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5118AF"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5F28B3" w:rsidRDefault="00595C8C" w:rsidP="00595C8C">
            <w:pPr>
              <w:pStyle w:val="InnerCoverTitle"/>
              <w:rPr>
                <w:sz w:val="36"/>
                <w:szCs w:val="36"/>
              </w:rPr>
            </w:pPr>
            <w:r w:rsidRPr="005F28B3">
              <w:rPr>
                <w:sz w:val="36"/>
                <w:szCs w:val="36"/>
              </w:rPr>
              <w:t xml:space="preserve">ONR </w:t>
            </w:r>
            <w:r w:rsidR="00837918" w:rsidRPr="005F28B3">
              <w:rPr>
                <w:sz w:val="36"/>
                <w:szCs w:val="36"/>
              </w:rPr>
              <w:t>site report</w:t>
            </w:r>
          </w:p>
          <w:p w14:paraId="7C4EA414" w14:textId="2E1137B7" w:rsidR="00D0226A" w:rsidRPr="005118AF" w:rsidRDefault="00000000" w:rsidP="001E03E1">
            <w:pPr>
              <w:pStyle w:val="CoverTitle"/>
              <w:rPr>
                <w:szCs w:val="90"/>
              </w:rPr>
            </w:pPr>
            <w:sdt>
              <w:sdtPr>
                <w:rPr>
                  <w:rStyle w:val="Style7"/>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Content>
                <w:r w:rsidR="005118AF">
                  <w:rPr>
                    <w:rStyle w:val="Style7"/>
                  </w:rPr>
                  <w:t>EDF Nuclear Generation Ltd</w:t>
                </w:r>
              </w:sdtContent>
            </w:sdt>
            <w:r w:rsidR="002B07AE" w:rsidRPr="005118AF">
              <w:rPr>
                <w:sz w:val="72"/>
                <w:szCs w:val="72"/>
              </w:rPr>
              <w:t xml:space="preserve"> </w:t>
            </w:r>
            <w:r w:rsidR="0061026E" w:rsidRPr="005118AF">
              <w:rPr>
                <w:sz w:val="36"/>
                <w:szCs w:val="36"/>
              </w:rPr>
              <w:t>–</w:t>
            </w:r>
            <w:r w:rsidR="002B07AE" w:rsidRPr="005118AF">
              <w:rPr>
                <w:sz w:val="72"/>
                <w:szCs w:val="72"/>
              </w:rPr>
              <w:t xml:space="preserve"> </w:t>
            </w:r>
            <w:sdt>
              <w:sdtPr>
                <w:rPr>
                  <w:rStyle w:val="Style7"/>
                </w:rPr>
                <w:alias w:val="Site Name"/>
                <w:tag w:val="Site Name"/>
                <w:id w:val="1228188510"/>
                <w:placeholder>
                  <w:docPart w:val="DefaultPlaceholder_-1854013440"/>
                </w:placeholder>
              </w:sdtPr>
              <w:sdtContent>
                <w:sdt>
                  <w:sdtPr>
                    <w:rPr>
                      <w:rStyle w:val="Style7"/>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Content>
                    <w:proofErr w:type="spellStart"/>
                    <w:r w:rsidR="005118AF" w:rsidRPr="005118AF">
                      <w:rPr>
                        <w:rStyle w:val="Style7"/>
                      </w:rPr>
                      <w:t>Torness</w:t>
                    </w:r>
                    <w:proofErr w:type="spellEnd"/>
                    <w:r w:rsidR="005118AF" w:rsidRPr="005118AF">
                      <w:rPr>
                        <w:rStyle w:val="Style7"/>
                      </w:rPr>
                      <w:t xml:space="preserve"> Nuclear P</w:t>
                    </w:r>
                    <w:r w:rsidR="005118AF">
                      <w:rPr>
                        <w:rStyle w:val="Style7"/>
                      </w:rPr>
                      <w:t>ower Plant</w:t>
                    </w:r>
                  </w:sdtContent>
                </w:sdt>
              </w:sdtContent>
            </w:sdt>
          </w:p>
        </w:tc>
      </w:tr>
    </w:tbl>
    <w:p w14:paraId="56A09D10" w14:textId="779E3F86" w:rsidR="00D0226A" w:rsidRPr="005118AF" w:rsidRDefault="0016079B">
      <w:pPr>
        <w:spacing w:after="0"/>
      </w:pPr>
      <w:r>
        <w:rPr>
          <w:noProof/>
        </w:rPr>
        <w:drawing>
          <wp:anchor distT="0" distB="0" distL="114300" distR="114300" simplePos="0" relativeHeight="251661312"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Pr="005118AF" w:rsidRDefault="00D0226A">
      <w:pPr>
        <w:spacing w:after="0"/>
      </w:pPr>
    </w:p>
    <w:p w14:paraId="6D1C8B33" w14:textId="77777777" w:rsidR="00267815" w:rsidRPr="005118AF" w:rsidRDefault="00267815">
      <w:pPr>
        <w:spacing w:after="0"/>
      </w:pPr>
      <w:r w:rsidRPr="005118AF">
        <w:br w:type="page"/>
      </w:r>
    </w:p>
    <w:p w14:paraId="108F43C7" w14:textId="3FAD553A" w:rsidR="00004C16" w:rsidRPr="003C4909" w:rsidRDefault="00004C16" w:rsidP="00004C16">
      <w:pPr>
        <w:rPr>
          <w:color w:val="22413A"/>
          <w:sz w:val="36"/>
          <w:szCs w:val="36"/>
        </w:rPr>
      </w:pPr>
      <w:r w:rsidRPr="003C4909">
        <w:rPr>
          <w:color w:val="22413A"/>
          <w:sz w:val="36"/>
          <w:szCs w:val="36"/>
        </w:rPr>
        <w:lastRenderedPageBreak/>
        <w:t xml:space="preserve">ONR </w:t>
      </w:r>
      <w:r w:rsidR="00837918">
        <w:rPr>
          <w:color w:val="22413A"/>
          <w:sz w:val="36"/>
          <w:szCs w:val="36"/>
        </w:rPr>
        <w:t>s</w:t>
      </w:r>
      <w:r w:rsidR="00D04326" w:rsidRPr="003C4909">
        <w:rPr>
          <w:color w:val="22413A"/>
          <w:sz w:val="36"/>
          <w:szCs w:val="36"/>
        </w:rPr>
        <w:t xml:space="preserve">ite </w:t>
      </w:r>
      <w:r w:rsidR="00837918">
        <w:rPr>
          <w:color w:val="22413A"/>
          <w:sz w:val="36"/>
          <w:szCs w:val="36"/>
        </w:rPr>
        <w:t>r</w:t>
      </w:r>
      <w:r w:rsidR="00D04326" w:rsidRPr="003C4909">
        <w:rPr>
          <w:color w:val="22413A"/>
          <w:sz w:val="36"/>
          <w:szCs w:val="36"/>
        </w:rPr>
        <w:t>eport</w:t>
      </w:r>
    </w:p>
    <w:p w14:paraId="297D790E" w14:textId="5D745601" w:rsidR="00004C16" w:rsidRDefault="00000000"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5118AF">
            <w:rPr>
              <w:rStyle w:val="Style3"/>
            </w:rPr>
            <w:t>EDF Nuclear Generation Ltd</w:t>
          </w:r>
        </w:sdtContent>
      </w:sdt>
      <w:r w:rsidR="002B07AE">
        <w:rPr>
          <w:rStyle w:val="Style2"/>
        </w:rPr>
        <w:t xml:space="preserve"> </w:t>
      </w:r>
      <w:r w:rsidR="002B07AE" w:rsidRPr="00586D96">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proofErr w:type="spellStart"/>
          <w:r w:rsidR="005118AF">
            <w:rPr>
              <w:rStyle w:val="Style3"/>
            </w:rPr>
            <w:t>Torness</w:t>
          </w:r>
          <w:proofErr w:type="spellEnd"/>
          <w:r w:rsidR="005118AF">
            <w:rPr>
              <w:rStyle w:val="Style3"/>
            </w:rPr>
            <w:t xml:space="preserve"> Nuclear Power Plant</w:t>
          </w:r>
        </w:sdtContent>
      </w:sdt>
    </w:p>
    <w:p w14:paraId="2A318818" w14:textId="1F1B0E55" w:rsidR="00D04326" w:rsidRPr="007A7E3A" w:rsidRDefault="00D04326" w:rsidP="009B406C">
      <w:pPr>
        <w:rPr>
          <w:sz w:val="28"/>
          <w:szCs w:val="28"/>
        </w:rPr>
      </w:pPr>
      <w:r w:rsidRPr="0016079B">
        <w:rPr>
          <w:rStyle w:val="Style2"/>
          <w:b/>
          <w:bCs/>
          <w:sz w:val="28"/>
          <w:szCs w:val="28"/>
        </w:rPr>
        <w:t>Report for period</w:t>
      </w:r>
      <w:r w:rsidR="007A7E3A">
        <w:rPr>
          <w:rStyle w:val="Style2"/>
          <w:sz w:val="28"/>
          <w:szCs w:val="28"/>
        </w:rPr>
        <w:t>:</w:t>
      </w:r>
      <w:r w:rsidR="007A7E3A" w:rsidRPr="007A7E3A">
        <w:rPr>
          <w:rStyle w:val="Style2"/>
          <w:sz w:val="28"/>
          <w:szCs w:val="28"/>
        </w:rPr>
        <w:t xml:space="preserve"> </w:t>
      </w:r>
      <w:r w:rsidR="009B406C">
        <w:rPr>
          <w:rStyle w:val="Style2"/>
          <w:sz w:val="28"/>
          <w:szCs w:val="28"/>
        </w:rPr>
        <w:t xml:space="preserve">1 January </w:t>
      </w:r>
      <w:r w:rsidR="009B406C" w:rsidRPr="00DD059B">
        <w:rPr>
          <w:rStyle w:val="Style2"/>
          <w:sz w:val="28"/>
          <w:szCs w:val="28"/>
        </w:rPr>
        <w:t xml:space="preserve">– 31 </w:t>
      </w:r>
      <w:r w:rsidR="009B406C">
        <w:rPr>
          <w:rStyle w:val="Style2"/>
          <w:sz w:val="28"/>
          <w:szCs w:val="28"/>
        </w:rPr>
        <w:t xml:space="preserve">March </w:t>
      </w:r>
      <w:r w:rsidR="009B406C" w:rsidRPr="00DD059B">
        <w:rPr>
          <w:rStyle w:val="Style2"/>
          <w:sz w:val="28"/>
          <w:szCs w:val="28"/>
        </w:rPr>
        <w:t>202</w:t>
      </w:r>
      <w:r w:rsidR="009B406C">
        <w:rPr>
          <w:rStyle w:val="Style2"/>
          <w:sz w:val="28"/>
          <w:szCs w:val="28"/>
        </w:rPr>
        <w:t>6</w:t>
      </w:r>
    </w:p>
    <w:p w14:paraId="61A25C0F" w14:textId="39EC7DBA" w:rsidR="00004C16" w:rsidRDefault="00004C16" w:rsidP="00004C16">
      <w:pPr>
        <w:rPr>
          <w:sz w:val="28"/>
          <w:szCs w:val="28"/>
        </w:rPr>
      </w:pPr>
    </w:p>
    <w:p w14:paraId="4D99E381" w14:textId="1A20432F" w:rsidR="00004C16" w:rsidRPr="0016079B" w:rsidRDefault="00004C16" w:rsidP="00004C16">
      <w:pPr>
        <w:rPr>
          <w:szCs w:val="24"/>
        </w:rPr>
      </w:pPr>
      <w:r w:rsidRPr="0016079B">
        <w:rPr>
          <w:b/>
          <w:bCs/>
          <w:szCs w:val="24"/>
        </w:rPr>
        <w:t>Authored by</w:t>
      </w:r>
      <w:r w:rsidR="003A7E1C" w:rsidRPr="0016079B">
        <w:rPr>
          <w:szCs w:val="24"/>
        </w:rPr>
        <w:t>:</w:t>
      </w:r>
      <w:r w:rsidRPr="0016079B">
        <w:rPr>
          <w:szCs w:val="24"/>
        </w:rPr>
        <w:t xml:space="preserve"> </w:t>
      </w:r>
      <w:proofErr w:type="spellStart"/>
      <w:r w:rsidR="009B406C">
        <w:rPr>
          <w:szCs w:val="24"/>
        </w:rPr>
        <w:t>Torness</w:t>
      </w:r>
      <w:proofErr w:type="spellEnd"/>
      <w:r w:rsidR="009B406C">
        <w:rPr>
          <w:szCs w:val="24"/>
        </w:rPr>
        <w:t xml:space="preserve"> Nominated Site Inspector</w:t>
      </w:r>
    </w:p>
    <w:p w14:paraId="23B9A867" w14:textId="031C0EF4" w:rsidR="00004C16" w:rsidRPr="0016079B" w:rsidRDefault="00004C16" w:rsidP="00004C16">
      <w:pPr>
        <w:rPr>
          <w:szCs w:val="24"/>
        </w:rPr>
      </w:pPr>
      <w:r w:rsidRPr="0016079B">
        <w:rPr>
          <w:b/>
          <w:bCs/>
          <w:szCs w:val="24"/>
        </w:rPr>
        <w:t>Approved by</w:t>
      </w:r>
      <w:r w:rsidR="003A7E1C" w:rsidRPr="0016079B">
        <w:rPr>
          <w:szCs w:val="24"/>
        </w:rPr>
        <w:t>:</w:t>
      </w:r>
      <w:r w:rsidRPr="0016079B">
        <w:rPr>
          <w:szCs w:val="24"/>
        </w:rPr>
        <w:t xml:space="preserve"> </w:t>
      </w:r>
      <w:r w:rsidR="009B406C">
        <w:rPr>
          <w:szCs w:val="24"/>
        </w:rPr>
        <w:t xml:space="preserve">Head of Regulation </w:t>
      </w:r>
      <w:r w:rsidR="00A70F10">
        <w:rPr>
          <w:szCs w:val="24"/>
        </w:rPr>
        <w:t xml:space="preserve">- </w:t>
      </w:r>
      <w:r w:rsidR="009B406C">
        <w:rPr>
          <w:szCs w:val="24"/>
        </w:rPr>
        <w:t>Operating Reactors</w:t>
      </w:r>
    </w:p>
    <w:p w14:paraId="247E3769" w14:textId="69F4BA10" w:rsidR="00004C16" w:rsidRPr="0016079B" w:rsidRDefault="00004C16" w:rsidP="00004C16">
      <w:pPr>
        <w:rPr>
          <w:szCs w:val="24"/>
        </w:rPr>
      </w:pPr>
      <w:r w:rsidRPr="0016079B">
        <w:rPr>
          <w:b/>
          <w:bCs/>
          <w:szCs w:val="24"/>
        </w:rPr>
        <w:t>Issue:</w:t>
      </w:r>
      <w:r w:rsidRPr="0016079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Content>
          <w:r w:rsidR="009B406C">
            <w:rPr>
              <w:szCs w:val="24"/>
            </w:rPr>
            <w:t>1</w:t>
          </w:r>
        </w:sdtContent>
      </w:sdt>
    </w:p>
    <w:p w14:paraId="19206F45" w14:textId="021804A3" w:rsidR="00004C16" w:rsidRPr="0016079B" w:rsidRDefault="008227C8" w:rsidP="00004C16">
      <w:pPr>
        <w:rPr>
          <w:szCs w:val="24"/>
        </w:rPr>
      </w:pPr>
      <w:r>
        <w:rPr>
          <w:b/>
          <w:bCs/>
          <w:szCs w:val="24"/>
        </w:rPr>
        <w:t>Published</w:t>
      </w:r>
      <w:r w:rsidR="00004C16" w:rsidRPr="0016079B">
        <w:rPr>
          <w:szCs w:val="24"/>
        </w:rPr>
        <w:t xml:space="preserve">: </w:t>
      </w:r>
      <w:r w:rsidR="00EC25BF">
        <w:rPr>
          <w:szCs w:val="24"/>
        </w:rPr>
        <w:t>Oct</w:t>
      </w:r>
      <w:r w:rsidR="009B406C">
        <w:rPr>
          <w:szCs w:val="24"/>
        </w:rPr>
        <w:t xml:space="preserve"> 2026</w:t>
      </w:r>
    </w:p>
    <w:p w14:paraId="55057C62" w14:textId="2AE0EAF2" w:rsidR="00004C16" w:rsidRPr="0016079B" w:rsidRDefault="00004C16" w:rsidP="00004C16">
      <w:pPr>
        <w:rPr>
          <w:szCs w:val="24"/>
        </w:rPr>
      </w:pPr>
      <w:r w:rsidRPr="0016079B">
        <w:rPr>
          <w:b/>
          <w:bCs/>
          <w:szCs w:val="24"/>
        </w:rPr>
        <w:t xml:space="preserve">Record </w:t>
      </w:r>
      <w:r w:rsidR="008227C8">
        <w:rPr>
          <w:b/>
          <w:bCs/>
          <w:szCs w:val="24"/>
        </w:rPr>
        <w:t>reference</w:t>
      </w:r>
      <w:r w:rsidRPr="0016079B">
        <w:rPr>
          <w:szCs w:val="24"/>
        </w:rPr>
        <w:t xml:space="preserve">: </w:t>
      </w:r>
      <w:r w:rsidR="00EC25BF">
        <w:rPr>
          <w:szCs w:val="24"/>
        </w:rPr>
        <w:t>O</w:t>
      </w:r>
      <w:r w:rsidR="00C27379">
        <w:rPr>
          <w:szCs w:val="24"/>
        </w:rPr>
        <w:t>PFD-2136780860-65651</w:t>
      </w:r>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3E2609D9" w:rsidR="000E4D5E" w:rsidRPr="002D1551" w:rsidRDefault="000E4D5E" w:rsidP="000E4D5E">
      <w:pPr>
        <w:pStyle w:val="F9-Paragraph"/>
      </w:pPr>
      <w:r w:rsidRPr="002D1551">
        <w:t xml:space="preserve">This report is issued as part of </w:t>
      </w:r>
      <w:r w:rsidR="008721C9">
        <w:t>our</w:t>
      </w:r>
      <w:r w:rsidR="008721C9" w:rsidRPr="002D1551">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proofErr w:type="spellStart"/>
      <w:r w:rsidR="00DA34AA">
        <w:t>Torness</w:t>
      </w:r>
      <w:proofErr w:type="spellEnd"/>
      <w:r w:rsidR="00DA34AA">
        <w:t xml:space="preserve"> Site Stakeholder Group </w:t>
      </w:r>
      <w:r w:rsidRPr="002D1551">
        <w:t xml:space="preserve">and are also available on </w:t>
      </w:r>
      <w:r w:rsidR="005D69BC">
        <w:t>our w</w:t>
      </w:r>
      <w:r w:rsidRPr="002D1551">
        <w:t>ebsite</w:t>
      </w:r>
      <w:r w:rsidR="00772847">
        <w:t xml:space="preserve">: </w:t>
      </w:r>
      <w:hyperlink r:id="rId11" w:history="1">
        <w:r w:rsidR="00772847" w:rsidRPr="00772847">
          <w:rPr>
            <w:rStyle w:val="Hyperlink"/>
          </w:rPr>
          <w:t>www.onr.org.uk/publications/regulatory-reports/site-specific-reports/llcssg-reports</w:t>
        </w:r>
      </w:hyperlink>
      <w:r w:rsidRPr="002D1551">
        <w:t>.</w:t>
      </w:r>
    </w:p>
    <w:p w14:paraId="1FDB4B56" w14:textId="77C4AB97" w:rsidR="000E4D5E" w:rsidRDefault="00C35562" w:rsidP="002A3A99">
      <w:pPr>
        <w:pStyle w:val="F9-Paragraph"/>
        <w:sectPr w:rsidR="000E4D5E" w:rsidSect="0016079B">
          <w:headerReference w:type="default" r:id="rId12"/>
          <w:footerReference w:type="default" r:id="rId13"/>
          <w:headerReference w:type="first" r:id="rId14"/>
          <w:pgSz w:w="11906" w:h="16838" w:code="9"/>
          <w:pgMar w:top="1440" w:right="1440" w:bottom="1440" w:left="1440" w:header="397" w:footer="397" w:gutter="0"/>
          <w:cols w:space="312"/>
          <w:titlePg/>
          <w:docGrid w:linePitch="360"/>
        </w:sectPr>
      </w:pPr>
      <w:r>
        <w:t xml:space="preserve">Our </w:t>
      </w:r>
      <w:r w:rsidR="00772847">
        <w:t>s</w:t>
      </w:r>
      <w:r w:rsidR="000E4D5E" w:rsidRPr="002D1551">
        <w:t>ite inspectors usually attend meetings where these reports are presented and will respond to any questions raised there.</w:t>
      </w:r>
      <w:r w:rsidR="000E4D5E">
        <w:t xml:space="preserve"> </w:t>
      </w:r>
      <w:r w:rsidR="000E4D5E" w:rsidRPr="002D1551">
        <w:t xml:space="preserve">Any person wishing to inquire about matters covered by this report should contact </w:t>
      </w:r>
      <w:r w:rsidR="000952FA" w:rsidRPr="000952FA">
        <w:t xml:space="preserve">us via email at </w:t>
      </w:r>
      <w:hyperlink r:id="rId15" w:history="1">
        <w:r w:rsidR="002A3A99" w:rsidRPr="00A749D1">
          <w:rPr>
            <w:rStyle w:val="Hyperlink"/>
          </w:rPr>
          <w:t>contact@onr.gov.uk</w:t>
        </w:r>
      </w:hyperlink>
      <w:r w:rsidR="008728C5">
        <w:t>.</w:t>
      </w:r>
    </w:p>
    <w:bookmarkEnd w:id="0"/>
    <w:p w14:paraId="5AF20216" w14:textId="19F00630" w:rsidR="0084061E" w:rsidRPr="003C4909" w:rsidRDefault="0084061E">
      <w:pPr>
        <w:pStyle w:val="TOC1"/>
        <w:tabs>
          <w:tab w:val="left" w:pos="720"/>
        </w:tabs>
        <w:rPr>
          <w:color w:val="22413A"/>
          <w:sz w:val="48"/>
        </w:rPr>
      </w:pPr>
      <w:r w:rsidRPr="003C4909">
        <w:rPr>
          <w:color w:val="22413A"/>
          <w:sz w:val="48"/>
        </w:rPr>
        <w:lastRenderedPageBreak/>
        <w:t>Contents</w:t>
      </w:r>
    </w:p>
    <w:p w14:paraId="2DD662A1" w14:textId="2912026F" w:rsidR="006134DB" w:rsidRDefault="0084061E">
      <w:pPr>
        <w:pStyle w:val="TOC1"/>
        <w:tabs>
          <w:tab w:val="left" w:pos="720"/>
        </w:tabs>
        <w:rPr>
          <w:rFonts w:asciiTheme="minorHAnsi" w:eastAsiaTheme="minorEastAsia" w:hAnsiTheme="minorHAnsi" w:cstheme="minorBidi"/>
          <w:kern w:val="2"/>
          <w:sz w:val="22"/>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anchor="_Toc180135448" w:history="1">
        <w:r w:rsidR="006134DB" w:rsidRPr="0043202F">
          <w:rPr>
            <w:rStyle w:val="Hyperlink"/>
          </w:rPr>
          <w:t>1.</w:t>
        </w:r>
        <w:r w:rsidR="006134DB">
          <w:rPr>
            <w:rFonts w:asciiTheme="minorHAnsi" w:eastAsiaTheme="minorEastAsia" w:hAnsiTheme="minorHAnsi" w:cstheme="minorBidi"/>
            <w:kern w:val="2"/>
            <w:sz w:val="22"/>
            <w:lang w:eastAsia="en-GB" w:bidi="ar-SA"/>
            <w14:ligatures w14:val="standardContextual"/>
          </w:rPr>
          <w:tab/>
        </w:r>
        <w:r w:rsidR="006134DB" w:rsidRPr="0043202F">
          <w:rPr>
            <w:rStyle w:val="Hyperlink"/>
          </w:rPr>
          <w:t>Inspections</w:t>
        </w:r>
        <w:r w:rsidR="006134DB">
          <w:rPr>
            <w:webHidden/>
          </w:rPr>
          <w:tab/>
        </w:r>
        <w:r w:rsidR="006134DB">
          <w:rPr>
            <w:webHidden/>
          </w:rPr>
          <w:fldChar w:fldCharType="begin"/>
        </w:r>
        <w:r w:rsidR="006134DB">
          <w:rPr>
            <w:webHidden/>
          </w:rPr>
          <w:instrText xml:space="preserve"> PAGEREF _Toc180135448 \h </w:instrText>
        </w:r>
        <w:r w:rsidR="006134DB">
          <w:rPr>
            <w:webHidden/>
          </w:rPr>
        </w:r>
        <w:r w:rsidR="006134DB">
          <w:rPr>
            <w:webHidden/>
          </w:rPr>
          <w:fldChar w:fldCharType="separate"/>
        </w:r>
        <w:r w:rsidR="006134DB">
          <w:rPr>
            <w:webHidden/>
          </w:rPr>
          <w:t>4</w:t>
        </w:r>
        <w:r w:rsidR="006134DB">
          <w:rPr>
            <w:webHidden/>
          </w:rPr>
          <w:fldChar w:fldCharType="end"/>
        </w:r>
      </w:hyperlink>
    </w:p>
    <w:p w14:paraId="14928A11" w14:textId="10642D2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49" w:history="1">
        <w:r w:rsidRPr="0043202F">
          <w:rPr>
            <w:rStyle w:val="Hyperlink"/>
            <w:caps/>
          </w:rPr>
          <w:t>2.</w:t>
        </w:r>
        <w:r>
          <w:rPr>
            <w:rFonts w:asciiTheme="minorHAnsi" w:eastAsiaTheme="minorEastAsia" w:hAnsiTheme="minorHAnsi" w:cstheme="minorBidi"/>
            <w:kern w:val="2"/>
            <w:sz w:val="22"/>
            <w:lang w:eastAsia="en-GB" w:bidi="ar-SA"/>
            <w14:ligatures w14:val="standardContextual"/>
          </w:rPr>
          <w:tab/>
        </w:r>
        <w:r w:rsidRPr="0043202F">
          <w:rPr>
            <w:rStyle w:val="Hyperlink"/>
          </w:rPr>
          <w:t>Routine matters</w:t>
        </w:r>
        <w:r>
          <w:rPr>
            <w:webHidden/>
          </w:rPr>
          <w:tab/>
        </w:r>
        <w:r>
          <w:rPr>
            <w:webHidden/>
          </w:rPr>
          <w:fldChar w:fldCharType="begin"/>
        </w:r>
        <w:r>
          <w:rPr>
            <w:webHidden/>
          </w:rPr>
          <w:instrText xml:space="preserve"> PAGEREF _Toc180135449 \h </w:instrText>
        </w:r>
        <w:r>
          <w:rPr>
            <w:webHidden/>
          </w:rPr>
        </w:r>
        <w:r>
          <w:rPr>
            <w:webHidden/>
          </w:rPr>
          <w:fldChar w:fldCharType="separate"/>
        </w:r>
        <w:r>
          <w:rPr>
            <w:webHidden/>
          </w:rPr>
          <w:t>5</w:t>
        </w:r>
        <w:r>
          <w:rPr>
            <w:webHidden/>
          </w:rPr>
          <w:fldChar w:fldCharType="end"/>
        </w:r>
      </w:hyperlink>
    </w:p>
    <w:p w14:paraId="54C75DE7" w14:textId="43D85B10"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0" w:history="1">
        <w:r w:rsidRPr="0043202F">
          <w:rPr>
            <w:rStyle w:val="Hyperlink"/>
            <w:caps/>
          </w:rPr>
          <w:t>3.</w:t>
        </w:r>
        <w:r>
          <w:rPr>
            <w:rFonts w:asciiTheme="minorHAnsi" w:eastAsiaTheme="minorEastAsia" w:hAnsiTheme="minorHAnsi" w:cstheme="minorBidi"/>
            <w:kern w:val="2"/>
            <w:sz w:val="22"/>
            <w:lang w:eastAsia="en-GB" w:bidi="ar-SA"/>
            <w14:ligatures w14:val="standardContextual"/>
          </w:rPr>
          <w:tab/>
        </w:r>
        <w:r w:rsidRPr="0043202F">
          <w:rPr>
            <w:rStyle w:val="Hyperlink"/>
          </w:rPr>
          <w:t>Non-routine matters</w:t>
        </w:r>
        <w:r>
          <w:rPr>
            <w:webHidden/>
          </w:rPr>
          <w:tab/>
        </w:r>
        <w:r>
          <w:rPr>
            <w:webHidden/>
          </w:rPr>
          <w:fldChar w:fldCharType="begin"/>
        </w:r>
        <w:r>
          <w:rPr>
            <w:webHidden/>
          </w:rPr>
          <w:instrText xml:space="preserve"> PAGEREF _Toc180135450 \h </w:instrText>
        </w:r>
        <w:r>
          <w:rPr>
            <w:webHidden/>
          </w:rPr>
        </w:r>
        <w:r>
          <w:rPr>
            <w:webHidden/>
          </w:rPr>
          <w:fldChar w:fldCharType="separate"/>
        </w:r>
        <w:r>
          <w:rPr>
            <w:webHidden/>
          </w:rPr>
          <w:t>7</w:t>
        </w:r>
        <w:r>
          <w:rPr>
            <w:webHidden/>
          </w:rPr>
          <w:fldChar w:fldCharType="end"/>
        </w:r>
      </w:hyperlink>
    </w:p>
    <w:p w14:paraId="7F6A5BCD" w14:textId="226CE95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1" w:history="1">
        <w:r w:rsidRPr="0043202F">
          <w:rPr>
            <w:rStyle w:val="Hyperlink"/>
            <w:caps/>
          </w:rPr>
          <w:t>4.</w:t>
        </w:r>
        <w:r>
          <w:rPr>
            <w:rFonts w:asciiTheme="minorHAnsi" w:eastAsiaTheme="minorEastAsia" w:hAnsiTheme="minorHAnsi" w:cstheme="minorBidi"/>
            <w:kern w:val="2"/>
            <w:sz w:val="22"/>
            <w:lang w:eastAsia="en-GB" w:bidi="ar-SA"/>
            <w14:ligatures w14:val="standardContextual"/>
          </w:rPr>
          <w:tab/>
        </w:r>
        <w:r w:rsidRPr="0043202F">
          <w:rPr>
            <w:rStyle w:val="Hyperlink"/>
          </w:rPr>
          <w:t>Regulatory activity</w:t>
        </w:r>
        <w:r>
          <w:rPr>
            <w:webHidden/>
          </w:rPr>
          <w:tab/>
        </w:r>
        <w:r>
          <w:rPr>
            <w:webHidden/>
          </w:rPr>
          <w:fldChar w:fldCharType="begin"/>
        </w:r>
        <w:r>
          <w:rPr>
            <w:webHidden/>
          </w:rPr>
          <w:instrText xml:space="preserve"> PAGEREF _Toc180135451 \h </w:instrText>
        </w:r>
        <w:r>
          <w:rPr>
            <w:webHidden/>
          </w:rPr>
        </w:r>
        <w:r>
          <w:rPr>
            <w:webHidden/>
          </w:rPr>
          <w:fldChar w:fldCharType="separate"/>
        </w:r>
        <w:r>
          <w:rPr>
            <w:webHidden/>
          </w:rPr>
          <w:t>8</w:t>
        </w:r>
        <w:r>
          <w:rPr>
            <w:webHidden/>
          </w:rPr>
          <w:fldChar w:fldCharType="end"/>
        </w:r>
      </w:hyperlink>
    </w:p>
    <w:p w14:paraId="2E50D577" w14:textId="50866D28"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2" w:history="1">
        <w:r w:rsidRPr="0043202F">
          <w:rPr>
            <w:rStyle w:val="Hyperlink"/>
            <w:caps/>
          </w:rPr>
          <w:t>5.</w:t>
        </w:r>
        <w:r>
          <w:rPr>
            <w:rFonts w:asciiTheme="minorHAnsi" w:eastAsiaTheme="minorEastAsia" w:hAnsiTheme="minorHAnsi" w:cstheme="minorBidi"/>
            <w:kern w:val="2"/>
            <w:sz w:val="22"/>
            <w:lang w:eastAsia="en-GB" w:bidi="ar-SA"/>
            <w14:ligatures w14:val="standardContextual"/>
          </w:rPr>
          <w:tab/>
        </w:r>
        <w:r w:rsidRPr="0043202F">
          <w:rPr>
            <w:rStyle w:val="Hyperlink"/>
          </w:rPr>
          <w:t>News from ONR</w:t>
        </w:r>
        <w:r>
          <w:rPr>
            <w:webHidden/>
          </w:rPr>
          <w:tab/>
        </w:r>
        <w:r>
          <w:rPr>
            <w:webHidden/>
          </w:rPr>
          <w:fldChar w:fldCharType="begin"/>
        </w:r>
        <w:r>
          <w:rPr>
            <w:webHidden/>
          </w:rPr>
          <w:instrText xml:space="preserve"> PAGEREF _Toc180135452 \h </w:instrText>
        </w:r>
        <w:r>
          <w:rPr>
            <w:webHidden/>
          </w:rPr>
        </w:r>
        <w:r>
          <w:rPr>
            <w:webHidden/>
          </w:rPr>
          <w:fldChar w:fldCharType="separate"/>
        </w:r>
        <w:r>
          <w:rPr>
            <w:webHidden/>
          </w:rPr>
          <w:t>9</w:t>
        </w:r>
        <w:r>
          <w:rPr>
            <w:webHidden/>
          </w:rPr>
          <w:fldChar w:fldCharType="end"/>
        </w:r>
      </w:hyperlink>
    </w:p>
    <w:p w14:paraId="6E19F1CC" w14:textId="7A9DCE2C"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3" w:history="1">
        <w:r w:rsidRPr="0043202F">
          <w:rPr>
            <w:rStyle w:val="Hyperlink"/>
            <w:caps/>
          </w:rPr>
          <w:t>6.</w:t>
        </w:r>
        <w:r>
          <w:rPr>
            <w:rFonts w:asciiTheme="minorHAnsi" w:eastAsiaTheme="minorEastAsia" w:hAnsiTheme="minorHAnsi" w:cstheme="minorBidi"/>
            <w:kern w:val="2"/>
            <w:sz w:val="22"/>
            <w:lang w:eastAsia="en-GB" w:bidi="ar-SA"/>
            <w14:ligatures w14:val="standardContextual"/>
          </w:rPr>
          <w:tab/>
        </w:r>
        <w:r w:rsidRPr="0043202F">
          <w:rPr>
            <w:rStyle w:val="Hyperlink"/>
          </w:rPr>
          <w:t>Contacts</w:t>
        </w:r>
        <w:r>
          <w:rPr>
            <w:webHidden/>
          </w:rPr>
          <w:tab/>
        </w:r>
        <w:r>
          <w:rPr>
            <w:webHidden/>
          </w:rPr>
          <w:fldChar w:fldCharType="begin"/>
        </w:r>
        <w:r>
          <w:rPr>
            <w:webHidden/>
          </w:rPr>
          <w:instrText xml:space="preserve"> PAGEREF _Toc180135453 \h </w:instrText>
        </w:r>
        <w:r>
          <w:rPr>
            <w:webHidden/>
          </w:rPr>
        </w:r>
        <w:r>
          <w:rPr>
            <w:webHidden/>
          </w:rPr>
          <w:fldChar w:fldCharType="separate"/>
        </w:r>
        <w:r>
          <w:rPr>
            <w:webHidden/>
          </w:rPr>
          <w:t>9</w:t>
        </w:r>
        <w:r>
          <w:rPr>
            <w:webHidden/>
          </w:rPr>
          <w:fldChar w:fldCharType="end"/>
        </w:r>
      </w:hyperlink>
    </w:p>
    <w:p w14:paraId="745E0875" w14:textId="680F38E5" w:rsidR="006134DB" w:rsidRDefault="006134DB">
      <w:pPr>
        <w:pStyle w:val="TOC1"/>
        <w:rPr>
          <w:rFonts w:asciiTheme="minorHAnsi" w:eastAsiaTheme="minorEastAsia" w:hAnsiTheme="minorHAnsi" w:cstheme="minorBidi"/>
          <w:kern w:val="2"/>
          <w:sz w:val="22"/>
          <w:lang w:eastAsia="en-GB" w:bidi="ar-SA"/>
          <w14:ligatures w14:val="standardContextual"/>
        </w:rPr>
      </w:pPr>
      <w:hyperlink w:anchor="_Toc180135454" w:history="1">
        <w:r w:rsidRPr="0043202F">
          <w:rPr>
            <w:rStyle w:val="Hyperlink"/>
          </w:rPr>
          <w:t>References</w:t>
        </w:r>
        <w:r>
          <w:rPr>
            <w:webHidden/>
          </w:rPr>
          <w:tab/>
        </w:r>
        <w:r>
          <w:rPr>
            <w:webHidden/>
          </w:rPr>
          <w:fldChar w:fldCharType="begin"/>
        </w:r>
        <w:r>
          <w:rPr>
            <w:webHidden/>
          </w:rPr>
          <w:instrText xml:space="preserve"> PAGEREF _Toc180135454 \h </w:instrText>
        </w:r>
        <w:r>
          <w:rPr>
            <w:webHidden/>
          </w:rPr>
        </w:r>
        <w:r>
          <w:rPr>
            <w:webHidden/>
          </w:rPr>
          <w:fldChar w:fldCharType="separate"/>
        </w:r>
        <w:r>
          <w:rPr>
            <w:webHidden/>
          </w:rPr>
          <w:t>10</w:t>
        </w:r>
        <w:r>
          <w:rPr>
            <w:webHidden/>
          </w:rPr>
          <w:fldChar w:fldCharType="end"/>
        </w:r>
      </w:hyperlink>
    </w:p>
    <w:p w14:paraId="7A4747C4" w14:textId="56775954" w:rsidR="0084061E" w:rsidRDefault="0084061E" w:rsidP="003429B0">
      <w:pPr>
        <w:pStyle w:val="F9-Paragraph"/>
        <w:rPr>
          <w:rFonts w:eastAsia="Calibri" w:cs="Arial"/>
          <w:color w:val="22413A"/>
          <w:sz w:val="48"/>
          <w:szCs w:val="22"/>
          <w:lang w:bidi="he-IL"/>
        </w:rPr>
        <w:sectPr w:rsidR="0084061E" w:rsidSect="000E4D5E">
          <w:headerReference w:type="even" r:id="rId16"/>
          <w:headerReference w:type="default" r:id="rId17"/>
          <w:footerReference w:type="even" r:id="rId18"/>
          <w:footerReference w:type="default" r:id="rId19"/>
          <w:pgSz w:w="11906" w:h="16838"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14:paraId="05AAE39A" w14:textId="03F24082" w:rsidR="008D49A5" w:rsidRPr="0016079B" w:rsidRDefault="008072C7" w:rsidP="0016079B">
      <w:pPr>
        <w:pStyle w:val="Heading1"/>
      </w:pPr>
      <w:bookmarkStart w:id="1" w:name="_Toc109727646"/>
      <w:bookmarkStart w:id="2" w:name="_Toc180135448"/>
      <w:r w:rsidRPr="0016079B">
        <w:lastRenderedPageBreak/>
        <w:t>Inspections</w:t>
      </w:r>
      <w:bookmarkEnd w:id="1"/>
      <w:bookmarkEnd w:id="2"/>
    </w:p>
    <w:p w14:paraId="6E712D03" w14:textId="2088E4CC" w:rsidR="009E0E52" w:rsidRPr="0016079B" w:rsidRDefault="009A5071" w:rsidP="0016079B">
      <w:pPr>
        <w:pStyle w:val="Heading2"/>
      </w:pPr>
      <w:bookmarkStart w:id="3" w:name="_Toc109727647"/>
      <w:r w:rsidRPr="0016079B">
        <w:t xml:space="preserve">Date(s) of </w:t>
      </w:r>
      <w:r w:rsidR="00A67D75" w:rsidRPr="0016079B">
        <w:t>i</w:t>
      </w:r>
      <w:r w:rsidRPr="0016079B">
        <w:t>nspection</w:t>
      </w:r>
      <w:bookmarkEnd w:id="3"/>
    </w:p>
    <w:p w14:paraId="54B25DD4" w14:textId="0B742290" w:rsidR="00BE1652" w:rsidRPr="00690387" w:rsidRDefault="000952FA" w:rsidP="00BE1652">
      <w:pPr>
        <w:spacing w:before="240" w:after="120"/>
      </w:pPr>
      <w:r>
        <w:t>Our</w:t>
      </w:r>
      <w:r w:rsidR="00BE1652" w:rsidRPr="00690387">
        <w:t xml:space="preserve"> site inspector made inspections on the following dates during the report period</w:t>
      </w:r>
      <w:r w:rsidR="009B406C">
        <w:t xml:space="preserve"> 1 January – 31 March 2026:</w:t>
      </w:r>
    </w:p>
    <w:p w14:paraId="17CEE636" w14:textId="77777777" w:rsidR="00FA2F2F" w:rsidRDefault="00FA2F2F" w:rsidP="00FA2F2F">
      <w:pPr>
        <w:spacing w:before="240" w:after="120"/>
      </w:pPr>
    </w:p>
    <w:p w14:paraId="5C630AD6" w14:textId="637C9578" w:rsidR="009B406C" w:rsidRDefault="009B406C" w:rsidP="00FA2F2F">
      <w:pPr>
        <w:spacing w:before="240" w:after="120"/>
      </w:pPr>
      <w:r>
        <w:t>2 February – 6 February</w:t>
      </w:r>
    </w:p>
    <w:p w14:paraId="4710ACE3" w14:textId="77777777" w:rsidR="009B406C" w:rsidRDefault="009B406C" w:rsidP="00FA2F2F">
      <w:pPr>
        <w:spacing w:before="240" w:after="120"/>
      </w:pPr>
      <w:r>
        <w:t>17 February – 18 February</w:t>
      </w:r>
    </w:p>
    <w:p w14:paraId="6B79786E" w14:textId="77777777" w:rsidR="009B406C" w:rsidRDefault="009B406C" w:rsidP="00FA2F2F">
      <w:pPr>
        <w:spacing w:before="240" w:after="120"/>
      </w:pPr>
      <w:r>
        <w:t>24 February – 25 February</w:t>
      </w:r>
    </w:p>
    <w:p w14:paraId="643B2B67" w14:textId="77777777" w:rsidR="009B406C" w:rsidRDefault="009B406C" w:rsidP="00FA2F2F">
      <w:pPr>
        <w:spacing w:before="240" w:after="120"/>
      </w:pPr>
      <w:r>
        <w:t>3 March – 4 March</w:t>
      </w:r>
    </w:p>
    <w:p w14:paraId="10C8194F" w14:textId="68E092E7" w:rsidR="009B406C" w:rsidRDefault="009B406C" w:rsidP="00FA2F2F">
      <w:pPr>
        <w:spacing w:before="240" w:after="120"/>
        <w:sectPr w:rsidR="009B406C" w:rsidSect="000E4D5E">
          <w:pgSz w:w="11906" w:h="16838" w:code="9"/>
          <w:pgMar w:top="1440" w:right="1440" w:bottom="1440" w:left="1440" w:header="397" w:footer="397" w:gutter="0"/>
          <w:cols w:space="312"/>
          <w:docGrid w:linePitch="360"/>
        </w:sectPr>
      </w:pPr>
      <w:r>
        <w:t xml:space="preserve">12 March – 13 March  </w:t>
      </w:r>
    </w:p>
    <w:p w14:paraId="728A6882" w14:textId="551D81B4" w:rsidR="00745534" w:rsidRPr="002D1551" w:rsidRDefault="00745534" w:rsidP="006134DB">
      <w:pPr>
        <w:pStyle w:val="Heading1"/>
        <w:rPr>
          <w:caps/>
        </w:rPr>
      </w:pPr>
      <w:bookmarkStart w:id="4" w:name="_Toc95889183"/>
      <w:bookmarkStart w:id="5" w:name="_Toc180135449"/>
      <w:r>
        <w:lastRenderedPageBreak/>
        <w:t xml:space="preserve">Routine </w:t>
      </w:r>
      <w:r w:rsidR="00A67D75">
        <w:t>m</w:t>
      </w:r>
      <w:r>
        <w:t>atters</w:t>
      </w:r>
      <w:bookmarkEnd w:id="4"/>
      <w:bookmarkEnd w:id="5"/>
    </w:p>
    <w:p w14:paraId="7D12CB1E" w14:textId="77777777" w:rsidR="00745534" w:rsidRPr="002D1551" w:rsidRDefault="00745534" w:rsidP="006134DB">
      <w:pPr>
        <w:pStyle w:val="Heading2"/>
        <w:rPr>
          <w:sz w:val="24"/>
          <w:szCs w:val="28"/>
        </w:rPr>
      </w:pPr>
      <w:r w:rsidRPr="002D1551">
        <w:t xml:space="preserve">Inspections </w:t>
      </w:r>
    </w:p>
    <w:p w14:paraId="55072F57" w14:textId="77777777" w:rsidR="00745534" w:rsidRPr="00690387" w:rsidRDefault="00745534" w:rsidP="00745534">
      <w:r w:rsidRPr="00690387">
        <w:t xml:space="preserve">Inspections are undertaken as part of the process for monitoring compliance with: </w:t>
      </w:r>
    </w:p>
    <w:p w14:paraId="0FAFF6BF" w14:textId="2F6EF546" w:rsidR="00745534" w:rsidRPr="00690387" w:rsidRDefault="00043F89" w:rsidP="00745534">
      <w:pPr>
        <w:pStyle w:val="Bulletlist1"/>
      </w:pPr>
      <w:r>
        <w:t>T</w:t>
      </w:r>
      <w:r w:rsidR="00745534" w:rsidRPr="00690387">
        <w:t xml:space="preserve">he conditions attached by ONR to the nuclear site licence granted under the Nuclear Installations Act 1965 (NIA65) (as amended); </w:t>
      </w:r>
    </w:p>
    <w:p w14:paraId="6C99C491" w14:textId="5D7B20BD" w:rsidR="00745534" w:rsidRPr="00690387" w:rsidRDefault="00043F89" w:rsidP="00745534">
      <w:pPr>
        <w:pStyle w:val="Bulletlist1"/>
      </w:pPr>
      <w:r>
        <w:t>T</w:t>
      </w:r>
      <w:r w:rsidR="00745534" w:rsidRPr="00690387">
        <w:t>he Energy Act 2013</w:t>
      </w:r>
      <w:r w:rsidR="00DB627C">
        <w:t>;</w:t>
      </w:r>
    </w:p>
    <w:p w14:paraId="6216DDF1" w14:textId="41D7DCF3" w:rsidR="00745534" w:rsidRPr="00690387" w:rsidRDefault="00043F89" w:rsidP="00687789">
      <w:pPr>
        <w:pStyle w:val="Bulletlist1"/>
      </w:pPr>
      <w:r>
        <w:t>T</w:t>
      </w:r>
      <w:r w:rsidR="00745534" w:rsidRPr="00690387">
        <w:t>he Health and Safety at Work</w:t>
      </w:r>
      <w:r w:rsidR="00745534">
        <w:t xml:space="preserve"> etc</w:t>
      </w:r>
      <w:r w:rsidR="00745534" w:rsidRPr="00690387">
        <w:t xml:space="preserve"> Act 1974 (HSWA74); and </w:t>
      </w:r>
    </w:p>
    <w:p w14:paraId="224D5CB7" w14:textId="7DDA58E1" w:rsidR="00745534" w:rsidRPr="00690387" w:rsidRDefault="00043F89" w:rsidP="00745534">
      <w:pPr>
        <w:pStyle w:val="Bulletlist1"/>
      </w:pPr>
      <w:r>
        <w:t>R</w:t>
      </w:r>
      <w:r w:rsidR="00745534" w:rsidRPr="00690387">
        <w:t>egulations made under HSWA74, for example</w:t>
      </w:r>
      <w:r w:rsidR="00DB627C">
        <w:t>,</w:t>
      </w:r>
      <w:r w:rsidR="00745534" w:rsidRPr="00690387">
        <w:t xml:space="preserve"> the Ionising Radiations Regulations 2017 (IRR17) and the Management of Health and Safety at Work Regulations 1999 (MHSWR99).</w:t>
      </w:r>
    </w:p>
    <w:p w14:paraId="0CEA9D1E" w14:textId="77777777" w:rsidR="00745534" w:rsidRPr="00BA4851" w:rsidRDefault="00745534" w:rsidP="00745534">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in order to ensure legal compliance. Inspections seek to judge both the adequacy of these arrangements and their implementation.</w:t>
      </w:r>
    </w:p>
    <w:p w14:paraId="31FBCF63" w14:textId="04D785F8" w:rsidR="00745534" w:rsidRDefault="00745534" w:rsidP="00745534">
      <w:r w:rsidRPr="00690387">
        <w:t xml:space="preserve">In this period, routine inspections of </w:t>
      </w:r>
      <w:proofErr w:type="spellStart"/>
      <w:r w:rsidR="00CA4BA1">
        <w:t>Torness</w:t>
      </w:r>
      <w:proofErr w:type="spellEnd"/>
      <w:r w:rsidRPr="00690387">
        <w:t xml:space="preserve"> covered the following:</w:t>
      </w:r>
      <w:r>
        <w:t xml:space="preserve"> </w:t>
      </w:r>
    </w:p>
    <w:p w14:paraId="7D180A32" w14:textId="72398B23" w:rsidR="00745534" w:rsidRPr="00CA4BA1" w:rsidRDefault="00745534" w:rsidP="00745534">
      <w:pPr>
        <w:pStyle w:val="Bulletlist1"/>
      </w:pPr>
      <w:r w:rsidRPr="00CA4BA1">
        <w:t>examination, maintenance, inspection and testing</w:t>
      </w:r>
      <w:r w:rsidR="00CA4BA1" w:rsidRPr="00CA4BA1">
        <w:t xml:space="preserve"> of Control and Instrumentation and Steels structural Integrity;</w:t>
      </w:r>
    </w:p>
    <w:p w14:paraId="022B0757" w14:textId="249BC0EB" w:rsidR="00745534" w:rsidRPr="00CA4BA1" w:rsidRDefault="00745534" w:rsidP="00745534">
      <w:pPr>
        <w:pStyle w:val="Bulletlist1"/>
      </w:pPr>
      <w:r w:rsidRPr="00CA4BA1">
        <w:t>quality assurance and records</w:t>
      </w:r>
      <w:r w:rsidR="00CA4BA1" w:rsidRPr="00CA4BA1">
        <w:t>;</w:t>
      </w:r>
    </w:p>
    <w:p w14:paraId="3E1927D4" w14:textId="0644ACF3" w:rsidR="007B1150" w:rsidRPr="00CA4BA1" w:rsidRDefault="00745534" w:rsidP="00745534">
      <w:pPr>
        <w:pStyle w:val="Bulletlist1"/>
      </w:pPr>
      <w:r w:rsidRPr="00CA4BA1">
        <w:t>conventional (non-nuclear) health and safety</w:t>
      </w:r>
      <w:r w:rsidR="00CA4BA1" w:rsidRPr="00CA4BA1">
        <w:t>, including Construction (Design and Management) Regulations 2015;</w:t>
      </w:r>
    </w:p>
    <w:p w14:paraId="47C54130" w14:textId="37A650CF" w:rsidR="00745534" w:rsidRDefault="007B1150" w:rsidP="00745534">
      <w:pPr>
        <w:pStyle w:val="Bulletlist1"/>
      </w:pPr>
      <w:r w:rsidRPr="00CA4BA1">
        <w:t xml:space="preserve">security </w:t>
      </w:r>
    </w:p>
    <w:p w14:paraId="04B294BA" w14:textId="77777777" w:rsidR="00CA4BA1" w:rsidRPr="00CA4BA1" w:rsidRDefault="00CA4BA1" w:rsidP="00CA4BA1">
      <w:pPr>
        <w:pStyle w:val="Bulletlist1"/>
        <w:numPr>
          <w:ilvl w:val="0"/>
          <w:numId w:val="0"/>
        </w:numPr>
        <w:ind w:left="360"/>
      </w:pPr>
    </w:p>
    <w:p w14:paraId="5D7D6885" w14:textId="661C78CF" w:rsidR="008F7952" w:rsidRDefault="00745534" w:rsidP="00745534">
      <w:r w:rsidRPr="00690387">
        <w:t xml:space="preserve">Members of the public who would like further information on </w:t>
      </w:r>
      <w:r w:rsidR="008728C5">
        <w:t>our</w:t>
      </w:r>
      <w:r w:rsidR="008728C5" w:rsidRPr="00690387">
        <w:t xml:space="preserve"> </w:t>
      </w:r>
      <w:r w:rsidRPr="00690387">
        <w:t xml:space="preserve">inspection activities during the reporting period can view site </w:t>
      </w:r>
      <w:r w:rsidR="00344675">
        <w:t>i</w:t>
      </w:r>
      <w:r w:rsidR="00CA4547">
        <w:t>nspection</w:t>
      </w:r>
      <w:r w:rsidR="00CA4547" w:rsidRPr="00690387">
        <w:t xml:space="preserve"> </w:t>
      </w:r>
      <w:r w:rsidR="00344675">
        <w:t>r</w:t>
      </w:r>
      <w:r w:rsidR="00CA4547">
        <w:t>ecords</w:t>
      </w:r>
      <w:r w:rsidR="00CA4547" w:rsidRPr="00690387">
        <w:t xml:space="preserve"> </w:t>
      </w:r>
      <w:r w:rsidRPr="00690387">
        <w:t>on our website</w:t>
      </w:r>
      <w:r w:rsidR="00CA4547">
        <w:t>:</w:t>
      </w:r>
      <w:r w:rsidR="00344675">
        <w:t xml:space="preserve"> </w:t>
      </w:r>
      <w:hyperlink r:id="rId20" w:history="1">
        <w:r w:rsidR="00344675" w:rsidRPr="00344675">
          <w:rPr>
            <w:rStyle w:val="Hyperlink"/>
          </w:rPr>
          <w:t>www.onr.org.uk/publications/regulatory-reports/site-specific-reports/inspection-records</w:t>
        </w:r>
      </w:hyperlink>
      <w:r w:rsidR="00344675">
        <w:t>.</w:t>
      </w:r>
    </w:p>
    <w:p w14:paraId="654EAF6C" w14:textId="7FE06BC5" w:rsidR="00745534" w:rsidRPr="00690387" w:rsidRDefault="00745534" w:rsidP="00745534">
      <w:r w:rsidRPr="00690387">
        <w:t xml:space="preserve">Should you have any queries regarding our inspection activities, please email </w:t>
      </w:r>
      <w:hyperlink r:id="rId21" w:history="1">
        <w:r w:rsidR="00344675" w:rsidRPr="002A3A99">
          <w:rPr>
            <w:rStyle w:val="Hyperlink"/>
          </w:rPr>
          <w:t>contact@onr.gov.uk</w:t>
        </w:r>
      </w:hyperlink>
      <w:r w:rsidRPr="00690387">
        <w:t>.</w:t>
      </w:r>
    </w:p>
    <w:p w14:paraId="1B6D946D" w14:textId="59EBE05D" w:rsidR="00745534" w:rsidRPr="002D1551" w:rsidRDefault="00745534" w:rsidP="0016079B">
      <w:pPr>
        <w:pStyle w:val="Heading2"/>
      </w:pPr>
      <w:r w:rsidRPr="002D1551">
        <w:t xml:space="preserve">Other </w:t>
      </w:r>
      <w:r w:rsidR="00A67D75">
        <w:t>w</w:t>
      </w:r>
      <w:r w:rsidRPr="002D1551">
        <w:t>ork</w:t>
      </w:r>
    </w:p>
    <w:p w14:paraId="77C30670" w14:textId="77777777" w:rsidR="00CA4BA1" w:rsidRDefault="00CA4BA1" w:rsidP="00745534"/>
    <w:p w14:paraId="21C5E67A" w14:textId="2931EC61" w:rsidR="00745534" w:rsidRPr="00690387" w:rsidRDefault="00CA4BA1" w:rsidP="00745534">
      <w:r>
        <w:lastRenderedPageBreak/>
        <w:t xml:space="preserve">In this period, other routine matters at </w:t>
      </w:r>
      <w:proofErr w:type="spellStart"/>
      <w:r>
        <w:t>Torness</w:t>
      </w:r>
      <w:proofErr w:type="spellEnd"/>
      <w:r>
        <w:t xml:space="preserve"> covered the following areas:</w:t>
      </w:r>
    </w:p>
    <w:p w14:paraId="0D2FBFF5" w14:textId="1FDE3FFC" w:rsidR="00CA4BA1" w:rsidRDefault="00CA4BA1" w:rsidP="00CA4BA1">
      <w:pPr>
        <w:pStyle w:val="Bulletlist1"/>
      </w:pPr>
      <w:r w:rsidRPr="00CA4BA1">
        <w:t>outage and start-up meeting for Reactor 2</w:t>
      </w:r>
      <w:r>
        <w:t>;</w:t>
      </w:r>
    </w:p>
    <w:p w14:paraId="6D853452" w14:textId="068DB62C" w:rsidR="00CA4BA1" w:rsidRDefault="00FE115D" w:rsidP="00CA4BA1">
      <w:pPr>
        <w:pStyle w:val="Bulletlist1"/>
      </w:pPr>
      <w:r>
        <w:t>meeting with safety representatives;</w:t>
      </w:r>
    </w:p>
    <w:p w14:paraId="34CF16F2" w14:textId="55E1F03C" w:rsidR="00FE115D" w:rsidRDefault="00FE115D" w:rsidP="00CA4BA1">
      <w:pPr>
        <w:pStyle w:val="Bulletlist1"/>
      </w:pPr>
      <w:r>
        <w:t>attendance at site stakeholder meeting;</w:t>
      </w:r>
    </w:p>
    <w:p w14:paraId="7B4C2703" w14:textId="6367F6AF" w:rsidR="00FE115D" w:rsidRDefault="00FE115D" w:rsidP="00CA4BA1">
      <w:pPr>
        <w:pStyle w:val="Bulletlist1"/>
      </w:pPr>
      <w:r>
        <w:t>daily plant status and communication with station;</w:t>
      </w:r>
    </w:p>
    <w:p w14:paraId="16BBB696" w14:textId="266F8738" w:rsidR="00CA4BA1" w:rsidRPr="00CA4BA1" w:rsidRDefault="00CA4BA1" w:rsidP="00CA4BA1">
      <w:pPr>
        <w:pStyle w:val="Bulletlist1"/>
      </w:pPr>
      <w:r>
        <w:t>o</w:t>
      </w:r>
      <w:r w:rsidRPr="1DD8F413">
        <w:t>versight of graphite inspection data</w:t>
      </w:r>
      <w:r w:rsidR="00FE115D">
        <w:t>.</w:t>
      </w:r>
    </w:p>
    <w:p w14:paraId="35ABB990" w14:textId="77777777" w:rsidR="00CA4BA1" w:rsidRDefault="00CA4BA1" w:rsidP="00CA4BA1">
      <w:pPr>
        <w:pStyle w:val="TSHeadingNumbered1"/>
        <w:tabs>
          <w:tab w:val="clear" w:pos="-31680"/>
        </w:tabs>
        <w:rPr>
          <w:sz w:val="24"/>
        </w:rPr>
      </w:pPr>
    </w:p>
    <w:p w14:paraId="4027A931" w14:textId="02B6FED9" w:rsidR="00CA4BA1" w:rsidRDefault="00CA4BA1" w:rsidP="00CA4BA1">
      <w:pPr>
        <w:pStyle w:val="TSHeadingNumbered1"/>
        <w:tabs>
          <w:tab w:val="clear" w:pos="-31680"/>
        </w:tabs>
        <w:ind w:left="0" w:firstLine="0"/>
        <w:rPr>
          <w:sz w:val="24"/>
        </w:rPr>
        <w:sectPr w:rsidR="00CA4BA1" w:rsidSect="000E4D5E">
          <w:pgSz w:w="11906" w:h="16838" w:code="9"/>
          <w:pgMar w:top="1440" w:right="1440" w:bottom="1440" w:left="1440" w:header="431" w:footer="567" w:gutter="0"/>
          <w:cols w:space="708"/>
          <w:docGrid w:linePitch="360"/>
        </w:sectPr>
      </w:pPr>
    </w:p>
    <w:p w14:paraId="4C929298" w14:textId="214C4895" w:rsidR="00745534" w:rsidRPr="002D1551" w:rsidRDefault="00745534" w:rsidP="000A58A7">
      <w:pPr>
        <w:pStyle w:val="Heading1"/>
        <w:rPr>
          <w:caps/>
        </w:rPr>
      </w:pPr>
      <w:bookmarkStart w:id="6" w:name="_Toc95889184"/>
      <w:bookmarkStart w:id="7" w:name="_Toc180135450"/>
      <w:r>
        <w:lastRenderedPageBreak/>
        <w:t>Non-</w:t>
      </w:r>
      <w:r w:rsidR="00A67D75">
        <w:t>r</w:t>
      </w:r>
      <w:r>
        <w:t xml:space="preserve">outine </w:t>
      </w:r>
      <w:r w:rsidR="00A67D75">
        <w:t>m</w:t>
      </w:r>
      <w:r>
        <w:t>atters</w:t>
      </w:r>
      <w:bookmarkEnd w:id="6"/>
      <w:bookmarkEnd w:id="7"/>
    </w:p>
    <w:p w14:paraId="2E0EAA3C" w14:textId="45EE1F7B" w:rsidR="00745534" w:rsidRPr="00690387" w:rsidRDefault="00745534" w:rsidP="000A58A7">
      <w:r w:rsidRPr="00690387">
        <w:t xml:space="preserve">Licensees are required to have arrangements to respond to non-routine matters and events. </w:t>
      </w:r>
      <w:r w:rsidR="000952FA" w:rsidRPr="00690387">
        <w:t>O</w:t>
      </w:r>
      <w:r w:rsidR="000952FA">
        <w:t>ur</w:t>
      </w:r>
      <w:r w:rsidR="000952FA" w:rsidRPr="00690387">
        <w:t xml:space="preserve"> </w:t>
      </w:r>
      <w:r w:rsidRPr="00690387">
        <w:t xml:space="preserve">inspectors judge the adequacy of the licensee’s response, including actions taken to implement any necessary improvements. </w:t>
      </w:r>
    </w:p>
    <w:p w14:paraId="03A5918C" w14:textId="43B1A119" w:rsidR="00745534" w:rsidRPr="00690387" w:rsidRDefault="00745534" w:rsidP="000A58A7">
      <w:r w:rsidRPr="00690387">
        <w:t>Matters and events of particular note during the period were:</w:t>
      </w:r>
    </w:p>
    <w:p w14:paraId="01CD61DC" w14:textId="27DB4D13" w:rsidR="00745534" w:rsidRDefault="009B2CDA" w:rsidP="000A58A7">
      <w:r>
        <w:t xml:space="preserve">Two reports related to Dangerous Occurrence (DO) as specified under the Reporting of Injuries, Diseases and Dangerous Occurrences Regulations (RIDDOR) and one report of injury. All reports were appropriately addressed by the </w:t>
      </w:r>
      <w:proofErr w:type="spellStart"/>
      <w:r>
        <w:t>dutyholder</w:t>
      </w:r>
      <w:proofErr w:type="spellEnd"/>
      <w:r>
        <w:t>.</w:t>
      </w:r>
    </w:p>
    <w:p w14:paraId="6437286C" w14:textId="21D97506" w:rsidR="009B2CDA" w:rsidRDefault="009B2CDA" w:rsidP="009B2CDA">
      <w:r>
        <w:t>Three Safety Case Anomalies reported. The site entered the safety case anomalies process (SCAP) and this</w:t>
      </w:r>
      <w:r w:rsidRPr="00CB0821">
        <w:t xml:space="preserve"> </w:t>
      </w:r>
      <w:r>
        <w:t>was</w:t>
      </w:r>
      <w:r w:rsidRPr="00CB0821">
        <w:t xml:space="preserve"> dealt with in accordance with the</w:t>
      </w:r>
      <w:r>
        <w:t xml:space="preserve">ir </w:t>
      </w:r>
      <w:r w:rsidRPr="00CB0821">
        <w:t xml:space="preserve">arrangements, which </w:t>
      </w:r>
      <w:r>
        <w:t>were</w:t>
      </w:r>
      <w:r w:rsidRPr="00CB0821">
        <w:t xml:space="preserve"> deemed to be adequate, </w:t>
      </w:r>
      <w:r>
        <w:t>however</w:t>
      </w:r>
      <w:r w:rsidRPr="00CB0821">
        <w:t xml:space="preserve"> </w:t>
      </w:r>
      <w:r>
        <w:t>we are</w:t>
      </w:r>
      <w:r w:rsidRPr="00CB0821">
        <w:t xml:space="preserve"> </w:t>
      </w:r>
      <w:r>
        <w:t>maintaining oversight.</w:t>
      </w:r>
      <w:r w:rsidRPr="00707BC7">
        <w:t xml:space="preserve"> All safety cases should be free of significant error and represent the current plant position, as understood either by inspections or supporting calculations. </w:t>
      </w:r>
    </w:p>
    <w:p w14:paraId="672C8DE8" w14:textId="3316A561" w:rsidR="009B2CDA" w:rsidRDefault="009B2CDA" w:rsidP="000A58A7"/>
    <w:p w14:paraId="3F2FD8AA" w14:textId="77777777" w:rsidR="00745534" w:rsidRPr="00690387" w:rsidRDefault="00745534" w:rsidP="00745534">
      <w:pPr>
        <w:spacing w:before="240" w:after="120"/>
      </w:pPr>
    </w:p>
    <w:p w14:paraId="2997BDE4" w14:textId="77777777" w:rsidR="00745534" w:rsidRPr="00690387" w:rsidRDefault="00745534" w:rsidP="00745534"/>
    <w:p w14:paraId="3D5C8CED" w14:textId="77777777" w:rsidR="00745534" w:rsidRDefault="00745534" w:rsidP="00745534">
      <w:pPr>
        <w:pStyle w:val="TSHeadingNumbered1"/>
        <w:numPr>
          <w:ilvl w:val="0"/>
          <w:numId w:val="24"/>
        </w:numPr>
        <w:rPr>
          <w:sz w:val="24"/>
        </w:rPr>
        <w:sectPr w:rsidR="00745534" w:rsidSect="000E4D5E">
          <w:pgSz w:w="11906" w:h="16838" w:code="9"/>
          <w:pgMar w:top="1440" w:right="1440" w:bottom="1440" w:left="1440" w:header="431" w:footer="567" w:gutter="0"/>
          <w:cols w:space="708"/>
          <w:docGrid w:linePitch="360"/>
        </w:sectPr>
      </w:pPr>
    </w:p>
    <w:p w14:paraId="2297234F" w14:textId="10FF3E34" w:rsidR="00745534" w:rsidRPr="002D1551" w:rsidRDefault="00745534" w:rsidP="000A58A7">
      <w:pPr>
        <w:pStyle w:val="Heading1"/>
        <w:rPr>
          <w:caps/>
        </w:rPr>
      </w:pPr>
      <w:bookmarkStart w:id="8" w:name="_Toc95889185"/>
      <w:bookmarkStart w:id="9" w:name="_Toc180135451"/>
      <w:r>
        <w:lastRenderedPageBreak/>
        <w:t xml:space="preserve">Regulatory </w:t>
      </w:r>
      <w:r w:rsidR="00A67D75">
        <w:t>a</w:t>
      </w:r>
      <w:r>
        <w:t>ctivity</w:t>
      </w:r>
      <w:bookmarkEnd w:id="8"/>
      <w:bookmarkEnd w:id="9"/>
    </w:p>
    <w:p w14:paraId="1B3264EB" w14:textId="57EA9388" w:rsidR="00745534" w:rsidRPr="00690387" w:rsidRDefault="000952FA" w:rsidP="000A58A7">
      <w:r>
        <w:t>We</w:t>
      </w:r>
      <w:r w:rsidRPr="00690387">
        <w:t xml:space="preserve"> </w:t>
      </w:r>
      <w:r w:rsidR="00745534" w:rsidRPr="00690387">
        <w:t xml:space="preserve">may issue formal documents to ensure compliance with regulatory requirements. Under nuclear site licence conditions, </w:t>
      </w:r>
      <w:r w:rsidR="002C0799">
        <w:t>we</w:t>
      </w:r>
      <w:r w:rsidR="002C0799" w:rsidRPr="00690387">
        <w:t xml:space="preserve"> </w:t>
      </w:r>
      <w:r w:rsidR="00745534" w:rsidRPr="00690387">
        <w:t>issue regulatory documents, which either permit an activity or require some form of action to be taken</w:t>
      </w:r>
      <w:r w:rsidR="002C0799">
        <w:t>.</w:t>
      </w:r>
      <w:r w:rsidR="00745534" w:rsidRPr="00690387">
        <w:t xml:space="preserve"> </w:t>
      </w:r>
      <w:r w:rsidR="002C0799">
        <w:t>T</w:t>
      </w:r>
      <w:r w:rsidR="00745534" w:rsidRPr="00690387">
        <w:t xml:space="preserve">hese are usually collectively termed </w:t>
      </w:r>
      <w:r w:rsidR="002C0799">
        <w:t>l</w:t>
      </w:r>
      <w:r w:rsidR="00745534" w:rsidRPr="00690387">
        <w:t xml:space="preserve">icence </w:t>
      </w:r>
      <w:r w:rsidR="002C0799">
        <w:t>i</w:t>
      </w:r>
      <w:r w:rsidR="00745534" w:rsidRPr="00690387">
        <w:t xml:space="preserve">nstruments but can take other forms. In addition, inspectors may take a range of enforcement actions, to include issuing an </w:t>
      </w:r>
      <w:r w:rsidR="002C0799">
        <w:t>e</w:t>
      </w:r>
      <w:r w:rsidR="00745534" w:rsidRPr="00690387">
        <w:t xml:space="preserve">nforcement </w:t>
      </w:r>
      <w:r w:rsidR="002C0799">
        <w:t>n</w:t>
      </w:r>
      <w:r w:rsidR="00745534" w:rsidRPr="00690387">
        <w:t xml:space="preserve">otice. </w:t>
      </w:r>
    </w:p>
    <w:p w14:paraId="3D539FB9" w14:textId="1752A5B1" w:rsidR="00745534" w:rsidRPr="00690387" w:rsidRDefault="00745534" w:rsidP="00AE5637">
      <w:pPr>
        <w:pStyle w:val="Bulletlist1"/>
      </w:pPr>
      <w:r w:rsidRPr="00690387">
        <w:t xml:space="preserve">The following </w:t>
      </w:r>
      <w:r w:rsidR="000F048F" w:rsidRPr="000F048F">
        <w:t>licence instruments</w:t>
      </w:r>
      <w:r w:rsidRPr="00690387">
        <w:t xml:space="preserve">, </w:t>
      </w:r>
      <w:r w:rsidR="0092055F">
        <w:t>e</w:t>
      </w:r>
      <w:r w:rsidRPr="00690387">
        <w:t xml:space="preserve">nforcement </w:t>
      </w:r>
      <w:r w:rsidR="0092055F">
        <w:t>n</w:t>
      </w:r>
      <w:r w:rsidRPr="00690387">
        <w:t xml:space="preserve">otices and </w:t>
      </w:r>
      <w:r w:rsidR="0092055F">
        <w:t>e</w:t>
      </w:r>
      <w:r w:rsidRPr="00690387">
        <w:t>nforcement letters have been issued during the period:</w:t>
      </w:r>
    </w:p>
    <w:p w14:paraId="4C234C28" w14:textId="4AAD2264" w:rsidR="00745534" w:rsidRPr="00FB6379" w:rsidRDefault="00745534" w:rsidP="00745534">
      <w:pPr>
        <w:spacing w:before="240" w:after="120"/>
        <w:rPr>
          <w:b/>
        </w:rPr>
      </w:pPr>
      <w:r w:rsidRPr="00FB6379">
        <w:rPr>
          <w:b/>
        </w:rPr>
        <w:t xml:space="preserve">Table </w:t>
      </w:r>
      <w:r w:rsidRPr="00FB6379">
        <w:rPr>
          <w:b/>
        </w:rPr>
        <w:fldChar w:fldCharType="begin"/>
      </w:r>
      <w:r w:rsidRPr="00FB6379">
        <w:rPr>
          <w:b/>
        </w:rPr>
        <w:instrText xml:space="preserve"> SEQ Table \* ARABIC </w:instrText>
      </w:r>
      <w:r w:rsidRPr="00FB6379">
        <w:rPr>
          <w:b/>
        </w:rPr>
        <w:fldChar w:fldCharType="separate"/>
      </w:r>
      <w:r w:rsidRPr="00FB6379">
        <w:rPr>
          <w:b/>
        </w:rPr>
        <w:t>1</w:t>
      </w:r>
      <w:r w:rsidRPr="00FB6379">
        <w:rPr>
          <w:b/>
        </w:rPr>
        <w:fldChar w:fldCharType="end"/>
      </w:r>
      <w:r w:rsidRPr="00FB6379">
        <w:rPr>
          <w:b/>
        </w:rPr>
        <w:t xml:space="preserve">: Licence </w:t>
      </w:r>
      <w:r w:rsidR="002729ED">
        <w:rPr>
          <w:b/>
        </w:rPr>
        <w:t>i</w:t>
      </w:r>
      <w:r w:rsidRPr="00FB6379">
        <w:rPr>
          <w:b/>
        </w:rPr>
        <w:t xml:space="preserve">nstruments and </w:t>
      </w:r>
      <w:r w:rsidR="00A67D75">
        <w:rPr>
          <w:b/>
        </w:rPr>
        <w:t>e</w:t>
      </w:r>
      <w:r w:rsidRPr="00FB6379">
        <w:rPr>
          <w:b/>
        </w:rPr>
        <w:t xml:space="preserve">nforcement </w:t>
      </w:r>
      <w:r w:rsidR="00A67D75">
        <w:rPr>
          <w:b/>
        </w:rPr>
        <w:t>n</w:t>
      </w:r>
      <w:r w:rsidRPr="00FB6379">
        <w:rPr>
          <w:b/>
        </w:rPr>
        <w:t xml:space="preserve">otices </w:t>
      </w:r>
      <w:r w:rsidR="00A67D75">
        <w:rPr>
          <w:b/>
        </w:rPr>
        <w:t>i</w:t>
      </w:r>
      <w:r w:rsidRPr="00FB6379">
        <w:rPr>
          <w:b/>
        </w:rPr>
        <w:t>ssued by ONR during this period</w:t>
      </w:r>
    </w:p>
    <w:tbl>
      <w:tblPr>
        <w:tblStyle w:val="ONRTable1"/>
        <w:tblW w:w="5000" w:type="pct"/>
        <w:tblInd w:w="5" w:type="dxa"/>
        <w:tblLook w:val="01E0" w:firstRow="1" w:lastRow="1" w:firstColumn="1" w:lastColumn="1" w:noHBand="0" w:noVBand="0"/>
      </w:tblPr>
      <w:tblGrid>
        <w:gridCol w:w="1428"/>
        <w:gridCol w:w="2271"/>
        <w:gridCol w:w="1451"/>
        <w:gridCol w:w="3876"/>
      </w:tblGrid>
      <w:tr w:rsidR="000A58A7" w:rsidRPr="000A58A7" w14:paraId="0268BAAE" w14:textId="77777777" w:rsidTr="0076535D">
        <w:trPr>
          <w:cnfStyle w:val="100000000000" w:firstRow="1" w:lastRow="0" w:firstColumn="0" w:lastColumn="0" w:oddVBand="0" w:evenVBand="0" w:oddHBand="0" w:evenHBand="0" w:firstRowFirstColumn="0" w:firstRowLastColumn="0" w:lastRowFirstColumn="0" w:lastRowLastColumn="0"/>
        </w:trPr>
        <w:tc>
          <w:tcPr>
            <w:tcW w:w="791" w:type="pct"/>
          </w:tcPr>
          <w:p w14:paraId="012D6D1B" w14:textId="77777777" w:rsidR="00745534" w:rsidRPr="000A58A7" w:rsidRDefault="00745534" w:rsidP="00A74DAC">
            <w:pPr>
              <w:spacing w:before="60" w:after="60"/>
              <w:rPr>
                <w:b w:val="0"/>
              </w:rPr>
            </w:pPr>
            <w:r w:rsidRPr="000A58A7">
              <w:rPr>
                <w:b w:val="0"/>
              </w:rPr>
              <w:t>Date</w:t>
            </w:r>
          </w:p>
        </w:tc>
        <w:tc>
          <w:tcPr>
            <w:tcW w:w="1258" w:type="pct"/>
          </w:tcPr>
          <w:p w14:paraId="46BF5EBA" w14:textId="77777777" w:rsidR="00745534" w:rsidRPr="000A58A7" w:rsidRDefault="00745534" w:rsidP="00A74DAC">
            <w:pPr>
              <w:spacing w:before="60" w:after="60"/>
              <w:rPr>
                <w:b w:val="0"/>
              </w:rPr>
            </w:pPr>
            <w:r w:rsidRPr="000A58A7">
              <w:rPr>
                <w:b w:val="0"/>
              </w:rPr>
              <w:t>Type</w:t>
            </w:r>
          </w:p>
        </w:tc>
        <w:tc>
          <w:tcPr>
            <w:tcW w:w="804" w:type="pct"/>
          </w:tcPr>
          <w:p w14:paraId="36A1EF12" w14:textId="2BCAB6D9" w:rsidR="00745534" w:rsidRPr="000A58A7" w:rsidRDefault="00745534" w:rsidP="00A74DAC">
            <w:pPr>
              <w:spacing w:before="60" w:after="60"/>
              <w:rPr>
                <w:b w:val="0"/>
              </w:rPr>
            </w:pPr>
            <w:r w:rsidRPr="000A58A7">
              <w:rPr>
                <w:b w:val="0"/>
              </w:rPr>
              <w:t>Ref</w:t>
            </w:r>
            <w:r w:rsidR="006134DB">
              <w:rPr>
                <w:b w:val="0"/>
              </w:rPr>
              <w:t>erence</w:t>
            </w:r>
          </w:p>
        </w:tc>
        <w:tc>
          <w:tcPr>
            <w:tcW w:w="2147" w:type="pct"/>
          </w:tcPr>
          <w:p w14:paraId="7D5D613F" w14:textId="77777777" w:rsidR="00745534" w:rsidRPr="000A58A7" w:rsidRDefault="00745534" w:rsidP="00A74DAC">
            <w:pPr>
              <w:spacing w:before="60" w:after="60"/>
              <w:rPr>
                <w:b w:val="0"/>
              </w:rPr>
            </w:pPr>
            <w:r w:rsidRPr="000A58A7">
              <w:rPr>
                <w:b w:val="0"/>
              </w:rPr>
              <w:t>Description</w:t>
            </w:r>
          </w:p>
        </w:tc>
      </w:tr>
      <w:tr w:rsidR="00745534" w:rsidRPr="00BA4851" w14:paraId="5D23DF31" w14:textId="77777777" w:rsidTr="0076535D">
        <w:tc>
          <w:tcPr>
            <w:tcW w:w="791" w:type="pct"/>
          </w:tcPr>
          <w:p w14:paraId="06CE6461" w14:textId="58793478" w:rsidR="00745534" w:rsidRPr="00BA4851" w:rsidRDefault="00843D0F" w:rsidP="00A74DAC">
            <w:pPr>
              <w:spacing w:before="60" w:after="60"/>
            </w:pPr>
            <w:r>
              <w:t>03/03/2026</w:t>
            </w:r>
          </w:p>
        </w:tc>
        <w:tc>
          <w:tcPr>
            <w:tcW w:w="1258" w:type="pct"/>
          </w:tcPr>
          <w:p w14:paraId="36ED9570" w14:textId="790BA31A" w:rsidR="00745534" w:rsidRPr="00BA4851" w:rsidRDefault="00843D0F" w:rsidP="00A74DAC">
            <w:pPr>
              <w:spacing w:before="60" w:after="60"/>
            </w:pPr>
            <w:r>
              <w:t>Enforcement Letter</w:t>
            </w:r>
          </w:p>
        </w:tc>
        <w:tc>
          <w:tcPr>
            <w:tcW w:w="804" w:type="pct"/>
          </w:tcPr>
          <w:p w14:paraId="538ABCFF" w14:textId="510CAF3E" w:rsidR="00745534" w:rsidRPr="00BA4851" w:rsidRDefault="00843D0F" w:rsidP="00843D0F">
            <w:pPr>
              <w:spacing w:before="60" w:after="60"/>
              <w:jc w:val="center"/>
            </w:pPr>
            <w:r w:rsidRPr="00843D0F">
              <w:t>ENF01035</w:t>
            </w:r>
          </w:p>
        </w:tc>
        <w:tc>
          <w:tcPr>
            <w:tcW w:w="2147" w:type="pct"/>
          </w:tcPr>
          <w:p w14:paraId="0C8172F5" w14:textId="1F7A4D8A" w:rsidR="00745534" w:rsidRPr="00BA4851" w:rsidRDefault="0076535D" w:rsidP="00A74DAC">
            <w:pPr>
              <w:spacing w:before="60" w:after="60"/>
            </w:pPr>
            <w:r>
              <w:t>Work at Height Regulations 2005 – Dropped Object Near Miss</w:t>
            </w:r>
          </w:p>
        </w:tc>
      </w:tr>
    </w:tbl>
    <w:p w14:paraId="7FEDE532" w14:textId="537578EA" w:rsidR="00745534" w:rsidRPr="00690387" w:rsidRDefault="00961730" w:rsidP="00961730">
      <w:r>
        <w:br/>
      </w:r>
      <w:r w:rsidR="00745534" w:rsidRPr="00690387">
        <w:t xml:space="preserve">Reports detailing the above regulatory decisions can be found on </w:t>
      </w:r>
      <w:r w:rsidR="005D69BC">
        <w:t xml:space="preserve">our </w:t>
      </w:r>
      <w:r w:rsidR="00745534" w:rsidRPr="00690387">
        <w:t>website</w:t>
      </w:r>
      <w:r>
        <w:t xml:space="preserve">: </w:t>
      </w:r>
      <w:hyperlink r:id="rId22" w:history="1">
        <w:r w:rsidRPr="003D67A2">
          <w:rPr>
            <w:rStyle w:val="Hyperlink"/>
          </w:rPr>
          <w:t>www.onr.org.uk/publications/regulatory-reports/site-specific-reports/project-assessment-reports</w:t>
        </w:r>
      </w:hyperlink>
      <w:r w:rsidR="00745534" w:rsidRPr="00690387">
        <w:t>.</w:t>
      </w:r>
    </w:p>
    <w:p w14:paraId="647E9FB4" w14:textId="77777777" w:rsidR="00745534" w:rsidRDefault="00745534" w:rsidP="002A3A99">
      <w:pPr>
        <w:pStyle w:val="TSHeadingNumbered1"/>
        <w:tabs>
          <w:tab w:val="clear" w:pos="-31680"/>
        </w:tabs>
        <w:ind w:left="0" w:firstLine="0"/>
        <w:rPr>
          <w:sz w:val="24"/>
        </w:rPr>
        <w:sectPr w:rsidR="00745534" w:rsidSect="000E4D5E">
          <w:pgSz w:w="11906" w:h="16838" w:code="9"/>
          <w:pgMar w:top="1440" w:right="1440" w:bottom="1440" w:left="1440" w:header="431" w:footer="567" w:gutter="0"/>
          <w:cols w:space="708"/>
          <w:docGrid w:linePitch="360"/>
        </w:sectPr>
      </w:pPr>
    </w:p>
    <w:p w14:paraId="68C1B5FF" w14:textId="77777777" w:rsidR="00745534" w:rsidRPr="002D1551" w:rsidRDefault="00745534" w:rsidP="006D53D9">
      <w:pPr>
        <w:pStyle w:val="Heading1"/>
        <w:rPr>
          <w:caps/>
        </w:rPr>
      </w:pPr>
      <w:bookmarkStart w:id="10" w:name="_Toc95889186"/>
      <w:bookmarkStart w:id="11" w:name="_Toc180135452"/>
      <w:r>
        <w:lastRenderedPageBreak/>
        <w:t>News from ONR</w:t>
      </w:r>
      <w:bookmarkEnd w:id="10"/>
      <w:bookmarkEnd w:id="11"/>
    </w:p>
    <w:p w14:paraId="636171D6" w14:textId="2D163ED0" w:rsidR="00745534" w:rsidRDefault="00745534" w:rsidP="005B7B04">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r:id="rId23" w:history="1">
        <w:r w:rsidR="006134DB" w:rsidRPr="00151F91">
          <w:rPr>
            <w:rStyle w:val="Hyperlink"/>
          </w:rPr>
          <w:t>www.onr.org.uk/news/newsletter</w:t>
        </w:r>
      </w:hyperlink>
      <w:r w:rsidR="005B7B04">
        <w:t>.</w:t>
      </w:r>
    </w:p>
    <w:p w14:paraId="668FBC0C" w14:textId="77777777" w:rsidR="00687789" w:rsidRDefault="00687789" w:rsidP="005B7B04"/>
    <w:p w14:paraId="2C5918BA" w14:textId="77777777" w:rsidR="00745534" w:rsidRPr="002D1551" w:rsidRDefault="00745534" w:rsidP="006D53D9">
      <w:pPr>
        <w:pStyle w:val="Heading1"/>
        <w:rPr>
          <w:caps/>
        </w:rPr>
      </w:pPr>
      <w:bookmarkStart w:id="12" w:name="_Toc95889187"/>
      <w:bookmarkStart w:id="13" w:name="_Toc180135453"/>
      <w:r>
        <w:t>Contacts</w:t>
      </w:r>
      <w:bookmarkEnd w:id="12"/>
      <w:bookmarkEnd w:id="13"/>
    </w:p>
    <w:p w14:paraId="71166651" w14:textId="77777777" w:rsidR="00745534" w:rsidRPr="002D1551" w:rsidRDefault="00745534" w:rsidP="00745534">
      <w:pPr>
        <w:pStyle w:val="F9-Paragraph"/>
        <w:contextualSpacing/>
      </w:pPr>
      <w:r w:rsidRPr="002D1551">
        <w:t>Office for Nuclear Regulation</w:t>
      </w:r>
    </w:p>
    <w:p w14:paraId="03602DF6" w14:textId="77777777" w:rsidR="00745534" w:rsidRPr="002D1551" w:rsidRDefault="00745534" w:rsidP="00745534">
      <w:pPr>
        <w:pStyle w:val="F9-Paragraph"/>
        <w:contextualSpacing/>
      </w:pPr>
      <w:r w:rsidRPr="002D1551">
        <w:t>Redgrave Court</w:t>
      </w:r>
    </w:p>
    <w:p w14:paraId="1BCFE5A6" w14:textId="77777777" w:rsidR="00745534" w:rsidRPr="002D1551" w:rsidRDefault="00745534" w:rsidP="00745534">
      <w:pPr>
        <w:pStyle w:val="F9-Paragraph"/>
        <w:contextualSpacing/>
      </w:pPr>
      <w:r w:rsidRPr="002D1551">
        <w:t>Merton Road</w:t>
      </w:r>
    </w:p>
    <w:p w14:paraId="11A9DC63" w14:textId="77777777" w:rsidR="00745534" w:rsidRPr="002D1551" w:rsidRDefault="00745534" w:rsidP="00745534">
      <w:pPr>
        <w:pStyle w:val="F9-Paragraph"/>
        <w:contextualSpacing/>
      </w:pPr>
      <w:r w:rsidRPr="002D1551">
        <w:t>Bootle</w:t>
      </w:r>
    </w:p>
    <w:p w14:paraId="3C787597" w14:textId="77777777" w:rsidR="00745534" w:rsidRPr="002D1551" w:rsidRDefault="00745534" w:rsidP="00745534">
      <w:pPr>
        <w:pStyle w:val="F9-Paragraph"/>
        <w:contextualSpacing/>
      </w:pPr>
      <w:r w:rsidRPr="002D1551">
        <w:t>Merseyside</w:t>
      </w:r>
    </w:p>
    <w:p w14:paraId="74440176" w14:textId="77777777" w:rsidR="00745534" w:rsidRPr="002D1551" w:rsidRDefault="00745534" w:rsidP="00745534">
      <w:pPr>
        <w:pStyle w:val="F9-Paragraph"/>
        <w:contextualSpacing/>
      </w:pPr>
      <w:r w:rsidRPr="002D1551">
        <w:t>L20 7HS</w:t>
      </w:r>
    </w:p>
    <w:p w14:paraId="6FF90360" w14:textId="27464BD4" w:rsidR="00745534" w:rsidRPr="002D1551" w:rsidRDefault="00CD3A3B" w:rsidP="00745534">
      <w:pPr>
        <w:pStyle w:val="F9-Paragraph"/>
        <w:contextualSpacing/>
      </w:pPr>
      <w:r>
        <w:t>W</w:t>
      </w:r>
      <w:r w:rsidR="00745534" w:rsidRPr="002D1551">
        <w:t>ebsite:</w:t>
      </w:r>
      <w:r w:rsidR="006D53D9">
        <w:t xml:space="preserve"> </w:t>
      </w:r>
      <w:hyperlink r:id="rId24" w:history="1">
        <w:r w:rsidR="006D53D9" w:rsidRPr="00955D56">
          <w:rPr>
            <w:rStyle w:val="Hyperlink"/>
          </w:rPr>
          <w:t>www.onr.org.uk</w:t>
        </w:r>
      </w:hyperlink>
    </w:p>
    <w:p w14:paraId="3F036F4A" w14:textId="73AB5BE5" w:rsidR="00745534" w:rsidRPr="002A3A99" w:rsidRDefault="00CD3A3B" w:rsidP="00745534">
      <w:pPr>
        <w:pStyle w:val="F9-Paragraph"/>
        <w:contextualSpacing/>
        <w:rPr>
          <w:lang w:val="fr-FR"/>
        </w:rPr>
      </w:pPr>
      <w:r w:rsidRPr="002A3A99">
        <w:rPr>
          <w:lang w:val="fr-FR"/>
        </w:rPr>
        <w:t>E</w:t>
      </w:r>
      <w:r w:rsidR="00745534" w:rsidRPr="002A3A99">
        <w:rPr>
          <w:lang w:val="fr-FR"/>
        </w:rPr>
        <w:t xml:space="preserve">mail: </w:t>
      </w:r>
      <w:hyperlink r:id="rId25" w:history="1">
        <w:r w:rsidR="00B25F57" w:rsidRPr="002A3A99">
          <w:rPr>
            <w:rStyle w:val="Hyperlink"/>
            <w:lang w:val="fr-FR"/>
          </w:rPr>
          <w:t>contact@onr.gov.uk</w:t>
        </w:r>
      </w:hyperlink>
    </w:p>
    <w:p w14:paraId="01D135A4" w14:textId="51503DB7" w:rsidR="00745534" w:rsidRPr="002D1551" w:rsidRDefault="00745534" w:rsidP="006D53D9">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00640FAA" w:rsidRPr="002A3A99">
        <w:t>email</w:t>
      </w:r>
      <w:r w:rsidR="00A67D75">
        <w:t xml:space="preserve"> </w:t>
      </w:r>
      <w:hyperlink r:id="rId26" w:history="1">
        <w:r w:rsidR="00CA4547" w:rsidRPr="00CA4547">
          <w:rPr>
            <w:rStyle w:val="Hyperlink"/>
          </w:rPr>
          <w:t>contact@onr.gov.uk</w:t>
        </w:r>
      </w:hyperlink>
      <w:r w:rsidRPr="002D1551">
        <w:t xml:space="preserve">. </w:t>
      </w:r>
    </w:p>
    <w:p w14:paraId="6A738AAF" w14:textId="137B3140" w:rsidR="00745534" w:rsidRPr="002D1551" w:rsidRDefault="00745534" w:rsidP="006D53D9">
      <w:pPr>
        <w:rPr>
          <w:rFonts w:ascii="Times New Roman" w:hAnsi="Times New Roman"/>
        </w:rPr>
      </w:pPr>
      <w:r w:rsidRPr="002D1551">
        <w:t>If you wish to reuse this information</w:t>
      </w:r>
      <w:r w:rsidR="00640FAA">
        <w:t>, please</w:t>
      </w:r>
      <w:r w:rsidRPr="002D1551">
        <w:t xml:space="preserve"> visit </w:t>
      </w:r>
      <w:hyperlink r:id="rId27" w:history="1">
        <w:r w:rsidR="00640FAA" w:rsidRPr="003D67A2">
          <w:rPr>
            <w:rStyle w:val="Hyperlink"/>
          </w:rPr>
          <w:t>www.onr.org.uk/access-to-information/copyright</w:t>
        </w:r>
      </w:hyperlink>
      <w:r w:rsidR="00640FAA">
        <w:t xml:space="preserve"> </w:t>
      </w:r>
      <w:hyperlink r:id="rId28" w:tooltip="blocked::blocked::BLOCKED::http://www.hse.gov.uk/copyright&#10;blocked::BLOCKED::http://www.hse.gov.uk/copyright&#10;http://www.hse.gov.uk/copyright" w:history="1"/>
      <w:r w:rsidRPr="002D1551">
        <w:t xml:space="preserve">for details. </w:t>
      </w:r>
    </w:p>
    <w:p w14:paraId="6239C3AC" w14:textId="44A4FD83" w:rsidR="009E0E52" w:rsidRDefault="00745534" w:rsidP="006134DB">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p w14:paraId="321CFA13" w14:textId="77777777" w:rsidR="006134DB" w:rsidRDefault="006134DB" w:rsidP="006134DB">
      <w:pPr>
        <w:sectPr w:rsidR="006134DB" w:rsidSect="000E4D5E">
          <w:pgSz w:w="11906" w:h="16838" w:code="9"/>
          <w:pgMar w:top="1440" w:right="1440" w:bottom="1440" w:left="1440" w:header="397" w:footer="397" w:gutter="0"/>
          <w:cols w:space="312"/>
          <w:docGrid w:linePitch="360"/>
        </w:sectPr>
      </w:pPr>
    </w:p>
    <w:bookmarkStart w:id="14" w:name="_Toc180135454" w:displacedByCustomXml="next"/>
    <w:sdt>
      <w:sdtPr>
        <w:rPr>
          <w:color w:val="auto"/>
          <w:sz w:val="24"/>
        </w:rPr>
        <w:id w:val="454215845"/>
        <w:docPartObj>
          <w:docPartGallery w:val="Bibliographies"/>
          <w:docPartUnique/>
        </w:docPartObj>
      </w:sdtPr>
      <w:sdtContent>
        <w:p w14:paraId="6C2C6744" w14:textId="77A19976" w:rsidR="006134DB" w:rsidRDefault="006134DB" w:rsidP="006134DB">
          <w:pPr>
            <w:pStyle w:val="Heading1"/>
            <w:numPr>
              <w:ilvl w:val="0"/>
              <w:numId w:val="0"/>
            </w:numPr>
            <w:ind w:left="851" w:hanging="851"/>
          </w:pPr>
          <w:r>
            <w:t>References</w:t>
          </w:r>
          <w:bookmarkEnd w:id="14"/>
        </w:p>
        <w:sdt>
          <w:sdtPr>
            <w:id w:val="-573587230"/>
            <w:bibliography/>
          </w:sdtPr>
          <w:sdtContent>
            <w:p w14:paraId="7E828F77" w14:textId="0A86FCEC" w:rsidR="006134DB" w:rsidRDefault="006134DB">
              <w:r>
                <w:fldChar w:fldCharType="begin"/>
              </w:r>
              <w:r>
                <w:instrText>BIBLIOGRAPHY</w:instrText>
              </w:r>
              <w:r>
                <w:fldChar w:fldCharType="separate"/>
              </w:r>
              <w:r>
                <w:rPr>
                  <w:b/>
                  <w:bCs/>
                  <w:noProof/>
                </w:rPr>
                <w:t>There are no sources in the current document.</w:t>
              </w:r>
              <w:r>
                <w:rPr>
                  <w:b/>
                  <w:bCs/>
                </w:rPr>
                <w:fldChar w:fldCharType="end"/>
              </w:r>
            </w:p>
          </w:sdtContent>
        </w:sdt>
      </w:sdtContent>
    </w:sdt>
    <w:p w14:paraId="76E7B523" w14:textId="77777777" w:rsidR="006134DB" w:rsidRDefault="006134DB" w:rsidP="006134DB"/>
    <w:sectPr w:rsidR="006134DB"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62E7D" w14:textId="77777777" w:rsidR="00F40402" w:rsidRDefault="00F40402" w:rsidP="007D199A">
      <w:pPr>
        <w:spacing w:after="0"/>
      </w:pPr>
      <w:r>
        <w:separator/>
      </w:r>
    </w:p>
    <w:p w14:paraId="34B237FE" w14:textId="77777777" w:rsidR="00F40402" w:rsidRDefault="00F40402"/>
  </w:endnote>
  <w:endnote w:type="continuationSeparator" w:id="0">
    <w:p w14:paraId="076F943A" w14:textId="77777777" w:rsidR="00F40402" w:rsidRDefault="00F40402" w:rsidP="007D199A">
      <w:pPr>
        <w:spacing w:after="0"/>
      </w:pPr>
      <w:r>
        <w:continuationSeparator/>
      </w:r>
    </w:p>
    <w:p w14:paraId="5E962FBD" w14:textId="77777777" w:rsidR="00F40402" w:rsidRDefault="00F404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6A525B" w:rsidRDefault="006A525B" w:rsidP="007C3C1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DBBFF" w14:textId="77777777" w:rsidR="00F40402" w:rsidRPr="005E0344" w:rsidRDefault="00F40402" w:rsidP="005E0344">
      <w:pPr>
        <w:spacing w:after="120"/>
        <w:rPr>
          <w:color w:val="000000" w:themeColor="text2"/>
        </w:rPr>
      </w:pPr>
      <w:r w:rsidRPr="005E0344">
        <w:rPr>
          <w:color w:val="000000" w:themeColor="text2"/>
        </w:rPr>
        <w:separator/>
      </w:r>
    </w:p>
  </w:footnote>
  <w:footnote w:type="continuationSeparator" w:id="0">
    <w:p w14:paraId="61215682" w14:textId="77777777" w:rsidR="00F40402" w:rsidRPr="005E0344" w:rsidRDefault="00F40402" w:rsidP="0090581D">
      <w:pPr>
        <w:spacing w:after="120"/>
        <w:rPr>
          <w:color w:val="000000" w:themeColor="text2"/>
        </w:rPr>
      </w:pPr>
      <w:r w:rsidRPr="005E0344">
        <w:rPr>
          <w:color w:val="000000" w:themeColor="text2"/>
        </w:rPr>
        <w:continuationSeparator/>
      </w:r>
    </w:p>
    <w:p w14:paraId="5700A426" w14:textId="77777777" w:rsidR="00F40402" w:rsidRDefault="00F40402"/>
  </w:footnote>
  <w:footnote w:type="continuationNotice" w:id="1">
    <w:p w14:paraId="5740E14B" w14:textId="77777777" w:rsidR="00F40402" w:rsidRDefault="00F40402">
      <w:pPr>
        <w:spacing w:after="0"/>
      </w:pPr>
    </w:p>
    <w:p w14:paraId="6F0FD129" w14:textId="77777777" w:rsidR="00F40402" w:rsidRDefault="00F404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AE0C" w14:textId="77777777" w:rsidR="0016079B" w:rsidRDefault="0016079B" w:rsidP="0016079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5B41DA25" w:rsidR="00177666" w:rsidRPr="002B07AE" w:rsidRDefault="00000000"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5118AF">
          <w:rPr>
            <w:rStyle w:val="Style4"/>
          </w:rPr>
          <w:t>EDF Nuclear Generation Ltd</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proofErr w:type="spellStart"/>
        <w:r w:rsidR="005118AF">
          <w:rPr>
            <w:rStyle w:val="Style4"/>
          </w:rPr>
          <w:t>Torness</w:t>
        </w:r>
        <w:proofErr w:type="spellEnd"/>
        <w:r w:rsidR="005118AF">
          <w:rPr>
            <w:rStyle w:val="Style4"/>
          </w:rPr>
          <w:t xml:space="preserve"> Nuclear Power Plant</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Content>
        <w:r w:rsidR="009B406C">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0"/>
  </w:num>
  <w:num w:numId="12" w16cid:durableId="2129204625">
    <w:abstractNumId w:val="21"/>
  </w:num>
  <w:num w:numId="13" w16cid:durableId="2040548924">
    <w:abstractNumId w:val="16"/>
  </w:num>
  <w:num w:numId="14" w16cid:durableId="1154493219">
    <w:abstractNumId w:val="11"/>
  </w:num>
  <w:num w:numId="15" w16cid:durableId="1043753120">
    <w:abstractNumId w:val="21"/>
    <w:lvlOverride w:ilvl="0">
      <w:startOverride w:val="1"/>
    </w:lvlOverride>
  </w:num>
  <w:num w:numId="16" w16cid:durableId="618613036">
    <w:abstractNumId w:val="16"/>
    <w:lvlOverride w:ilvl="0">
      <w:startOverride w:val="1"/>
    </w:lvlOverride>
  </w:num>
  <w:num w:numId="17" w16cid:durableId="247354054">
    <w:abstractNumId w:val="11"/>
    <w:lvlOverride w:ilvl="0">
      <w:startOverride w:val="1"/>
    </w:lvlOverride>
  </w:num>
  <w:num w:numId="18" w16cid:durableId="1667323368">
    <w:abstractNumId w:val="20"/>
  </w:num>
  <w:num w:numId="19" w16cid:durableId="1569727627">
    <w:abstractNumId w:val="17"/>
  </w:num>
  <w:num w:numId="20" w16cid:durableId="1735470086">
    <w:abstractNumId w:val="13"/>
  </w:num>
  <w:num w:numId="21" w16cid:durableId="1912344550">
    <w:abstractNumId w:val="18"/>
  </w:num>
  <w:num w:numId="22" w16cid:durableId="1054550158">
    <w:abstractNumId w:val="12"/>
  </w:num>
  <w:num w:numId="23" w16cid:durableId="1946691219">
    <w:abstractNumId w:val="19"/>
  </w:num>
  <w:num w:numId="24" w16cid:durableId="1522209820">
    <w:abstractNumId w:val="22"/>
  </w:num>
  <w:num w:numId="25" w16cid:durableId="825172123">
    <w:abstractNumId w:val="15"/>
  </w:num>
  <w:num w:numId="26" w16cid:durableId="18499050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4C16"/>
    <w:rsid w:val="00011177"/>
    <w:rsid w:val="000127B5"/>
    <w:rsid w:val="00014814"/>
    <w:rsid w:val="00024522"/>
    <w:rsid w:val="00024B2E"/>
    <w:rsid w:val="00027F4F"/>
    <w:rsid w:val="00030430"/>
    <w:rsid w:val="0003078E"/>
    <w:rsid w:val="00031B89"/>
    <w:rsid w:val="0003693D"/>
    <w:rsid w:val="00043F89"/>
    <w:rsid w:val="0004440F"/>
    <w:rsid w:val="00052C8A"/>
    <w:rsid w:val="000548C8"/>
    <w:rsid w:val="00075605"/>
    <w:rsid w:val="00075C66"/>
    <w:rsid w:val="0007744E"/>
    <w:rsid w:val="000817D4"/>
    <w:rsid w:val="00082879"/>
    <w:rsid w:val="00091EEA"/>
    <w:rsid w:val="000952FA"/>
    <w:rsid w:val="000A105C"/>
    <w:rsid w:val="000A58A7"/>
    <w:rsid w:val="000A75DB"/>
    <w:rsid w:val="000B1957"/>
    <w:rsid w:val="000C2DDC"/>
    <w:rsid w:val="000D2FD4"/>
    <w:rsid w:val="000E4D5E"/>
    <w:rsid w:val="000E7936"/>
    <w:rsid w:val="000F048F"/>
    <w:rsid w:val="000F1B7B"/>
    <w:rsid w:val="000F2ED4"/>
    <w:rsid w:val="000F5383"/>
    <w:rsid w:val="001028E8"/>
    <w:rsid w:val="00122FCC"/>
    <w:rsid w:val="00124C2B"/>
    <w:rsid w:val="00126752"/>
    <w:rsid w:val="00130B30"/>
    <w:rsid w:val="00140E1C"/>
    <w:rsid w:val="00146527"/>
    <w:rsid w:val="00147AE4"/>
    <w:rsid w:val="001571E5"/>
    <w:rsid w:val="0016079B"/>
    <w:rsid w:val="00177666"/>
    <w:rsid w:val="001849CA"/>
    <w:rsid w:val="00185410"/>
    <w:rsid w:val="00192352"/>
    <w:rsid w:val="001975D9"/>
    <w:rsid w:val="001C1C8D"/>
    <w:rsid w:val="001C4D63"/>
    <w:rsid w:val="001D096F"/>
    <w:rsid w:val="001D0DE0"/>
    <w:rsid w:val="001D5AFF"/>
    <w:rsid w:val="001D74B4"/>
    <w:rsid w:val="001E03E1"/>
    <w:rsid w:val="001E0875"/>
    <w:rsid w:val="001F059F"/>
    <w:rsid w:val="00200811"/>
    <w:rsid w:val="00200CA1"/>
    <w:rsid w:val="00202842"/>
    <w:rsid w:val="0021173B"/>
    <w:rsid w:val="0021338D"/>
    <w:rsid w:val="00214D43"/>
    <w:rsid w:val="00223090"/>
    <w:rsid w:val="002238B4"/>
    <w:rsid w:val="002319AB"/>
    <w:rsid w:val="002319AC"/>
    <w:rsid w:val="00234342"/>
    <w:rsid w:val="00235EE3"/>
    <w:rsid w:val="0024040D"/>
    <w:rsid w:val="00251CD7"/>
    <w:rsid w:val="00255FA3"/>
    <w:rsid w:val="00257288"/>
    <w:rsid w:val="00261FB6"/>
    <w:rsid w:val="002629F8"/>
    <w:rsid w:val="00263396"/>
    <w:rsid w:val="00263C01"/>
    <w:rsid w:val="002659FA"/>
    <w:rsid w:val="00267815"/>
    <w:rsid w:val="002729ED"/>
    <w:rsid w:val="00280DDF"/>
    <w:rsid w:val="002917FF"/>
    <w:rsid w:val="00292ADF"/>
    <w:rsid w:val="002A0DEC"/>
    <w:rsid w:val="002A3A99"/>
    <w:rsid w:val="002B07AE"/>
    <w:rsid w:val="002B1C53"/>
    <w:rsid w:val="002C0799"/>
    <w:rsid w:val="002E0BE4"/>
    <w:rsid w:val="002E3B58"/>
    <w:rsid w:val="002E3E8A"/>
    <w:rsid w:val="002E6A6A"/>
    <w:rsid w:val="002F3397"/>
    <w:rsid w:val="002F5AD8"/>
    <w:rsid w:val="00301FA9"/>
    <w:rsid w:val="0030380D"/>
    <w:rsid w:val="00312411"/>
    <w:rsid w:val="00323E71"/>
    <w:rsid w:val="00326F77"/>
    <w:rsid w:val="00331AB8"/>
    <w:rsid w:val="003401B0"/>
    <w:rsid w:val="003429B0"/>
    <w:rsid w:val="00344675"/>
    <w:rsid w:val="00346A31"/>
    <w:rsid w:val="00346C8E"/>
    <w:rsid w:val="00367BD5"/>
    <w:rsid w:val="00390327"/>
    <w:rsid w:val="00393066"/>
    <w:rsid w:val="00393B78"/>
    <w:rsid w:val="003A01E9"/>
    <w:rsid w:val="003A7E1C"/>
    <w:rsid w:val="003B7F47"/>
    <w:rsid w:val="003C0306"/>
    <w:rsid w:val="003C114C"/>
    <w:rsid w:val="003C465D"/>
    <w:rsid w:val="003C4909"/>
    <w:rsid w:val="003D495D"/>
    <w:rsid w:val="003E098E"/>
    <w:rsid w:val="003E24DE"/>
    <w:rsid w:val="003E2FAE"/>
    <w:rsid w:val="00407757"/>
    <w:rsid w:val="00407CF7"/>
    <w:rsid w:val="00415ED6"/>
    <w:rsid w:val="00417CAF"/>
    <w:rsid w:val="00420A11"/>
    <w:rsid w:val="00422265"/>
    <w:rsid w:val="004373A7"/>
    <w:rsid w:val="00437D94"/>
    <w:rsid w:val="0044030C"/>
    <w:rsid w:val="004648A4"/>
    <w:rsid w:val="00471380"/>
    <w:rsid w:val="00494F0D"/>
    <w:rsid w:val="00496BFD"/>
    <w:rsid w:val="004A3DF2"/>
    <w:rsid w:val="004B48B4"/>
    <w:rsid w:val="004C361D"/>
    <w:rsid w:val="004C4891"/>
    <w:rsid w:val="004D16D7"/>
    <w:rsid w:val="004D27B0"/>
    <w:rsid w:val="004D2C89"/>
    <w:rsid w:val="004E3932"/>
    <w:rsid w:val="004F1E79"/>
    <w:rsid w:val="004F5F33"/>
    <w:rsid w:val="0050103A"/>
    <w:rsid w:val="00504CA0"/>
    <w:rsid w:val="005118AF"/>
    <w:rsid w:val="00511B0F"/>
    <w:rsid w:val="00532745"/>
    <w:rsid w:val="0055388E"/>
    <w:rsid w:val="005754AE"/>
    <w:rsid w:val="00577FB5"/>
    <w:rsid w:val="005852D1"/>
    <w:rsid w:val="00586D96"/>
    <w:rsid w:val="00587A22"/>
    <w:rsid w:val="0059299D"/>
    <w:rsid w:val="00595C8C"/>
    <w:rsid w:val="00597747"/>
    <w:rsid w:val="005A4CDD"/>
    <w:rsid w:val="005B34CC"/>
    <w:rsid w:val="005B57E4"/>
    <w:rsid w:val="005B5ABD"/>
    <w:rsid w:val="005B7B04"/>
    <w:rsid w:val="005C140A"/>
    <w:rsid w:val="005C1E52"/>
    <w:rsid w:val="005C6763"/>
    <w:rsid w:val="005D3164"/>
    <w:rsid w:val="005D69BC"/>
    <w:rsid w:val="005E0344"/>
    <w:rsid w:val="005E440B"/>
    <w:rsid w:val="005F28B3"/>
    <w:rsid w:val="005F2C85"/>
    <w:rsid w:val="00605ADB"/>
    <w:rsid w:val="0061026E"/>
    <w:rsid w:val="00611C9F"/>
    <w:rsid w:val="006134DB"/>
    <w:rsid w:val="006248DE"/>
    <w:rsid w:val="00625A39"/>
    <w:rsid w:val="006262D0"/>
    <w:rsid w:val="00627555"/>
    <w:rsid w:val="006322A0"/>
    <w:rsid w:val="00632C28"/>
    <w:rsid w:val="006361FD"/>
    <w:rsid w:val="00640FAA"/>
    <w:rsid w:val="0064226F"/>
    <w:rsid w:val="00642DDB"/>
    <w:rsid w:val="00653298"/>
    <w:rsid w:val="00656390"/>
    <w:rsid w:val="00663A7C"/>
    <w:rsid w:val="00667DF2"/>
    <w:rsid w:val="00670DF1"/>
    <w:rsid w:val="00671345"/>
    <w:rsid w:val="00672A9B"/>
    <w:rsid w:val="00675884"/>
    <w:rsid w:val="00675AEC"/>
    <w:rsid w:val="00687789"/>
    <w:rsid w:val="00696EE0"/>
    <w:rsid w:val="00697980"/>
    <w:rsid w:val="006A19EF"/>
    <w:rsid w:val="006A43D5"/>
    <w:rsid w:val="006A525B"/>
    <w:rsid w:val="006B5054"/>
    <w:rsid w:val="006C045F"/>
    <w:rsid w:val="006C4196"/>
    <w:rsid w:val="006C63B0"/>
    <w:rsid w:val="006C76A2"/>
    <w:rsid w:val="006C792E"/>
    <w:rsid w:val="006D116C"/>
    <w:rsid w:val="006D53D9"/>
    <w:rsid w:val="006E7C42"/>
    <w:rsid w:val="006F168A"/>
    <w:rsid w:val="006F5076"/>
    <w:rsid w:val="006F6009"/>
    <w:rsid w:val="0070321D"/>
    <w:rsid w:val="007068BA"/>
    <w:rsid w:val="00716AB1"/>
    <w:rsid w:val="00721402"/>
    <w:rsid w:val="00721D63"/>
    <w:rsid w:val="00730D69"/>
    <w:rsid w:val="00732C7B"/>
    <w:rsid w:val="00734D2B"/>
    <w:rsid w:val="00737705"/>
    <w:rsid w:val="007408D4"/>
    <w:rsid w:val="007420AC"/>
    <w:rsid w:val="00742617"/>
    <w:rsid w:val="00745534"/>
    <w:rsid w:val="0076535D"/>
    <w:rsid w:val="00772847"/>
    <w:rsid w:val="00783AFA"/>
    <w:rsid w:val="00785427"/>
    <w:rsid w:val="00790540"/>
    <w:rsid w:val="007968CA"/>
    <w:rsid w:val="00797E85"/>
    <w:rsid w:val="007A43FF"/>
    <w:rsid w:val="007A7E3A"/>
    <w:rsid w:val="007B1150"/>
    <w:rsid w:val="007B3918"/>
    <w:rsid w:val="007C2F0D"/>
    <w:rsid w:val="007C3C1D"/>
    <w:rsid w:val="007D199A"/>
    <w:rsid w:val="007D2EBE"/>
    <w:rsid w:val="007E1C07"/>
    <w:rsid w:val="007E6878"/>
    <w:rsid w:val="007F24B6"/>
    <w:rsid w:val="00803D94"/>
    <w:rsid w:val="00805379"/>
    <w:rsid w:val="008072C7"/>
    <w:rsid w:val="008227C8"/>
    <w:rsid w:val="008229BA"/>
    <w:rsid w:val="00824151"/>
    <w:rsid w:val="00824586"/>
    <w:rsid w:val="00837918"/>
    <w:rsid w:val="0084061E"/>
    <w:rsid w:val="00843D0F"/>
    <w:rsid w:val="00845390"/>
    <w:rsid w:val="0084601B"/>
    <w:rsid w:val="00856FF6"/>
    <w:rsid w:val="008606F0"/>
    <w:rsid w:val="00865489"/>
    <w:rsid w:val="0086553D"/>
    <w:rsid w:val="008721C9"/>
    <w:rsid w:val="008728C5"/>
    <w:rsid w:val="00874FEB"/>
    <w:rsid w:val="00881B6F"/>
    <w:rsid w:val="00882AA4"/>
    <w:rsid w:val="00883E22"/>
    <w:rsid w:val="00884E43"/>
    <w:rsid w:val="00887EC6"/>
    <w:rsid w:val="0089084C"/>
    <w:rsid w:val="00893409"/>
    <w:rsid w:val="00893D9F"/>
    <w:rsid w:val="008970E4"/>
    <w:rsid w:val="008A2379"/>
    <w:rsid w:val="008A4329"/>
    <w:rsid w:val="008A578E"/>
    <w:rsid w:val="008B1519"/>
    <w:rsid w:val="008B2309"/>
    <w:rsid w:val="008B70F5"/>
    <w:rsid w:val="008B7BCC"/>
    <w:rsid w:val="008C50C3"/>
    <w:rsid w:val="008C7094"/>
    <w:rsid w:val="008D2B97"/>
    <w:rsid w:val="008D49A5"/>
    <w:rsid w:val="008D6C81"/>
    <w:rsid w:val="008E6CF0"/>
    <w:rsid w:val="008F1439"/>
    <w:rsid w:val="008F7051"/>
    <w:rsid w:val="008F7952"/>
    <w:rsid w:val="009033A9"/>
    <w:rsid w:val="0090581D"/>
    <w:rsid w:val="0091439C"/>
    <w:rsid w:val="0092055F"/>
    <w:rsid w:val="00920572"/>
    <w:rsid w:val="00920BF2"/>
    <w:rsid w:val="00931394"/>
    <w:rsid w:val="009349A9"/>
    <w:rsid w:val="00936C52"/>
    <w:rsid w:val="0095489B"/>
    <w:rsid w:val="00961730"/>
    <w:rsid w:val="00966FB9"/>
    <w:rsid w:val="009671CD"/>
    <w:rsid w:val="00972F49"/>
    <w:rsid w:val="009751A9"/>
    <w:rsid w:val="00980F9C"/>
    <w:rsid w:val="0098632B"/>
    <w:rsid w:val="00997BFB"/>
    <w:rsid w:val="009A5071"/>
    <w:rsid w:val="009A7348"/>
    <w:rsid w:val="009B16B9"/>
    <w:rsid w:val="009B2CDA"/>
    <w:rsid w:val="009B406C"/>
    <w:rsid w:val="009B462C"/>
    <w:rsid w:val="009C15F3"/>
    <w:rsid w:val="009C3689"/>
    <w:rsid w:val="009E07C2"/>
    <w:rsid w:val="009E0E52"/>
    <w:rsid w:val="009F72F9"/>
    <w:rsid w:val="00A00205"/>
    <w:rsid w:val="00A00AF0"/>
    <w:rsid w:val="00A14B5A"/>
    <w:rsid w:val="00A3567F"/>
    <w:rsid w:val="00A37698"/>
    <w:rsid w:val="00A41ED3"/>
    <w:rsid w:val="00A56421"/>
    <w:rsid w:val="00A63868"/>
    <w:rsid w:val="00A67D75"/>
    <w:rsid w:val="00A70F10"/>
    <w:rsid w:val="00A81D82"/>
    <w:rsid w:val="00A8491D"/>
    <w:rsid w:val="00A9118F"/>
    <w:rsid w:val="00A93E33"/>
    <w:rsid w:val="00AA6E29"/>
    <w:rsid w:val="00AB5413"/>
    <w:rsid w:val="00AB6970"/>
    <w:rsid w:val="00AC05A0"/>
    <w:rsid w:val="00AC1939"/>
    <w:rsid w:val="00AC7C05"/>
    <w:rsid w:val="00AD167C"/>
    <w:rsid w:val="00AD17C7"/>
    <w:rsid w:val="00AD4041"/>
    <w:rsid w:val="00AE302B"/>
    <w:rsid w:val="00B16BE5"/>
    <w:rsid w:val="00B259DF"/>
    <w:rsid w:val="00B25F57"/>
    <w:rsid w:val="00B324DF"/>
    <w:rsid w:val="00B44B1F"/>
    <w:rsid w:val="00B64141"/>
    <w:rsid w:val="00B64E72"/>
    <w:rsid w:val="00B77913"/>
    <w:rsid w:val="00B824FB"/>
    <w:rsid w:val="00B82646"/>
    <w:rsid w:val="00B924FD"/>
    <w:rsid w:val="00B97359"/>
    <w:rsid w:val="00B97A8F"/>
    <w:rsid w:val="00BA4E58"/>
    <w:rsid w:val="00BA6FDF"/>
    <w:rsid w:val="00BA7074"/>
    <w:rsid w:val="00BB7829"/>
    <w:rsid w:val="00BD1457"/>
    <w:rsid w:val="00BE1652"/>
    <w:rsid w:val="00BE2AD9"/>
    <w:rsid w:val="00BF27FE"/>
    <w:rsid w:val="00C043B3"/>
    <w:rsid w:val="00C06909"/>
    <w:rsid w:val="00C079AB"/>
    <w:rsid w:val="00C10E61"/>
    <w:rsid w:val="00C14787"/>
    <w:rsid w:val="00C1570E"/>
    <w:rsid w:val="00C1596D"/>
    <w:rsid w:val="00C15B8D"/>
    <w:rsid w:val="00C17010"/>
    <w:rsid w:val="00C20562"/>
    <w:rsid w:val="00C215C3"/>
    <w:rsid w:val="00C23A96"/>
    <w:rsid w:val="00C249C6"/>
    <w:rsid w:val="00C27379"/>
    <w:rsid w:val="00C32CC1"/>
    <w:rsid w:val="00C35562"/>
    <w:rsid w:val="00C426EC"/>
    <w:rsid w:val="00C6483C"/>
    <w:rsid w:val="00C64AE9"/>
    <w:rsid w:val="00C70CFF"/>
    <w:rsid w:val="00C718FE"/>
    <w:rsid w:val="00C72636"/>
    <w:rsid w:val="00C86CEC"/>
    <w:rsid w:val="00C8773D"/>
    <w:rsid w:val="00C87ABB"/>
    <w:rsid w:val="00C90062"/>
    <w:rsid w:val="00C91831"/>
    <w:rsid w:val="00C953DF"/>
    <w:rsid w:val="00CA1B18"/>
    <w:rsid w:val="00CA4547"/>
    <w:rsid w:val="00CA4BA1"/>
    <w:rsid w:val="00CC3FCD"/>
    <w:rsid w:val="00CD3A3B"/>
    <w:rsid w:val="00CD5401"/>
    <w:rsid w:val="00CE2709"/>
    <w:rsid w:val="00CE2D64"/>
    <w:rsid w:val="00CE6198"/>
    <w:rsid w:val="00CF6230"/>
    <w:rsid w:val="00D017FC"/>
    <w:rsid w:val="00D0226A"/>
    <w:rsid w:val="00D04326"/>
    <w:rsid w:val="00D13147"/>
    <w:rsid w:val="00D463FF"/>
    <w:rsid w:val="00D5715A"/>
    <w:rsid w:val="00D71687"/>
    <w:rsid w:val="00D74813"/>
    <w:rsid w:val="00DA30BC"/>
    <w:rsid w:val="00DA34AA"/>
    <w:rsid w:val="00DA69C2"/>
    <w:rsid w:val="00DA6D70"/>
    <w:rsid w:val="00DB00E2"/>
    <w:rsid w:val="00DB6050"/>
    <w:rsid w:val="00DB627C"/>
    <w:rsid w:val="00DC2C34"/>
    <w:rsid w:val="00DD4607"/>
    <w:rsid w:val="00DE2C87"/>
    <w:rsid w:val="00DE459A"/>
    <w:rsid w:val="00DF0078"/>
    <w:rsid w:val="00DF27DA"/>
    <w:rsid w:val="00DF4DBE"/>
    <w:rsid w:val="00E052F6"/>
    <w:rsid w:val="00E3233F"/>
    <w:rsid w:val="00E40820"/>
    <w:rsid w:val="00E4658F"/>
    <w:rsid w:val="00E54A67"/>
    <w:rsid w:val="00E61C0D"/>
    <w:rsid w:val="00E63EB4"/>
    <w:rsid w:val="00E66160"/>
    <w:rsid w:val="00E71329"/>
    <w:rsid w:val="00E8363B"/>
    <w:rsid w:val="00E84966"/>
    <w:rsid w:val="00E92383"/>
    <w:rsid w:val="00EA1B3A"/>
    <w:rsid w:val="00EA2109"/>
    <w:rsid w:val="00EC25BF"/>
    <w:rsid w:val="00ED4D4E"/>
    <w:rsid w:val="00EE0C77"/>
    <w:rsid w:val="00EE4E54"/>
    <w:rsid w:val="00EF4334"/>
    <w:rsid w:val="00F3584D"/>
    <w:rsid w:val="00F40402"/>
    <w:rsid w:val="00F436BB"/>
    <w:rsid w:val="00F47145"/>
    <w:rsid w:val="00F545BF"/>
    <w:rsid w:val="00F71B56"/>
    <w:rsid w:val="00F77D1D"/>
    <w:rsid w:val="00F832C8"/>
    <w:rsid w:val="00F873B3"/>
    <w:rsid w:val="00FA2F2F"/>
    <w:rsid w:val="00FA33FE"/>
    <w:rsid w:val="00FA42B9"/>
    <w:rsid w:val="00FA755A"/>
    <w:rsid w:val="00FB2B0F"/>
    <w:rsid w:val="00FB4F6B"/>
    <w:rsid w:val="00FB5FE1"/>
    <w:rsid w:val="00FC0E8D"/>
    <w:rsid w:val="00FC46EF"/>
    <w:rsid w:val="00FD31B3"/>
    <w:rsid w:val="00FD4204"/>
    <w:rsid w:val="00FE115D"/>
    <w:rsid w:val="00FF3CCB"/>
    <w:rsid w:val="00FF57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mailto:contact@onr.gov.uk" TargetMode="External"/><Relationship Id="rId3" Type="http://schemas.openxmlformats.org/officeDocument/2006/relationships/customXml" Target="../customXml/item2.xml"/><Relationship Id="rId21" Type="http://schemas.openxmlformats.org/officeDocument/2006/relationships/hyperlink" Target="mailto:contact@onr.gov.uk"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contact@onr.gov.uk"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onr.org.uk/publications/regulatory-reports/site-specific-reports/inspection-records" TargetMode="External"/><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onr.org.uk/publications/regulatory-reports/site-specific-reports/llcssg-reports" TargetMode="External"/><Relationship Id="rId24" Type="http://schemas.openxmlformats.org/officeDocument/2006/relationships/hyperlink" Target="http://www.onr.org.uk" TargetMode="External"/><Relationship Id="rId5" Type="http://schemas.openxmlformats.org/officeDocument/2006/relationships/styles" Target="styles.xml"/><Relationship Id="rId15" Type="http://schemas.openxmlformats.org/officeDocument/2006/relationships/hyperlink" Target="mailto:contact@onr.gov.uk" TargetMode="External"/><Relationship Id="rId23" Type="http://schemas.openxmlformats.org/officeDocument/2006/relationships/hyperlink" Target="https://www.onr.org.uk/news/newsletter/" TargetMode="External"/><Relationship Id="rId28" Type="http://schemas.openxmlformats.org/officeDocument/2006/relationships/hyperlink" Target="blocked::blocked::BLOCKED::http://www.hse.gov.uk/copyright" TargetMode="External"/><Relationship Id="rId10" Type="http://schemas.openxmlformats.org/officeDocument/2006/relationships/image" Target="media/image1.png"/><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www.onr.org.uk/publications/regulatory-reports/site-specific-reports/project-assessment-reports" TargetMode="External"/><Relationship Id="rId27" Type="http://schemas.openxmlformats.org/officeDocument/2006/relationships/hyperlink" Target="http://www.onr.org.uk/access-to-information/copyright" TargetMode="Externa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7744E"/>
    <w:rsid w:val="00097990"/>
    <w:rsid w:val="000A75DB"/>
    <w:rsid w:val="00183F29"/>
    <w:rsid w:val="001A787E"/>
    <w:rsid w:val="001E0875"/>
    <w:rsid w:val="002550FD"/>
    <w:rsid w:val="00276BC4"/>
    <w:rsid w:val="002876CA"/>
    <w:rsid w:val="002E6EDF"/>
    <w:rsid w:val="002F5AD8"/>
    <w:rsid w:val="00333F8E"/>
    <w:rsid w:val="00343939"/>
    <w:rsid w:val="00346A31"/>
    <w:rsid w:val="00350199"/>
    <w:rsid w:val="003E24DE"/>
    <w:rsid w:val="004B48B4"/>
    <w:rsid w:val="004D27B0"/>
    <w:rsid w:val="005B0E31"/>
    <w:rsid w:val="00611F13"/>
    <w:rsid w:val="00626CD0"/>
    <w:rsid w:val="006B5054"/>
    <w:rsid w:val="007154C5"/>
    <w:rsid w:val="007B1F94"/>
    <w:rsid w:val="007D6F41"/>
    <w:rsid w:val="00824586"/>
    <w:rsid w:val="00835E07"/>
    <w:rsid w:val="00987C2D"/>
    <w:rsid w:val="00A07BCF"/>
    <w:rsid w:val="00A74E66"/>
    <w:rsid w:val="00AB5413"/>
    <w:rsid w:val="00B1191E"/>
    <w:rsid w:val="00BA062A"/>
    <w:rsid w:val="00BA6FDF"/>
    <w:rsid w:val="00C02C29"/>
    <w:rsid w:val="00C30A02"/>
    <w:rsid w:val="00C41BCC"/>
    <w:rsid w:val="00C561EC"/>
    <w:rsid w:val="00C72636"/>
    <w:rsid w:val="00DD7BA4"/>
    <w:rsid w:val="00DF0078"/>
    <w:rsid w:val="00E318CE"/>
    <w:rsid w:val="00E3233F"/>
    <w:rsid w:val="00E646E1"/>
    <w:rsid w:val="00ED0AAC"/>
    <w:rsid w:val="00F80C35"/>
    <w:rsid w:val="00F938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10</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[Site name]</vt:lpstr>
    </vt:vector>
  </TitlesOfParts>
  <Manager>Office for Nuclear Regulation</Manager>
  <Company>EDF Nuclear Generation Ltd</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Torness Nuclear Power Plant</dc:title>
  <dc:subject>[Subtitle or description]</dc:subject>
  <cp:keywords>[Key words separated by commas]</cp:keywords>
  <dc:description/>
  <cp:revision>5</cp:revision>
  <cp:lastPrinted>2016-11-28T11:35:00Z</cp:lastPrinted>
  <dcterms:created xsi:type="dcterms:W3CDTF">2026-10-27T07:59:00Z</dcterms:created>
  <dcterms:modified xsi:type="dcterms:W3CDTF">2026-11-02T10:48:00Z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