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3316638"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r w:rsidR="00845BB0">
              <w:rPr>
                <w:sz w:val="36"/>
                <w:szCs w:val="36"/>
              </w:rPr>
              <w:t xml:space="preserve"> </w:t>
            </w:r>
          </w:p>
          <w:p w14:paraId="7C4EA414" w14:textId="020EED27" w:rsidR="00D0226A" w:rsidRPr="001E03E1" w:rsidRDefault="0074478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551C9">
                  <w:rPr>
                    <w:rStyle w:val="Style7"/>
                  </w:rPr>
                  <w:t>EDF Nuclear Generation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845BB0">
                      <w:rPr>
                        <w:rStyle w:val="Style7"/>
                      </w:rPr>
                      <w:t>Hinkley Point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5C4A5AE0">
            <wp:simplePos x="0" y="0"/>
            <wp:positionH relativeFrom="page">
              <wp:align>left</wp:align>
            </wp:positionH>
            <wp:positionV relativeFrom="margin">
              <wp:align>center</wp:align>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2F1D67DA" w:rsidR="00004C16" w:rsidRDefault="0074478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551C9">
            <w:rPr>
              <w:rStyle w:val="Style3"/>
            </w:rPr>
            <w:t>EDF Nuclear Generation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551C9">
            <w:rPr>
              <w:rStyle w:val="Style3"/>
            </w:rPr>
            <w:t>Hinkley Point B</w:t>
          </w:r>
        </w:sdtContent>
      </w:sdt>
    </w:p>
    <w:p w14:paraId="2A318818" w14:textId="637ACE9F"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9551C9" w:rsidRPr="00F274C5">
        <w:rPr>
          <w:rStyle w:val="Style2"/>
          <w:sz w:val="28"/>
          <w:szCs w:val="28"/>
        </w:rPr>
        <w:t xml:space="preserve">1 </w:t>
      </w:r>
      <w:r w:rsidR="009C4469">
        <w:rPr>
          <w:rStyle w:val="Style2"/>
          <w:sz w:val="28"/>
          <w:szCs w:val="28"/>
        </w:rPr>
        <w:t>January</w:t>
      </w:r>
      <w:r w:rsidR="00784EC2">
        <w:rPr>
          <w:rStyle w:val="Style2"/>
          <w:sz w:val="28"/>
          <w:szCs w:val="28"/>
        </w:rPr>
        <w:t xml:space="preserve"> </w:t>
      </w:r>
      <w:r w:rsidR="007A7E3A" w:rsidRPr="00F274C5">
        <w:rPr>
          <w:rStyle w:val="Style2"/>
          <w:sz w:val="28"/>
          <w:szCs w:val="28"/>
        </w:rPr>
        <w:t xml:space="preserve">– </w:t>
      </w:r>
      <w:r w:rsidR="009551C9" w:rsidRPr="00F274C5">
        <w:rPr>
          <w:rStyle w:val="Style2"/>
          <w:sz w:val="28"/>
          <w:szCs w:val="28"/>
        </w:rPr>
        <w:t>3</w:t>
      </w:r>
      <w:r w:rsidR="009C4469">
        <w:rPr>
          <w:rStyle w:val="Style2"/>
          <w:sz w:val="28"/>
          <w:szCs w:val="28"/>
        </w:rPr>
        <w:t>0</w:t>
      </w:r>
      <w:r w:rsidR="009551C9" w:rsidRPr="00F274C5">
        <w:rPr>
          <w:rStyle w:val="Style2"/>
          <w:sz w:val="28"/>
          <w:szCs w:val="28"/>
        </w:rPr>
        <w:t xml:space="preserve"> </w:t>
      </w:r>
      <w:r w:rsidR="00784EC2">
        <w:rPr>
          <w:rStyle w:val="Style2"/>
          <w:sz w:val="28"/>
          <w:szCs w:val="28"/>
        </w:rPr>
        <w:t xml:space="preserve">December </w:t>
      </w:r>
      <w:r w:rsidR="009551C9" w:rsidRPr="00F274C5">
        <w:rPr>
          <w:rStyle w:val="Style2"/>
          <w:sz w:val="28"/>
          <w:szCs w:val="28"/>
        </w:rPr>
        <w:t>202</w:t>
      </w:r>
      <w:r w:rsidR="00D67C0E">
        <w:rPr>
          <w:rStyle w:val="Style2"/>
          <w:sz w:val="28"/>
          <w:szCs w:val="28"/>
        </w:rPr>
        <w:t>6</w:t>
      </w:r>
    </w:p>
    <w:p w14:paraId="61A25C0F" w14:textId="39EC7DBA" w:rsidR="00004C16" w:rsidRDefault="00004C16" w:rsidP="00004C16">
      <w:pPr>
        <w:rPr>
          <w:sz w:val="28"/>
          <w:szCs w:val="28"/>
        </w:rPr>
      </w:pPr>
    </w:p>
    <w:p w14:paraId="4D99E381" w14:textId="31E7B6C1" w:rsidR="00004C16" w:rsidRPr="0016079B" w:rsidRDefault="00004C16" w:rsidP="009C4469">
      <w:pPr>
        <w:rPr>
          <w:szCs w:val="24"/>
        </w:rPr>
      </w:pPr>
      <w:r w:rsidRPr="0016079B">
        <w:rPr>
          <w:b/>
          <w:bCs/>
          <w:szCs w:val="24"/>
        </w:rPr>
        <w:t>Authored by</w:t>
      </w:r>
      <w:r w:rsidR="003A7E1C" w:rsidRPr="0016079B">
        <w:rPr>
          <w:szCs w:val="24"/>
        </w:rPr>
        <w:t>:</w:t>
      </w:r>
      <w:r w:rsidRPr="0016079B">
        <w:rPr>
          <w:szCs w:val="24"/>
        </w:rPr>
        <w:t xml:space="preserve"> </w:t>
      </w:r>
      <w:r w:rsidR="00A0762A">
        <w:rPr>
          <w:szCs w:val="24"/>
        </w:rPr>
        <w:t xml:space="preserve">Nominated Site Inspector </w:t>
      </w:r>
    </w:p>
    <w:p w14:paraId="23B9A867" w14:textId="57611F42" w:rsidR="00004C16" w:rsidRPr="0016079B" w:rsidRDefault="00004C16" w:rsidP="00D67C0E">
      <w:pPr>
        <w:rPr>
          <w:szCs w:val="24"/>
        </w:rPr>
      </w:pPr>
      <w:r w:rsidRPr="0016079B">
        <w:rPr>
          <w:b/>
          <w:bCs/>
          <w:szCs w:val="24"/>
        </w:rPr>
        <w:t>Approved by</w:t>
      </w:r>
      <w:r w:rsidR="003A7E1C" w:rsidRPr="0016079B">
        <w:rPr>
          <w:szCs w:val="24"/>
        </w:rPr>
        <w:t>:</w:t>
      </w:r>
      <w:r w:rsidRPr="0016079B">
        <w:rPr>
          <w:szCs w:val="24"/>
        </w:rPr>
        <w:t xml:space="preserve"> </w:t>
      </w:r>
      <w:r w:rsidR="00724785" w:rsidRPr="00717652">
        <w:rPr>
          <w:szCs w:val="24"/>
        </w:rPr>
        <w:t>Head of Regulation</w:t>
      </w:r>
    </w:p>
    <w:p w14:paraId="247E3769" w14:textId="4261E671"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67C0E">
            <w:rPr>
              <w:szCs w:val="24"/>
            </w:rPr>
            <w:t>1</w:t>
          </w:r>
        </w:sdtContent>
      </w:sdt>
    </w:p>
    <w:p w14:paraId="19206F45" w14:textId="52A066E4" w:rsidR="00004C16" w:rsidRPr="0016079B" w:rsidRDefault="008227C8" w:rsidP="00004C16">
      <w:pPr>
        <w:rPr>
          <w:szCs w:val="24"/>
        </w:rPr>
      </w:pPr>
      <w:r>
        <w:rPr>
          <w:b/>
          <w:bCs/>
          <w:szCs w:val="24"/>
        </w:rPr>
        <w:t>Published</w:t>
      </w:r>
      <w:r w:rsidR="00004C16" w:rsidRPr="0016079B">
        <w:rPr>
          <w:szCs w:val="24"/>
        </w:rPr>
        <w:t xml:space="preserve">: </w:t>
      </w:r>
      <w:r w:rsidR="00D67C0E">
        <w:rPr>
          <w:szCs w:val="24"/>
        </w:rPr>
        <w:t>July</w:t>
      </w:r>
      <w:r w:rsidR="00907FFB">
        <w:rPr>
          <w:szCs w:val="24"/>
        </w:rPr>
        <w:t xml:space="preserve"> 2026</w:t>
      </w:r>
    </w:p>
    <w:p w14:paraId="55057C62" w14:textId="3FDAD1C2"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734E64" w:rsidRPr="00734E64">
        <w:rPr>
          <w:szCs w:val="24"/>
        </w:rPr>
        <w:t>OPFD-2136780860-65091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FC8597C"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0762A">
        <w:t xml:space="preserve">Site </w:t>
      </w:r>
      <w:r w:rsidR="00530288">
        <w:t>Stakeholder</w:t>
      </w:r>
      <w:r w:rsidR="00A0762A">
        <w:t xml:space="preserve"> </w:t>
      </w:r>
      <w:r w:rsidR="00530288">
        <w:t>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2C18BA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530288">
        <w:t>Site Stakeholder Group</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EAAE491" w14:textId="179CF0DA" w:rsidR="003D3190"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19353858" w:history="1">
        <w:r w:rsidR="003D3190" w:rsidRPr="00D05EA7">
          <w:rPr>
            <w:rStyle w:val="Hyperlink"/>
          </w:rPr>
          <w:t>1.</w:t>
        </w:r>
        <w:r w:rsidR="003D3190">
          <w:rPr>
            <w:rFonts w:asciiTheme="minorHAnsi" w:eastAsiaTheme="minorEastAsia" w:hAnsiTheme="minorHAnsi" w:cstheme="minorBidi"/>
            <w:kern w:val="2"/>
            <w:szCs w:val="24"/>
            <w:lang w:eastAsia="en-GB" w:bidi="ar-SA"/>
            <w14:ligatures w14:val="standardContextual"/>
          </w:rPr>
          <w:tab/>
        </w:r>
        <w:r w:rsidR="003D3190" w:rsidRPr="00D05EA7">
          <w:rPr>
            <w:rStyle w:val="Hyperlink"/>
          </w:rPr>
          <w:t>Inspections</w:t>
        </w:r>
        <w:r w:rsidR="003D3190">
          <w:rPr>
            <w:webHidden/>
          </w:rPr>
          <w:tab/>
        </w:r>
        <w:r w:rsidR="003D3190">
          <w:rPr>
            <w:webHidden/>
          </w:rPr>
          <w:fldChar w:fldCharType="begin"/>
        </w:r>
        <w:r w:rsidR="003D3190">
          <w:rPr>
            <w:webHidden/>
          </w:rPr>
          <w:instrText xml:space="preserve"> PAGEREF _Toc219353858 \h </w:instrText>
        </w:r>
        <w:r w:rsidR="003D3190">
          <w:rPr>
            <w:webHidden/>
          </w:rPr>
        </w:r>
        <w:r w:rsidR="003D3190">
          <w:rPr>
            <w:webHidden/>
          </w:rPr>
          <w:fldChar w:fldCharType="separate"/>
        </w:r>
        <w:r w:rsidR="00965393">
          <w:rPr>
            <w:webHidden/>
          </w:rPr>
          <w:t>4</w:t>
        </w:r>
        <w:r w:rsidR="003D3190">
          <w:rPr>
            <w:webHidden/>
          </w:rPr>
          <w:fldChar w:fldCharType="end"/>
        </w:r>
      </w:hyperlink>
    </w:p>
    <w:p w14:paraId="7D0F9638" w14:textId="17C64FFC"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59" w:history="1">
        <w:r w:rsidRPr="00D05EA7">
          <w:rPr>
            <w:rStyle w:val="Hyperlink"/>
            <w:caps/>
          </w:rPr>
          <w:t>2.</w:t>
        </w:r>
        <w:r>
          <w:rPr>
            <w:rFonts w:asciiTheme="minorHAnsi" w:eastAsiaTheme="minorEastAsia" w:hAnsiTheme="minorHAnsi" w:cstheme="minorBidi"/>
            <w:kern w:val="2"/>
            <w:szCs w:val="24"/>
            <w:lang w:eastAsia="en-GB" w:bidi="ar-SA"/>
            <w14:ligatures w14:val="standardContextual"/>
          </w:rPr>
          <w:tab/>
        </w:r>
        <w:r w:rsidRPr="00D05EA7">
          <w:rPr>
            <w:rStyle w:val="Hyperlink"/>
          </w:rPr>
          <w:t>Routine matters</w:t>
        </w:r>
        <w:r>
          <w:rPr>
            <w:webHidden/>
          </w:rPr>
          <w:tab/>
        </w:r>
        <w:r>
          <w:rPr>
            <w:webHidden/>
          </w:rPr>
          <w:fldChar w:fldCharType="begin"/>
        </w:r>
        <w:r>
          <w:rPr>
            <w:webHidden/>
          </w:rPr>
          <w:instrText xml:space="preserve"> PAGEREF _Toc219353859 \h </w:instrText>
        </w:r>
        <w:r>
          <w:rPr>
            <w:webHidden/>
          </w:rPr>
        </w:r>
        <w:r>
          <w:rPr>
            <w:webHidden/>
          </w:rPr>
          <w:fldChar w:fldCharType="separate"/>
        </w:r>
        <w:r w:rsidR="00965393">
          <w:rPr>
            <w:webHidden/>
          </w:rPr>
          <w:t>5</w:t>
        </w:r>
        <w:r>
          <w:rPr>
            <w:webHidden/>
          </w:rPr>
          <w:fldChar w:fldCharType="end"/>
        </w:r>
      </w:hyperlink>
    </w:p>
    <w:p w14:paraId="5A02D2CF" w14:textId="2E538379"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0" w:history="1">
        <w:r w:rsidRPr="00D05EA7">
          <w:rPr>
            <w:rStyle w:val="Hyperlink"/>
            <w:caps/>
          </w:rPr>
          <w:t>3.</w:t>
        </w:r>
        <w:r>
          <w:rPr>
            <w:rFonts w:asciiTheme="minorHAnsi" w:eastAsiaTheme="minorEastAsia" w:hAnsiTheme="minorHAnsi" w:cstheme="minorBidi"/>
            <w:kern w:val="2"/>
            <w:szCs w:val="24"/>
            <w:lang w:eastAsia="en-GB" w:bidi="ar-SA"/>
            <w14:ligatures w14:val="standardContextual"/>
          </w:rPr>
          <w:tab/>
        </w:r>
        <w:r w:rsidRPr="00D05EA7">
          <w:rPr>
            <w:rStyle w:val="Hyperlink"/>
          </w:rPr>
          <w:t>Non-routine matters</w:t>
        </w:r>
        <w:r>
          <w:rPr>
            <w:webHidden/>
          </w:rPr>
          <w:tab/>
        </w:r>
        <w:r>
          <w:rPr>
            <w:webHidden/>
          </w:rPr>
          <w:fldChar w:fldCharType="begin"/>
        </w:r>
        <w:r>
          <w:rPr>
            <w:webHidden/>
          </w:rPr>
          <w:instrText xml:space="preserve"> PAGEREF _Toc219353860 \h </w:instrText>
        </w:r>
        <w:r>
          <w:rPr>
            <w:webHidden/>
          </w:rPr>
        </w:r>
        <w:r>
          <w:rPr>
            <w:webHidden/>
          </w:rPr>
          <w:fldChar w:fldCharType="separate"/>
        </w:r>
        <w:r w:rsidR="00965393">
          <w:rPr>
            <w:webHidden/>
          </w:rPr>
          <w:t>7</w:t>
        </w:r>
        <w:r>
          <w:rPr>
            <w:webHidden/>
          </w:rPr>
          <w:fldChar w:fldCharType="end"/>
        </w:r>
      </w:hyperlink>
    </w:p>
    <w:p w14:paraId="395E41C4" w14:textId="2FC305B2"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1" w:history="1">
        <w:r w:rsidRPr="00D05EA7">
          <w:rPr>
            <w:rStyle w:val="Hyperlink"/>
            <w:caps/>
          </w:rPr>
          <w:t>4.</w:t>
        </w:r>
        <w:r>
          <w:rPr>
            <w:rFonts w:asciiTheme="minorHAnsi" w:eastAsiaTheme="minorEastAsia" w:hAnsiTheme="minorHAnsi" w:cstheme="minorBidi"/>
            <w:kern w:val="2"/>
            <w:szCs w:val="24"/>
            <w:lang w:eastAsia="en-GB" w:bidi="ar-SA"/>
            <w14:ligatures w14:val="standardContextual"/>
          </w:rPr>
          <w:tab/>
        </w:r>
        <w:r w:rsidRPr="00D05EA7">
          <w:rPr>
            <w:rStyle w:val="Hyperlink"/>
          </w:rPr>
          <w:t>Regulatory activity</w:t>
        </w:r>
        <w:r>
          <w:rPr>
            <w:webHidden/>
          </w:rPr>
          <w:tab/>
        </w:r>
        <w:r>
          <w:rPr>
            <w:webHidden/>
          </w:rPr>
          <w:fldChar w:fldCharType="begin"/>
        </w:r>
        <w:r>
          <w:rPr>
            <w:webHidden/>
          </w:rPr>
          <w:instrText xml:space="preserve"> PAGEREF _Toc219353861 \h </w:instrText>
        </w:r>
        <w:r>
          <w:rPr>
            <w:webHidden/>
          </w:rPr>
        </w:r>
        <w:r>
          <w:rPr>
            <w:webHidden/>
          </w:rPr>
          <w:fldChar w:fldCharType="separate"/>
        </w:r>
        <w:r w:rsidR="00965393">
          <w:rPr>
            <w:webHidden/>
          </w:rPr>
          <w:t>8</w:t>
        </w:r>
        <w:r>
          <w:rPr>
            <w:webHidden/>
          </w:rPr>
          <w:fldChar w:fldCharType="end"/>
        </w:r>
      </w:hyperlink>
    </w:p>
    <w:p w14:paraId="700DCBA0" w14:textId="73659CC0"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2" w:history="1">
        <w:r w:rsidRPr="00D05EA7">
          <w:rPr>
            <w:rStyle w:val="Hyperlink"/>
            <w:caps/>
          </w:rPr>
          <w:t>5.</w:t>
        </w:r>
        <w:r>
          <w:rPr>
            <w:rFonts w:asciiTheme="minorHAnsi" w:eastAsiaTheme="minorEastAsia" w:hAnsiTheme="minorHAnsi" w:cstheme="minorBidi"/>
            <w:kern w:val="2"/>
            <w:szCs w:val="24"/>
            <w:lang w:eastAsia="en-GB" w:bidi="ar-SA"/>
            <w14:ligatures w14:val="standardContextual"/>
          </w:rPr>
          <w:tab/>
        </w:r>
        <w:r w:rsidRPr="00D05EA7">
          <w:rPr>
            <w:rStyle w:val="Hyperlink"/>
          </w:rPr>
          <w:t>News from ONR</w:t>
        </w:r>
        <w:r>
          <w:rPr>
            <w:webHidden/>
          </w:rPr>
          <w:tab/>
        </w:r>
        <w:r>
          <w:rPr>
            <w:webHidden/>
          </w:rPr>
          <w:fldChar w:fldCharType="begin"/>
        </w:r>
        <w:r>
          <w:rPr>
            <w:webHidden/>
          </w:rPr>
          <w:instrText xml:space="preserve"> PAGEREF _Toc219353862 \h </w:instrText>
        </w:r>
        <w:r>
          <w:rPr>
            <w:webHidden/>
          </w:rPr>
        </w:r>
        <w:r>
          <w:rPr>
            <w:webHidden/>
          </w:rPr>
          <w:fldChar w:fldCharType="separate"/>
        </w:r>
        <w:r w:rsidR="00965393">
          <w:rPr>
            <w:webHidden/>
          </w:rPr>
          <w:t>9</w:t>
        </w:r>
        <w:r>
          <w:rPr>
            <w:webHidden/>
          </w:rPr>
          <w:fldChar w:fldCharType="end"/>
        </w:r>
      </w:hyperlink>
    </w:p>
    <w:p w14:paraId="5C49A7A5" w14:textId="7CDEC975" w:rsidR="003D3190" w:rsidRDefault="003D319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9353863" w:history="1">
        <w:r w:rsidRPr="00D05EA7">
          <w:rPr>
            <w:rStyle w:val="Hyperlink"/>
            <w:caps/>
          </w:rPr>
          <w:t>6.</w:t>
        </w:r>
        <w:r>
          <w:rPr>
            <w:rFonts w:asciiTheme="minorHAnsi" w:eastAsiaTheme="minorEastAsia" w:hAnsiTheme="minorHAnsi" w:cstheme="minorBidi"/>
            <w:kern w:val="2"/>
            <w:szCs w:val="24"/>
            <w:lang w:eastAsia="en-GB" w:bidi="ar-SA"/>
            <w14:ligatures w14:val="standardContextual"/>
          </w:rPr>
          <w:tab/>
        </w:r>
        <w:r w:rsidRPr="00D05EA7">
          <w:rPr>
            <w:rStyle w:val="Hyperlink"/>
          </w:rPr>
          <w:t>Contacts</w:t>
        </w:r>
        <w:r>
          <w:rPr>
            <w:webHidden/>
          </w:rPr>
          <w:tab/>
        </w:r>
        <w:r>
          <w:rPr>
            <w:webHidden/>
          </w:rPr>
          <w:fldChar w:fldCharType="begin"/>
        </w:r>
        <w:r>
          <w:rPr>
            <w:webHidden/>
          </w:rPr>
          <w:instrText xml:space="preserve"> PAGEREF _Toc219353863 \h </w:instrText>
        </w:r>
        <w:r>
          <w:rPr>
            <w:webHidden/>
          </w:rPr>
        </w:r>
        <w:r>
          <w:rPr>
            <w:webHidden/>
          </w:rPr>
          <w:fldChar w:fldCharType="separate"/>
        </w:r>
        <w:r w:rsidR="00965393">
          <w:rPr>
            <w:webHidden/>
          </w:rPr>
          <w:t>9</w:t>
        </w:r>
        <w:r>
          <w:rPr>
            <w:webHidden/>
          </w:rPr>
          <w:fldChar w:fldCharType="end"/>
        </w:r>
      </w:hyperlink>
    </w:p>
    <w:p w14:paraId="7A4747C4" w14:textId="10B13BC9"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1935385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0A6DE0A3" w14:textId="77777777" w:rsidR="00990121" w:rsidRDefault="00990121" w:rsidP="00990121">
      <w:pPr>
        <w:pStyle w:val="Bulletlist1"/>
        <w:numPr>
          <w:ilvl w:val="0"/>
          <w:numId w:val="0"/>
        </w:numPr>
        <w:rPr>
          <w:noProof w:val="0"/>
        </w:rPr>
      </w:pPr>
      <w:r>
        <w:rPr>
          <w:noProof w:val="0"/>
        </w:rPr>
        <w:t>Our site inspectors made inspections on the following dates during the report period 1 January – 30 June 2026:</w:t>
      </w:r>
    </w:p>
    <w:p w14:paraId="344F827D" w14:textId="24EF5777" w:rsidR="00990121" w:rsidRDefault="005A1206" w:rsidP="00990121">
      <w:pPr>
        <w:pStyle w:val="Bulletlist1"/>
        <w:rPr>
          <w:noProof w:val="0"/>
        </w:rPr>
      </w:pPr>
      <w:r>
        <w:rPr>
          <w:noProof w:val="0"/>
        </w:rPr>
        <w:t>5</w:t>
      </w:r>
      <w:r w:rsidR="001A6117">
        <w:rPr>
          <w:noProof w:val="0"/>
        </w:rPr>
        <w:t xml:space="preserve"> &amp;</w:t>
      </w:r>
      <w:r w:rsidR="00C50F08">
        <w:rPr>
          <w:noProof w:val="0"/>
        </w:rPr>
        <w:t xml:space="preserve"> 22</w:t>
      </w:r>
      <w:r>
        <w:rPr>
          <w:noProof w:val="0"/>
        </w:rPr>
        <w:t xml:space="preserve"> </w:t>
      </w:r>
      <w:r w:rsidR="00990121">
        <w:rPr>
          <w:noProof w:val="0"/>
        </w:rPr>
        <w:t>January 2026</w:t>
      </w:r>
    </w:p>
    <w:p w14:paraId="69EC3238" w14:textId="4E4436A9" w:rsidR="00990121" w:rsidRDefault="00B906A5" w:rsidP="00990121">
      <w:pPr>
        <w:pStyle w:val="Bulletlist1"/>
        <w:rPr>
          <w:noProof w:val="0"/>
        </w:rPr>
      </w:pPr>
      <w:r>
        <w:rPr>
          <w:noProof w:val="0"/>
        </w:rPr>
        <w:t xml:space="preserve">10 </w:t>
      </w:r>
      <w:r w:rsidR="00990121">
        <w:rPr>
          <w:noProof w:val="0"/>
        </w:rPr>
        <w:t>March 2026</w:t>
      </w:r>
    </w:p>
    <w:p w14:paraId="118AD857" w14:textId="1D6E01D8" w:rsidR="009A5CA4" w:rsidRDefault="009A5CA4" w:rsidP="00990121">
      <w:pPr>
        <w:pStyle w:val="Bulletlist1"/>
        <w:rPr>
          <w:noProof w:val="0"/>
        </w:rPr>
      </w:pPr>
      <w:r>
        <w:rPr>
          <w:noProof w:val="0"/>
        </w:rPr>
        <w:t>28 April 2026</w:t>
      </w:r>
    </w:p>
    <w:p w14:paraId="1BD44742" w14:textId="6CA7FF12" w:rsidR="00990121" w:rsidRDefault="009A5CA4" w:rsidP="00990121">
      <w:pPr>
        <w:pStyle w:val="Bulletlist1"/>
        <w:rPr>
          <w:noProof w:val="0"/>
        </w:rPr>
      </w:pPr>
      <w:r>
        <w:rPr>
          <w:noProof w:val="0"/>
        </w:rPr>
        <w:t xml:space="preserve">6, </w:t>
      </w:r>
      <w:r w:rsidR="005D2941">
        <w:rPr>
          <w:noProof w:val="0"/>
        </w:rPr>
        <w:t>13</w:t>
      </w:r>
      <w:r w:rsidR="00194AFF">
        <w:rPr>
          <w:noProof w:val="0"/>
        </w:rPr>
        <w:t xml:space="preserve">, </w:t>
      </w:r>
      <w:r w:rsidR="00B906A5">
        <w:rPr>
          <w:noProof w:val="0"/>
        </w:rPr>
        <w:t>20</w:t>
      </w:r>
      <w:r w:rsidR="00194AFF">
        <w:rPr>
          <w:noProof w:val="0"/>
        </w:rPr>
        <w:t>, 21 &amp;</w:t>
      </w:r>
      <w:r w:rsidR="00B906A5">
        <w:rPr>
          <w:noProof w:val="0"/>
        </w:rPr>
        <w:t xml:space="preserve"> </w:t>
      </w:r>
      <w:r w:rsidR="00194AFF">
        <w:rPr>
          <w:noProof w:val="0"/>
        </w:rPr>
        <w:t xml:space="preserve">27 </w:t>
      </w:r>
      <w:r w:rsidR="00990121">
        <w:rPr>
          <w:noProof w:val="0"/>
        </w:rPr>
        <w:t>May 2026</w:t>
      </w:r>
    </w:p>
    <w:p w14:paraId="5C3AFC2B" w14:textId="659E8E8F" w:rsidR="008B24BD" w:rsidRDefault="000D78A6" w:rsidP="00990121">
      <w:pPr>
        <w:pStyle w:val="Bulletlist1"/>
        <w:rPr>
          <w:noProof w:val="0"/>
        </w:rPr>
      </w:pPr>
      <w:r>
        <w:rPr>
          <w:noProof w:val="0"/>
        </w:rPr>
        <w:t>11</w:t>
      </w:r>
      <w:r w:rsidR="009A5CA4">
        <w:rPr>
          <w:noProof w:val="0"/>
        </w:rPr>
        <w:t>, 15</w:t>
      </w:r>
      <w:r>
        <w:rPr>
          <w:noProof w:val="0"/>
        </w:rPr>
        <w:t xml:space="preserve"> </w:t>
      </w:r>
      <w:r w:rsidR="00DD3C0F">
        <w:rPr>
          <w:noProof w:val="0"/>
        </w:rPr>
        <w:t xml:space="preserve">&amp; 16 </w:t>
      </w:r>
      <w:r w:rsidR="00990121">
        <w:rPr>
          <w:noProof w:val="0"/>
        </w:rPr>
        <w:t>June 2026</w:t>
      </w:r>
    </w:p>
    <w:p w14:paraId="10C8194F" w14:textId="169733E0" w:rsidR="00FA2F2F" w:rsidRDefault="00FA2F2F" w:rsidP="00FA2F2F">
      <w:pPr>
        <w:spacing w:before="240" w:after="120"/>
        <w:sectPr w:rsidR="00FA2F2F" w:rsidSect="000E4D5E">
          <w:pgSz w:w="11906" w:h="16838" w:code="9"/>
          <w:pgMar w:top="1440" w:right="1440" w:bottom="1440" w:left="1440" w:header="397" w:footer="397" w:gutter="0"/>
          <w:cols w:space="312"/>
          <w:docGrid w:linePitch="360"/>
        </w:sectPr>
      </w:pPr>
    </w:p>
    <w:p w14:paraId="728A6882" w14:textId="14DF5807" w:rsidR="00745534" w:rsidRPr="002D1551" w:rsidRDefault="00745534" w:rsidP="006134DB">
      <w:pPr>
        <w:pStyle w:val="Heading1"/>
        <w:rPr>
          <w:caps/>
        </w:rPr>
      </w:pPr>
      <w:bookmarkStart w:id="4" w:name="_Toc95889183"/>
      <w:bookmarkStart w:id="5" w:name="_Toc21935385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27CB5265" w:rsidR="00745534" w:rsidRPr="00690387" w:rsidRDefault="00043F89" w:rsidP="00687789">
      <w:pPr>
        <w:pStyle w:val="Bulletlist1"/>
      </w:pPr>
      <w:r>
        <w:t>T</w:t>
      </w:r>
      <w:r w:rsidR="00745534">
        <w:t xml:space="preserve">he Health and Safety at Work etc Act 1974 (HSWA74);  </w:t>
      </w:r>
    </w:p>
    <w:p w14:paraId="224D5CB7" w14:textId="0D4108EB" w:rsidR="00745534" w:rsidRPr="00690387" w:rsidRDefault="00043F89" w:rsidP="00745534">
      <w:pPr>
        <w:pStyle w:val="Bulletlist1"/>
      </w:pPr>
      <w:r>
        <w:t>R</w:t>
      </w:r>
      <w:r w:rsidR="00745534">
        <w:t>egulations made under HSWA74, for example</w:t>
      </w:r>
      <w:r w:rsidR="00DB627C">
        <w:t>,</w:t>
      </w:r>
      <w:r w:rsidR="00745534">
        <w:t xml:space="preserve"> the Ionising Radiations Regulations 2017 (IRR17) and the Management of Health and Safety at Work Regulations 1999 (MHSWR99)</w:t>
      </w:r>
      <w:r w:rsidR="2E85C7D3">
        <w:t>; and</w:t>
      </w:r>
    </w:p>
    <w:p w14:paraId="433065EC" w14:textId="60C364FD" w:rsidR="2B64DA9C" w:rsidRDefault="2B64DA9C" w:rsidP="0927DF79">
      <w:pPr>
        <w:pStyle w:val="Bulletlist1"/>
      </w:pPr>
      <w:r>
        <w:t>The Nuclear Industries Security Regulations 2003 (as amended).</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FE2221A" w14:textId="77777777" w:rsidR="00815982" w:rsidRDefault="00815982" w:rsidP="00815982">
      <w:r w:rsidRPr="00690387">
        <w:t xml:space="preserve">In this period, routine inspections of </w:t>
      </w:r>
      <w:r>
        <w:t xml:space="preserve">Hinkley Point B </w:t>
      </w:r>
      <w:r w:rsidRPr="00690387">
        <w:t>covered the following:</w:t>
      </w:r>
      <w:r>
        <w:t xml:space="preserve"> </w:t>
      </w:r>
    </w:p>
    <w:p w14:paraId="00E24E1D" w14:textId="77777777" w:rsidR="001D227C" w:rsidRPr="001D227C" w:rsidRDefault="001D227C" w:rsidP="001D227C">
      <w:pPr>
        <w:numPr>
          <w:ilvl w:val="0"/>
          <w:numId w:val="35"/>
        </w:numPr>
        <w:rPr>
          <w:noProof/>
        </w:rPr>
      </w:pPr>
      <w:r w:rsidRPr="001D227C">
        <w:rPr>
          <w:noProof/>
        </w:rPr>
        <w:t>radioactive waste management </w:t>
      </w:r>
    </w:p>
    <w:p w14:paraId="04DB6C48" w14:textId="77777777" w:rsidR="001D227C" w:rsidRPr="001D227C" w:rsidRDefault="001D227C" w:rsidP="001D227C">
      <w:pPr>
        <w:numPr>
          <w:ilvl w:val="0"/>
          <w:numId w:val="36"/>
        </w:numPr>
        <w:rPr>
          <w:noProof/>
        </w:rPr>
      </w:pPr>
      <w:r w:rsidRPr="001D227C">
        <w:rPr>
          <w:noProof/>
        </w:rPr>
        <w:t>decommissioning </w:t>
      </w:r>
    </w:p>
    <w:p w14:paraId="0A26C743" w14:textId="77777777" w:rsidR="001D227C" w:rsidRPr="001D227C" w:rsidRDefault="001D227C" w:rsidP="001D227C">
      <w:pPr>
        <w:numPr>
          <w:ilvl w:val="0"/>
          <w:numId w:val="40"/>
        </w:numPr>
        <w:rPr>
          <w:noProof/>
        </w:rPr>
      </w:pPr>
      <w:r w:rsidRPr="001D227C">
        <w:rPr>
          <w:noProof/>
        </w:rPr>
        <w:t>conventional (non-nuclear) health and safety </w:t>
      </w:r>
    </w:p>
    <w:p w14:paraId="0CB7072C" w14:textId="31B25F8D" w:rsidR="001D227C" w:rsidRPr="001D227C" w:rsidRDefault="001D227C" w:rsidP="001D227C">
      <w:pPr>
        <w:numPr>
          <w:ilvl w:val="0"/>
          <w:numId w:val="41"/>
        </w:numPr>
        <w:rPr>
          <w:noProof/>
        </w:rPr>
      </w:pPr>
      <w:r w:rsidRPr="001D227C">
        <w:rPr>
          <w:noProof/>
        </w:rPr>
        <w:t>security </w:t>
      </w:r>
    </w:p>
    <w:p w14:paraId="5D7D6885" w14:textId="2865A350"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243206D4" w14:textId="2E3CA5D2" w:rsidR="002373D9" w:rsidRDefault="002373D9">
      <w:pPr>
        <w:spacing w:after="0" w:line="240" w:lineRule="auto"/>
      </w:pPr>
      <w:r>
        <w:br w:type="page"/>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45F329F" w14:textId="1F897759" w:rsidR="00DF3F8F" w:rsidRDefault="00DF3F8F" w:rsidP="00DF3F8F">
      <w:pPr>
        <w:pStyle w:val="F9-Paragraph"/>
      </w:pPr>
      <w:r>
        <w:t>ONR confirmed on the 12 January 2026</w:t>
      </w:r>
      <w:r w:rsidR="00EA7449">
        <w:t>,</w:t>
      </w:r>
      <w:r>
        <w:t xml:space="preserve"> that it has completed its planned compliance inspection activities relating to fuel free verification for Hinkley Point B and based on the evidence sampled it accepts </w:t>
      </w:r>
      <w:r w:rsidR="00EA7449">
        <w:t>EDF’s</w:t>
      </w:r>
      <w:r>
        <w:t xml:space="preserve"> statement that the station is free of all fuel.</w:t>
      </w:r>
      <w:r w:rsidR="003400FB">
        <w:t xml:space="preserve"> Following this acceptance</w:t>
      </w:r>
      <w:r w:rsidR="008E1634">
        <w:t xml:space="preserve"> of fuel free verification</w:t>
      </w:r>
      <w:r w:rsidR="003400FB">
        <w:t xml:space="preserve"> the station moved from the </w:t>
      </w:r>
      <w:r w:rsidR="00121361">
        <w:t xml:space="preserve">governance of </w:t>
      </w:r>
      <w:r w:rsidR="003400FB">
        <w:t>ONR</w:t>
      </w:r>
      <w:r w:rsidR="008246BF">
        <w:t>’s</w:t>
      </w:r>
      <w:r w:rsidR="003400FB">
        <w:t xml:space="preserve"> Operating Reactors</w:t>
      </w:r>
      <w:r w:rsidR="00711846">
        <w:t xml:space="preserve"> sub-directorate</w:t>
      </w:r>
      <w:r w:rsidR="003400FB">
        <w:t xml:space="preserve"> </w:t>
      </w:r>
      <w:r w:rsidR="008E1634">
        <w:t>to the Decommissioning, Fuel and Waste (DFW) sub-directorate</w:t>
      </w:r>
      <w:r w:rsidR="00850B95">
        <w:t xml:space="preserve"> and a DFW inspector was </w:t>
      </w:r>
      <w:r w:rsidR="00711846">
        <w:t xml:space="preserve">appointed as the </w:t>
      </w:r>
      <w:r w:rsidR="00850B95">
        <w:t>nominated site inspector.</w:t>
      </w:r>
    </w:p>
    <w:p w14:paraId="0B03FF7E" w14:textId="236C6563" w:rsidR="00600D51" w:rsidRDefault="00600D51" w:rsidP="00DF3F8F">
      <w:pPr>
        <w:pStyle w:val="F9-Paragraph"/>
      </w:pPr>
      <w:r>
        <w:t xml:space="preserve">ONR also confirmed on 9 February 2026 </w:t>
      </w:r>
      <w:r w:rsidR="005230F1">
        <w:t xml:space="preserve">that is was content for EDF Hinkley Point B to </w:t>
      </w:r>
      <w:r w:rsidR="00370668">
        <w:t xml:space="preserve">implement its Post-Defueling Safety Case </w:t>
      </w:r>
      <w:r w:rsidR="009A53F0">
        <w:t>in place of the previous Operational Safety Case</w:t>
      </w:r>
      <w:r w:rsidR="00A578AF">
        <w:t xml:space="preserve"> and approved its revised Emergency Arrangements on the 6 March </w:t>
      </w:r>
      <w:r w:rsidR="00DC6F13">
        <w:t>2026 under Licence Condition 11.</w:t>
      </w:r>
    </w:p>
    <w:p w14:paraId="5FBF51E4" w14:textId="7EDC9A51" w:rsidR="00865CEE" w:rsidRDefault="00D31446" w:rsidP="00600D51">
      <w:pPr>
        <w:pStyle w:val="F9-Paragraph"/>
      </w:pPr>
      <w:r>
        <w:t xml:space="preserve">The current focus now at Hinkley Point B </w:t>
      </w:r>
      <w:r w:rsidR="00CB7205">
        <w:t>is the transition from EDF to NRS with the relicensing planned for 1 October 2026</w:t>
      </w:r>
      <w:r w:rsidR="00F510ED">
        <w:t>. DFW has appointed a Transition Project Officer</w:t>
      </w:r>
      <w:r w:rsidR="002417EB">
        <w:t>, the Officer who lead the Hunterston B transition,</w:t>
      </w:r>
      <w:r w:rsidR="00F510ED">
        <w:t xml:space="preserve"> as well as a </w:t>
      </w:r>
      <w:r w:rsidR="00914142">
        <w:t>nominated</w:t>
      </w:r>
      <w:r w:rsidR="002417EB">
        <w:t xml:space="preserve"> </w:t>
      </w:r>
      <w:r w:rsidR="00914142">
        <w:t>s</w:t>
      </w:r>
      <w:r w:rsidR="002417EB">
        <w:t xml:space="preserve">ite </w:t>
      </w:r>
      <w:r w:rsidR="00914142">
        <w:t>i</w:t>
      </w:r>
      <w:r w:rsidR="002417EB">
        <w:t>nspector</w:t>
      </w:r>
      <w:r w:rsidR="001D6092">
        <w:t xml:space="preserve">. </w:t>
      </w:r>
      <w:r w:rsidR="003B2132">
        <w:t>The u</w:t>
      </w:r>
      <w:r w:rsidR="001D6092">
        <w:t xml:space="preserve">sual </w:t>
      </w:r>
      <w:r w:rsidR="003B2132">
        <w:t xml:space="preserve">compliance </w:t>
      </w:r>
      <w:r w:rsidR="001D6092">
        <w:t xml:space="preserve">inspections of EDF arrangements </w:t>
      </w:r>
      <w:r w:rsidR="003B2132">
        <w:t>at Hinkley Point B have been paused</w:t>
      </w:r>
      <w:r w:rsidR="007B274D">
        <w:t xml:space="preserve"> and a series of themed readiness engagements are currently</w:t>
      </w:r>
      <w:r w:rsidR="00FA1552">
        <w:t xml:space="preserve"> underway</w:t>
      </w:r>
      <w:r w:rsidR="008246BF">
        <w:t xml:space="preserve">. This </w:t>
      </w:r>
      <w:r w:rsidR="00FA1552">
        <w:t>includ</w:t>
      </w:r>
      <w:r w:rsidR="008246BF">
        <w:t>es</w:t>
      </w:r>
      <w:r w:rsidR="00FA1552">
        <w:t xml:space="preserve">: </w:t>
      </w:r>
      <w:r w:rsidR="00F71CC3">
        <w:t xml:space="preserve">Emergency Arrangements, </w:t>
      </w:r>
      <w:r w:rsidR="00FA1552">
        <w:t xml:space="preserve">Radioactive Waste Management, </w:t>
      </w:r>
      <w:r w:rsidR="00AD7743" w:rsidRPr="00AD7743">
        <w:t>Construction (Design and Management) Regulations 2015</w:t>
      </w:r>
      <w:r w:rsidR="00AD7743">
        <w:t xml:space="preserve"> and </w:t>
      </w:r>
      <w:r w:rsidR="00A7610F">
        <w:t>Decommissioning</w:t>
      </w:r>
      <w:r w:rsidR="0067634F">
        <w:t xml:space="preserve"> to ensure the station is ready to transition to NRS arrangements at the point of relicensing.</w:t>
      </w:r>
      <w:r w:rsidR="00CB4C7E">
        <w:t xml:space="preserve"> DFW </w:t>
      </w:r>
      <w:r w:rsidR="00A82386">
        <w:t xml:space="preserve">inspectors have made frequent visits to the site during this period </w:t>
      </w:r>
      <w:r w:rsidR="00930234">
        <w:t xml:space="preserve">to familiarise and gain regulatory intelligence </w:t>
      </w:r>
      <w:r w:rsidR="00912C60">
        <w:t>about the site.</w:t>
      </w:r>
    </w:p>
    <w:p w14:paraId="49998A9C" w14:textId="04A946E4" w:rsidR="00692D42" w:rsidRDefault="009F74B5" w:rsidP="00D522B4">
      <w:pPr>
        <w:pStyle w:val="F9-Paragraph"/>
      </w:pPr>
      <w:r w:rsidRPr="0031292D">
        <w:t xml:space="preserve">The </w:t>
      </w:r>
      <w:r w:rsidR="00914142">
        <w:t xml:space="preserve">nominated </w:t>
      </w:r>
      <w:r w:rsidRPr="0031292D">
        <w:t xml:space="preserve">site inspector attended the </w:t>
      </w:r>
      <w:r>
        <w:t xml:space="preserve">newly formed </w:t>
      </w:r>
      <w:r w:rsidRPr="0031292D">
        <w:t xml:space="preserve">Hinkley Point A </w:t>
      </w:r>
      <w:r>
        <w:t xml:space="preserve">and Hinkley Point B </w:t>
      </w:r>
      <w:r w:rsidRPr="0031292D">
        <w:t>Quarterly Regulator Interface Meeting</w:t>
      </w:r>
      <w:r>
        <w:t xml:space="preserve"> on the 22 April 2026 </w:t>
      </w:r>
      <w:r w:rsidRPr="0031292D">
        <w:t>to discuss issues, events and project milestone updates at the sites.</w:t>
      </w:r>
      <w:r>
        <w:t xml:space="preserve"> The overall site performance for </w:t>
      </w:r>
      <w:r w:rsidR="000D0B18">
        <w:t xml:space="preserve">Hinkley Point B </w:t>
      </w:r>
      <w:r w:rsidR="008A24AA">
        <w:t>r</w:t>
      </w:r>
      <w:r>
        <w:t>emains adequate and no new significant issues were identified.</w:t>
      </w:r>
    </w:p>
    <w:p w14:paraId="226758C4" w14:textId="6D115C1C" w:rsidR="00D522B4" w:rsidRDefault="00D522B4" w:rsidP="00D522B4">
      <w:pPr>
        <w:pStyle w:val="F9-Paragraph"/>
      </w:pPr>
      <w:r>
        <w:t xml:space="preserve">The </w:t>
      </w:r>
      <w:r w:rsidR="00914142">
        <w:t xml:space="preserve">nominated </w:t>
      </w:r>
      <w:r>
        <w:t>site inspector held regular meetings with the Station Director and weekly keep-in-touch meetings with the operational staff on site. During these meetings they discussed regulatory issues, site incidents, future permissioning and progress with significant decommissioning milestone delivery.</w:t>
      </w:r>
    </w:p>
    <w:p w14:paraId="056D41DA" w14:textId="4E07A2B8" w:rsidR="00D522B4" w:rsidRDefault="00D522B4" w:rsidP="00B14AC7">
      <w:pPr>
        <w:pStyle w:val="F9-Paragraph"/>
      </w:pPr>
      <w:r w:rsidRPr="004A2C1B">
        <w:t xml:space="preserve">The </w:t>
      </w:r>
      <w:r w:rsidR="00914142">
        <w:t xml:space="preserve">nominated </w:t>
      </w:r>
      <w:r w:rsidRPr="004A2C1B">
        <w:t>site inspector held a periodic meeting with safety representatives, to support their function of representing employees and receiving information on matters affecting their health, safety and welfare at work.</w:t>
      </w:r>
    </w:p>
    <w:p w14:paraId="4027A931" w14:textId="6CD704EE" w:rsidR="00B14AC7" w:rsidRDefault="00B14AC7" w:rsidP="00E4038C">
      <w:pPr>
        <w:pStyle w:val="F9-Paragraph"/>
        <w:sectPr w:rsidR="00B14AC7" w:rsidSect="000E4D5E">
          <w:pgSz w:w="11906" w:h="16838" w:code="9"/>
          <w:pgMar w:top="1440" w:right="1440" w:bottom="1440" w:left="1440" w:header="431" w:footer="567" w:gutter="0"/>
          <w:cols w:space="708"/>
          <w:docGrid w:linePitch="360"/>
        </w:sectPr>
      </w:pPr>
      <w:r>
        <w:t xml:space="preserve">The Head of Regulation for the Decommissioning, Fuel and Waste ONR sub-directorate visited the site with the </w:t>
      </w:r>
      <w:r w:rsidR="00912C60">
        <w:t xml:space="preserve">nominated </w:t>
      </w:r>
      <w:r>
        <w:t>site inspector on the 11 June 2026.</w:t>
      </w:r>
    </w:p>
    <w:p w14:paraId="4C929298" w14:textId="214C4895" w:rsidR="00745534" w:rsidRPr="002D1551" w:rsidRDefault="00745534" w:rsidP="000A58A7">
      <w:pPr>
        <w:pStyle w:val="Heading1"/>
        <w:rPr>
          <w:caps/>
        </w:rPr>
      </w:pPr>
      <w:bookmarkStart w:id="6" w:name="_Toc95889184"/>
      <w:bookmarkStart w:id="7" w:name="_Toc219353860"/>
      <w:r>
        <w:lastRenderedPageBreak/>
        <w:t>Non-</w:t>
      </w:r>
      <w:r w:rsidR="00A67D75">
        <w:t>r</w:t>
      </w:r>
      <w:r>
        <w:t xml:space="preserve">outine </w:t>
      </w:r>
      <w:r w:rsidR="00A67D75">
        <w:t>m</w:t>
      </w:r>
      <w:r>
        <w:t>atters</w:t>
      </w:r>
      <w:bookmarkEnd w:id="6"/>
      <w:bookmarkEnd w:id="7"/>
    </w:p>
    <w:p w14:paraId="0C3C593E" w14:textId="77777777" w:rsidR="007540F6" w:rsidRPr="00690387" w:rsidRDefault="007540F6" w:rsidP="007540F6">
      <w:r w:rsidRPr="00690387">
        <w:t>Licensees are required to have arrangements to respond to non-routine matters and events. O</w:t>
      </w:r>
      <w:r>
        <w:t>ur</w:t>
      </w:r>
      <w:r w:rsidRPr="00690387">
        <w:t xml:space="preserve"> inspectors judge the adequacy of the licensee’s response, including actions taken to implement any necessary improvements. </w:t>
      </w:r>
    </w:p>
    <w:p w14:paraId="02384BBC" w14:textId="77777777" w:rsidR="007540F6" w:rsidRDefault="007540F6" w:rsidP="007540F6">
      <w:r w:rsidRPr="00690387">
        <w:t>There were no such matters or events of significance during the period.</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19353861"/>
      <w:r>
        <w:lastRenderedPageBreak/>
        <w:t xml:space="preserve">Regulatory </w:t>
      </w:r>
      <w:r w:rsidR="00A67D75">
        <w:t>a</w:t>
      </w:r>
      <w:r>
        <w:t>ctivity</w:t>
      </w:r>
      <w:bookmarkEnd w:id="8"/>
      <w:bookmarkEnd w:id="9"/>
    </w:p>
    <w:p w14:paraId="1B3264EB" w14:textId="57EA9388" w:rsidR="00745534"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05D21558" w14:textId="6EC498F9" w:rsidR="00F7051B" w:rsidRDefault="00F7051B" w:rsidP="000A58A7">
      <w:r w:rsidRPr="00F7051B">
        <w:t>The following licence instruments, enforcement notices and enforcement letters have been issued during the period:</w:t>
      </w:r>
    </w:p>
    <w:p w14:paraId="1170B8CC" w14:textId="77777777" w:rsidR="005E0E44" w:rsidRPr="00FB6379" w:rsidRDefault="005E0E44" w:rsidP="005E0E4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Pr>
          <w:b/>
        </w:rPr>
        <w:t>i</w:t>
      </w:r>
      <w:r w:rsidRPr="00FB6379">
        <w:rPr>
          <w:b/>
        </w:rPr>
        <w:t xml:space="preserve">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428"/>
        <w:gridCol w:w="2177"/>
        <w:gridCol w:w="1641"/>
        <w:gridCol w:w="3780"/>
      </w:tblGrid>
      <w:tr w:rsidR="005E0E44" w:rsidRPr="000A58A7" w14:paraId="3EA35EFC" w14:textId="77777777" w:rsidTr="008B4158">
        <w:trPr>
          <w:cnfStyle w:val="100000000000" w:firstRow="1" w:lastRow="0" w:firstColumn="0" w:lastColumn="0" w:oddVBand="0" w:evenVBand="0" w:oddHBand="0" w:evenHBand="0" w:firstRowFirstColumn="0" w:firstRowLastColumn="0" w:lastRowFirstColumn="0" w:lastRowLastColumn="0"/>
        </w:trPr>
        <w:tc>
          <w:tcPr>
            <w:tcW w:w="791" w:type="pct"/>
          </w:tcPr>
          <w:p w14:paraId="2C6E2920" w14:textId="77777777" w:rsidR="005E0E44" w:rsidRPr="000A58A7" w:rsidRDefault="005E0E44" w:rsidP="001A4363">
            <w:pPr>
              <w:spacing w:before="60" w:after="60"/>
              <w:rPr>
                <w:b w:val="0"/>
              </w:rPr>
            </w:pPr>
            <w:r w:rsidRPr="000A58A7">
              <w:rPr>
                <w:b w:val="0"/>
              </w:rPr>
              <w:t>Date</w:t>
            </w:r>
          </w:p>
        </w:tc>
        <w:tc>
          <w:tcPr>
            <w:tcW w:w="1206" w:type="pct"/>
          </w:tcPr>
          <w:p w14:paraId="192C8140" w14:textId="77777777" w:rsidR="005E0E44" w:rsidRPr="000A58A7" w:rsidRDefault="005E0E44" w:rsidP="001A4363">
            <w:pPr>
              <w:spacing w:before="60" w:after="60"/>
              <w:rPr>
                <w:b w:val="0"/>
              </w:rPr>
            </w:pPr>
            <w:r w:rsidRPr="000A58A7">
              <w:rPr>
                <w:b w:val="0"/>
              </w:rPr>
              <w:t>Type</w:t>
            </w:r>
          </w:p>
        </w:tc>
        <w:tc>
          <w:tcPr>
            <w:tcW w:w="909" w:type="pct"/>
          </w:tcPr>
          <w:p w14:paraId="5B6738CF" w14:textId="77777777" w:rsidR="005E0E44" w:rsidRPr="000A58A7" w:rsidRDefault="005E0E44" w:rsidP="001A4363">
            <w:pPr>
              <w:spacing w:before="60" w:after="60"/>
              <w:rPr>
                <w:b w:val="0"/>
              </w:rPr>
            </w:pPr>
            <w:r w:rsidRPr="000A58A7">
              <w:rPr>
                <w:b w:val="0"/>
              </w:rPr>
              <w:t>Ref</w:t>
            </w:r>
            <w:r>
              <w:rPr>
                <w:b w:val="0"/>
              </w:rPr>
              <w:t>erence</w:t>
            </w:r>
          </w:p>
        </w:tc>
        <w:tc>
          <w:tcPr>
            <w:tcW w:w="2094" w:type="pct"/>
          </w:tcPr>
          <w:p w14:paraId="21FB3EC2" w14:textId="77777777" w:rsidR="005E0E44" w:rsidRPr="000A58A7" w:rsidRDefault="005E0E44" w:rsidP="001A4363">
            <w:pPr>
              <w:spacing w:before="60" w:after="60"/>
              <w:rPr>
                <w:b w:val="0"/>
              </w:rPr>
            </w:pPr>
            <w:r w:rsidRPr="000A58A7">
              <w:rPr>
                <w:b w:val="0"/>
              </w:rPr>
              <w:t>Description</w:t>
            </w:r>
          </w:p>
        </w:tc>
      </w:tr>
      <w:tr w:rsidR="005E0E44" w:rsidRPr="00BA4851" w14:paraId="4EE31C31" w14:textId="77777777" w:rsidTr="008B4158">
        <w:tc>
          <w:tcPr>
            <w:tcW w:w="791" w:type="pct"/>
          </w:tcPr>
          <w:p w14:paraId="33AAF25B" w14:textId="56DF0DCE" w:rsidR="005E0E44" w:rsidRPr="00BA4851" w:rsidRDefault="00DC6F13" w:rsidP="001A4363">
            <w:pPr>
              <w:spacing w:before="60" w:after="60"/>
            </w:pPr>
            <w:r>
              <w:t>6</w:t>
            </w:r>
            <w:r w:rsidR="001A0E98" w:rsidRPr="002910A2">
              <w:t>/</w:t>
            </w:r>
            <w:r>
              <w:t>3</w:t>
            </w:r>
            <w:r w:rsidR="001A0E98">
              <w:t>/202</w:t>
            </w:r>
            <w:r>
              <w:t>6</w:t>
            </w:r>
          </w:p>
        </w:tc>
        <w:tc>
          <w:tcPr>
            <w:tcW w:w="1206" w:type="pct"/>
          </w:tcPr>
          <w:p w14:paraId="40204E8C" w14:textId="6C514480" w:rsidR="005E0E44" w:rsidRPr="00BA4851" w:rsidRDefault="0010354E" w:rsidP="001A4363">
            <w:pPr>
              <w:spacing w:before="60" w:after="60"/>
            </w:pPr>
            <w:r>
              <w:t>Approval</w:t>
            </w:r>
          </w:p>
        </w:tc>
        <w:tc>
          <w:tcPr>
            <w:tcW w:w="909" w:type="pct"/>
          </w:tcPr>
          <w:p w14:paraId="32722142" w14:textId="64F96835" w:rsidR="005E0E44" w:rsidRPr="002910A2" w:rsidRDefault="002910A2" w:rsidP="002910A2">
            <w:pPr>
              <w:spacing w:before="60" w:after="60"/>
            </w:pPr>
            <w:r w:rsidRPr="002910A2">
              <w:t>ONRW-2019369590-2</w:t>
            </w:r>
            <w:r w:rsidR="00A900F8">
              <w:t>2090</w:t>
            </w:r>
          </w:p>
        </w:tc>
        <w:tc>
          <w:tcPr>
            <w:tcW w:w="2094" w:type="pct"/>
          </w:tcPr>
          <w:p w14:paraId="5F72B6FE" w14:textId="12382A77" w:rsidR="005E0E44" w:rsidRPr="00BA4851" w:rsidRDefault="0010354E" w:rsidP="001A4363">
            <w:pPr>
              <w:spacing w:before="60" w:after="60"/>
            </w:pPr>
            <w:r>
              <w:t>A</w:t>
            </w:r>
            <w:r w:rsidRPr="0010354E">
              <w:t xml:space="preserve">pproval of </w:t>
            </w:r>
            <w:r w:rsidR="00BC5ECF" w:rsidRPr="77866859">
              <w:rPr>
                <w:rFonts w:cs="Arial"/>
              </w:rPr>
              <w:t xml:space="preserve">the </w:t>
            </w:r>
            <w:r w:rsidR="00BC5ECF" w:rsidRPr="001B49DB">
              <w:rPr>
                <w:rFonts w:cs="Arial"/>
              </w:rPr>
              <w:t>Hinkley Point B Nuclear Power Station Post Fuel Free Verification Emergency Plan</w:t>
            </w:r>
            <w:r w:rsidR="00481909">
              <w:rPr>
                <w:rFonts w:cs="Arial"/>
              </w:rPr>
              <w:t xml:space="preserve"> under LC11(3).</w:t>
            </w:r>
          </w:p>
        </w:tc>
      </w:tr>
    </w:tbl>
    <w:p w14:paraId="743A82AE" w14:textId="77777777" w:rsidR="00F7051B" w:rsidRPr="00690387" w:rsidRDefault="00F7051B" w:rsidP="000A58A7"/>
    <w:p w14:paraId="7FEDE532" w14:textId="77E1BE0F"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21935386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1935386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2A453DF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0CBC8" w14:textId="77777777" w:rsidR="00744781" w:rsidRDefault="00744781" w:rsidP="007D199A">
      <w:pPr>
        <w:spacing w:after="0"/>
      </w:pPr>
      <w:r>
        <w:separator/>
      </w:r>
    </w:p>
    <w:p w14:paraId="0FE6929F" w14:textId="77777777" w:rsidR="00744781" w:rsidRDefault="00744781"/>
  </w:endnote>
  <w:endnote w:type="continuationSeparator" w:id="0">
    <w:p w14:paraId="0A28C0F4" w14:textId="77777777" w:rsidR="00744781" w:rsidRDefault="00744781" w:rsidP="007D199A">
      <w:pPr>
        <w:spacing w:after="0"/>
      </w:pPr>
      <w:r>
        <w:continuationSeparator/>
      </w:r>
    </w:p>
    <w:p w14:paraId="587EFE1F" w14:textId="77777777" w:rsidR="00744781" w:rsidRDefault="007447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F331" w14:textId="77777777" w:rsidR="00744781" w:rsidRPr="005E0344" w:rsidRDefault="00744781" w:rsidP="005E0344">
      <w:pPr>
        <w:spacing w:after="120"/>
        <w:rPr>
          <w:color w:val="000000" w:themeColor="text2"/>
        </w:rPr>
      </w:pPr>
      <w:r w:rsidRPr="005E0344">
        <w:rPr>
          <w:color w:val="000000" w:themeColor="text2"/>
        </w:rPr>
        <w:separator/>
      </w:r>
    </w:p>
  </w:footnote>
  <w:footnote w:type="continuationSeparator" w:id="0">
    <w:p w14:paraId="525D207B" w14:textId="77777777" w:rsidR="00744781" w:rsidRPr="005E0344" w:rsidRDefault="00744781" w:rsidP="0090581D">
      <w:pPr>
        <w:spacing w:after="120"/>
        <w:rPr>
          <w:color w:val="000000" w:themeColor="text2"/>
        </w:rPr>
      </w:pPr>
      <w:r w:rsidRPr="005E0344">
        <w:rPr>
          <w:color w:val="000000" w:themeColor="text2"/>
        </w:rPr>
        <w:continuationSeparator/>
      </w:r>
    </w:p>
    <w:p w14:paraId="59B4025F" w14:textId="77777777" w:rsidR="00744781" w:rsidRDefault="00744781"/>
  </w:footnote>
  <w:footnote w:type="continuationNotice" w:id="1">
    <w:p w14:paraId="4D9FC05D" w14:textId="77777777" w:rsidR="00744781" w:rsidRDefault="00744781">
      <w:pPr>
        <w:spacing w:after="0"/>
      </w:pPr>
    </w:p>
    <w:p w14:paraId="04A38C2D" w14:textId="77777777" w:rsidR="00744781" w:rsidRDefault="007447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261A338" w:rsidR="00177666" w:rsidRPr="002B07AE" w:rsidRDefault="0074478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551C9">
          <w:rPr>
            <w:rStyle w:val="Style4"/>
          </w:rPr>
          <w:t>EDF Nuclear Generation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551C9">
          <w:rPr>
            <w:rStyle w:val="Style4"/>
          </w:rPr>
          <w:t>Hinkley Point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67C0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01530"/>
    <w:multiLevelType w:val="multilevel"/>
    <w:tmpl w:val="188A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CE2D06"/>
    <w:multiLevelType w:val="multilevel"/>
    <w:tmpl w:val="0DFE2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703828"/>
    <w:multiLevelType w:val="multilevel"/>
    <w:tmpl w:val="081A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F11A3"/>
    <w:multiLevelType w:val="multilevel"/>
    <w:tmpl w:val="A098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787A91"/>
    <w:multiLevelType w:val="multilevel"/>
    <w:tmpl w:val="BAD4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E61B2"/>
    <w:multiLevelType w:val="multilevel"/>
    <w:tmpl w:val="7188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CF4771"/>
    <w:multiLevelType w:val="multilevel"/>
    <w:tmpl w:val="14C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CD348B"/>
    <w:multiLevelType w:val="multilevel"/>
    <w:tmpl w:val="EA60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535CD8"/>
    <w:multiLevelType w:val="multilevel"/>
    <w:tmpl w:val="1E92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F632B1"/>
    <w:multiLevelType w:val="multilevel"/>
    <w:tmpl w:val="E668B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E31A0A"/>
    <w:multiLevelType w:val="multilevel"/>
    <w:tmpl w:val="7158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A56651"/>
    <w:multiLevelType w:val="multilevel"/>
    <w:tmpl w:val="E37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3892254"/>
    <w:multiLevelType w:val="multilevel"/>
    <w:tmpl w:val="58E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9039DD"/>
    <w:multiLevelType w:val="multilevel"/>
    <w:tmpl w:val="375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780855"/>
    <w:multiLevelType w:val="multilevel"/>
    <w:tmpl w:val="92A2D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34"/>
  </w:num>
  <w:num w:numId="13" w16cid:durableId="2040548924">
    <w:abstractNumId w:val="21"/>
  </w:num>
  <w:num w:numId="14" w16cid:durableId="1154493219">
    <w:abstractNumId w:val="14"/>
  </w:num>
  <w:num w:numId="15" w16cid:durableId="1043753120">
    <w:abstractNumId w:val="34"/>
    <w:lvlOverride w:ilvl="0">
      <w:startOverride w:val="1"/>
    </w:lvlOverride>
  </w:num>
  <w:num w:numId="16" w16cid:durableId="618613036">
    <w:abstractNumId w:val="21"/>
    <w:lvlOverride w:ilvl="0">
      <w:startOverride w:val="1"/>
    </w:lvlOverride>
  </w:num>
  <w:num w:numId="17" w16cid:durableId="247354054">
    <w:abstractNumId w:val="14"/>
    <w:lvlOverride w:ilvl="0">
      <w:startOverride w:val="1"/>
    </w:lvlOverride>
  </w:num>
  <w:num w:numId="18" w16cid:durableId="1667323368">
    <w:abstractNumId w:val="32"/>
  </w:num>
  <w:num w:numId="19" w16cid:durableId="1569727627">
    <w:abstractNumId w:val="25"/>
  </w:num>
  <w:num w:numId="20" w16cid:durableId="1735470086">
    <w:abstractNumId w:val="17"/>
  </w:num>
  <w:num w:numId="21" w16cid:durableId="1912344550">
    <w:abstractNumId w:val="29"/>
  </w:num>
  <w:num w:numId="22" w16cid:durableId="1054550158">
    <w:abstractNumId w:val="16"/>
  </w:num>
  <w:num w:numId="23" w16cid:durableId="1946691219">
    <w:abstractNumId w:val="31"/>
  </w:num>
  <w:num w:numId="24" w16cid:durableId="1522209820">
    <w:abstractNumId w:val="37"/>
  </w:num>
  <w:num w:numId="25" w16cid:durableId="825172123">
    <w:abstractNumId w:val="20"/>
  </w:num>
  <w:num w:numId="26" w16cid:durableId="1849905066">
    <w:abstractNumId w:val="19"/>
  </w:num>
  <w:num w:numId="27" w16cid:durableId="1185635784">
    <w:abstractNumId w:val="22"/>
  </w:num>
  <w:num w:numId="28" w16cid:durableId="224024235">
    <w:abstractNumId w:val="36"/>
  </w:num>
  <w:num w:numId="29" w16cid:durableId="250091355">
    <w:abstractNumId w:val="12"/>
  </w:num>
  <w:num w:numId="30" w16cid:durableId="416945977">
    <w:abstractNumId w:val="18"/>
  </w:num>
  <w:num w:numId="31" w16cid:durableId="1440031708">
    <w:abstractNumId w:val="10"/>
  </w:num>
  <w:num w:numId="32" w16cid:durableId="1537087311">
    <w:abstractNumId w:val="28"/>
  </w:num>
  <w:num w:numId="33" w16cid:durableId="2046103950">
    <w:abstractNumId w:val="35"/>
  </w:num>
  <w:num w:numId="34" w16cid:durableId="1118261541">
    <w:abstractNumId w:val="15"/>
  </w:num>
  <w:num w:numId="35" w16cid:durableId="1816995107">
    <w:abstractNumId w:val="23"/>
  </w:num>
  <w:num w:numId="36" w16cid:durableId="1280070356">
    <w:abstractNumId w:val="33"/>
  </w:num>
  <w:num w:numId="37" w16cid:durableId="1714188408">
    <w:abstractNumId w:val="27"/>
  </w:num>
  <w:num w:numId="38" w16cid:durableId="890189667">
    <w:abstractNumId w:val="30"/>
  </w:num>
  <w:num w:numId="39" w16cid:durableId="1175463716">
    <w:abstractNumId w:val="13"/>
  </w:num>
  <w:num w:numId="40" w16cid:durableId="1063213270">
    <w:abstractNumId w:val="26"/>
  </w:num>
  <w:num w:numId="41" w16cid:durableId="6901793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CB2"/>
    <w:rsid w:val="00007B0B"/>
    <w:rsid w:val="00011177"/>
    <w:rsid w:val="000127B5"/>
    <w:rsid w:val="00014814"/>
    <w:rsid w:val="00024522"/>
    <w:rsid w:val="00024B2E"/>
    <w:rsid w:val="00027F4F"/>
    <w:rsid w:val="00030430"/>
    <w:rsid w:val="0003078E"/>
    <w:rsid w:val="00031B89"/>
    <w:rsid w:val="00035304"/>
    <w:rsid w:val="0003693D"/>
    <w:rsid w:val="00043F89"/>
    <w:rsid w:val="0004440F"/>
    <w:rsid w:val="00052C8A"/>
    <w:rsid w:val="000548C8"/>
    <w:rsid w:val="00063402"/>
    <w:rsid w:val="00072694"/>
    <w:rsid w:val="00075605"/>
    <w:rsid w:val="00075983"/>
    <w:rsid w:val="00075C66"/>
    <w:rsid w:val="000767FE"/>
    <w:rsid w:val="000813F7"/>
    <w:rsid w:val="000817D4"/>
    <w:rsid w:val="00082879"/>
    <w:rsid w:val="00087729"/>
    <w:rsid w:val="00087AEF"/>
    <w:rsid w:val="00091EEA"/>
    <w:rsid w:val="000952FA"/>
    <w:rsid w:val="00097CCF"/>
    <w:rsid w:val="000A105C"/>
    <w:rsid w:val="000A58A7"/>
    <w:rsid w:val="000A75DB"/>
    <w:rsid w:val="000B1957"/>
    <w:rsid w:val="000C2054"/>
    <w:rsid w:val="000C2DDC"/>
    <w:rsid w:val="000C747D"/>
    <w:rsid w:val="000D0B18"/>
    <w:rsid w:val="000D2FD4"/>
    <w:rsid w:val="000D6592"/>
    <w:rsid w:val="000D78A6"/>
    <w:rsid w:val="000E331A"/>
    <w:rsid w:val="000E4D5E"/>
    <w:rsid w:val="000E7936"/>
    <w:rsid w:val="000F048F"/>
    <w:rsid w:val="000F1B7B"/>
    <w:rsid w:val="000F2ED4"/>
    <w:rsid w:val="000F5383"/>
    <w:rsid w:val="000F5399"/>
    <w:rsid w:val="00100DAC"/>
    <w:rsid w:val="001028E8"/>
    <w:rsid w:val="0010354E"/>
    <w:rsid w:val="001056BC"/>
    <w:rsid w:val="001119B4"/>
    <w:rsid w:val="0011239B"/>
    <w:rsid w:val="00115982"/>
    <w:rsid w:val="00121361"/>
    <w:rsid w:val="00122FCC"/>
    <w:rsid w:val="00124C2B"/>
    <w:rsid w:val="00126752"/>
    <w:rsid w:val="00130B30"/>
    <w:rsid w:val="00140E1C"/>
    <w:rsid w:val="00144E12"/>
    <w:rsid w:val="00146527"/>
    <w:rsid w:val="00147AE4"/>
    <w:rsid w:val="001571E5"/>
    <w:rsid w:val="0016079B"/>
    <w:rsid w:val="00171C27"/>
    <w:rsid w:val="00174E80"/>
    <w:rsid w:val="00177666"/>
    <w:rsid w:val="00180785"/>
    <w:rsid w:val="001849CA"/>
    <w:rsid w:val="001850A5"/>
    <w:rsid w:val="00185410"/>
    <w:rsid w:val="001858FC"/>
    <w:rsid w:val="00192352"/>
    <w:rsid w:val="00192E2A"/>
    <w:rsid w:val="00193491"/>
    <w:rsid w:val="00194AFF"/>
    <w:rsid w:val="001975D9"/>
    <w:rsid w:val="001A0E98"/>
    <w:rsid w:val="001A6117"/>
    <w:rsid w:val="001B0162"/>
    <w:rsid w:val="001B4038"/>
    <w:rsid w:val="001C1C8D"/>
    <w:rsid w:val="001C268D"/>
    <w:rsid w:val="001C4D63"/>
    <w:rsid w:val="001D096F"/>
    <w:rsid w:val="001D0DE0"/>
    <w:rsid w:val="001D227C"/>
    <w:rsid w:val="001D2709"/>
    <w:rsid w:val="001D5AFF"/>
    <w:rsid w:val="001D6092"/>
    <w:rsid w:val="001D74B4"/>
    <w:rsid w:val="001E03E1"/>
    <w:rsid w:val="001E0875"/>
    <w:rsid w:val="001F059F"/>
    <w:rsid w:val="002003B8"/>
    <w:rsid w:val="00200811"/>
    <w:rsid w:val="00200CA1"/>
    <w:rsid w:val="00202842"/>
    <w:rsid w:val="0020285C"/>
    <w:rsid w:val="00206DC6"/>
    <w:rsid w:val="0021338D"/>
    <w:rsid w:val="002142BE"/>
    <w:rsid w:val="00214D43"/>
    <w:rsid w:val="002216AE"/>
    <w:rsid w:val="00223090"/>
    <w:rsid w:val="002238B4"/>
    <w:rsid w:val="002319AB"/>
    <w:rsid w:val="002319AC"/>
    <w:rsid w:val="00234342"/>
    <w:rsid w:val="00234DDF"/>
    <w:rsid w:val="0023508D"/>
    <w:rsid w:val="00235EE3"/>
    <w:rsid w:val="002373D9"/>
    <w:rsid w:val="0024040D"/>
    <w:rsid w:val="002417EB"/>
    <w:rsid w:val="00251CD7"/>
    <w:rsid w:val="00255FA3"/>
    <w:rsid w:val="00257288"/>
    <w:rsid w:val="00261FB6"/>
    <w:rsid w:val="002629F8"/>
    <w:rsid w:val="00263396"/>
    <w:rsid w:val="00263C01"/>
    <w:rsid w:val="002659FA"/>
    <w:rsid w:val="00267815"/>
    <w:rsid w:val="002729ED"/>
    <w:rsid w:val="00280DDF"/>
    <w:rsid w:val="002910A2"/>
    <w:rsid w:val="002917FF"/>
    <w:rsid w:val="00291859"/>
    <w:rsid w:val="00292ADF"/>
    <w:rsid w:val="002A0DEC"/>
    <w:rsid w:val="002A3A99"/>
    <w:rsid w:val="002B07AE"/>
    <w:rsid w:val="002B16D3"/>
    <w:rsid w:val="002B1C53"/>
    <w:rsid w:val="002B5B74"/>
    <w:rsid w:val="002C0799"/>
    <w:rsid w:val="002E0BE4"/>
    <w:rsid w:val="002E2331"/>
    <w:rsid w:val="002E3B58"/>
    <w:rsid w:val="002E3E8A"/>
    <w:rsid w:val="002E4767"/>
    <w:rsid w:val="002E6A6A"/>
    <w:rsid w:val="002F08FF"/>
    <w:rsid w:val="002F0C86"/>
    <w:rsid w:val="002F20BD"/>
    <w:rsid w:val="002F233A"/>
    <w:rsid w:val="002F3397"/>
    <w:rsid w:val="002F3703"/>
    <w:rsid w:val="00301DC3"/>
    <w:rsid w:val="00301FA9"/>
    <w:rsid w:val="0030363A"/>
    <w:rsid w:val="0030380D"/>
    <w:rsid w:val="0030461A"/>
    <w:rsid w:val="00312411"/>
    <w:rsid w:val="00323DD9"/>
    <w:rsid w:val="00323E71"/>
    <w:rsid w:val="00326F77"/>
    <w:rsid w:val="00331AB8"/>
    <w:rsid w:val="003400FB"/>
    <w:rsid w:val="003401B0"/>
    <w:rsid w:val="003429B0"/>
    <w:rsid w:val="00344675"/>
    <w:rsid w:val="00346C8E"/>
    <w:rsid w:val="003472F9"/>
    <w:rsid w:val="00350244"/>
    <w:rsid w:val="00355EE5"/>
    <w:rsid w:val="003639A5"/>
    <w:rsid w:val="00367BD5"/>
    <w:rsid w:val="00370668"/>
    <w:rsid w:val="00390327"/>
    <w:rsid w:val="00393066"/>
    <w:rsid w:val="00393B78"/>
    <w:rsid w:val="003A01E9"/>
    <w:rsid w:val="003A7E1C"/>
    <w:rsid w:val="003B20FE"/>
    <w:rsid w:val="003B2132"/>
    <w:rsid w:val="003B7F47"/>
    <w:rsid w:val="003C0306"/>
    <w:rsid w:val="003C114C"/>
    <w:rsid w:val="003C465D"/>
    <w:rsid w:val="003C4909"/>
    <w:rsid w:val="003D3190"/>
    <w:rsid w:val="003D495D"/>
    <w:rsid w:val="003D6CAF"/>
    <w:rsid w:val="003E098E"/>
    <w:rsid w:val="003E2FAE"/>
    <w:rsid w:val="003E6B1A"/>
    <w:rsid w:val="003F707D"/>
    <w:rsid w:val="00403B7E"/>
    <w:rsid w:val="004057FC"/>
    <w:rsid w:val="00407757"/>
    <w:rsid w:val="00407CF7"/>
    <w:rsid w:val="00414D5A"/>
    <w:rsid w:val="00415ED6"/>
    <w:rsid w:val="00417CAF"/>
    <w:rsid w:val="00420A11"/>
    <w:rsid w:val="00422265"/>
    <w:rsid w:val="004373A7"/>
    <w:rsid w:val="00437D94"/>
    <w:rsid w:val="0044030C"/>
    <w:rsid w:val="004505EC"/>
    <w:rsid w:val="00451BA2"/>
    <w:rsid w:val="00457DDA"/>
    <w:rsid w:val="004648A4"/>
    <w:rsid w:val="00471380"/>
    <w:rsid w:val="00481909"/>
    <w:rsid w:val="0049080F"/>
    <w:rsid w:val="00493BFF"/>
    <w:rsid w:val="00494F0D"/>
    <w:rsid w:val="00496BFD"/>
    <w:rsid w:val="004A3DF2"/>
    <w:rsid w:val="004B0F51"/>
    <w:rsid w:val="004B48B4"/>
    <w:rsid w:val="004B715B"/>
    <w:rsid w:val="004C01B3"/>
    <w:rsid w:val="004C361D"/>
    <w:rsid w:val="004C4891"/>
    <w:rsid w:val="004C6585"/>
    <w:rsid w:val="004D16D7"/>
    <w:rsid w:val="004D2C89"/>
    <w:rsid w:val="004D6EBE"/>
    <w:rsid w:val="004E3932"/>
    <w:rsid w:val="004E6740"/>
    <w:rsid w:val="004F0F06"/>
    <w:rsid w:val="004F1E79"/>
    <w:rsid w:val="004F4B3D"/>
    <w:rsid w:val="004F59B6"/>
    <w:rsid w:val="004F5F33"/>
    <w:rsid w:val="00500347"/>
    <w:rsid w:val="0050103A"/>
    <w:rsid w:val="00502241"/>
    <w:rsid w:val="00504CA0"/>
    <w:rsid w:val="00504EB8"/>
    <w:rsid w:val="00511B0F"/>
    <w:rsid w:val="005129A8"/>
    <w:rsid w:val="00514622"/>
    <w:rsid w:val="00516EB8"/>
    <w:rsid w:val="005230F1"/>
    <w:rsid w:val="00524B0F"/>
    <w:rsid w:val="00530288"/>
    <w:rsid w:val="00532745"/>
    <w:rsid w:val="00551164"/>
    <w:rsid w:val="0055388E"/>
    <w:rsid w:val="00556D5A"/>
    <w:rsid w:val="005754AE"/>
    <w:rsid w:val="0057551B"/>
    <w:rsid w:val="00575874"/>
    <w:rsid w:val="00575F4F"/>
    <w:rsid w:val="00577FB5"/>
    <w:rsid w:val="005852D1"/>
    <w:rsid w:val="00586D96"/>
    <w:rsid w:val="00587A22"/>
    <w:rsid w:val="00591259"/>
    <w:rsid w:val="00591B39"/>
    <w:rsid w:val="0059299D"/>
    <w:rsid w:val="00593362"/>
    <w:rsid w:val="00593FF7"/>
    <w:rsid w:val="00595C8C"/>
    <w:rsid w:val="00597747"/>
    <w:rsid w:val="005A113D"/>
    <w:rsid w:val="005A1206"/>
    <w:rsid w:val="005A4CDD"/>
    <w:rsid w:val="005B4097"/>
    <w:rsid w:val="005B57E4"/>
    <w:rsid w:val="005B5ABD"/>
    <w:rsid w:val="005B6833"/>
    <w:rsid w:val="005B7B04"/>
    <w:rsid w:val="005C140A"/>
    <w:rsid w:val="005C1E52"/>
    <w:rsid w:val="005C6763"/>
    <w:rsid w:val="005C7662"/>
    <w:rsid w:val="005D2941"/>
    <w:rsid w:val="005D3164"/>
    <w:rsid w:val="005D69BC"/>
    <w:rsid w:val="005D749E"/>
    <w:rsid w:val="005E0344"/>
    <w:rsid w:val="005E0E44"/>
    <w:rsid w:val="005E440B"/>
    <w:rsid w:val="005E7720"/>
    <w:rsid w:val="005F2C85"/>
    <w:rsid w:val="00600D51"/>
    <w:rsid w:val="00605ADB"/>
    <w:rsid w:val="0061026E"/>
    <w:rsid w:val="00611C9F"/>
    <w:rsid w:val="006134DB"/>
    <w:rsid w:val="00613AE0"/>
    <w:rsid w:val="00615CD0"/>
    <w:rsid w:val="006208DB"/>
    <w:rsid w:val="006248DE"/>
    <w:rsid w:val="00625A39"/>
    <w:rsid w:val="00627555"/>
    <w:rsid w:val="006322A0"/>
    <w:rsid w:val="00632C28"/>
    <w:rsid w:val="00633E1E"/>
    <w:rsid w:val="006361FD"/>
    <w:rsid w:val="006367D4"/>
    <w:rsid w:val="00640FAA"/>
    <w:rsid w:val="006418AA"/>
    <w:rsid w:val="0064226F"/>
    <w:rsid w:val="00642DDB"/>
    <w:rsid w:val="00646BCE"/>
    <w:rsid w:val="00653298"/>
    <w:rsid w:val="00653B3D"/>
    <w:rsid w:val="00663A7C"/>
    <w:rsid w:val="00667DF2"/>
    <w:rsid w:val="00670DF1"/>
    <w:rsid w:val="00671345"/>
    <w:rsid w:val="006714F0"/>
    <w:rsid w:val="00672A9B"/>
    <w:rsid w:val="00673C00"/>
    <w:rsid w:val="00675884"/>
    <w:rsid w:val="00675AEC"/>
    <w:rsid w:val="0067634F"/>
    <w:rsid w:val="006859F4"/>
    <w:rsid w:val="00686A54"/>
    <w:rsid w:val="00687789"/>
    <w:rsid w:val="00692D42"/>
    <w:rsid w:val="00696EE0"/>
    <w:rsid w:val="00697980"/>
    <w:rsid w:val="006A19EF"/>
    <w:rsid w:val="006A43D5"/>
    <w:rsid w:val="006A525B"/>
    <w:rsid w:val="006A5677"/>
    <w:rsid w:val="006B5054"/>
    <w:rsid w:val="006C045F"/>
    <w:rsid w:val="006C4196"/>
    <w:rsid w:val="006C63B0"/>
    <w:rsid w:val="006C76A2"/>
    <w:rsid w:val="006C792E"/>
    <w:rsid w:val="006D116C"/>
    <w:rsid w:val="006D508E"/>
    <w:rsid w:val="006D53D9"/>
    <w:rsid w:val="006E1A86"/>
    <w:rsid w:val="006E7C42"/>
    <w:rsid w:val="006F168A"/>
    <w:rsid w:val="006F483D"/>
    <w:rsid w:val="006F5076"/>
    <w:rsid w:val="006F6009"/>
    <w:rsid w:val="0070321D"/>
    <w:rsid w:val="007068BA"/>
    <w:rsid w:val="00711846"/>
    <w:rsid w:val="00716AB1"/>
    <w:rsid w:val="00721402"/>
    <w:rsid w:val="00721491"/>
    <w:rsid w:val="00721D63"/>
    <w:rsid w:val="00722E41"/>
    <w:rsid w:val="00724785"/>
    <w:rsid w:val="00725366"/>
    <w:rsid w:val="00732C7B"/>
    <w:rsid w:val="00734D2B"/>
    <w:rsid w:val="00734E64"/>
    <w:rsid w:val="00737705"/>
    <w:rsid w:val="007408D4"/>
    <w:rsid w:val="007420AC"/>
    <w:rsid w:val="00742617"/>
    <w:rsid w:val="00743706"/>
    <w:rsid w:val="00744766"/>
    <w:rsid w:val="00744781"/>
    <w:rsid w:val="00745534"/>
    <w:rsid w:val="007455DA"/>
    <w:rsid w:val="007540F6"/>
    <w:rsid w:val="00772847"/>
    <w:rsid w:val="0077514D"/>
    <w:rsid w:val="007837C3"/>
    <w:rsid w:val="00783AFA"/>
    <w:rsid w:val="00784EC2"/>
    <w:rsid w:val="00785427"/>
    <w:rsid w:val="00790540"/>
    <w:rsid w:val="00794727"/>
    <w:rsid w:val="007968CA"/>
    <w:rsid w:val="00797B4B"/>
    <w:rsid w:val="00797E85"/>
    <w:rsid w:val="007A43FF"/>
    <w:rsid w:val="007A7E3A"/>
    <w:rsid w:val="007B1150"/>
    <w:rsid w:val="007B274D"/>
    <w:rsid w:val="007B3918"/>
    <w:rsid w:val="007C2856"/>
    <w:rsid w:val="007C2F0D"/>
    <w:rsid w:val="007C3C1D"/>
    <w:rsid w:val="007D199A"/>
    <w:rsid w:val="007D2EBE"/>
    <w:rsid w:val="007E1C07"/>
    <w:rsid w:val="007E3589"/>
    <w:rsid w:val="007E6878"/>
    <w:rsid w:val="007F24B6"/>
    <w:rsid w:val="008020F0"/>
    <w:rsid w:val="00803D94"/>
    <w:rsid w:val="00805379"/>
    <w:rsid w:val="0080560A"/>
    <w:rsid w:val="008072C7"/>
    <w:rsid w:val="00807719"/>
    <w:rsid w:val="00810F03"/>
    <w:rsid w:val="00815982"/>
    <w:rsid w:val="008227C8"/>
    <w:rsid w:val="008229BA"/>
    <w:rsid w:val="00824151"/>
    <w:rsid w:val="008246BF"/>
    <w:rsid w:val="008248DF"/>
    <w:rsid w:val="00836957"/>
    <w:rsid w:val="00837918"/>
    <w:rsid w:val="0084061E"/>
    <w:rsid w:val="00845390"/>
    <w:rsid w:val="00845BB0"/>
    <w:rsid w:val="0084601B"/>
    <w:rsid w:val="00850B95"/>
    <w:rsid w:val="008521E8"/>
    <w:rsid w:val="00856FF6"/>
    <w:rsid w:val="008606F0"/>
    <w:rsid w:val="00863ABB"/>
    <w:rsid w:val="00864583"/>
    <w:rsid w:val="00865489"/>
    <w:rsid w:val="0086553D"/>
    <w:rsid w:val="00865CEE"/>
    <w:rsid w:val="008721C9"/>
    <w:rsid w:val="008728C5"/>
    <w:rsid w:val="00874FEB"/>
    <w:rsid w:val="00875DFD"/>
    <w:rsid w:val="00880630"/>
    <w:rsid w:val="00881B6F"/>
    <w:rsid w:val="00882AA4"/>
    <w:rsid w:val="00883E22"/>
    <w:rsid w:val="008847CD"/>
    <w:rsid w:val="00884E43"/>
    <w:rsid w:val="00887946"/>
    <w:rsid w:val="00887EC6"/>
    <w:rsid w:val="0089084C"/>
    <w:rsid w:val="0089117B"/>
    <w:rsid w:val="00893409"/>
    <w:rsid w:val="00893D9F"/>
    <w:rsid w:val="008970E4"/>
    <w:rsid w:val="00897484"/>
    <w:rsid w:val="008A2379"/>
    <w:rsid w:val="008A24AA"/>
    <w:rsid w:val="008A4329"/>
    <w:rsid w:val="008A578E"/>
    <w:rsid w:val="008B074C"/>
    <w:rsid w:val="008B1519"/>
    <w:rsid w:val="008B2309"/>
    <w:rsid w:val="008B24BD"/>
    <w:rsid w:val="008B3F57"/>
    <w:rsid w:val="008B4158"/>
    <w:rsid w:val="008B70F5"/>
    <w:rsid w:val="008B7BCC"/>
    <w:rsid w:val="008C50C3"/>
    <w:rsid w:val="008C7094"/>
    <w:rsid w:val="008D2B97"/>
    <w:rsid w:val="008D49A5"/>
    <w:rsid w:val="008D6C81"/>
    <w:rsid w:val="008D7073"/>
    <w:rsid w:val="008E1634"/>
    <w:rsid w:val="008E6CF0"/>
    <w:rsid w:val="008F1439"/>
    <w:rsid w:val="008F7051"/>
    <w:rsid w:val="008F7952"/>
    <w:rsid w:val="009015AB"/>
    <w:rsid w:val="00903385"/>
    <w:rsid w:val="009033A9"/>
    <w:rsid w:val="0090581D"/>
    <w:rsid w:val="00907FFB"/>
    <w:rsid w:val="00912C60"/>
    <w:rsid w:val="00914142"/>
    <w:rsid w:val="0091439C"/>
    <w:rsid w:val="0092055F"/>
    <w:rsid w:val="00920572"/>
    <w:rsid w:val="00920BF2"/>
    <w:rsid w:val="00930234"/>
    <w:rsid w:val="00931394"/>
    <w:rsid w:val="009349A9"/>
    <w:rsid w:val="00936A30"/>
    <w:rsid w:val="00936C52"/>
    <w:rsid w:val="00942CD3"/>
    <w:rsid w:val="00950C69"/>
    <w:rsid w:val="0095489B"/>
    <w:rsid w:val="009551C9"/>
    <w:rsid w:val="00961730"/>
    <w:rsid w:val="00963C1A"/>
    <w:rsid w:val="00965393"/>
    <w:rsid w:val="00965469"/>
    <w:rsid w:val="00966FB9"/>
    <w:rsid w:val="009671CD"/>
    <w:rsid w:val="00972F49"/>
    <w:rsid w:val="009751A9"/>
    <w:rsid w:val="00977D2F"/>
    <w:rsid w:val="00980F9C"/>
    <w:rsid w:val="0098632B"/>
    <w:rsid w:val="00990121"/>
    <w:rsid w:val="00997BFB"/>
    <w:rsid w:val="009A222A"/>
    <w:rsid w:val="009A45B8"/>
    <w:rsid w:val="009A5071"/>
    <w:rsid w:val="009A53F0"/>
    <w:rsid w:val="009A5CA4"/>
    <w:rsid w:val="009A7348"/>
    <w:rsid w:val="009B16B9"/>
    <w:rsid w:val="009B2BE5"/>
    <w:rsid w:val="009B462C"/>
    <w:rsid w:val="009C15F3"/>
    <w:rsid w:val="009C3689"/>
    <w:rsid w:val="009C4469"/>
    <w:rsid w:val="009C6607"/>
    <w:rsid w:val="009E07C2"/>
    <w:rsid w:val="009E0E52"/>
    <w:rsid w:val="009F0532"/>
    <w:rsid w:val="009F0566"/>
    <w:rsid w:val="009F72F9"/>
    <w:rsid w:val="009F74B5"/>
    <w:rsid w:val="00A00205"/>
    <w:rsid w:val="00A00AF0"/>
    <w:rsid w:val="00A03E0E"/>
    <w:rsid w:val="00A06AAA"/>
    <w:rsid w:val="00A0762A"/>
    <w:rsid w:val="00A14B5A"/>
    <w:rsid w:val="00A17F84"/>
    <w:rsid w:val="00A3129B"/>
    <w:rsid w:val="00A32FC8"/>
    <w:rsid w:val="00A3567F"/>
    <w:rsid w:val="00A37698"/>
    <w:rsid w:val="00A41ED3"/>
    <w:rsid w:val="00A44B4F"/>
    <w:rsid w:val="00A539F0"/>
    <w:rsid w:val="00A56421"/>
    <w:rsid w:val="00A578AF"/>
    <w:rsid w:val="00A63868"/>
    <w:rsid w:val="00A67D75"/>
    <w:rsid w:val="00A74EA9"/>
    <w:rsid w:val="00A7610F"/>
    <w:rsid w:val="00A81D82"/>
    <w:rsid w:val="00A82386"/>
    <w:rsid w:val="00A8491D"/>
    <w:rsid w:val="00A85217"/>
    <w:rsid w:val="00A900F8"/>
    <w:rsid w:val="00A90C14"/>
    <w:rsid w:val="00A9118F"/>
    <w:rsid w:val="00A93E33"/>
    <w:rsid w:val="00AA4AA4"/>
    <w:rsid w:val="00AA6E29"/>
    <w:rsid w:val="00AB2094"/>
    <w:rsid w:val="00AB5413"/>
    <w:rsid w:val="00AB6970"/>
    <w:rsid w:val="00AC0103"/>
    <w:rsid w:val="00AC04FD"/>
    <w:rsid w:val="00AC1939"/>
    <w:rsid w:val="00AC7C05"/>
    <w:rsid w:val="00AD04D8"/>
    <w:rsid w:val="00AD102A"/>
    <w:rsid w:val="00AD167C"/>
    <w:rsid w:val="00AD17C7"/>
    <w:rsid w:val="00AD191C"/>
    <w:rsid w:val="00AD4041"/>
    <w:rsid w:val="00AD7743"/>
    <w:rsid w:val="00AE2B0B"/>
    <w:rsid w:val="00AE302B"/>
    <w:rsid w:val="00B01EF9"/>
    <w:rsid w:val="00B14AC7"/>
    <w:rsid w:val="00B16901"/>
    <w:rsid w:val="00B16BE5"/>
    <w:rsid w:val="00B1752A"/>
    <w:rsid w:val="00B20C4B"/>
    <w:rsid w:val="00B20C6B"/>
    <w:rsid w:val="00B21488"/>
    <w:rsid w:val="00B259DF"/>
    <w:rsid w:val="00B25F57"/>
    <w:rsid w:val="00B324DF"/>
    <w:rsid w:val="00B44B1F"/>
    <w:rsid w:val="00B472C0"/>
    <w:rsid w:val="00B57B52"/>
    <w:rsid w:val="00B64141"/>
    <w:rsid w:val="00B64E72"/>
    <w:rsid w:val="00B7225E"/>
    <w:rsid w:val="00B76A4A"/>
    <w:rsid w:val="00B77913"/>
    <w:rsid w:val="00B824FB"/>
    <w:rsid w:val="00B82646"/>
    <w:rsid w:val="00B82A63"/>
    <w:rsid w:val="00B83A1B"/>
    <w:rsid w:val="00B906A5"/>
    <w:rsid w:val="00B97359"/>
    <w:rsid w:val="00B97693"/>
    <w:rsid w:val="00B97A8F"/>
    <w:rsid w:val="00BA0EC6"/>
    <w:rsid w:val="00BA4E58"/>
    <w:rsid w:val="00BA6FDF"/>
    <w:rsid w:val="00BA7074"/>
    <w:rsid w:val="00BB2B8B"/>
    <w:rsid w:val="00BB7829"/>
    <w:rsid w:val="00BC11A2"/>
    <w:rsid w:val="00BC3C53"/>
    <w:rsid w:val="00BC3DE3"/>
    <w:rsid w:val="00BC5ECF"/>
    <w:rsid w:val="00BC72C3"/>
    <w:rsid w:val="00BC7BC7"/>
    <w:rsid w:val="00BD1457"/>
    <w:rsid w:val="00BE1652"/>
    <w:rsid w:val="00BE2AD9"/>
    <w:rsid w:val="00BE4EFA"/>
    <w:rsid w:val="00BE5D1A"/>
    <w:rsid w:val="00BF0577"/>
    <w:rsid w:val="00BF27FE"/>
    <w:rsid w:val="00C00645"/>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34C8"/>
    <w:rsid w:val="00C4638E"/>
    <w:rsid w:val="00C50F08"/>
    <w:rsid w:val="00C547FA"/>
    <w:rsid w:val="00C6483C"/>
    <w:rsid w:val="00C64AE9"/>
    <w:rsid w:val="00C64C29"/>
    <w:rsid w:val="00C70CFF"/>
    <w:rsid w:val="00C718FE"/>
    <w:rsid w:val="00C72636"/>
    <w:rsid w:val="00C7491F"/>
    <w:rsid w:val="00C766FB"/>
    <w:rsid w:val="00C76DF0"/>
    <w:rsid w:val="00C81FBE"/>
    <w:rsid w:val="00C828FE"/>
    <w:rsid w:val="00C86CEC"/>
    <w:rsid w:val="00C8773D"/>
    <w:rsid w:val="00C87ABB"/>
    <w:rsid w:val="00C90062"/>
    <w:rsid w:val="00C9078D"/>
    <w:rsid w:val="00C91831"/>
    <w:rsid w:val="00C92235"/>
    <w:rsid w:val="00C92DC0"/>
    <w:rsid w:val="00C953DF"/>
    <w:rsid w:val="00CA1B18"/>
    <w:rsid w:val="00CA4547"/>
    <w:rsid w:val="00CB4C7E"/>
    <w:rsid w:val="00CB7205"/>
    <w:rsid w:val="00CB7942"/>
    <w:rsid w:val="00CC017F"/>
    <w:rsid w:val="00CC1895"/>
    <w:rsid w:val="00CC2BC6"/>
    <w:rsid w:val="00CC32E7"/>
    <w:rsid w:val="00CC3FCD"/>
    <w:rsid w:val="00CC5882"/>
    <w:rsid w:val="00CD3A3B"/>
    <w:rsid w:val="00CD5401"/>
    <w:rsid w:val="00CE2709"/>
    <w:rsid w:val="00CE2D64"/>
    <w:rsid w:val="00CE6198"/>
    <w:rsid w:val="00CF4B7C"/>
    <w:rsid w:val="00CF6230"/>
    <w:rsid w:val="00D017FC"/>
    <w:rsid w:val="00D0226A"/>
    <w:rsid w:val="00D04326"/>
    <w:rsid w:val="00D103C7"/>
    <w:rsid w:val="00D13147"/>
    <w:rsid w:val="00D1755F"/>
    <w:rsid w:val="00D176C4"/>
    <w:rsid w:val="00D17A71"/>
    <w:rsid w:val="00D17EC1"/>
    <w:rsid w:val="00D27BE0"/>
    <w:rsid w:val="00D31446"/>
    <w:rsid w:val="00D35B61"/>
    <w:rsid w:val="00D43185"/>
    <w:rsid w:val="00D463FF"/>
    <w:rsid w:val="00D522B4"/>
    <w:rsid w:val="00D5715A"/>
    <w:rsid w:val="00D602B2"/>
    <w:rsid w:val="00D60CFE"/>
    <w:rsid w:val="00D67C0E"/>
    <w:rsid w:val="00D71687"/>
    <w:rsid w:val="00D746CB"/>
    <w:rsid w:val="00D74813"/>
    <w:rsid w:val="00D81541"/>
    <w:rsid w:val="00D8157D"/>
    <w:rsid w:val="00D9042A"/>
    <w:rsid w:val="00D908D4"/>
    <w:rsid w:val="00D930EE"/>
    <w:rsid w:val="00D951CB"/>
    <w:rsid w:val="00DA0D6B"/>
    <w:rsid w:val="00DA30BC"/>
    <w:rsid w:val="00DA69C2"/>
    <w:rsid w:val="00DA6D70"/>
    <w:rsid w:val="00DA79F4"/>
    <w:rsid w:val="00DB00E2"/>
    <w:rsid w:val="00DB6050"/>
    <w:rsid w:val="00DB627C"/>
    <w:rsid w:val="00DC2C34"/>
    <w:rsid w:val="00DC6F13"/>
    <w:rsid w:val="00DD34EF"/>
    <w:rsid w:val="00DD3C0F"/>
    <w:rsid w:val="00DD4607"/>
    <w:rsid w:val="00DE2AAC"/>
    <w:rsid w:val="00DE2C87"/>
    <w:rsid w:val="00DE459A"/>
    <w:rsid w:val="00DE5C1D"/>
    <w:rsid w:val="00DF0078"/>
    <w:rsid w:val="00DF27DA"/>
    <w:rsid w:val="00DF284D"/>
    <w:rsid w:val="00DF3F8F"/>
    <w:rsid w:val="00DF4DBE"/>
    <w:rsid w:val="00DF58EB"/>
    <w:rsid w:val="00DF6379"/>
    <w:rsid w:val="00E04898"/>
    <w:rsid w:val="00E3233F"/>
    <w:rsid w:val="00E3456A"/>
    <w:rsid w:val="00E375D0"/>
    <w:rsid w:val="00E3DE2D"/>
    <w:rsid w:val="00E4038C"/>
    <w:rsid w:val="00E40820"/>
    <w:rsid w:val="00E43B7B"/>
    <w:rsid w:val="00E45CC8"/>
    <w:rsid w:val="00E4658F"/>
    <w:rsid w:val="00E54A67"/>
    <w:rsid w:val="00E61C0D"/>
    <w:rsid w:val="00E63EB4"/>
    <w:rsid w:val="00E65ACE"/>
    <w:rsid w:val="00E66160"/>
    <w:rsid w:val="00E71329"/>
    <w:rsid w:val="00E73404"/>
    <w:rsid w:val="00E8363B"/>
    <w:rsid w:val="00E83705"/>
    <w:rsid w:val="00E84966"/>
    <w:rsid w:val="00E90324"/>
    <w:rsid w:val="00E90FC0"/>
    <w:rsid w:val="00E92383"/>
    <w:rsid w:val="00EA1B3A"/>
    <w:rsid w:val="00EA2109"/>
    <w:rsid w:val="00EA59BC"/>
    <w:rsid w:val="00EA7449"/>
    <w:rsid w:val="00EB1734"/>
    <w:rsid w:val="00EC1161"/>
    <w:rsid w:val="00EC2353"/>
    <w:rsid w:val="00ED4D4E"/>
    <w:rsid w:val="00EE0C77"/>
    <w:rsid w:val="00EE4E54"/>
    <w:rsid w:val="00EE512C"/>
    <w:rsid w:val="00EF4334"/>
    <w:rsid w:val="00EF5633"/>
    <w:rsid w:val="00F11FA0"/>
    <w:rsid w:val="00F274C5"/>
    <w:rsid w:val="00F3584D"/>
    <w:rsid w:val="00F436BB"/>
    <w:rsid w:val="00F4406E"/>
    <w:rsid w:val="00F47145"/>
    <w:rsid w:val="00F510ED"/>
    <w:rsid w:val="00F545BF"/>
    <w:rsid w:val="00F56105"/>
    <w:rsid w:val="00F56833"/>
    <w:rsid w:val="00F5739E"/>
    <w:rsid w:val="00F575DC"/>
    <w:rsid w:val="00F7051B"/>
    <w:rsid w:val="00F71B56"/>
    <w:rsid w:val="00F71CC3"/>
    <w:rsid w:val="00F75F11"/>
    <w:rsid w:val="00F77D1D"/>
    <w:rsid w:val="00F80761"/>
    <w:rsid w:val="00F832C8"/>
    <w:rsid w:val="00F873B3"/>
    <w:rsid w:val="00F97DBD"/>
    <w:rsid w:val="00FA1552"/>
    <w:rsid w:val="00FA2F2F"/>
    <w:rsid w:val="00FA33FE"/>
    <w:rsid w:val="00FA42B9"/>
    <w:rsid w:val="00FA755A"/>
    <w:rsid w:val="00FB2B0F"/>
    <w:rsid w:val="00FB4F6B"/>
    <w:rsid w:val="00FB5FE1"/>
    <w:rsid w:val="00FB7060"/>
    <w:rsid w:val="00FC0E8D"/>
    <w:rsid w:val="00FC46EF"/>
    <w:rsid w:val="00FD2080"/>
    <w:rsid w:val="00FD31B3"/>
    <w:rsid w:val="00FD4204"/>
    <w:rsid w:val="00FE6B35"/>
    <w:rsid w:val="00FF0259"/>
    <w:rsid w:val="00FF06C2"/>
    <w:rsid w:val="00FF29EA"/>
    <w:rsid w:val="00FF3CCB"/>
    <w:rsid w:val="00FF57B5"/>
    <w:rsid w:val="01CE59B2"/>
    <w:rsid w:val="02E09555"/>
    <w:rsid w:val="058D86F3"/>
    <w:rsid w:val="05CB65F4"/>
    <w:rsid w:val="08B350A9"/>
    <w:rsid w:val="0922B763"/>
    <w:rsid w:val="0927DF79"/>
    <w:rsid w:val="0A696F12"/>
    <w:rsid w:val="0EF16D38"/>
    <w:rsid w:val="1055E5AC"/>
    <w:rsid w:val="143131E9"/>
    <w:rsid w:val="15FBC726"/>
    <w:rsid w:val="173FD05B"/>
    <w:rsid w:val="177ABBEF"/>
    <w:rsid w:val="193FCD5E"/>
    <w:rsid w:val="19483042"/>
    <w:rsid w:val="1D0CC239"/>
    <w:rsid w:val="1FCC0ABF"/>
    <w:rsid w:val="1FE41AE5"/>
    <w:rsid w:val="25955218"/>
    <w:rsid w:val="2B3B0A0E"/>
    <w:rsid w:val="2B64DA9C"/>
    <w:rsid w:val="2BE25224"/>
    <w:rsid w:val="2D105932"/>
    <w:rsid w:val="2E3523DE"/>
    <w:rsid w:val="2E85C7D3"/>
    <w:rsid w:val="2E8C8C33"/>
    <w:rsid w:val="3083CE76"/>
    <w:rsid w:val="31338AAD"/>
    <w:rsid w:val="31CD0D74"/>
    <w:rsid w:val="335EE4B5"/>
    <w:rsid w:val="347F0682"/>
    <w:rsid w:val="3623D13A"/>
    <w:rsid w:val="37635BCF"/>
    <w:rsid w:val="3A1D3FF0"/>
    <w:rsid w:val="3A8112E6"/>
    <w:rsid w:val="3BA4AA9C"/>
    <w:rsid w:val="3CBFC5A4"/>
    <w:rsid w:val="40B3D0CB"/>
    <w:rsid w:val="41C29247"/>
    <w:rsid w:val="42EB7344"/>
    <w:rsid w:val="44206C41"/>
    <w:rsid w:val="4683DBE6"/>
    <w:rsid w:val="46C286A5"/>
    <w:rsid w:val="47F28619"/>
    <w:rsid w:val="48D46124"/>
    <w:rsid w:val="492F987D"/>
    <w:rsid w:val="4B2B5381"/>
    <w:rsid w:val="4CD0D208"/>
    <w:rsid w:val="4F478D31"/>
    <w:rsid w:val="528F01B2"/>
    <w:rsid w:val="52D740AC"/>
    <w:rsid w:val="53DC3F46"/>
    <w:rsid w:val="54AE9EA1"/>
    <w:rsid w:val="558A6C74"/>
    <w:rsid w:val="568ECE5D"/>
    <w:rsid w:val="5AC05BA6"/>
    <w:rsid w:val="5DC304D9"/>
    <w:rsid w:val="61CA9B0F"/>
    <w:rsid w:val="676CEF62"/>
    <w:rsid w:val="6783089C"/>
    <w:rsid w:val="67A21C76"/>
    <w:rsid w:val="69222E4F"/>
    <w:rsid w:val="6DD10E67"/>
    <w:rsid w:val="6E97DF53"/>
    <w:rsid w:val="721E62FF"/>
    <w:rsid w:val="7226CB31"/>
    <w:rsid w:val="7239A535"/>
    <w:rsid w:val="768355D8"/>
    <w:rsid w:val="7976D90C"/>
    <w:rsid w:val="7BD3AFD1"/>
    <w:rsid w:val="7EB653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AE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03E"/>
    <w:rsid w:val="00097CCF"/>
    <w:rsid w:val="000A75DB"/>
    <w:rsid w:val="000C1226"/>
    <w:rsid w:val="00136600"/>
    <w:rsid w:val="00183F29"/>
    <w:rsid w:val="001A787E"/>
    <w:rsid w:val="001E0875"/>
    <w:rsid w:val="0023508D"/>
    <w:rsid w:val="002550FD"/>
    <w:rsid w:val="00276BC4"/>
    <w:rsid w:val="002876CA"/>
    <w:rsid w:val="002C1032"/>
    <w:rsid w:val="002E6EDF"/>
    <w:rsid w:val="00333F8E"/>
    <w:rsid w:val="003472F9"/>
    <w:rsid w:val="00350199"/>
    <w:rsid w:val="003F1876"/>
    <w:rsid w:val="00403B7E"/>
    <w:rsid w:val="00493BFF"/>
    <w:rsid w:val="004B48B4"/>
    <w:rsid w:val="004C01B3"/>
    <w:rsid w:val="0052236B"/>
    <w:rsid w:val="00552205"/>
    <w:rsid w:val="00563FA1"/>
    <w:rsid w:val="005B0E31"/>
    <w:rsid w:val="005C7662"/>
    <w:rsid w:val="005F19B7"/>
    <w:rsid w:val="00611F13"/>
    <w:rsid w:val="00626CD0"/>
    <w:rsid w:val="006B5054"/>
    <w:rsid w:val="006E6D24"/>
    <w:rsid w:val="007154C5"/>
    <w:rsid w:val="007B1F94"/>
    <w:rsid w:val="007D6F41"/>
    <w:rsid w:val="00835E07"/>
    <w:rsid w:val="00856CE3"/>
    <w:rsid w:val="008E7B6A"/>
    <w:rsid w:val="00936A30"/>
    <w:rsid w:val="00987C2D"/>
    <w:rsid w:val="00A11845"/>
    <w:rsid w:val="00AB2094"/>
    <w:rsid w:val="00AB5413"/>
    <w:rsid w:val="00AC0103"/>
    <w:rsid w:val="00B1191E"/>
    <w:rsid w:val="00BA062A"/>
    <w:rsid w:val="00BA6FDF"/>
    <w:rsid w:val="00C41BCC"/>
    <w:rsid w:val="00C4638E"/>
    <w:rsid w:val="00C561EC"/>
    <w:rsid w:val="00C72636"/>
    <w:rsid w:val="00C81FBE"/>
    <w:rsid w:val="00CB019A"/>
    <w:rsid w:val="00D103C7"/>
    <w:rsid w:val="00DB25F7"/>
    <w:rsid w:val="00DD34EF"/>
    <w:rsid w:val="00DD7BA4"/>
    <w:rsid w:val="00DF0078"/>
    <w:rsid w:val="00E318CE"/>
    <w:rsid w:val="00E3233F"/>
    <w:rsid w:val="00E646E1"/>
    <w:rsid w:val="00E73404"/>
    <w:rsid w:val="00ED0AAC"/>
    <w:rsid w:val="00F56105"/>
    <w:rsid w:val="00F80C35"/>
    <w:rsid w:val="00F93872"/>
    <w:rsid w:val="00F97DBD"/>
    <w:rsid w:val="00FD2080"/>
    <w:rsid w:val="00FF29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Hinkley Point B</vt:lpstr>
    </vt:vector>
  </TitlesOfParts>
  <Manager>Office for Nuclear Regulation</Manager>
  <Company>EDF Nuclear Generation Ltd</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cp:keywords>[Key words separated by commas]</cp:keywords>
  <dc:description/>
  <cp:revision>3</cp:revision>
  <cp:lastPrinted>2016-11-28T11:35:00Z</cp:lastPrinted>
  <dcterms:created xsi:type="dcterms:W3CDTF">2026-07-17T09:16:00Z</dcterms:created>
  <dcterms:modified xsi:type="dcterms:W3CDTF">2026-07-21T09:47:00Z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