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F806EB3" w:rsidR="00D0226A" w:rsidRPr="001E03E1" w:rsidRDefault="0075150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9357D">
                  <w:rPr>
                    <w:rStyle w:val="Style7"/>
                  </w:rPr>
                  <w:t>NRS</w:t>
                </w:r>
              </w:sdtContent>
            </w:sdt>
            <w:r w:rsidR="002B07AE">
              <w:rPr>
                <w:sz w:val="72"/>
                <w:szCs w:val="72"/>
              </w:rPr>
              <w:t xml:space="preserve"> </w:t>
            </w:r>
            <w:r w:rsidR="0061026E">
              <w:rPr>
                <w:sz w:val="36"/>
                <w:szCs w:val="36"/>
              </w:rPr>
              <w:t>–</w:t>
            </w:r>
            <w:r w:rsidR="002B07AE">
              <w:rPr>
                <w:sz w:val="72"/>
                <w:szCs w:val="72"/>
              </w:rPr>
              <w:t xml:space="preserve"> </w:t>
            </w:r>
            <w:bookmarkStart w:id="1" w:name="_Hlk201650144"/>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81E9E">
                      <w:rPr>
                        <w:rStyle w:val="Style7"/>
                      </w:rPr>
                      <w:t>Hinkley Point A</w:t>
                    </w:r>
                  </w:sdtContent>
                </w:sdt>
              </w:sdtContent>
            </w:sdt>
            <w:bookmarkEnd w:id="1"/>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D457823" w:rsidR="00004C16" w:rsidRDefault="0075150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9357D">
            <w:rPr>
              <w:rStyle w:val="Style3"/>
            </w:rPr>
            <w:t>NRS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81E9E">
            <w:rPr>
              <w:rStyle w:val="Style3"/>
            </w:rPr>
            <w:t>Hinkley Point A</w:t>
          </w:r>
        </w:sdtContent>
      </w:sdt>
    </w:p>
    <w:p w14:paraId="2A318818" w14:textId="54D73F9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w:t>
      </w:r>
      <w:r w:rsidR="00820C47">
        <w:rPr>
          <w:rStyle w:val="Style2"/>
          <w:sz w:val="28"/>
          <w:szCs w:val="28"/>
        </w:rPr>
        <w:t>anuary</w:t>
      </w:r>
      <w:r w:rsidR="007A7E3A" w:rsidRPr="006D7038">
        <w:rPr>
          <w:rStyle w:val="Style2"/>
          <w:sz w:val="28"/>
          <w:szCs w:val="28"/>
        </w:rPr>
        <w:t xml:space="preserve"> –</w:t>
      </w:r>
      <w:r w:rsidR="006D7038" w:rsidRPr="006D7038">
        <w:rPr>
          <w:rStyle w:val="Style2"/>
          <w:sz w:val="28"/>
          <w:szCs w:val="28"/>
        </w:rPr>
        <w:t xml:space="preserve"> 3</w:t>
      </w:r>
      <w:r w:rsidR="00820C47">
        <w:rPr>
          <w:rStyle w:val="Style2"/>
          <w:sz w:val="28"/>
          <w:szCs w:val="28"/>
        </w:rPr>
        <w:t>0</w:t>
      </w:r>
      <w:r w:rsidR="007A7E3A" w:rsidRPr="006D7038">
        <w:rPr>
          <w:rStyle w:val="Style2"/>
          <w:sz w:val="28"/>
          <w:szCs w:val="28"/>
        </w:rPr>
        <w:t xml:space="preserve"> </w:t>
      </w:r>
      <w:r w:rsidR="00820C47">
        <w:rPr>
          <w:rStyle w:val="Style2"/>
          <w:sz w:val="28"/>
          <w:szCs w:val="28"/>
        </w:rPr>
        <w:t>June</w:t>
      </w:r>
      <w:r w:rsidR="007A7E3A" w:rsidRPr="006D7038">
        <w:rPr>
          <w:rStyle w:val="Style2"/>
          <w:sz w:val="28"/>
          <w:szCs w:val="28"/>
        </w:rPr>
        <w:t xml:space="preserve"> </w:t>
      </w:r>
      <w:r w:rsidR="006D7038">
        <w:rPr>
          <w:rStyle w:val="Style2"/>
          <w:sz w:val="28"/>
          <w:szCs w:val="28"/>
        </w:rPr>
        <w:t>202</w:t>
      </w:r>
      <w:r w:rsidR="00820C47">
        <w:rPr>
          <w:rStyle w:val="Style2"/>
          <w:sz w:val="28"/>
          <w:szCs w:val="28"/>
        </w:rPr>
        <w:t>6</w:t>
      </w:r>
    </w:p>
    <w:p w14:paraId="61A25C0F" w14:textId="39EC7DBA" w:rsidR="00004C16" w:rsidRDefault="00004C16" w:rsidP="00004C16">
      <w:pPr>
        <w:rPr>
          <w:sz w:val="28"/>
          <w:szCs w:val="28"/>
        </w:rPr>
      </w:pPr>
    </w:p>
    <w:p w14:paraId="4D99E381" w14:textId="0E0212D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3880E55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81287">
        <w:rPr>
          <w:szCs w:val="24"/>
        </w:rPr>
        <w:t>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Cs w:val="24"/>
            </w:rPr>
            <w:t>1</w:t>
          </w:r>
        </w:sdtContent>
      </w:sdt>
    </w:p>
    <w:p w14:paraId="19206F45" w14:textId="40283247"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w:t>
      </w:r>
      <w:r w:rsidR="00820C47">
        <w:rPr>
          <w:szCs w:val="24"/>
        </w:rPr>
        <w:t>uly</w:t>
      </w:r>
      <w:r w:rsidR="00081287">
        <w:rPr>
          <w:szCs w:val="24"/>
        </w:rPr>
        <w:t xml:space="preserve"> 202</w:t>
      </w:r>
      <w:r w:rsidR="00193AE8">
        <w:rPr>
          <w:szCs w:val="24"/>
        </w:rPr>
        <w:t>6</w:t>
      </w:r>
    </w:p>
    <w:p w14:paraId="55057C62" w14:textId="6B54BDEB" w:rsidR="00004C16" w:rsidRPr="0016079B" w:rsidRDefault="00004C16" w:rsidP="00004C16">
      <w:r w:rsidRPr="79C35FB8">
        <w:rPr>
          <w:b/>
          <w:bCs/>
        </w:rPr>
        <w:t xml:space="preserve">Record </w:t>
      </w:r>
      <w:r w:rsidR="008227C8" w:rsidRPr="79C35FB8">
        <w:rPr>
          <w:b/>
          <w:bCs/>
        </w:rPr>
        <w:t>reference</w:t>
      </w:r>
      <w:r>
        <w:t xml:space="preserve">: </w:t>
      </w:r>
      <w:r w:rsidR="63B26168">
        <w:t>SDFW-1782333081-30667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6A9DD1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B81E9E" w:rsidRPr="00B81E9E">
        <w:t>Hinkley Point</w:t>
      </w:r>
      <w:r w:rsidR="00A374DF">
        <w:t xml:space="preserve">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37F53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81E9E" w:rsidRPr="00B81E9E">
        <w:t>Hinkley Point</w:t>
      </w:r>
      <w:r w:rsidR="00A374DF">
        <w:t xml:space="preserve">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0A36CA0" w:rsidR="006134DB" w:rsidRDefault="0084061E"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r>
        <w:fldChar w:fldCharType="begin"/>
      </w:r>
      <w:r>
        <w:instrText>TOC \o "1-1" \z \u \h</w:instrText>
      </w:r>
      <w:r>
        <w:fldChar w:fldCharType="separate"/>
      </w:r>
      <w:hyperlink w:anchor="_Toc401878745">
        <w:r w:rsidR="79C35FB8" w:rsidRPr="79C35FB8">
          <w:rPr>
            <w:rStyle w:val="Hyperlink"/>
          </w:rPr>
          <w:t>1.</w:t>
        </w:r>
        <w:r>
          <w:tab/>
        </w:r>
        <w:r w:rsidR="79C35FB8" w:rsidRPr="79C35FB8">
          <w:rPr>
            <w:rStyle w:val="Hyperlink"/>
          </w:rPr>
          <w:t>Inspections</w:t>
        </w:r>
        <w:r>
          <w:tab/>
        </w:r>
        <w:r>
          <w:fldChar w:fldCharType="begin"/>
        </w:r>
        <w:r>
          <w:instrText>PAGEREF _Toc401878745 \h</w:instrText>
        </w:r>
        <w:r>
          <w:fldChar w:fldCharType="separate"/>
        </w:r>
        <w:r w:rsidR="79C35FB8" w:rsidRPr="79C35FB8">
          <w:rPr>
            <w:rStyle w:val="Hyperlink"/>
          </w:rPr>
          <w:t>3</w:t>
        </w:r>
        <w:r>
          <w:fldChar w:fldCharType="end"/>
        </w:r>
      </w:hyperlink>
    </w:p>
    <w:p w14:paraId="14928A11" w14:textId="3DD999F6" w:rsidR="006134DB" w:rsidRDefault="79C35FB8"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hyperlink w:anchor="_Toc1481180306">
        <w:r w:rsidRPr="79C35FB8">
          <w:rPr>
            <w:rStyle w:val="Hyperlink"/>
          </w:rPr>
          <w:t>2.</w:t>
        </w:r>
        <w:r w:rsidR="006134DB">
          <w:tab/>
        </w:r>
        <w:r w:rsidRPr="79C35FB8">
          <w:rPr>
            <w:rStyle w:val="Hyperlink"/>
          </w:rPr>
          <w:t>Routine matters</w:t>
        </w:r>
        <w:r w:rsidR="006134DB">
          <w:tab/>
        </w:r>
        <w:r w:rsidR="006134DB">
          <w:fldChar w:fldCharType="begin"/>
        </w:r>
        <w:r w:rsidR="006134DB">
          <w:instrText>PAGEREF _Toc1481180306 \h</w:instrText>
        </w:r>
        <w:r w:rsidR="006134DB">
          <w:fldChar w:fldCharType="separate"/>
        </w:r>
        <w:r w:rsidRPr="79C35FB8">
          <w:rPr>
            <w:rStyle w:val="Hyperlink"/>
          </w:rPr>
          <w:t>4</w:t>
        </w:r>
        <w:r w:rsidR="006134DB">
          <w:fldChar w:fldCharType="end"/>
        </w:r>
      </w:hyperlink>
    </w:p>
    <w:p w14:paraId="54C75DE7" w14:textId="6AB81938" w:rsidR="006134DB" w:rsidRDefault="79C35FB8"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hyperlink w:anchor="_Toc1615253201">
        <w:r w:rsidRPr="79C35FB8">
          <w:rPr>
            <w:rStyle w:val="Hyperlink"/>
          </w:rPr>
          <w:t>3.</w:t>
        </w:r>
        <w:r w:rsidR="006134DB">
          <w:tab/>
        </w:r>
        <w:r w:rsidRPr="79C35FB8">
          <w:rPr>
            <w:rStyle w:val="Hyperlink"/>
          </w:rPr>
          <w:t>Non-routine matters</w:t>
        </w:r>
        <w:r w:rsidR="006134DB">
          <w:tab/>
        </w:r>
        <w:r w:rsidR="006134DB">
          <w:fldChar w:fldCharType="begin"/>
        </w:r>
        <w:r w:rsidR="006134DB">
          <w:instrText>PAGEREF _Toc1615253201 \h</w:instrText>
        </w:r>
        <w:r w:rsidR="006134DB">
          <w:fldChar w:fldCharType="separate"/>
        </w:r>
        <w:r w:rsidRPr="79C35FB8">
          <w:rPr>
            <w:rStyle w:val="Hyperlink"/>
          </w:rPr>
          <w:t>6</w:t>
        </w:r>
        <w:r w:rsidR="006134DB">
          <w:fldChar w:fldCharType="end"/>
        </w:r>
      </w:hyperlink>
    </w:p>
    <w:p w14:paraId="7F6A5BCD" w14:textId="11B1ABC2" w:rsidR="006134DB" w:rsidRDefault="79C35FB8"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hyperlink w:anchor="_Toc1444689451">
        <w:r w:rsidRPr="79C35FB8">
          <w:rPr>
            <w:rStyle w:val="Hyperlink"/>
          </w:rPr>
          <w:t>4.</w:t>
        </w:r>
        <w:r w:rsidR="006134DB">
          <w:tab/>
        </w:r>
        <w:r w:rsidRPr="79C35FB8">
          <w:rPr>
            <w:rStyle w:val="Hyperlink"/>
          </w:rPr>
          <w:t>Regulatory activity</w:t>
        </w:r>
        <w:r w:rsidR="006134DB">
          <w:tab/>
        </w:r>
        <w:r w:rsidR="006134DB">
          <w:fldChar w:fldCharType="begin"/>
        </w:r>
        <w:r w:rsidR="006134DB">
          <w:instrText>PAGEREF _Toc1444689451 \h</w:instrText>
        </w:r>
        <w:r w:rsidR="006134DB">
          <w:fldChar w:fldCharType="separate"/>
        </w:r>
        <w:r w:rsidRPr="79C35FB8">
          <w:rPr>
            <w:rStyle w:val="Hyperlink"/>
          </w:rPr>
          <w:t>7</w:t>
        </w:r>
        <w:r w:rsidR="006134DB">
          <w:fldChar w:fldCharType="end"/>
        </w:r>
      </w:hyperlink>
    </w:p>
    <w:p w14:paraId="2E50D577" w14:textId="2BD3EA72" w:rsidR="006134DB" w:rsidRDefault="79C35FB8"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hyperlink w:anchor="_Toc1450827901">
        <w:r w:rsidRPr="79C35FB8">
          <w:rPr>
            <w:rStyle w:val="Hyperlink"/>
          </w:rPr>
          <w:t>5.</w:t>
        </w:r>
        <w:r w:rsidR="006134DB">
          <w:tab/>
        </w:r>
        <w:r w:rsidRPr="79C35FB8">
          <w:rPr>
            <w:rStyle w:val="Hyperlink"/>
          </w:rPr>
          <w:t>News from ONR</w:t>
        </w:r>
        <w:r w:rsidR="006134DB">
          <w:tab/>
        </w:r>
        <w:r w:rsidR="006134DB">
          <w:fldChar w:fldCharType="begin"/>
        </w:r>
        <w:r w:rsidR="006134DB">
          <w:instrText>PAGEREF _Toc1450827901 \h</w:instrText>
        </w:r>
        <w:r w:rsidR="006134DB">
          <w:fldChar w:fldCharType="separate"/>
        </w:r>
        <w:r w:rsidRPr="79C35FB8">
          <w:rPr>
            <w:rStyle w:val="Hyperlink"/>
          </w:rPr>
          <w:t>8</w:t>
        </w:r>
        <w:r w:rsidR="006134DB">
          <w:fldChar w:fldCharType="end"/>
        </w:r>
      </w:hyperlink>
    </w:p>
    <w:p w14:paraId="6E19F1CC" w14:textId="12457AEA" w:rsidR="006134DB" w:rsidRDefault="79C35FB8" w:rsidP="79C35FB8">
      <w:pPr>
        <w:pStyle w:val="TOC1"/>
        <w:tabs>
          <w:tab w:val="clear" w:pos="9752"/>
          <w:tab w:val="left" w:pos="480"/>
          <w:tab w:val="right" w:leader="dot" w:pos="9750"/>
        </w:tabs>
        <w:rPr>
          <w:rFonts w:asciiTheme="minorHAnsi" w:eastAsiaTheme="minorEastAsia" w:hAnsiTheme="minorHAnsi" w:cstheme="minorBidi"/>
          <w:sz w:val="22"/>
          <w:lang w:eastAsia="en-GB" w:bidi="ar-SA"/>
        </w:rPr>
      </w:pPr>
      <w:hyperlink w:anchor="_Toc1428289401">
        <w:r w:rsidRPr="79C35FB8">
          <w:rPr>
            <w:rStyle w:val="Hyperlink"/>
          </w:rPr>
          <w:t>6.</w:t>
        </w:r>
        <w:r w:rsidR="006134DB">
          <w:tab/>
        </w:r>
        <w:r w:rsidRPr="79C35FB8">
          <w:rPr>
            <w:rStyle w:val="Hyperlink"/>
          </w:rPr>
          <w:t>Contacts</w:t>
        </w:r>
        <w:r w:rsidR="006134DB">
          <w:tab/>
        </w:r>
        <w:r w:rsidR="006134DB">
          <w:fldChar w:fldCharType="begin"/>
        </w:r>
        <w:r w:rsidR="006134DB">
          <w:instrText>PAGEREF _Toc1428289401 \h</w:instrText>
        </w:r>
        <w:r w:rsidR="006134DB">
          <w:fldChar w:fldCharType="separate"/>
        </w:r>
        <w:r w:rsidRPr="79C35FB8">
          <w:rPr>
            <w:rStyle w:val="Hyperlink"/>
          </w:rPr>
          <w:t>9</w:t>
        </w:r>
        <w:r w:rsidR="006134DB">
          <w:fldChar w:fldCharType="end"/>
        </w:r>
      </w:hyperlink>
    </w:p>
    <w:p w14:paraId="745E0875" w14:textId="43692A18" w:rsidR="006134DB" w:rsidRDefault="79C35FB8" w:rsidP="79C35FB8">
      <w:pPr>
        <w:pStyle w:val="TOC1"/>
        <w:tabs>
          <w:tab w:val="clear" w:pos="9752"/>
          <w:tab w:val="right" w:leader="dot" w:pos="9750"/>
        </w:tabs>
        <w:rPr>
          <w:rFonts w:asciiTheme="minorHAnsi" w:eastAsiaTheme="minorEastAsia" w:hAnsiTheme="minorHAnsi" w:cstheme="minorBidi"/>
          <w:sz w:val="22"/>
          <w:lang w:eastAsia="en-GB" w:bidi="ar-SA"/>
        </w:rPr>
      </w:pPr>
      <w:hyperlink w:anchor="_Toc978795132">
        <w:r w:rsidRPr="79C35FB8">
          <w:rPr>
            <w:rStyle w:val="Hyperlink"/>
          </w:rPr>
          <w:t>References</w:t>
        </w:r>
        <w:r w:rsidR="006134DB">
          <w:tab/>
        </w:r>
        <w:r w:rsidR="006134DB">
          <w:fldChar w:fldCharType="begin"/>
        </w:r>
        <w:r w:rsidR="006134DB">
          <w:instrText>PAGEREF _Toc978795132 \h</w:instrText>
        </w:r>
        <w:r w:rsidR="006134DB">
          <w:fldChar w:fldCharType="separate"/>
        </w:r>
        <w:r w:rsidRPr="79C35FB8">
          <w:rPr>
            <w:rStyle w:val="Hyperlink"/>
          </w:rPr>
          <w:t>9</w:t>
        </w:r>
        <w:r w:rsidR="006134DB">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2" w:name="_Toc109727646"/>
      <w:bookmarkStart w:id="3" w:name="_Toc401878745"/>
      <w:r>
        <w:lastRenderedPageBreak/>
        <w:t>Inspections</w:t>
      </w:r>
      <w:bookmarkEnd w:id="2"/>
      <w:bookmarkEnd w:id="3"/>
    </w:p>
    <w:p w14:paraId="6E712D03" w14:textId="2088E4CC" w:rsidR="009E0E52" w:rsidRPr="0016079B" w:rsidRDefault="009A5071" w:rsidP="0016079B">
      <w:pPr>
        <w:pStyle w:val="Heading2"/>
      </w:pPr>
      <w:bookmarkStart w:id="4" w:name="_Toc109727647"/>
      <w:r w:rsidRPr="0016079B">
        <w:t xml:space="preserve">Date(s) of </w:t>
      </w:r>
      <w:r w:rsidR="00A67D75" w:rsidRPr="0016079B">
        <w:t>i</w:t>
      </w:r>
      <w:r w:rsidRPr="0016079B">
        <w:t>nspection</w:t>
      </w:r>
      <w:bookmarkEnd w:id="4"/>
    </w:p>
    <w:p w14:paraId="54B25DD4" w14:textId="425B6CE9" w:rsidR="00BE1652" w:rsidRPr="00690387" w:rsidRDefault="000952FA" w:rsidP="00BE1652">
      <w:pPr>
        <w:spacing w:before="240" w:after="120"/>
      </w:pPr>
      <w:r>
        <w:t>Our</w:t>
      </w:r>
      <w:r w:rsidR="00BE1652" w:rsidRPr="00690387">
        <w:t xml:space="preserve"> site inspector</w:t>
      </w:r>
      <w:r w:rsidR="001A632B">
        <w:t>s</w:t>
      </w:r>
      <w:r w:rsidR="00BE1652" w:rsidRPr="00690387">
        <w:t xml:space="preserve"> made inspections on the following dates during the report </w:t>
      </w:r>
      <w:r w:rsidR="00BE1652" w:rsidRPr="00A06212">
        <w:t xml:space="preserve">period </w:t>
      </w:r>
      <w:r w:rsidR="00A06212" w:rsidRPr="00A06212">
        <w:t>1 J</w:t>
      </w:r>
      <w:r w:rsidR="00A44D99">
        <w:t>anuary</w:t>
      </w:r>
      <w:r w:rsidR="00A06212" w:rsidRPr="00A06212">
        <w:t xml:space="preserve"> – 3</w:t>
      </w:r>
      <w:r w:rsidR="00A44D99">
        <w:t>0</w:t>
      </w:r>
      <w:r w:rsidR="00A06212" w:rsidRPr="00A06212">
        <w:t xml:space="preserve"> </w:t>
      </w:r>
      <w:r w:rsidR="00A44D99">
        <w:t>June</w:t>
      </w:r>
      <w:r w:rsidR="00A06212" w:rsidRPr="00A06212">
        <w:t xml:space="preserve"> 202</w:t>
      </w:r>
      <w:r w:rsidR="00A44D99">
        <w:t>6</w:t>
      </w:r>
      <w:r w:rsidR="00BE1652" w:rsidRPr="00A06212">
        <w:t>:</w:t>
      </w:r>
    </w:p>
    <w:p w14:paraId="7C462AB4" w14:textId="4822117C" w:rsidR="004979DD" w:rsidRDefault="00206BBE" w:rsidP="00A37786">
      <w:pPr>
        <w:pStyle w:val="Bulletlist1"/>
      </w:pPr>
      <w:bookmarkStart w:id="5" w:name="_Toc95889183"/>
      <w:r>
        <w:t xml:space="preserve">4 </w:t>
      </w:r>
      <w:r w:rsidR="00FD5A41">
        <w:t>January 2026</w:t>
      </w:r>
    </w:p>
    <w:p w14:paraId="7C0717D0" w14:textId="2A7E4AC9" w:rsidR="00FD5A41" w:rsidRDefault="007A6FD1" w:rsidP="00A37786">
      <w:pPr>
        <w:pStyle w:val="Bulletlist1"/>
      </w:pPr>
      <w:r>
        <w:t xml:space="preserve">30 </w:t>
      </w:r>
      <w:r w:rsidR="001A632B">
        <w:t>April 2026</w:t>
      </w:r>
    </w:p>
    <w:p w14:paraId="6311ACC9" w14:textId="703B45A1" w:rsidR="001A632B" w:rsidRDefault="00206BBE" w:rsidP="00A37786">
      <w:pPr>
        <w:pStyle w:val="Bulletlist1"/>
      </w:pPr>
      <w:r>
        <w:t xml:space="preserve">28 </w:t>
      </w:r>
      <w:r w:rsidR="001A632B">
        <w:t>May 2026</w:t>
      </w:r>
    </w:p>
    <w:p w14:paraId="7087CA01" w14:textId="3412F9E1" w:rsidR="001A632B" w:rsidRDefault="004F566D" w:rsidP="00A37786">
      <w:pPr>
        <w:pStyle w:val="Bulletlist1"/>
      </w:pPr>
      <w:r>
        <w:t xml:space="preserve">11 </w:t>
      </w:r>
      <w:r w:rsidR="001A632B">
        <w:t>June 2026</w:t>
      </w:r>
    </w:p>
    <w:p w14:paraId="03690110" w14:textId="25C370CE" w:rsidR="004979DD" w:rsidRDefault="004979DD" w:rsidP="00D17BF5">
      <w:pPr>
        <w:pStyle w:val="TSBullet1Square"/>
        <w:numPr>
          <w:ilvl w:val="0"/>
          <w:numId w:val="0"/>
        </w:numPr>
        <w:ind w:left="1440"/>
        <w:jc w:val="both"/>
        <w:rPr>
          <w:rFonts w:cs="Arial"/>
          <w:sz w:val="24"/>
        </w:rPr>
      </w:pPr>
    </w:p>
    <w:p w14:paraId="287BC263" w14:textId="11B4479A" w:rsidR="00183D39" w:rsidRDefault="00183D39" w:rsidP="004979DD">
      <w:pPr>
        <w:pStyle w:val="TSBullet1Square"/>
        <w:numPr>
          <w:ilvl w:val="0"/>
          <w:numId w:val="0"/>
        </w:numPr>
        <w:ind w:left="1440"/>
        <w:jc w:val="both"/>
        <w:rPr>
          <w:rFonts w:cs="Arial"/>
          <w:sz w:val="24"/>
        </w:rPr>
      </w:pP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bookmarkStart w:id="6" w:name="_Toc1481180306"/>
      <w:r>
        <w:lastRenderedPageBreak/>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2F257319" w14:textId="3DA3A4FF" w:rsidR="0078307A" w:rsidRPr="00690387" w:rsidRDefault="0078307A" w:rsidP="0078307A">
      <w:pPr>
        <w:pStyle w:val="Bulletlist1"/>
      </w:pPr>
      <w:r>
        <w:t>The Nuclear Industries Security Regulations 2003 (as amended).</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3358488" w:rsidR="00745534" w:rsidRDefault="00745534" w:rsidP="00745534">
      <w:r w:rsidRPr="00690387">
        <w:t xml:space="preserve">In this period, routine inspections of </w:t>
      </w:r>
      <w:r w:rsidR="001F5B54" w:rsidRPr="00B81E9E">
        <w:t>Hinkley Point</w:t>
      </w:r>
      <w:r w:rsidR="001F5B54">
        <w:t xml:space="preserve"> A</w:t>
      </w:r>
      <w:r w:rsidRPr="00690387">
        <w:t xml:space="preserve"> covered the following:</w:t>
      </w:r>
      <w:r>
        <w:t xml:space="preserve"> </w:t>
      </w:r>
    </w:p>
    <w:p w14:paraId="1621F9BB" w14:textId="17F56DA4" w:rsidR="00FC300E" w:rsidRDefault="00FC300E" w:rsidP="00FC300E">
      <w:pPr>
        <w:pStyle w:val="Bulletlist1"/>
      </w:pPr>
      <w:r>
        <w:t xml:space="preserve">management of operations including control and supervision </w:t>
      </w:r>
    </w:p>
    <w:p w14:paraId="5F8A7E3E" w14:textId="0956DEEA" w:rsidR="00FC300E" w:rsidRDefault="00FC300E" w:rsidP="00FC300E">
      <w:pPr>
        <w:pStyle w:val="Bulletlist1"/>
      </w:pPr>
      <w:r>
        <w:t xml:space="preserve">radioactive waste management </w:t>
      </w:r>
    </w:p>
    <w:p w14:paraId="7A58EDD4" w14:textId="684D241A" w:rsidR="00FC300E" w:rsidRDefault="00FC300E" w:rsidP="00FC300E">
      <w:pPr>
        <w:pStyle w:val="Bulletlist1"/>
      </w:pPr>
      <w:r>
        <w:t xml:space="preserve">decommissioning </w:t>
      </w:r>
    </w:p>
    <w:p w14:paraId="790C98E5" w14:textId="2FC05146" w:rsidR="00FC300E" w:rsidRDefault="00FC300E" w:rsidP="00FC300E">
      <w:pPr>
        <w:pStyle w:val="Bulletlist1"/>
      </w:pPr>
      <w:r>
        <w:t xml:space="preserve">quality assurance and records </w:t>
      </w:r>
    </w:p>
    <w:p w14:paraId="47C54130" w14:textId="3E42B7ED" w:rsidR="00745534" w:rsidRPr="0082358D" w:rsidRDefault="007B1150" w:rsidP="00FC300E">
      <w:pPr>
        <w:pStyle w:val="Bulletlist1"/>
      </w:pPr>
      <w:r w:rsidRPr="0082358D">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693907D8" w14:textId="4BEECD0C" w:rsidR="005C37DE" w:rsidRDefault="005C37DE">
      <w:pPr>
        <w:spacing w:after="0" w:line="240" w:lineRule="auto"/>
      </w:pPr>
      <w:r>
        <w:br w:type="page"/>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7EF7305B" w14:textId="1F3247BB" w:rsidR="009A5A5C" w:rsidRDefault="009915B3" w:rsidP="009A5A5C">
      <w:pPr>
        <w:pStyle w:val="F9-Paragraph"/>
      </w:pPr>
      <w:r w:rsidRPr="0031292D">
        <w:t xml:space="preserve">The site inspector attended the </w:t>
      </w:r>
      <w:r>
        <w:t xml:space="preserve">Nuclear Restoration Services’ </w:t>
      </w:r>
      <w:r w:rsidRPr="0031292D">
        <w:t xml:space="preserve">Oldbury, Berkeley and Hinkley Point A Quarterly Regulator Interface Meeting on the </w:t>
      </w:r>
      <w:r w:rsidR="0002665A">
        <w:t>7 January 2026</w:t>
      </w:r>
      <w:r w:rsidR="0037774E">
        <w:t xml:space="preserve"> and the newly formed </w:t>
      </w:r>
      <w:r w:rsidR="0037774E" w:rsidRPr="0031292D">
        <w:t xml:space="preserve">Hinkley Point A </w:t>
      </w:r>
      <w:r w:rsidR="0037774E">
        <w:t xml:space="preserve">and Hinkley Point B </w:t>
      </w:r>
      <w:r w:rsidR="0037774E" w:rsidRPr="0031292D">
        <w:t>Quarterly Regulator Interface Meeting</w:t>
      </w:r>
      <w:r>
        <w:t xml:space="preserve"> </w:t>
      </w:r>
      <w:r w:rsidR="0037774E">
        <w:t xml:space="preserve">on the </w:t>
      </w:r>
      <w:r w:rsidR="002326A4">
        <w:t xml:space="preserve">22 April 2026 </w:t>
      </w:r>
      <w:r w:rsidRPr="0031292D">
        <w:t>to discuss issues, events and project milestone updates at the sites.</w:t>
      </w:r>
      <w:r>
        <w:t xml:space="preserve"> The overall site performance </w:t>
      </w:r>
      <w:r w:rsidR="003D2981">
        <w:t xml:space="preserve">for </w:t>
      </w:r>
      <w:r w:rsidR="007323CD">
        <w:t xml:space="preserve">NRS </w:t>
      </w:r>
      <w:r w:rsidR="007323CD" w:rsidRPr="0031292D">
        <w:t xml:space="preserve">Hinkley Point A </w:t>
      </w:r>
      <w:r>
        <w:t>remains adequate and no new significant issues were identified.</w:t>
      </w:r>
    </w:p>
    <w:p w14:paraId="6C070A58" w14:textId="77777777" w:rsidR="009A5A5C" w:rsidRDefault="009A5A5C" w:rsidP="009A5A5C">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6524B266" w14:textId="77777777" w:rsidR="009A5A5C" w:rsidRDefault="009A5A5C" w:rsidP="009A5A5C">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4027A931" w14:textId="5D9AA4BB" w:rsidR="00745534" w:rsidRDefault="0040445E" w:rsidP="000A743E">
      <w:pPr>
        <w:pStyle w:val="F9-Paragraph"/>
        <w:sectPr w:rsidR="00745534" w:rsidSect="000E4D5E">
          <w:pgSz w:w="11906" w:h="16838" w:code="9"/>
          <w:pgMar w:top="1440" w:right="1440" w:bottom="1440" w:left="1440" w:header="431" w:footer="567" w:gutter="0"/>
          <w:cols w:space="708"/>
          <w:docGrid w:linePitch="360"/>
        </w:sectPr>
      </w:pPr>
      <w:r>
        <w:t xml:space="preserve">The Head of Regulation for the </w:t>
      </w:r>
      <w:r w:rsidR="000A743E">
        <w:t xml:space="preserve">Decommissioning, Fuel and Waste ONR sub-directorate visited the site with the site inspector on the </w:t>
      </w:r>
      <w:r w:rsidR="00E73C11">
        <w:t>11 June 2026.</w:t>
      </w:r>
    </w:p>
    <w:p w14:paraId="4C929298" w14:textId="214C4895" w:rsidR="00745534" w:rsidRPr="002D1551" w:rsidRDefault="00745534" w:rsidP="000A58A7">
      <w:pPr>
        <w:pStyle w:val="Heading1"/>
        <w:rPr>
          <w:caps/>
        </w:rPr>
      </w:pPr>
      <w:bookmarkStart w:id="7" w:name="_Toc95889184"/>
      <w:bookmarkStart w:id="8" w:name="_Toc1615253201"/>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444689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7FEDE532" w14:textId="4B3D7E91" w:rsidR="00745534" w:rsidRPr="00690387" w:rsidRDefault="00DC5AFC" w:rsidP="00EE7FDC">
      <w:pPr>
        <w:pStyle w:val="Bulletlist1"/>
      </w:pPr>
      <w:r w:rsidRPr="003C4017">
        <w:t>No licence instruments, enforcement notices or enforcement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450827901"/>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428289401"/>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t xml:space="preserve">This document is issued by ONR. For further information about </w:t>
      </w:r>
      <w:r w:rsidR="000952FA">
        <w:t>us</w:t>
      </w:r>
      <w:r>
        <w:t>, or to report inconsistencies or inaccuracies in this publication</w:t>
      </w:r>
      <w:r w:rsidR="00640FAA">
        <w:t>,</w:t>
      </w:r>
      <w:r>
        <w:t xml:space="preserve"> please </w:t>
      </w:r>
      <w:r w:rsidR="00640FAA">
        <w:t>email</w:t>
      </w:r>
      <w:r w:rsidR="00A67D75">
        <w:t xml:space="preserve"> </w:t>
      </w:r>
      <w:hyperlink r:id="rId25">
        <w:r w:rsidR="00CA4547" w:rsidRPr="79C35FB8">
          <w:rPr>
            <w:rStyle w:val="Hyperlink"/>
          </w:rPr>
          <w:t>contact@onr.gov.uk</w:t>
        </w:r>
      </w:hyperlink>
      <w:r>
        <w:t xml:space="preserve">. </w:t>
      </w:r>
    </w:p>
    <w:p w14:paraId="6A738AAF" w14:textId="2393AB10" w:rsidR="00745534" w:rsidRPr="002D1551" w:rsidRDefault="14BE8AC4" w:rsidP="79C35FB8">
      <w:pPr>
        <w:rPr>
          <w:rFonts w:ascii="Times New Roman" w:hAnsi="Times New Roman"/>
        </w:rPr>
      </w:pPr>
      <w:r w:rsidRPr="79C35FB8">
        <w:rPr>
          <w:rFonts w:eastAsia="Arial"/>
          <w:szCs w:val="24"/>
        </w:rPr>
        <w:t xml:space="preserve">If you wish to reuse this information, please visit </w:t>
      </w:r>
      <w:hyperlink r:id="rId26">
        <w:r w:rsidRPr="79C35FB8">
          <w:rPr>
            <w:rStyle w:val="Hyperlink"/>
            <w:rFonts w:eastAsia="Arial"/>
            <w:szCs w:val="24"/>
          </w:rPr>
          <w:t>www.onr.org.uk/access-to-information/copyright</w:t>
        </w:r>
      </w:hyperlink>
      <w:r w:rsidRPr="79C35FB8">
        <w:rPr>
          <w:rFonts w:eastAsia="Arial"/>
          <w:szCs w:val="24"/>
        </w:rPr>
        <w:t xml:space="preserve"> for details.</w:t>
      </w:r>
      <w:r w:rsidR="00745534">
        <w:t xml:space="preserve">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978795132"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5F309" w14:textId="77777777" w:rsidR="00751506" w:rsidRDefault="00751506" w:rsidP="007D199A">
      <w:pPr>
        <w:spacing w:after="0"/>
      </w:pPr>
      <w:r>
        <w:separator/>
      </w:r>
    </w:p>
    <w:p w14:paraId="7739A0EB" w14:textId="77777777" w:rsidR="00751506" w:rsidRDefault="00751506"/>
  </w:endnote>
  <w:endnote w:type="continuationSeparator" w:id="0">
    <w:p w14:paraId="2A7D3C2B" w14:textId="77777777" w:rsidR="00751506" w:rsidRDefault="00751506" w:rsidP="007D199A">
      <w:pPr>
        <w:spacing w:after="0"/>
      </w:pPr>
      <w:r>
        <w:continuationSeparator/>
      </w:r>
    </w:p>
    <w:p w14:paraId="217A1105" w14:textId="77777777" w:rsidR="00751506" w:rsidRDefault="0075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6007A" w14:textId="77777777" w:rsidR="00751506" w:rsidRPr="005E0344" w:rsidRDefault="00751506" w:rsidP="005E0344">
      <w:pPr>
        <w:spacing w:after="120"/>
        <w:rPr>
          <w:color w:val="000000" w:themeColor="text2"/>
        </w:rPr>
      </w:pPr>
      <w:r w:rsidRPr="005E0344">
        <w:rPr>
          <w:color w:val="000000" w:themeColor="text2"/>
        </w:rPr>
        <w:separator/>
      </w:r>
    </w:p>
  </w:footnote>
  <w:footnote w:type="continuationSeparator" w:id="0">
    <w:p w14:paraId="4A456A6E" w14:textId="77777777" w:rsidR="00751506" w:rsidRPr="005E0344" w:rsidRDefault="00751506" w:rsidP="0090581D">
      <w:pPr>
        <w:spacing w:after="120"/>
        <w:rPr>
          <w:color w:val="000000" w:themeColor="text2"/>
        </w:rPr>
      </w:pPr>
      <w:r w:rsidRPr="005E0344">
        <w:rPr>
          <w:color w:val="000000" w:themeColor="text2"/>
        </w:rPr>
        <w:continuationSeparator/>
      </w:r>
    </w:p>
    <w:p w14:paraId="6410E9EE" w14:textId="77777777" w:rsidR="00751506" w:rsidRDefault="00751506"/>
  </w:footnote>
  <w:footnote w:type="continuationNotice" w:id="1">
    <w:p w14:paraId="17E36F60" w14:textId="77777777" w:rsidR="00751506" w:rsidRDefault="00751506">
      <w:pPr>
        <w:spacing w:after="0"/>
      </w:pPr>
    </w:p>
    <w:p w14:paraId="0B346BC1" w14:textId="77777777" w:rsidR="00751506" w:rsidRDefault="007515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CD56FDB" w:rsidR="00177666" w:rsidRPr="002B07AE" w:rsidRDefault="0075150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9357D">
          <w:rPr>
            <w:rStyle w:val="Style4"/>
          </w:rPr>
          <w:t>NRS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81E9E">
          <w:rPr>
            <w:rStyle w:val="Style4"/>
          </w:rPr>
          <w:t xml:space="preserve">Hinkley Point </w:t>
        </w:r>
        <w:proofErr w:type="spellStart"/>
        <w:r w:rsidR="00B81E9E">
          <w:rPr>
            <w:rStyle w:val="Style4"/>
          </w:rPr>
          <w:t>A</w:t>
        </w:r>
        <w:proofErr w:type="spellEnd"/>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11003691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665A"/>
    <w:rsid w:val="00027F4F"/>
    <w:rsid w:val="00030430"/>
    <w:rsid w:val="0003078E"/>
    <w:rsid w:val="00031B89"/>
    <w:rsid w:val="0003693D"/>
    <w:rsid w:val="00043F89"/>
    <w:rsid w:val="0004440F"/>
    <w:rsid w:val="00052C8A"/>
    <w:rsid w:val="000548C8"/>
    <w:rsid w:val="00075605"/>
    <w:rsid w:val="00075C66"/>
    <w:rsid w:val="00081287"/>
    <w:rsid w:val="000817D4"/>
    <w:rsid w:val="00082879"/>
    <w:rsid w:val="00091EEA"/>
    <w:rsid w:val="000952FA"/>
    <w:rsid w:val="000A0AD2"/>
    <w:rsid w:val="000A105C"/>
    <w:rsid w:val="000A58A7"/>
    <w:rsid w:val="000A743E"/>
    <w:rsid w:val="000A75DB"/>
    <w:rsid w:val="000B1957"/>
    <w:rsid w:val="000C2DDC"/>
    <w:rsid w:val="000D2FD4"/>
    <w:rsid w:val="000E4D5E"/>
    <w:rsid w:val="000E7936"/>
    <w:rsid w:val="000F048F"/>
    <w:rsid w:val="000F1B7B"/>
    <w:rsid w:val="000F2ED4"/>
    <w:rsid w:val="000F5383"/>
    <w:rsid w:val="001028E8"/>
    <w:rsid w:val="00104658"/>
    <w:rsid w:val="00122FCC"/>
    <w:rsid w:val="00124C2B"/>
    <w:rsid w:val="00126752"/>
    <w:rsid w:val="00130B30"/>
    <w:rsid w:val="00140E1C"/>
    <w:rsid w:val="00146527"/>
    <w:rsid w:val="00147AE4"/>
    <w:rsid w:val="001571E5"/>
    <w:rsid w:val="0016079B"/>
    <w:rsid w:val="00177666"/>
    <w:rsid w:val="00183D39"/>
    <w:rsid w:val="001849CA"/>
    <w:rsid w:val="00185410"/>
    <w:rsid w:val="00192352"/>
    <w:rsid w:val="00193AE8"/>
    <w:rsid w:val="001975D9"/>
    <w:rsid w:val="001A632B"/>
    <w:rsid w:val="001A7920"/>
    <w:rsid w:val="001B6FF3"/>
    <w:rsid w:val="001C1C8D"/>
    <w:rsid w:val="001C4D63"/>
    <w:rsid w:val="001D096F"/>
    <w:rsid w:val="001D0DE0"/>
    <w:rsid w:val="001D5AFF"/>
    <w:rsid w:val="001D74B4"/>
    <w:rsid w:val="001E03E1"/>
    <w:rsid w:val="001E0875"/>
    <w:rsid w:val="001F059F"/>
    <w:rsid w:val="001F5B54"/>
    <w:rsid w:val="00200811"/>
    <w:rsid w:val="00200CA1"/>
    <w:rsid w:val="00202842"/>
    <w:rsid w:val="00206BBE"/>
    <w:rsid w:val="0021338D"/>
    <w:rsid w:val="00214D43"/>
    <w:rsid w:val="00223090"/>
    <w:rsid w:val="002238B4"/>
    <w:rsid w:val="00223BE8"/>
    <w:rsid w:val="002319AB"/>
    <w:rsid w:val="002319AC"/>
    <w:rsid w:val="002326A4"/>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0D8D"/>
    <w:rsid w:val="002917FF"/>
    <w:rsid w:val="00292ADF"/>
    <w:rsid w:val="0029357D"/>
    <w:rsid w:val="002A0DEC"/>
    <w:rsid w:val="002A3A99"/>
    <w:rsid w:val="002B07AE"/>
    <w:rsid w:val="002B1C53"/>
    <w:rsid w:val="002C0799"/>
    <w:rsid w:val="002E0BE4"/>
    <w:rsid w:val="002E3B58"/>
    <w:rsid w:val="002E3E8A"/>
    <w:rsid w:val="002E6A6A"/>
    <w:rsid w:val="002F3397"/>
    <w:rsid w:val="00301FA9"/>
    <w:rsid w:val="0030380D"/>
    <w:rsid w:val="00305598"/>
    <w:rsid w:val="00312411"/>
    <w:rsid w:val="00323E71"/>
    <w:rsid w:val="00326F77"/>
    <w:rsid w:val="00331AB8"/>
    <w:rsid w:val="003401B0"/>
    <w:rsid w:val="003429B0"/>
    <w:rsid w:val="0034345C"/>
    <w:rsid w:val="00344675"/>
    <w:rsid w:val="00346C8E"/>
    <w:rsid w:val="00367BD5"/>
    <w:rsid w:val="0037774E"/>
    <w:rsid w:val="00390327"/>
    <w:rsid w:val="00393066"/>
    <w:rsid w:val="00393B78"/>
    <w:rsid w:val="003A01E9"/>
    <w:rsid w:val="003A7E1C"/>
    <w:rsid w:val="003B7F47"/>
    <w:rsid w:val="003C0306"/>
    <w:rsid w:val="003C114C"/>
    <w:rsid w:val="003C465D"/>
    <w:rsid w:val="003C4909"/>
    <w:rsid w:val="003D2981"/>
    <w:rsid w:val="003D495D"/>
    <w:rsid w:val="003E098E"/>
    <w:rsid w:val="003E0B93"/>
    <w:rsid w:val="003E2FAE"/>
    <w:rsid w:val="0040445E"/>
    <w:rsid w:val="00407757"/>
    <w:rsid w:val="00407CF7"/>
    <w:rsid w:val="00415ED6"/>
    <w:rsid w:val="00417CAF"/>
    <w:rsid w:val="00420A11"/>
    <w:rsid w:val="00422265"/>
    <w:rsid w:val="004373A7"/>
    <w:rsid w:val="00437D94"/>
    <w:rsid w:val="0044030C"/>
    <w:rsid w:val="00454583"/>
    <w:rsid w:val="004648A4"/>
    <w:rsid w:val="00471380"/>
    <w:rsid w:val="00487AC7"/>
    <w:rsid w:val="00494F0D"/>
    <w:rsid w:val="00496BFD"/>
    <w:rsid w:val="004979DD"/>
    <w:rsid w:val="004A0597"/>
    <w:rsid w:val="004A3DF2"/>
    <w:rsid w:val="004B48B4"/>
    <w:rsid w:val="004B6D66"/>
    <w:rsid w:val="004C361D"/>
    <w:rsid w:val="004C4891"/>
    <w:rsid w:val="004D16D7"/>
    <w:rsid w:val="004D2C89"/>
    <w:rsid w:val="004D5990"/>
    <w:rsid w:val="004E1E8A"/>
    <w:rsid w:val="004E3932"/>
    <w:rsid w:val="004F1E79"/>
    <w:rsid w:val="004F566D"/>
    <w:rsid w:val="004F5F33"/>
    <w:rsid w:val="0050103A"/>
    <w:rsid w:val="00504CA0"/>
    <w:rsid w:val="00511B0F"/>
    <w:rsid w:val="00532745"/>
    <w:rsid w:val="00541F47"/>
    <w:rsid w:val="00542DF2"/>
    <w:rsid w:val="0055388E"/>
    <w:rsid w:val="005754AE"/>
    <w:rsid w:val="00577FB5"/>
    <w:rsid w:val="00583330"/>
    <w:rsid w:val="00583A68"/>
    <w:rsid w:val="005852D1"/>
    <w:rsid w:val="00586D96"/>
    <w:rsid w:val="00587A22"/>
    <w:rsid w:val="0059299D"/>
    <w:rsid w:val="00595C8C"/>
    <w:rsid w:val="00597747"/>
    <w:rsid w:val="005A4CDD"/>
    <w:rsid w:val="005B57E4"/>
    <w:rsid w:val="005B5ABD"/>
    <w:rsid w:val="005B7B04"/>
    <w:rsid w:val="005C140A"/>
    <w:rsid w:val="005C1E52"/>
    <w:rsid w:val="005C37DE"/>
    <w:rsid w:val="005C6763"/>
    <w:rsid w:val="005D2D39"/>
    <w:rsid w:val="005D3164"/>
    <w:rsid w:val="005D69BC"/>
    <w:rsid w:val="005E0344"/>
    <w:rsid w:val="005E35C5"/>
    <w:rsid w:val="005E440B"/>
    <w:rsid w:val="005E4649"/>
    <w:rsid w:val="005F2C85"/>
    <w:rsid w:val="005F4EA2"/>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5771D"/>
    <w:rsid w:val="00663A7C"/>
    <w:rsid w:val="00667DF2"/>
    <w:rsid w:val="00670DF1"/>
    <w:rsid w:val="00671345"/>
    <w:rsid w:val="006728CA"/>
    <w:rsid w:val="00672A9B"/>
    <w:rsid w:val="00675884"/>
    <w:rsid w:val="00675AEC"/>
    <w:rsid w:val="00687789"/>
    <w:rsid w:val="00696EE0"/>
    <w:rsid w:val="00697980"/>
    <w:rsid w:val="006A1410"/>
    <w:rsid w:val="006A19EF"/>
    <w:rsid w:val="006A43D5"/>
    <w:rsid w:val="006A525B"/>
    <w:rsid w:val="006B1F30"/>
    <w:rsid w:val="006B5054"/>
    <w:rsid w:val="006C045F"/>
    <w:rsid w:val="006C4196"/>
    <w:rsid w:val="006C5954"/>
    <w:rsid w:val="006C63B0"/>
    <w:rsid w:val="006C76A2"/>
    <w:rsid w:val="006C792E"/>
    <w:rsid w:val="006D116C"/>
    <w:rsid w:val="006D53D9"/>
    <w:rsid w:val="006D7038"/>
    <w:rsid w:val="006E138D"/>
    <w:rsid w:val="006E7C42"/>
    <w:rsid w:val="006F168A"/>
    <w:rsid w:val="006F5076"/>
    <w:rsid w:val="006F6009"/>
    <w:rsid w:val="0070321D"/>
    <w:rsid w:val="007068BA"/>
    <w:rsid w:val="00716AB1"/>
    <w:rsid w:val="00721402"/>
    <w:rsid w:val="00721D63"/>
    <w:rsid w:val="00725486"/>
    <w:rsid w:val="007323CD"/>
    <w:rsid w:val="00732C7B"/>
    <w:rsid w:val="00734D2B"/>
    <w:rsid w:val="00737705"/>
    <w:rsid w:val="007408D4"/>
    <w:rsid w:val="007420AC"/>
    <w:rsid w:val="00742617"/>
    <w:rsid w:val="00745534"/>
    <w:rsid w:val="00751506"/>
    <w:rsid w:val="00752803"/>
    <w:rsid w:val="00772847"/>
    <w:rsid w:val="0078307A"/>
    <w:rsid w:val="00783AFA"/>
    <w:rsid w:val="00785427"/>
    <w:rsid w:val="00790540"/>
    <w:rsid w:val="007968CA"/>
    <w:rsid w:val="00797E85"/>
    <w:rsid w:val="007A43FF"/>
    <w:rsid w:val="007A6FD1"/>
    <w:rsid w:val="007A7E3A"/>
    <w:rsid w:val="007B1150"/>
    <w:rsid w:val="007B3918"/>
    <w:rsid w:val="007B7A9C"/>
    <w:rsid w:val="007C12A3"/>
    <w:rsid w:val="007C2F0D"/>
    <w:rsid w:val="007C3C1D"/>
    <w:rsid w:val="007D199A"/>
    <w:rsid w:val="007D2EBE"/>
    <w:rsid w:val="007E1C07"/>
    <w:rsid w:val="007E6878"/>
    <w:rsid w:val="007F24B6"/>
    <w:rsid w:val="00803D94"/>
    <w:rsid w:val="00805379"/>
    <w:rsid w:val="008072C7"/>
    <w:rsid w:val="00820C47"/>
    <w:rsid w:val="008227C8"/>
    <w:rsid w:val="008229BA"/>
    <w:rsid w:val="0082358D"/>
    <w:rsid w:val="00824151"/>
    <w:rsid w:val="00837918"/>
    <w:rsid w:val="0084061E"/>
    <w:rsid w:val="00845390"/>
    <w:rsid w:val="0084601B"/>
    <w:rsid w:val="00851415"/>
    <w:rsid w:val="00856FF6"/>
    <w:rsid w:val="008606F0"/>
    <w:rsid w:val="00864249"/>
    <w:rsid w:val="00865489"/>
    <w:rsid w:val="0086553D"/>
    <w:rsid w:val="008700B8"/>
    <w:rsid w:val="008721C9"/>
    <w:rsid w:val="008728C5"/>
    <w:rsid w:val="00874FEB"/>
    <w:rsid w:val="00881B6F"/>
    <w:rsid w:val="00882AA4"/>
    <w:rsid w:val="00883E22"/>
    <w:rsid w:val="00884E43"/>
    <w:rsid w:val="0088669E"/>
    <w:rsid w:val="00887EC6"/>
    <w:rsid w:val="0089084C"/>
    <w:rsid w:val="00893409"/>
    <w:rsid w:val="00893D9F"/>
    <w:rsid w:val="008970E4"/>
    <w:rsid w:val="008A2379"/>
    <w:rsid w:val="008A33F3"/>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2C2A"/>
    <w:rsid w:val="009349A9"/>
    <w:rsid w:val="00936C52"/>
    <w:rsid w:val="00953E1F"/>
    <w:rsid w:val="0095489B"/>
    <w:rsid w:val="00961730"/>
    <w:rsid w:val="00966FB9"/>
    <w:rsid w:val="009671CD"/>
    <w:rsid w:val="00972F49"/>
    <w:rsid w:val="009751A9"/>
    <w:rsid w:val="00980F9C"/>
    <w:rsid w:val="0098632B"/>
    <w:rsid w:val="00990E53"/>
    <w:rsid w:val="009915B3"/>
    <w:rsid w:val="00997A70"/>
    <w:rsid w:val="00997BFB"/>
    <w:rsid w:val="009A5071"/>
    <w:rsid w:val="009A51FB"/>
    <w:rsid w:val="009A5A5C"/>
    <w:rsid w:val="009A7348"/>
    <w:rsid w:val="009B16B9"/>
    <w:rsid w:val="009B462C"/>
    <w:rsid w:val="009C15F3"/>
    <w:rsid w:val="009C3689"/>
    <w:rsid w:val="009E07C2"/>
    <w:rsid w:val="009E0E52"/>
    <w:rsid w:val="009F72F9"/>
    <w:rsid w:val="00A00205"/>
    <w:rsid w:val="00A00AF0"/>
    <w:rsid w:val="00A06212"/>
    <w:rsid w:val="00A10143"/>
    <w:rsid w:val="00A14B5A"/>
    <w:rsid w:val="00A3567F"/>
    <w:rsid w:val="00A374DF"/>
    <w:rsid w:val="00A37698"/>
    <w:rsid w:val="00A37786"/>
    <w:rsid w:val="00A41ED3"/>
    <w:rsid w:val="00A44D99"/>
    <w:rsid w:val="00A56421"/>
    <w:rsid w:val="00A63868"/>
    <w:rsid w:val="00A67D75"/>
    <w:rsid w:val="00A81D82"/>
    <w:rsid w:val="00A8491D"/>
    <w:rsid w:val="00A9118F"/>
    <w:rsid w:val="00A93E33"/>
    <w:rsid w:val="00AA6E29"/>
    <w:rsid w:val="00AB5413"/>
    <w:rsid w:val="00AB6970"/>
    <w:rsid w:val="00AC1939"/>
    <w:rsid w:val="00AC7C05"/>
    <w:rsid w:val="00AD130C"/>
    <w:rsid w:val="00AD167C"/>
    <w:rsid w:val="00AD17C7"/>
    <w:rsid w:val="00AD4041"/>
    <w:rsid w:val="00AE302B"/>
    <w:rsid w:val="00B16BE5"/>
    <w:rsid w:val="00B259DF"/>
    <w:rsid w:val="00B25F57"/>
    <w:rsid w:val="00B324DF"/>
    <w:rsid w:val="00B44B1F"/>
    <w:rsid w:val="00B64141"/>
    <w:rsid w:val="00B64E72"/>
    <w:rsid w:val="00B77913"/>
    <w:rsid w:val="00B81E9E"/>
    <w:rsid w:val="00B824FB"/>
    <w:rsid w:val="00B82646"/>
    <w:rsid w:val="00B8743E"/>
    <w:rsid w:val="00B97359"/>
    <w:rsid w:val="00B97A8F"/>
    <w:rsid w:val="00BA4E58"/>
    <w:rsid w:val="00BA6FDF"/>
    <w:rsid w:val="00BA7074"/>
    <w:rsid w:val="00BB6BC6"/>
    <w:rsid w:val="00BB7829"/>
    <w:rsid w:val="00BD1457"/>
    <w:rsid w:val="00BE1652"/>
    <w:rsid w:val="00BE2AD9"/>
    <w:rsid w:val="00BF27FE"/>
    <w:rsid w:val="00C043B3"/>
    <w:rsid w:val="00C06909"/>
    <w:rsid w:val="00C079AB"/>
    <w:rsid w:val="00C106AD"/>
    <w:rsid w:val="00C10E61"/>
    <w:rsid w:val="00C14787"/>
    <w:rsid w:val="00C1570E"/>
    <w:rsid w:val="00C1596D"/>
    <w:rsid w:val="00C15B8D"/>
    <w:rsid w:val="00C17010"/>
    <w:rsid w:val="00C20562"/>
    <w:rsid w:val="00C215C3"/>
    <w:rsid w:val="00C23A96"/>
    <w:rsid w:val="00C249C6"/>
    <w:rsid w:val="00C32CC1"/>
    <w:rsid w:val="00C35562"/>
    <w:rsid w:val="00C426EC"/>
    <w:rsid w:val="00C542E9"/>
    <w:rsid w:val="00C6483C"/>
    <w:rsid w:val="00C64AE9"/>
    <w:rsid w:val="00C70CFF"/>
    <w:rsid w:val="00C70D84"/>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5313"/>
    <w:rsid w:val="00CE6198"/>
    <w:rsid w:val="00CF6230"/>
    <w:rsid w:val="00D017FC"/>
    <w:rsid w:val="00D0226A"/>
    <w:rsid w:val="00D04326"/>
    <w:rsid w:val="00D13147"/>
    <w:rsid w:val="00D17BF5"/>
    <w:rsid w:val="00D463FF"/>
    <w:rsid w:val="00D47F76"/>
    <w:rsid w:val="00D5715A"/>
    <w:rsid w:val="00D71687"/>
    <w:rsid w:val="00D74813"/>
    <w:rsid w:val="00D91A40"/>
    <w:rsid w:val="00DA30BC"/>
    <w:rsid w:val="00DA69C2"/>
    <w:rsid w:val="00DA6D70"/>
    <w:rsid w:val="00DB00E2"/>
    <w:rsid w:val="00DB6050"/>
    <w:rsid w:val="00DB627C"/>
    <w:rsid w:val="00DC2C34"/>
    <w:rsid w:val="00DC5AFC"/>
    <w:rsid w:val="00DD4607"/>
    <w:rsid w:val="00DE2C87"/>
    <w:rsid w:val="00DE459A"/>
    <w:rsid w:val="00DF0078"/>
    <w:rsid w:val="00DF27DA"/>
    <w:rsid w:val="00DF4DBE"/>
    <w:rsid w:val="00E02765"/>
    <w:rsid w:val="00E2026A"/>
    <w:rsid w:val="00E3233F"/>
    <w:rsid w:val="00E40820"/>
    <w:rsid w:val="00E4658F"/>
    <w:rsid w:val="00E54A67"/>
    <w:rsid w:val="00E61C0D"/>
    <w:rsid w:val="00E63EB4"/>
    <w:rsid w:val="00E66160"/>
    <w:rsid w:val="00E71329"/>
    <w:rsid w:val="00E73C11"/>
    <w:rsid w:val="00E8363B"/>
    <w:rsid w:val="00E84966"/>
    <w:rsid w:val="00E92383"/>
    <w:rsid w:val="00EA1B3A"/>
    <w:rsid w:val="00EA2109"/>
    <w:rsid w:val="00ED4D4E"/>
    <w:rsid w:val="00EE0C77"/>
    <w:rsid w:val="00EE4E54"/>
    <w:rsid w:val="00EE7FDC"/>
    <w:rsid w:val="00EF4334"/>
    <w:rsid w:val="00F15A2C"/>
    <w:rsid w:val="00F3584D"/>
    <w:rsid w:val="00F436BB"/>
    <w:rsid w:val="00F47145"/>
    <w:rsid w:val="00F545BF"/>
    <w:rsid w:val="00F65026"/>
    <w:rsid w:val="00F71B56"/>
    <w:rsid w:val="00F77D1D"/>
    <w:rsid w:val="00F8247A"/>
    <w:rsid w:val="00F832C8"/>
    <w:rsid w:val="00F873B3"/>
    <w:rsid w:val="00FA2F2F"/>
    <w:rsid w:val="00FA33FE"/>
    <w:rsid w:val="00FA42B9"/>
    <w:rsid w:val="00FA755A"/>
    <w:rsid w:val="00FA75D8"/>
    <w:rsid w:val="00FB2B0F"/>
    <w:rsid w:val="00FB4F6B"/>
    <w:rsid w:val="00FB5FE1"/>
    <w:rsid w:val="00FC0E8D"/>
    <w:rsid w:val="00FC300E"/>
    <w:rsid w:val="00FC46EF"/>
    <w:rsid w:val="00FD2080"/>
    <w:rsid w:val="00FD31B3"/>
    <w:rsid w:val="00FD4204"/>
    <w:rsid w:val="00FD5A41"/>
    <w:rsid w:val="00FF1813"/>
    <w:rsid w:val="00FF3CCB"/>
    <w:rsid w:val="00FF57B5"/>
    <w:rsid w:val="14BE8AC4"/>
    <w:rsid w:val="1588DAA1"/>
    <w:rsid w:val="231A79AF"/>
    <w:rsid w:val="45F55493"/>
    <w:rsid w:val="5B7790E7"/>
    <w:rsid w:val="63B26168"/>
    <w:rsid w:val="79C35FB8"/>
    <w:rsid w:val="7E6328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B6FF3"/>
    <w:rsid w:val="001E0875"/>
    <w:rsid w:val="00242FED"/>
    <w:rsid w:val="002550FD"/>
    <w:rsid w:val="00276BC4"/>
    <w:rsid w:val="002876CA"/>
    <w:rsid w:val="002E6EDF"/>
    <w:rsid w:val="00333F8E"/>
    <w:rsid w:val="00350199"/>
    <w:rsid w:val="003507F2"/>
    <w:rsid w:val="00487AC7"/>
    <w:rsid w:val="004A0597"/>
    <w:rsid w:val="004B48B4"/>
    <w:rsid w:val="005B0E31"/>
    <w:rsid w:val="005D2D39"/>
    <w:rsid w:val="005F4EA2"/>
    <w:rsid w:val="00611F13"/>
    <w:rsid w:val="00626CD0"/>
    <w:rsid w:val="006728CA"/>
    <w:rsid w:val="006A1410"/>
    <w:rsid w:val="006B5054"/>
    <w:rsid w:val="006C5954"/>
    <w:rsid w:val="007154C5"/>
    <w:rsid w:val="00752803"/>
    <w:rsid w:val="007B1F94"/>
    <w:rsid w:val="007D6F41"/>
    <w:rsid w:val="00801D97"/>
    <w:rsid w:val="00835E07"/>
    <w:rsid w:val="00932C2A"/>
    <w:rsid w:val="00987C2D"/>
    <w:rsid w:val="00AB5413"/>
    <w:rsid w:val="00AE066A"/>
    <w:rsid w:val="00B1191E"/>
    <w:rsid w:val="00BA062A"/>
    <w:rsid w:val="00BA6FDF"/>
    <w:rsid w:val="00BB6BC6"/>
    <w:rsid w:val="00C00FFD"/>
    <w:rsid w:val="00C3551A"/>
    <w:rsid w:val="00C41BCC"/>
    <w:rsid w:val="00C561EC"/>
    <w:rsid w:val="00C72636"/>
    <w:rsid w:val="00CD21CD"/>
    <w:rsid w:val="00CE5313"/>
    <w:rsid w:val="00D47F76"/>
    <w:rsid w:val="00D91A40"/>
    <w:rsid w:val="00DD7BA4"/>
    <w:rsid w:val="00DF0078"/>
    <w:rsid w:val="00E02765"/>
    <w:rsid w:val="00E318CE"/>
    <w:rsid w:val="00E3233F"/>
    <w:rsid w:val="00E646E1"/>
    <w:rsid w:val="00ED0AAC"/>
    <w:rsid w:val="00F80C35"/>
    <w:rsid w:val="00F93872"/>
    <w:rsid w:val="00F94D58"/>
    <w:rsid w:val="00FA75D8"/>
    <w:rsid w:val="00FD20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51A"/>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1001</Words>
  <Characters>5707</Characters>
  <Application>Microsoft Office Word</Application>
  <DocSecurity>0</DocSecurity>
  <Lines>47</Lines>
  <Paragraphs>13</Paragraphs>
  <ScaleCrop>false</ScaleCrop>
  <Manager>Office for Nuclear Regulation</Manager>
  <Company>NRS</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2</cp:revision>
  <cp:lastPrinted>2016-11-28T11:35:00Z</cp:lastPrinted>
  <dcterms:created xsi:type="dcterms:W3CDTF">2026-07-02T08:54:00Z</dcterms:created>
  <dcterms:modified xsi:type="dcterms:W3CDTF">2026-07-02T08:54:00Z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