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569D7E51" w:rsidR="00D0226A" w:rsidRPr="001E03E1" w:rsidRDefault="004008E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3A7844">
                  <w:rPr>
                    <w:rStyle w:val="Style7"/>
                  </w:rPr>
                  <w:t>Devonport Royal Dockyard Limited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3A7844">
                      <w:rPr>
                        <w:rStyle w:val="Style7"/>
                      </w:rPr>
                      <w:t>Devonport Royal Dockyard</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72A336A8" w:rsidR="00004C16" w:rsidRDefault="004008E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3A7844">
            <w:rPr>
              <w:rStyle w:val="Style3"/>
            </w:rPr>
            <w:t>Devonport Royal Dockyard Limited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A64F43">
            <w:rPr>
              <w:rStyle w:val="Style3"/>
            </w:rPr>
            <w:t>Devonport Royal Dockyard</w:t>
          </w:r>
        </w:sdtContent>
      </w:sdt>
    </w:p>
    <w:p w14:paraId="2A318818" w14:textId="50A334CC" w:rsidR="00D04326" w:rsidRPr="007A7E3A" w:rsidRDefault="00D04326" w:rsidP="00004C16">
      <w:pPr>
        <w:rPr>
          <w:sz w:val="28"/>
          <w:szCs w:val="28"/>
        </w:rPr>
      </w:pPr>
      <w:r w:rsidRPr="0016079B">
        <w:rPr>
          <w:rStyle w:val="Style2"/>
          <w:b/>
          <w:bCs/>
          <w:sz w:val="28"/>
          <w:szCs w:val="28"/>
        </w:rPr>
        <w:t>Report for period</w:t>
      </w:r>
      <w:r w:rsidR="007A7E3A" w:rsidRPr="00901390">
        <w:rPr>
          <w:rStyle w:val="Style2"/>
          <w:sz w:val="28"/>
          <w:szCs w:val="28"/>
        </w:rPr>
        <w:t xml:space="preserve">: </w:t>
      </w:r>
      <w:r w:rsidR="003C7253" w:rsidRPr="00901390">
        <w:rPr>
          <w:rStyle w:val="Style2"/>
          <w:sz w:val="28"/>
          <w:szCs w:val="28"/>
        </w:rPr>
        <w:t>1 July</w:t>
      </w:r>
      <w:r w:rsidR="007A7E3A" w:rsidRPr="00901390">
        <w:rPr>
          <w:rStyle w:val="Style2"/>
          <w:sz w:val="28"/>
          <w:szCs w:val="28"/>
        </w:rPr>
        <w:t xml:space="preserve"> – </w:t>
      </w:r>
      <w:r w:rsidR="003C7253" w:rsidRPr="00901390">
        <w:rPr>
          <w:rStyle w:val="Style2"/>
          <w:sz w:val="28"/>
          <w:szCs w:val="28"/>
        </w:rPr>
        <w:t xml:space="preserve">31 December </w:t>
      </w:r>
      <w:r w:rsidR="00901390" w:rsidRPr="00901390">
        <w:rPr>
          <w:rStyle w:val="Style2"/>
          <w:sz w:val="28"/>
          <w:szCs w:val="28"/>
        </w:rPr>
        <w:t>2025</w:t>
      </w:r>
    </w:p>
    <w:p w14:paraId="61A25C0F" w14:textId="39EC7DBA" w:rsidR="00004C16" w:rsidRDefault="00004C16" w:rsidP="00004C16">
      <w:pPr>
        <w:rPr>
          <w:sz w:val="28"/>
          <w:szCs w:val="28"/>
        </w:rPr>
      </w:pPr>
    </w:p>
    <w:p w14:paraId="4D99E381" w14:textId="56F92A68"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901390">
        <w:rPr>
          <w:szCs w:val="24"/>
        </w:rPr>
        <w:t>Nominated Site Inspector</w:t>
      </w:r>
    </w:p>
    <w:p w14:paraId="23B9A867" w14:textId="1D97AF87"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901390">
        <w:rPr>
          <w:szCs w:val="24"/>
        </w:rPr>
        <w:t>Propulsion Head of Regulation</w:t>
      </w:r>
    </w:p>
    <w:p w14:paraId="247E3769" w14:textId="03E4B69C"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8716FC">
            <w:rPr>
              <w:szCs w:val="24"/>
            </w:rPr>
            <w:t>1</w:t>
          </w:r>
        </w:sdtContent>
      </w:sdt>
    </w:p>
    <w:p w14:paraId="19206F45" w14:textId="281319B0" w:rsidR="00004C16" w:rsidRPr="0016079B" w:rsidRDefault="008227C8" w:rsidP="00004C16">
      <w:pPr>
        <w:rPr>
          <w:szCs w:val="24"/>
        </w:rPr>
      </w:pPr>
      <w:r>
        <w:rPr>
          <w:b/>
          <w:bCs/>
          <w:szCs w:val="24"/>
        </w:rPr>
        <w:t>Published</w:t>
      </w:r>
      <w:r w:rsidR="00004C16" w:rsidRPr="0016079B">
        <w:rPr>
          <w:szCs w:val="24"/>
        </w:rPr>
        <w:t xml:space="preserve">: </w:t>
      </w:r>
      <w:r w:rsidR="008716FC">
        <w:rPr>
          <w:szCs w:val="24"/>
        </w:rPr>
        <w:t>January 2026</w:t>
      </w:r>
    </w:p>
    <w:p w14:paraId="55057C62" w14:textId="7E9A330C"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8716FC" w:rsidRPr="00A64F43">
        <w:rPr>
          <w:szCs w:val="24"/>
        </w:rPr>
        <w:t>2026</w:t>
      </w:r>
      <w:r w:rsidR="008970E4" w:rsidRPr="00A64F43">
        <w:rPr>
          <w:szCs w:val="24"/>
        </w:rPr>
        <w:t>/</w:t>
      </w:r>
      <w:r w:rsidR="00A64F43" w:rsidRPr="00A64F43">
        <w:rPr>
          <w:szCs w:val="24"/>
        </w:rPr>
        <w:t>44653</w:t>
      </w:r>
      <w:r w:rsidR="008970E4" w:rsidRPr="0016079B">
        <w:rPr>
          <w:szCs w:val="24"/>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2439991D"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8716FC">
        <w:t xml:space="preserve">Devonport Local Liaison </w:t>
      </w:r>
      <w:r w:rsidR="00BA194A">
        <w:t>Committee (LLC)</w:t>
      </w:r>
      <w:r w:rsidRPr="002D1551">
        <w:t xml:space="preserve"> 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22195A9F"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4957E4">
        <w:t xml:space="preserve">Devonport LLC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FFF087F" w14:textId="0B16061F" w:rsidR="008F029A" w:rsidRDefault="0084061E">
      <w:pPr>
        <w:pStyle w:val="TOC1"/>
        <w:tabs>
          <w:tab w:val="left" w:pos="720"/>
        </w:tabs>
        <w:rPr>
          <w:rFonts w:asciiTheme="minorHAnsi" w:eastAsiaTheme="minorEastAsia" w:hAnsiTheme="minorHAnsi" w:cstheme="minorBidi"/>
          <w:kern w:val="2"/>
          <w:szCs w:val="24"/>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217295959" w:history="1">
        <w:r w:rsidR="008F029A" w:rsidRPr="00E02157">
          <w:rPr>
            <w:rStyle w:val="Hyperlink"/>
          </w:rPr>
          <w:t>1.</w:t>
        </w:r>
        <w:r w:rsidR="008F029A">
          <w:rPr>
            <w:rFonts w:asciiTheme="minorHAnsi" w:eastAsiaTheme="minorEastAsia" w:hAnsiTheme="minorHAnsi" w:cstheme="minorBidi"/>
            <w:kern w:val="2"/>
            <w:szCs w:val="24"/>
            <w:lang w:eastAsia="en-GB" w:bidi="ar-SA"/>
            <w14:ligatures w14:val="standardContextual"/>
          </w:rPr>
          <w:tab/>
        </w:r>
        <w:r w:rsidR="008F029A" w:rsidRPr="00E02157">
          <w:rPr>
            <w:rStyle w:val="Hyperlink"/>
          </w:rPr>
          <w:t>Inspections</w:t>
        </w:r>
        <w:r w:rsidR="008F029A">
          <w:rPr>
            <w:webHidden/>
          </w:rPr>
          <w:tab/>
        </w:r>
        <w:r w:rsidR="008F029A">
          <w:rPr>
            <w:webHidden/>
          </w:rPr>
          <w:fldChar w:fldCharType="begin"/>
        </w:r>
        <w:r w:rsidR="008F029A">
          <w:rPr>
            <w:webHidden/>
          </w:rPr>
          <w:instrText xml:space="preserve"> PAGEREF _Toc217295959 \h </w:instrText>
        </w:r>
        <w:r w:rsidR="008F029A">
          <w:rPr>
            <w:webHidden/>
          </w:rPr>
        </w:r>
        <w:r w:rsidR="008F029A">
          <w:rPr>
            <w:webHidden/>
          </w:rPr>
          <w:fldChar w:fldCharType="separate"/>
        </w:r>
        <w:r w:rsidR="008F029A">
          <w:rPr>
            <w:webHidden/>
          </w:rPr>
          <w:t>4</w:t>
        </w:r>
        <w:r w:rsidR="008F029A">
          <w:rPr>
            <w:webHidden/>
          </w:rPr>
          <w:fldChar w:fldCharType="end"/>
        </w:r>
      </w:hyperlink>
    </w:p>
    <w:p w14:paraId="45F5AD34" w14:textId="747E0F7C" w:rsidR="008F029A" w:rsidRDefault="008F029A">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7295960" w:history="1">
        <w:r w:rsidRPr="00E02157">
          <w:rPr>
            <w:rStyle w:val="Hyperlink"/>
            <w:caps/>
          </w:rPr>
          <w:t>2.</w:t>
        </w:r>
        <w:r>
          <w:rPr>
            <w:rFonts w:asciiTheme="minorHAnsi" w:eastAsiaTheme="minorEastAsia" w:hAnsiTheme="minorHAnsi" w:cstheme="minorBidi"/>
            <w:kern w:val="2"/>
            <w:szCs w:val="24"/>
            <w:lang w:eastAsia="en-GB" w:bidi="ar-SA"/>
            <w14:ligatures w14:val="standardContextual"/>
          </w:rPr>
          <w:tab/>
        </w:r>
        <w:r w:rsidRPr="00E02157">
          <w:rPr>
            <w:rStyle w:val="Hyperlink"/>
          </w:rPr>
          <w:t>Routine matters</w:t>
        </w:r>
        <w:r>
          <w:rPr>
            <w:webHidden/>
          </w:rPr>
          <w:tab/>
        </w:r>
        <w:r>
          <w:rPr>
            <w:webHidden/>
          </w:rPr>
          <w:fldChar w:fldCharType="begin"/>
        </w:r>
        <w:r>
          <w:rPr>
            <w:webHidden/>
          </w:rPr>
          <w:instrText xml:space="preserve"> PAGEREF _Toc217295960 \h </w:instrText>
        </w:r>
        <w:r>
          <w:rPr>
            <w:webHidden/>
          </w:rPr>
        </w:r>
        <w:r>
          <w:rPr>
            <w:webHidden/>
          </w:rPr>
          <w:fldChar w:fldCharType="separate"/>
        </w:r>
        <w:r>
          <w:rPr>
            <w:webHidden/>
          </w:rPr>
          <w:t>5</w:t>
        </w:r>
        <w:r>
          <w:rPr>
            <w:webHidden/>
          </w:rPr>
          <w:fldChar w:fldCharType="end"/>
        </w:r>
      </w:hyperlink>
    </w:p>
    <w:p w14:paraId="7D027F26" w14:textId="5C9269D3" w:rsidR="008F029A" w:rsidRDefault="008F029A">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7295961" w:history="1">
        <w:r w:rsidRPr="00E02157">
          <w:rPr>
            <w:rStyle w:val="Hyperlink"/>
            <w:caps/>
          </w:rPr>
          <w:t>3.</w:t>
        </w:r>
        <w:r>
          <w:rPr>
            <w:rFonts w:asciiTheme="minorHAnsi" w:eastAsiaTheme="minorEastAsia" w:hAnsiTheme="minorHAnsi" w:cstheme="minorBidi"/>
            <w:kern w:val="2"/>
            <w:szCs w:val="24"/>
            <w:lang w:eastAsia="en-GB" w:bidi="ar-SA"/>
            <w14:ligatures w14:val="standardContextual"/>
          </w:rPr>
          <w:tab/>
        </w:r>
        <w:r w:rsidRPr="00E02157">
          <w:rPr>
            <w:rStyle w:val="Hyperlink"/>
          </w:rPr>
          <w:t>Non-routine matters</w:t>
        </w:r>
        <w:r>
          <w:rPr>
            <w:webHidden/>
          </w:rPr>
          <w:tab/>
        </w:r>
        <w:r>
          <w:rPr>
            <w:webHidden/>
          </w:rPr>
          <w:fldChar w:fldCharType="begin"/>
        </w:r>
        <w:r>
          <w:rPr>
            <w:webHidden/>
          </w:rPr>
          <w:instrText xml:space="preserve"> PAGEREF _Toc217295961 \h </w:instrText>
        </w:r>
        <w:r>
          <w:rPr>
            <w:webHidden/>
          </w:rPr>
        </w:r>
        <w:r>
          <w:rPr>
            <w:webHidden/>
          </w:rPr>
          <w:fldChar w:fldCharType="separate"/>
        </w:r>
        <w:r>
          <w:rPr>
            <w:webHidden/>
          </w:rPr>
          <w:t>7</w:t>
        </w:r>
        <w:r>
          <w:rPr>
            <w:webHidden/>
          </w:rPr>
          <w:fldChar w:fldCharType="end"/>
        </w:r>
      </w:hyperlink>
    </w:p>
    <w:p w14:paraId="63D4DE25" w14:textId="3622A7D0" w:rsidR="008F029A" w:rsidRDefault="008F029A">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7295962" w:history="1">
        <w:r w:rsidRPr="00E02157">
          <w:rPr>
            <w:rStyle w:val="Hyperlink"/>
            <w:caps/>
          </w:rPr>
          <w:t>4.</w:t>
        </w:r>
        <w:r>
          <w:rPr>
            <w:rFonts w:asciiTheme="minorHAnsi" w:eastAsiaTheme="minorEastAsia" w:hAnsiTheme="minorHAnsi" w:cstheme="minorBidi"/>
            <w:kern w:val="2"/>
            <w:szCs w:val="24"/>
            <w:lang w:eastAsia="en-GB" w:bidi="ar-SA"/>
            <w14:ligatures w14:val="standardContextual"/>
          </w:rPr>
          <w:tab/>
        </w:r>
        <w:r w:rsidRPr="00E02157">
          <w:rPr>
            <w:rStyle w:val="Hyperlink"/>
          </w:rPr>
          <w:t>Regulatory activity</w:t>
        </w:r>
        <w:r>
          <w:rPr>
            <w:webHidden/>
          </w:rPr>
          <w:tab/>
        </w:r>
        <w:r>
          <w:rPr>
            <w:webHidden/>
          </w:rPr>
          <w:fldChar w:fldCharType="begin"/>
        </w:r>
        <w:r>
          <w:rPr>
            <w:webHidden/>
          </w:rPr>
          <w:instrText xml:space="preserve"> PAGEREF _Toc217295962 \h </w:instrText>
        </w:r>
        <w:r>
          <w:rPr>
            <w:webHidden/>
          </w:rPr>
        </w:r>
        <w:r>
          <w:rPr>
            <w:webHidden/>
          </w:rPr>
          <w:fldChar w:fldCharType="separate"/>
        </w:r>
        <w:r>
          <w:rPr>
            <w:webHidden/>
          </w:rPr>
          <w:t>8</w:t>
        </w:r>
        <w:r>
          <w:rPr>
            <w:webHidden/>
          </w:rPr>
          <w:fldChar w:fldCharType="end"/>
        </w:r>
      </w:hyperlink>
    </w:p>
    <w:p w14:paraId="785B2FB1" w14:textId="2E252176" w:rsidR="008F029A" w:rsidRDefault="008F029A">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7295963" w:history="1">
        <w:r w:rsidRPr="00E02157">
          <w:rPr>
            <w:rStyle w:val="Hyperlink"/>
            <w:caps/>
          </w:rPr>
          <w:t>5.</w:t>
        </w:r>
        <w:r>
          <w:rPr>
            <w:rFonts w:asciiTheme="minorHAnsi" w:eastAsiaTheme="minorEastAsia" w:hAnsiTheme="minorHAnsi" w:cstheme="minorBidi"/>
            <w:kern w:val="2"/>
            <w:szCs w:val="24"/>
            <w:lang w:eastAsia="en-GB" w:bidi="ar-SA"/>
            <w14:ligatures w14:val="standardContextual"/>
          </w:rPr>
          <w:tab/>
        </w:r>
        <w:r w:rsidRPr="00E02157">
          <w:rPr>
            <w:rStyle w:val="Hyperlink"/>
          </w:rPr>
          <w:t>News from ONR</w:t>
        </w:r>
        <w:r>
          <w:rPr>
            <w:webHidden/>
          </w:rPr>
          <w:tab/>
        </w:r>
        <w:r>
          <w:rPr>
            <w:webHidden/>
          </w:rPr>
          <w:fldChar w:fldCharType="begin"/>
        </w:r>
        <w:r>
          <w:rPr>
            <w:webHidden/>
          </w:rPr>
          <w:instrText xml:space="preserve"> PAGEREF _Toc217295963 \h </w:instrText>
        </w:r>
        <w:r>
          <w:rPr>
            <w:webHidden/>
          </w:rPr>
        </w:r>
        <w:r>
          <w:rPr>
            <w:webHidden/>
          </w:rPr>
          <w:fldChar w:fldCharType="separate"/>
        </w:r>
        <w:r>
          <w:rPr>
            <w:webHidden/>
          </w:rPr>
          <w:t>9</w:t>
        </w:r>
        <w:r>
          <w:rPr>
            <w:webHidden/>
          </w:rPr>
          <w:fldChar w:fldCharType="end"/>
        </w:r>
      </w:hyperlink>
    </w:p>
    <w:p w14:paraId="5D419BF9" w14:textId="3C24F9C7" w:rsidR="008F029A" w:rsidRDefault="008F029A">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7295964" w:history="1">
        <w:r w:rsidRPr="00E02157">
          <w:rPr>
            <w:rStyle w:val="Hyperlink"/>
            <w:caps/>
          </w:rPr>
          <w:t>6.</w:t>
        </w:r>
        <w:r>
          <w:rPr>
            <w:rFonts w:asciiTheme="minorHAnsi" w:eastAsiaTheme="minorEastAsia" w:hAnsiTheme="minorHAnsi" w:cstheme="minorBidi"/>
            <w:kern w:val="2"/>
            <w:szCs w:val="24"/>
            <w:lang w:eastAsia="en-GB" w:bidi="ar-SA"/>
            <w14:ligatures w14:val="standardContextual"/>
          </w:rPr>
          <w:tab/>
        </w:r>
        <w:r w:rsidRPr="00E02157">
          <w:rPr>
            <w:rStyle w:val="Hyperlink"/>
          </w:rPr>
          <w:t>Contacts</w:t>
        </w:r>
        <w:r>
          <w:rPr>
            <w:webHidden/>
          </w:rPr>
          <w:tab/>
        </w:r>
        <w:r>
          <w:rPr>
            <w:webHidden/>
          </w:rPr>
          <w:fldChar w:fldCharType="begin"/>
        </w:r>
        <w:r>
          <w:rPr>
            <w:webHidden/>
          </w:rPr>
          <w:instrText xml:space="preserve"> PAGEREF _Toc217295964 \h </w:instrText>
        </w:r>
        <w:r>
          <w:rPr>
            <w:webHidden/>
          </w:rPr>
        </w:r>
        <w:r>
          <w:rPr>
            <w:webHidden/>
          </w:rPr>
          <w:fldChar w:fldCharType="separate"/>
        </w:r>
        <w:r>
          <w:rPr>
            <w:webHidden/>
          </w:rPr>
          <w:t>9</w:t>
        </w:r>
        <w:r>
          <w:rPr>
            <w:webHidden/>
          </w:rPr>
          <w:fldChar w:fldCharType="end"/>
        </w:r>
      </w:hyperlink>
    </w:p>
    <w:p w14:paraId="7A4747C4" w14:textId="39099745"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217295959"/>
      <w:r w:rsidRPr="0016079B">
        <w:lastRenderedPageBreak/>
        <w:t>Inspections</w:t>
      </w:r>
      <w:bookmarkEnd w:id="1"/>
      <w:bookmarkEnd w:id="2"/>
    </w:p>
    <w:p w14:paraId="6E712D03" w14:textId="2088E4CC" w:rsidR="009E0E52" w:rsidRPr="00F077FE" w:rsidRDefault="009A5071" w:rsidP="0016079B">
      <w:pPr>
        <w:pStyle w:val="Heading2"/>
      </w:pPr>
      <w:bookmarkStart w:id="3" w:name="_Toc109727647"/>
      <w:r w:rsidRPr="00F077FE">
        <w:t xml:space="preserve">Date(s) of </w:t>
      </w:r>
      <w:r w:rsidR="00A67D75" w:rsidRPr="00F077FE">
        <w:t>i</w:t>
      </w:r>
      <w:r w:rsidRPr="00F077FE">
        <w:t>nspection</w:t>
      </w:r>
      <w:bookmarkEnd w:id="3"/>
    </w:p>
    <w:p w14:paraId="5B9C4BF2" w14:textId="77777777" w:rsidR="00051341" w:rsidRDefault="000952FA" w:rsidP="00051341">
      <w:pPr>
        <w:spacing w:before="240" w:after="120"/>
      </w:pPr>
      <w:r w:rsidRPr="00F077FE">
        <w:t>Our</w:t>
      </w:r>
      <w:r w:rsidR="00BE1652" w:rsidRPr="00F077FE">
        <w:t xml:space="preserve"> site inspector made inspections on the following dates during the report period </w:t>
      </w:r>
      <w:r w:rsidR="004957E4" w:rsidRPr="00F077FE">
        <w:t xml:space="preserve">1 July to 31 December </w:t>
      </w:r>
      <w:r w:rsidR="00051341" w:rsidRPr="00F077FE">
        <w:t>2025</w:t>
      </w:r>
      <w:r w:rsidR="00BE1652" w:rsidRPr="00F077FE">
        <w:t>:</w:t>
      </w:r>
    </w:p>
    <w:p w14:paraId="0BD57041" w14:textId="5BBC1D8E" w:rsidR="00051341" w:rsidRDefault="0033636D" w:rsidP="00D92F5D">
      <w:pPr>
        <w:pStyle w:val="Bulletlist1"/>
      </w:pPr>
      <w:r>
        <w:t>8 July</w:t>
      </w:r>
    </w:p>
    <w:p w14:paraId="141FF6C7" w14:textId="46E86809" w:rsidR="0033636D" w:rsidRDefault="007452B5" w:rsidP="00D92F5D">
      <w:pPr>
        <w:pStyle w:val="Bulletlist1"/>
      </w:pPr>
      <w:r>
        <w:t>10 July</w:t>
      </w:r>
    </w:p>
    <w:p w14:paraId="65A2809B" w14:textId="758EFA11" w:rsidR="007452B5" w:rsidRDefault="007452B5" w:rsidP="00D92F5D">
      <w:pPr>
        <w:pStyle w:val="Bulletlist1"/>
      </w:pPr>
      <w:r>
        <w:t>2 September</w:t>
      </w:r>
    </w:p>
    <w:p w14:paraId="1F328E70" w14:textId="71F659EF" w:rsidR="007452B5" w:rsidRDefault="007452B5" w:rsidP="00D92F5D">
      <w:pPr>
        <w:pStyle w:val="Bulletlist1"/>
      </w:pPr>
      <w:r>
        <w:t>9 September</w:t>
      </w:r>
    </w:p>
    <w:p w14:paraId="794D2A9A" w14:textId="1641AD46" w:rsidR="007452B5" w:rsidRDefault="007452B5" w:rsidP="00D92F5D">
      <w:pPr>
        <w:pStyle w:val="Bulletlist1"/>
      </w:pPr>
      <w:r>
        <w:t>13 October</w:t>
      </w:r>
    </w:p>
    <w:p w14:paraId="6EAF47CF" w14:textId="4883A2F2" w:rsidR="007452B5" w:rsidRDefault="007452B5" w:rsidP="00D92F5D">
      <w:pPr>
        <w:pStyle w:val="Bulletlist1"/>
      </w:pPr>
      <w:r>
        <w:t xml:space="preserve">12 November </w:t>
      </w:r>
    </w:p>
    <w:p w14:paraId="10C8194F" w14:textId="2DAC79BC" w:rsidR="00051341" w:rsidRDefault="00051341" w:rsidP="00051341">
      <w:pPr>
        <w:spacing w:before="240" w:after="120"/>
        <w:sectPr w:rsidR="00051341" w:rsidSect="000E4D5E">
          <w:pgSz w:w="11906" w:h="16838" w:code="9"/>
          <w:pgMar w:top="1440" w:right="1440" w:bottom="1440" w:left="1440" w:header="397" w:footer="397" w:gutter="0"/>
          <w:cols w:space="312"/>
          <w:docGrid w:linePitch="360"/>
        </w:sectPr>
      </w:pPr>
    </w:p>
    <w:p w14:paraId="728A6882" w14:textId="14F78806" w:rsidR="00745534" w:rsidRPr="002D1551" w:rsidRDefault="00745534" w:rsidP="006134DB">
      <w:pPr>
        <w:pStyle w:val="Heading1"/>
        <w:rPr>
          <w:caps/>
        </w:rPr>
      </w:pPr>
      <w:bookmarkStart w:id="4" w:name="_Toc95889183"/>
      <w:bookmarkStart w:id="5" w:name="_Toc217295960"/>
      <w:r>
        <w:lastRenderedPageBreak/>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0508127E" w:rsidR="00745534" w:rsidRPr="009F432B" w:rsidRDefault="00745534" w:rsidP="00745534">
      <w:r w:rsidRPr="00690387">
        <w:t xml:space="preserve">In this period, </w:t>
      </w:r>
      <w:r w:rsidRPr="009F432B">
        <w:t xml:space="preserve">routine inspections of </w:t>
      </w:r>
      <w:r w:rsidR="005C7C92" w:rsidRPr="009F432B">
        <w:t xml:space="preserve">Devonport Royal Dockyard </w:t>
      </w:r>
      <w:r w:rsidRPr="009F432B">
        <w:t xml:space="preserve">covered the following: </w:t>
      </w:r>
    </w:p>
    <w:p w14:paraId="7D180A32" w14:textId="4C08F2DE" w:rsidR="00745534" w:rsidRPr="009F432B" w:rsidRDefault="00745534" w:rsidP="00745534">
      <w:pPr>
        <w:pStyle w:val="Bulletlist1"/>
      </w:pPr>
      <w:r w:rsidRPr="009F432B">
        <w:t>examination, maintenance, inspection and testing</w:t>
      </w:r>
    </w:p>
    <w:p w14:paraId="1E4C1DD2" w14:textId="0E5A1F6B" w:rsidR="00745534" w:rsidRPr="009F432B" w:rsidRDefault="00745534" w:rsidP="00745534">
      <w:pPr>
        <w:pStyle w:val="Bulletlist1"/>
      </w:pPr>
      <w:r w:rsidRPr="009F432B">
        <w:t>management of operations including control and supervision</w:t>
      </w:r>
    </w:p>
    <w:p w14:paraId="7A91106E" w14:textId="1D59B3AF" w:rsidR="00745534" w:rsidRPr="009F432B" w:rsidRDefault="00745534" w:rsidP="00745534">
      <w:pPr>
        <w:pStyle w:val="Bulletlist1"/>
      </w:pPr>
      <w:r w:rsidRPr="009F432B">
        <w:t>plant construction</w:t>
      </w:r>
    </w:p>
    <w:p w14:paraId="2A304319" w14:textId="03A0F6AA" w:rsidR="00745534" w:rsidRPr="009F432B" w:rsidRDefault="00745534" w:rsidP="00745534">
      <w:pPr>
        <w:pStyle w:val="Bulletlist1"/>
      </w:pPr>
      <w:r w:rsidRPr="009F432B">
        <w:t>emergency preparedness</w:t>
      </w:r>
    </w:p>
    <w:p w14:paraId="240F0ED3" w14:textId="5D421BB7" w:rsidR="00745534" w:rsidRPr="009F432B" w:rsidRDefault="00745534" w:rsidP="00745534">
      <w:pPr>
        <w:pStyle w:val="Bulletlist1"/>
      </w:pPr>
      <w:r w:rsidRPr="009F432B">
        <w:t>radiological protection</w:t>
      </w:r>
    </w:p>
    <w:p w14:paraId="27795EF3" w14:textId="11F81B31" w:rsidR="00745534" w:rsidRPr="009F432B" w:rsidRDefault="00745534" w:rsidP="00745534">
      <w:pPr>
        <w:pStyle w:val="Bulletlist1"/>
      </w:pPr>
      <w:r w:rsidRPr="009F432B">
        <w:t>organisational changes</w:t>
      </w:r>
    </w:p>
    <w:p w14:paraId="3E1927D4" w14:textId="77777777" w:rsidR="007B1150" w:rsidRPr="009F432B" w:rsidRDefault="00745534" w:rsidP="00745534">
      <w:pPr>
        <w:pStyle w:val="Bulletlist1"/>
      </w:pPr>
      <w:r w:rsidRPr="009F432B">
        <w:t>conventional (non-nuclear) health and safety</w:t>
      </w:r>
    </w:p>
    <w:p w14:paraId="5D7D6885" w14:textId="661C78CF"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Pr="00690387" w:rsidRDefault="00745534" w:rsidP="00745534">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16ACB1A8" w14:textId="7C58B319" w:rsidR="00745534" w:rsidRPr="00CC0281" w:rsidRDefault="008426E7" w:rsidP="00745534">
      <w:r w:rsidRPr="00CC0281">
        <w:lastRenderedPageBreak/>
        <w:t xml:space="preserve">Other regular </w:t>
      </w:r>
      <w:r w:rsidR="00D90929" w:rsidRPr="00CC0281">
        <w:t xml:space="preserve">routine interventions with the site during the period covered: </w:t>
      </w:r>
    </w:p>
    <w:p w14:paraId="7A283153" w14:textId="53C8EFA5" w:rsidR="00745534" w:rsidRPr="00CC0281" w:rsidRDefault="00E14699" w:rsidP="00745534">
      <w:pPr>
        <w:pStyle w:val="Bulletlist1"/>
      </w:pPr>
      <w:r w:rsidRPr="00CC0281">
        <w:t>future plant modifications and submissions to ONR</w:t>
      </w:r>
    </w:p>
    <w:p w14:paraId="1B6D946D" w14:textId="338764C6" w:rsidR="00745534" w:rsidRPr="002D1551" w:rsidRDefault="00E14699" w:rsidP="006D05B5">
      <w:pPr>
        <w:pStyle w:val="Bulletlist1"/>
      </w:pPr>
      <w:r w:rsidRPr="00CC0281">
        <w:t xml:space="preserve">follow up </w:t>
      </w:r>
      <w:r w:rsidR="00CC0281" w:rsidRPr="00CC0281">
        <w:t>on safety management matters</w:t>
      </w:r>
    </w:p>
    <w:p w14:paraId="19E161CE" w14:textId="77777777" w:rsidR="00C8336E" w:rsidRPr="00B27DE0" w:rsidRDefault="00C8336E" w:rsidP="00C8336E">
      <w:pPr>
        <w:pStyle w:val="Heading2"/>
      </w:pPr>
      <w:r w:rsidRPr="00B27DE0">
        <w:t>Other work</w:t>
      </w:r>
    </w:p>
    <w:p w14:paraId="7671EC4E" w14:textId="2D3476CC" w:rsidR="00C8336E" w:rsidRPr="00690387" w:rsidRDefault="00C8336E" w:rsidP="00C8336E">
      <w:r w:rsidRPr="00B27DE0">
        <w:t xml:space="preserve">The site inspector also attended a LLC meeting on </w:t>
      </w:r>
      <w:r w:rsidR="004008E0">
        <w:t>17 July</w:t>
      </w:r>
      <w:r w:rsidRPr="00B27DE0">
        <w:t>.</w:t>
      </w:r>
      <w:r w:rsidRPr="00690387">
        <w:t xml:space="preserve"> </w:t>
      </w:r>
    </w:p>
    <w:p w14:paraId="21C5E67A" w14:textId="723A6EBB" w:rsidR="00745534" w:rsidRPr="00690387" w:rsidRDefault="00745534" w:rsidP="00745534">
      <w:r w:rsidRPr="00690387">
        <w:t xml:space="preserve"> </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217295961"/>
      <w:r>
        <w:lastRenderedPageBreak/>
        <w:t>Non-</w:t>
      </w:r>
      <w:r w:rsidR="00A67D75">
        <w:t>r</w:t>
      </w:r>
      <w:r>
        <w:t xml:space="preserve">outine </w:t>
      </w:r>
      <w:r w:rsidR="00A67D75">
        <w:t>m</w:t>
      </w:r>
      <w:r>
        <w:t>atters</w:t>
      </w:r>
      <w:bookmarkEnd w:id="6"/>
      <w:bookmarkEnd w:id="7"/>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01CD61DC" w14:textId="7126756D" w:rsidR="00745534" w:rsidRDefault="00745534" w:rsidP="00B63E0A">
      <w:r w:rsidRPr="00690387">
        <w:t>There were no such matters or events of significance during the period.</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217295962"/>
      <w:r>
        <w:lastRenderedPageBreak/>
        <w:t xml:space="preserve">Regulatory </w:t>
      </w:r>
      <w:r w:rsidR="00A67D75">
        <w:t>a</w:t>
      </w:r>
      <w:r>
        <w:t>ctivity</w:t>
      </w:r>
      <w:bookmarkEnd w:id="8"/>
      <w:bookmarkEnd w:id="9"/>
    </w:p>
    <w:p w14:paraId="1B3264EB" w14:textId="57EA9388"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5383E10E" w14:textId="77777777" w:rsidR="001A64F2" w:rsidRDefault="00745534" w:rsidP="001A64F2">
      <w:r w:rsidRPr="00690387">
        <w:t xml:space="preserve">No </w:t>
      </w:r>
      <w:r w:rsidR="002A3A99">
        <w:t>licence instruments</w:t>
      </w:r>
      <w:r w:rsidRPr="00690387">
        <w:t xml:space="preserve">, </w:t>
      </w:r>
      <w:r w:rsidR="0092055F">
        <w:t>e</w:t>
      </w:r>
      <w:r w:rsidRPr="00690387">
        <w:t xml:space="preserve">nforcement </w:t>
      </w:r>
      <w:r w:rsidR="0092055F">
        <w:t>n</w:t>
      </w:r>
      <w:r w:rsidRPr="00690387">
        <w:t xml:space="preserve">otices or </w:t>
      </w:r>
      <w:r w:rsidR="0092055F">
        <w:t>e</w:t>
      </w:r>
      <w:r w:rsidRPr="00690387">
        <w:t>nforcement letters were issued during this period.</w:t>
      </w:r>
    </w:p>
    <w:p w14:paraId="7FEDE532" w14:textId="055DABBC" w:rsidR="00745534" w:rsidRPr="00690387" w:rsidRDefault="00745534" w:rsidP="001A64F2">
      <w:r w:rsidRPr="00690387">
        <w:t xml:space="preserve">Reports detailing the above regulatory decisions can be found on </w:t>
      </w:r>
      <w:r w:rsidR="005D69BC">
        <w:t xml:space="preserve">our </w:t>
      </w:r>
      <w:r w:rsidRPr="00690387">
        <w:t>website</w:t>
      </w:r>
      <w:r w:rsidR="00961730">
        <w:t xml:space="preserve">: </w:t>
      </w:r>
      <w:hyperlink r:id="rId22" w:history="1">
        <w:r w:rsidR="00961730" w:rsidRPr="003D67A2">
          <w:rPr>
            <w:rStyle w:val="Hyperlink"/>
          </w:rPr>
          <w:t>www.onr.org.uk/publications/regulatory-reports/site-specific-reports/project-assessment-reports</w:t>
        </w:r>
      </w:hyperlink>
      <w:r w:rsidRPr="00690387">
        <w:t>.</w:t>
      </w:r>
    </w:p>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217295963"/>
      <w:r>
        <w:lastRenderedPageBreak/>
        <w:t>News from ONR</w:t>
      </w:r>
      <w:bookmarkEnd w:id="10"/>
      <w:bookmarkEnd w:id="11"/>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3"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217295964"/>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4"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5"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6"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7" w:history="1">
        <w:r w:rsidR="00640FAA" w:rsidRPr="003D67A2">
          <w:rPr>
            <w:rStyle w:val="Hyperlink"/>
          </w:rPr>
          <w:t>www.onr.org.uk/access-to-information/copyright</w:t>
        </w:r>
      </w:hyperlink>
      <w:r w:rsidR="00640FAA">
        <w:t xml:space="preserve"> </w:t>
      </w:r>
      <w:hyperlink r:id="rId28" w:tooltip="blocked::blocked::BLOCKED::http://www.hse.gov.uk/copyright&#10;blocked::BLOCKED::http://www.hse.gov.uk/copyright&#10;http://www.hse.gov.uk/copyright" w:history="1"/>
      <w:r w:rsidRPr="002D1551">
        <w:t xml:space="preserve">for details. </w:t>
      </w:r>
    </w:p>
    <w:p w14:paraId="7E828F77" w14:textId="3648D9B4" w:rsidR="006134DB" w:rsidRDefault="00745534" w:rsidP="001A64F2">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793F2" w14:textId="77777777" w:rsidR="004508C6" w:rsidRDefault="004508C6" w:rsidP="007D199A">
      <w:pPr>
        <w:spacing w:after="0"/>
      </w:pPr>
      <w:r>
        <w:separator/>
      </w:r>
    </w:p>
    <w:p w14:paraId="76C35D30" w14:textId="77777777" w:rsidR="004508C6" w:rsidRDefault="004508C6"/>
  </w:endnote>
  <w:endnote w:type="continuationSeparator" w:id="0">
    <w:p w14:paraId="4E1EDF4A" w14:textId="77777777" w:rsidR="004508C6" w:rsidRDefault="004508C6" w:rsidP="007D199A">
      <w:pPr>
        <w:spacing w:after="0"/>
      </w:pPr>
      <w:r>
        <w:continuationSeparator/>
      </w:r>
    </w:p>
    <w:p w14:paraId="1168F00E" w14:textId="77777777" w:rsidR="004508C6" w:rsidRDefault="004508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31E61" w14:textId="77777777" w:rsidR="004508C6" w:rsidRPr="005E0344" w:rsidRDefault="004508C6" w:rsidP="005E0344">
      <w:pPr>
        <w:spacing w:after="120"/>
        <w:rPr>
          <w:color w:val="000000" w:themeColor="text2"/>
        </w:rPr>
      </w:pPr>
      <w:r w:rsidRPr="005E0344">
        <w:rPr>
          <w:color w:val="000000" w:themeColor="text2"/>
        </w:rPr>
        <w:separator/>
      </w:r>
    </w:p>
  </w:footnote>
  <w:footnote w:type="continuationSeparator" w:id="0">
    <w:p w14:paraId="2F73771A" w14:textId="77777777" w:rsidR="004508C6" w:rsidRPr="005E0344" w:rsidRDefault="004508C6" w:rsidP="0090581D">
      <w:pPr>
        <w:spacing w:after="120"/>
        <w:rPr>
          <w:color w:val="000000" w:themeColor="text2"/>
        </w:rPr>
      </w:pPr>
      <w:r w:rsidRPr="005E0344">
        <w:rPr>
          <w:color w:val="000000" w:themeColor="text2"/>
        </w:rPr>
        <w:continuationSeparator/>
      </w:r>
    </w:p>
    <w:p w14:paraId="7BACF88F" w14:textId="77777777" w:rsidR="004508C6" w:rsidRDefault="004508C6"/>
  </w:footnote>
  <w:footnote w:type="continuationNotice" w:id="1">
    <w:p w14:paraId="669071C7" w14:textId="77777777" w:rsidR="004508C6" w:rsidRDefault="004508C6">
      <w:pPr>
        <w:spacing w:after="0"/>
      </w:pPr>
    </w:p>
    <w:p w14:paraId="4E69D23B" w14:textId="77777777" w:rsidR="004508C6" w:rsidRDefault="004508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6C1EA021" w:rsidR="00177666" w:rsidRPr="002B07AE" w:rsidRDefault="004008E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3A7844">
          <w:rPr>
            <w:rStyle w:val="Style4"/>
          </w:rPr>
          <w:t>Devonport Royal Dockyard Limited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A64F43">
          <w:rPr>
            <w:rStyle w:val="Style4"/>
          </w:rPr>
          <w:t>Devonport Royal Dockyard</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8716FC">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906A3B"/>
    <w:multiLevelType w:val="hybridMultilevel"/>
    <w:tmpl w:val="39802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2"/>
  </w:num>
  <w:num w:numId="13" w16cid:durableId="2040548924">
    <w:abstractNumId w:val="16"/>
  </w:num>
  <w:num w:numId="14" w16cid:durableId="1154493219">
    <w:abstractNumId w:val="11"/>
  </w:num>
  <w:num w:numId="15" w16cid:durableId="1043753120">
    <w:abstractNumId w:val="22"/>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3"/>
  </w:num>
  <w:num w:numId="25" w16cid:durableId="825172123">
    <w:abstractNumId w:val="15"/>
  </w:num>
  <w:num w:numId="26" w16cid:durableId="1849905066">
    <w:abstractNumId w:val="14"/>
  </w:num>
  <w:num w:numId="27" w16cid:durableId="59147767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27B5"/>
    <w:rsid w:val="00014814"/>
    <w:rsid w:val="00024522"/>
    <w:rsid w:val="00024B2E"/>
    <w:rsid w:val="00027F4F"/>
    <w:rsid w:val="00030430"/>
    <w:rsid w:val="0003078E"/>
    <w:rsid w:val="00031B89"/>
    <w:rsid w:val="0003693D"/>
    <w:rsid w:val="00043F89"/>
    <w:rsid w:val="0004440F"/>
    <w:rsid w:val="00051341"/>
    <w:rsid w:val="00052C8A"/>
    <w:rsid w:val="000548C8"/>
    <w:rsid w:val="00075605"/>
    <w:rsid w:val="00075C66"/>
    <w:rsid w:val="000817D4"/>
    <w:rsid w:val="00082879"/>
    <w:rsid w:val="00091EEA"/>
    <w:rsid w:val="000952FA"/>
    <w:rsid w:val="000A105C"/>
    <w:rsid w:val="000A58A7"/>
    <w:rsid w:val="000A75DB"/>
    <w:rsid w:val="000B1957"/>
    <w:rsid w:val="000C2DDC"/>
    <w:rsid w:val="000D2FD4"/>
    <w:rsid w:val="000E1EA1"/>
    <w:rsid w:val="000E4D5E"/>
    <w:rsid w:val="000E7936"/>
    <w:rsid w:val="000F048F"/>
    <w:rsid w:val="000F1B7B"/>
    <w:rsid w:val="000F2ED4"/>
    <w:rsid w:val="000F5383"/>
    <w:rsid w:val="001028E8"/>
    <w:rsid w:val="00122FCC"/>
    <w:rsid w:val="00124C2B"/>
    <w:rsid w:val="00126752"/>
    <w:rsid w:val="00130B30"/>
    <w:rsid w:val="00140E1C"/>
    <w:rsid w:val="00146527"/>
    <w:rsid w:val="00146D4C"/>
    <w:rsid w:val="00147AE4"/>
    <w:rsid w:val="001571E5"/>
    <w:rsid w:val="0016079B"/>
    <w:rsid w:val="00177666"/>
    <w:rsid w:val="001849CA"/>
    <w:rsid w:val="00185410"/>
    <w:rsid w:val="00192352"/>
    <w:rsid w:val="001975D9"/>
    <w:rsid w:val="001A311B"/>
    <w:rsid w:val="001A64F2"/>
    <w:rsid w:val="001C1C8D"/>
    <w:rsid w:val="001C4D63"/>
    <w:rsid w:val="001D096F"/>
    <w:rsid w:val="001D0DE0"/>
    <w:rsid w:val="001D5AFF"/>
    <w:rsid w:val="001D74B4"/>
    <w:rsid w:val="001E03E1"/>
    <w:rsid w:val="001E0875"/>
    <w:rsid w:val="001F059F"/>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3C01"/>
    <w:rsid w:val="002659FA"/>
    <w:rsid w:val="00267815"/>
    <w:rsid w:val="002729ED"/>
    <w:rsid w:val="00280DDF"/>
    <w:rsid w:val="002917FF"/>
    <w:rsid w:val="00292ADF"/>
    <w:rsid w:val="002A0DEC"/>
    <w:rsid w:val="002A3A99"/>
    <w:rsid w:val="002B07AE"/>
    <w:rsid w:val="002B1C53"/>
    <w:rsid w:val="002C0799"/>
    <w:rsid w:val="002E0BE4"/>
    <w:rsid w:val="002E3B58"/>
    <w:rsid w:val="002E3E8A"/>
    <w:rsid w:val="002E6A6A"/>
    <w:rsid w:val="002F3397"/>
    <w:rsid w:val="00301FA9"/>
    <w:rsid w:val="0030380D"/>
    <w:rsid w:val="00312411"/>
    <w:rsid w:val="00323E71"/>
    <w:rsid w:val="00326F77"/>
    <w:rsid w:val="00331AB8"/>
    <w:rsid w:val="0033636D"/>
    <w:rsid w:val="003401B0"/>
    <w:rsid w:val="003429B0"/>
    <w:rsid w:val="00344675"/>
    <w:rsid w:val="00346C8E"/>
    <w:rsid w:val="00367BD5"/>
    <w:rsid w:val="00390327"/>
    <w:rsid w:val="00393066"/>
    <w:rsid w:val="00393B78"/>
    <w:rsid w:val="003A01E9"/>
    <w:rsid w:val="003A7844"/>
    <w:rsid w:val="003A7E1C"/>
    <w:rsid w:val="003B7F47"/>
    <w:rsid w:val="003C0306"/>
    <w:rsid w:val="003C114C"/>
    <w:rsid w:val="003C465D"/>
    <w:rsid w:val="003C4909"/>
    <w:rsid w:val="003C7253"/>
    <w:rsid w:val="003D495D"/>
    <w:rsid w:val="003D7427"/>
    <w:rsid w:val="003E098E"/>
    <w:rsid w:val="003E2FAE"/>
    <w:rsid w:val="003E6D3B"/>
    <w:rsid w:val="004008E0"/>
    <w:rsid w:val="00407757"/>
    <w:rsid w:val="00407CF7"/>
    <w:rsid w:val="00415ED6"/>
    <w:rsid w:val="00417CAF"/>
    <w:rsid w:val="00420A11"/>
    <w:rsid w:val="00422265"/>
    <w:rsid w:val="004373A7"/>
    <w:rsid w:val="00437D94"/>
    <w:rsid w:val="0044030C"/>
    <w:rsid w:val="004508C6"/>
    <w:rsid w:val="004648A4"/>
    <w:rsid w:val="00471380"/>
    <w:rsid w:val="00474A50"/>
    <w:rsid w:val="00494F0D"/>
    <w:rsid w:val="004957E4"/>
    <w:rsid w:val="00496BFD"/>
    <w:rsid w:val="004A3DF2"/>
    <w:rsid w:val="004B48B4"/>
    <w:rsid w:val="004C361D"/>
    <w:rsid w:val="004C4891"/>
    <w:rsid w:val="004D16D7"/>
    <w:rsid w:val="004D2C89"/>
    <w:rsid w:val="004E3932"/>
    <w:rsid w:val="004F1E79"/>
    <w:rsid w:val="004F5F33"/>
    <w:rsid w:val="0050103A"/>
    <w:rsid w:val="00504CA0"/>
    <w:rsid w:val="00511B0F"/>
    <w:rsid w:val="00532745"/>
    <w:rsid w:val="0055388E"/>
    <w:rsid w:val="00570B02"/>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C7C92"/>
    <w:rsid w:val="005D3164"/>
    <w:rsid w:val="005D69BC"/>
    <w:rsid w:val="005E0344"/>
    <w:rsid w:val="005E440B"/>
    <w:rsid w:val="005F2C85"/>
    <w:rsid w:val="00605ADB"/>
    <w:rsid w:val="0061026E"/>
    <w:rsid w:val="00611C9F"/>
    <w:rsid w:val="006134DB"/>
    <w:rsid w:val="006248DE"/>
    <w:rsid w:val="00625A39"/>
    <w:rsid w:val="00627555"/>
    <w:rsid w:val="006322A0"/>
    <w:rsid w:val="00632C28"/>
    <w:rsid w:val="006361FD"/>
    <w:rsid w:val="00640FAA"/>
    <w:rsid w:val="0064226F"/>
    <w:rsid w:val="00642DDB"/>
    <w:rsid w:val="00653298"/>
    <w:rsid w:val="00663A7C"/>
    <w:rsid w:val="00667DF2"/>
    <w:rsid w:val="00670DF1"/>
    <w:rsid w:val="00671345"/>
    <w:rsid w:val="00672A9B"/>
    <w:rsid w:val="00675884"/>
    <w:rsid w:val="00675AEC"/>
    <w:rsid w:val="00687789"/>
    <w:rsid w:val="00691BD3"/>
    <w:rsid w:val="00696EE0"/>
    <w:rsid w:val="00697980"/>
    <w:rsid w:val="006A19EF"/>
    <w:rsid w:val="006A43D5"/>
    <w:rsid w:val="006A525B"/>
    <w:rsid w:val="006B5054"/>
    <w:rsid w:val="006C045F"/>
    <w:rsid w:val="006C4196"/>
    <w:rsid w:val="006C63B0"/>
    <w:rsid w:val="006C76A2"/>
    <w:rsid w:val="006C792E"/>
    <w:rsid w:val="006D05B5"/>
    <w:rsid w:val="006D116C"/>
    <w:rsid w:val="006D53D9"/>
    <w:rsid w:val="006E7C42"/>
    <w:rsid w:val="006F168A"/>
    <w:rsid w:val="006F5076"/>
    <w:rsid w:val="006F6009"/>
    <w:rsid w:val="0070321D"/>
    <w:rsid w:val="007068BA"/>
    <w:rsid w:val="00716AB1"/>
    <w:rsid w:val="00721402"/>
    <w:rsid w:val="00721D63"/>
    <w:rsid w:val="00732C7B"/>
    <w:rsid w:val="00734D2B"/>
    <w:rsid w:val="00737705"/>
    <w:rsid w:val="007408D4"/>
    <w:rsid w:val="007420AC"/>
    <w:rsid w:val="00742617"/>
    <w:rsid w:val="00742D49"/>
    <w:rsid w:val="007452B5"/>
    <w:rsid w:val="00745534"/>
    <w:rsid w:val="00772847"/>
    <w:rsid w:val="00783AFA"/>
    <w:rsid w:val="00785427"/>
    <w:rsid w:val="00790540"/>
    <w:rsid w:val="007968CA"/>
    <w:rsid w:val="00797E85"/>
    <w:rsid w:val="007A43FF"/>
    <w:rsid w:val="007A7E3A"/>
    <w:rsid w:val="007B1150"/>
    <w:rsid w:val="007B3918"/>
    <w:rsid w:val="007C2F0D"/>
    <w:rsid w:val="007C3C1D"/>
    <w:rsid w:val="007D199A"/>
    <w:rsid w:val="007D2EBE"/>
    <w:rsid w:val="007E1C07"/>
    <w:rsid w:val="007E6878"/>
    <w:rsid w:val="007F24B6"/>
    <w:rsid w:val="00803D94"/>
    <w:rsid w:val="00805379"/>
    <w:rsid w:val="008072C7"/>
    <w:rsid w:val="008227C8"/>
    <w:rsid w:val="008229BA"/>
    <w:rsid w:val="00824151"/>
    <w:rsid w:val="00837918"/>
    <w:rsid w:val="0084061E"/>
    <w:rsid w:val="008426E7"/>
    <w:rsid w:val="00845390"/>
    <w:rsid w:val="0084601B"/>
    <w:rsid w:val="00856FF6"/>
    <w:rsid w:val="008606F0"/>
    <w:rsid w:val="00865489"/>
    <w:rsid w:val="0086553D"/>
    <w:rsid w:val="008716FC"/>
    <w:rsid w:val="008721C9"/>
    <w:rsid w:val="008728C5"/>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2B1A"/>
    <w:rsid w:val="008B70F5"/>
    <w:rsid w:val="008B7BCC"/>
    <w:rsid w:val="008C50C3"/>
    <w:rsid w:val="008C7094"/>
    <w:rsid w:val="008D2B97"/>
    <w:rsid w:val="008D49A5"/>
    <w:rsid w:val="008D6C81"/>
    <w:rsid w:val="008E6CF0"/>
    <w:rsid w:val="008F029A"/>
    <w:rsid w:val="008F1439"/>
    <w:rsid w:val="008F7051"/>
    <w:rsid w:val="008F7952"/>
    <w:rsid w:val="00901390"/>
    <w:rsid w:val="009033A9"/>
    <w:rsid w:val="0090581D"/>
    <w:rsid w:val="0091439C"/>
    <w:rsid w:val="0092055F"/>
    <w:rsid w:val="00920572"/>
    <w:rsid w:val="00920BF2"/>
    <w:rsid w:val="00931394"/>
    <w:rsid w:val="009349A9"/>
    <w:rsid w:val="00936C52"/>
    <w:rsid w:val="00942F08"/>
    <w:rsid w:val="0095489B"/>
    <w:rsid w:val="00961730"/>
    <w:rsid w:val="00966BD8"/>
    <w:rsid w:val="00966FB9"/>
    <w:rsid w:val="009671CD"/>
    <w:rsid w:val="00972F49"/>
    <w:rsid w:val="009751A9"/>
    <w:rsid w:val="00980F9C"/>
    <w:rsid w:val="0098632B"/>
    <w:rsid w:val="00997BFB"/>
    <w:rsid w:val="009A5071"/>
    <w:rsid w:val="009A7348"/>
    <w:rsid w:val="009B16B9"/>
    <w:rsid w:val="009B462C"/>
    <w:rsid w:val="009C15F3"/>
    <w:rsid w:val="009C3689"/>
    <w:rsid w:val="009E07C2"/>
    <w:rsid w:val="009E0E52"/>
    <w:rsid w:val="009F432B"/>
    <w:rsid w:val="009F72F9"/>
    <w:rsid w:val="00A00205"/>
    <w:rsid w:val="00A00AF0"/>
    <w:rsid w:val="00A14B5A"/>
    <w:rsid w:val="00A3567F"/>
    <w:rsid w:val="00A37698"/>
    <w:rsid w:val="00A41ED3"/>
    <w:rsid w:val="00A56421"/>
    <w:rsid w:val="00A63868"/>
    <w:rsid w:val="00A64F43"/>
    <w:rsid w:val="00A67D75"/>
    <w:rsid w:val="00A81D82"/>
    <w:rsid w:val="00A8491D"/>
    <w:rsid w:val="00A9118F"/>
    <w:rsid w:val="00A93E33"/>
    <w:rsid w:val="00AA6E29"/>
    <w:rsid w:val="00AB5413"/>
    <w:rsid w:val="00AB6970"/>
    <w:rsid w:val="00AC1939"/>
    <w:rsid w:val="00AC7C05"/>
    <w:rsid w:val="00AD167C"/>
    <w:rsid w:val="00AD17C7"/>
    <w:rsid w:val="00AD4041"/>
    <w:rsid w:val="00AD5272"/>
    <w:rsid w:val="00AE302B"/>
    <w:rsid w:val="00B16BE5"/>
    <w:rsid w:val="00B259DF"/>
    <w:rsid w:val="00B25F57"/>
    <w:rsid w:val="00B324DF"/>
    <w:rsid w:val="00B44B1F"/>
    <w:rsid w:val="00B63E0A"/>
    <w:rsid w:val="00B64141"/>
    <w:rsid w:val="00B64E72"/>
    <w:rsid w:val="00B77913"/>
    <w:rsid w:val="00B824FB"/>
    <w:rsid w:val="00B82646"/>
    <w:rsid w:val="00B97359"/>
    <w:rsid w:val="00B97A8F"/>
    <w:rsid w:val="00BA194A"/>
    <w:rsid w:val="00BA4E58"/>
    <w:rsid w:val="00BA6FDF"/>
    <w:rsid w:val="00BA7074"/>
    <w:rsid w:val="00BB7829"/>
    <w:rsid w:val="00BD1457"/>
    <w:rsid w:val="00BE1652"/>
    <w:rsid w:val="00BE2AD9"/>
    <w:rsid w:val="00BF27FE"/>
    <w:rsid w:val="00C043B3"/>
    <w:rsid w:val="00C06909"/>
    <w:rsid w:val="00C079AB"/>
    <w:rsid w:val="00C10E61"/>
    <w:rsid w:val="00C14787"/>
    <w:rsid w:val="00C1570E"/>
    <w:rsid w:val="00C1596D"/>
    <w:rsid w:val="00C15B8D"/>
    <w:rsid w:val="00C17010"/>
    <w:rsid w:val="00C20562"/>
    <w:rsid w:val="00C215C3"/>
    <w:rsid w:val="00C23A96"/>
    <w:rsid w:val="00C249C6"/>
    <w:rsid w:val="00C32CC1"/>
    <w:rsid w:val="00C35562"/>
    <w:rsid w:val="00C426EC"/>
    <w:rsid w:val="00C6483C"/>
    <w:rsid w:val="00C64AE9"/>
    <w:rsid w:val="00C70CFF"/>
    <w:rsid w:val="00C718FE"/>
    <w:rsid w:val="00C72636"/>
    <w:rsid w:val="00C8336E"/>
    <w:rsid w:val="00C86CEC"/>
    <w:rsid w:val="00C8773D"/>
    <w:rsid w:val="00C87ABB"/>
    <w:rsid w:val="00C90062"/>
    <w:rsid w:val="00C91831"/>
    <w:rsid w:val="00C953DF"/>
    <w:rsid w:val="00CA1B18"/>
    <w:rsid w:val="00CA4547"/>
    <w:rsid w:val="00CC0281"/>
    <w:rsid w:val="00CC3FCD"/>
    <w:rsid w:val="00CD3A3B"/>
    <w:rsid w:val="00CD5401"/>
    <w:rsid w:val="00CE2709"/>
    <w:rsid w:val="00CE2D64"/>
    <w:rsid w:val="00CE6198"/>
    <w:rsid w:val="00CF6230"/>
    <w:rsid w:val="00D017FC"/>
    <w:rsid w:val="00D0226A"/>
    <w:rsid w:val="00D04326"/>
    <w:rsid w:val="00D13147"/>
    <w:rsid w:val="00D463FF"/>
    <w:rsid w:val="00D5715A"/>
    <w:rsid w:val="00D71687"/>
    <w:rsid w:val="00D74813"/>
    <w:rsid w:val="00D90929"/>
    <w:rsid w:val="00D92F5D"/>
    <w:rsid w:val="00DA30BC"/>
    <w:rsid w:val="00DA69C2"/>
    <w:rsid w:val="00DA6D70"/>
    <w:rsid w:val="00DB00E2"/>
    <w:rsid w:val="00DB6050"/>
    <w:rsid w:val="00DB627C"/>
    <w:rsid w:val="00DC2C34"/>
    <w:rsid w:val="00DD4607"/>
    <w:rsid w:val="00DE2C87"/>
    <w:rsid w:val="00DE459A"/>
    <w:rsid w:val="00DF0078"/>
    <w:rsid w:val="00DF27DA"/>
    <w:rsid w:val="00DF4DBE"/>
    <w:rsid w:val="00E14699"/>
    <w:rsid w:val="00E3233F"/>
    <w:rsid w:val="00E40820"/>
    <w:rsid w:val="00E4658F"/>
    <w:rsid w:val="00E54A67"/>
    <w:rsid w:val="00E61C0D"/>
    <w:rsid w:val="00E63EB4"/>
    <w:rsid w:val="00E66160"/>
    <w:rsid w:val="00E71329"/>
    <w:rsid w:val="00E8363B"/>
    <w:rsid w:val="00E84966"/>
    <w:rsid w:val="00E92383"/>
    <w:rsid w:val="00EA1B3A"/>
    <w:rsid w:val="00EA2109"/>
    <w:rsid w:val="00EA536E"/>
    <w:rsid w:val="00EC1D34"/>
    <w:rsid w:val="00ED4D4E"/>
    <w:rsid w:val="00EE0C77"/>
    <w:rsid w:val="00EE2E07"/>
    <w:rsid w:val="00EE4E54"/>
    <w:rsid w:val="00EF4334"/>
    <w:rsid w:val="00F077FE"/>
    <w:rsid w:val="00F3584D"/>
    <w:rsid w:val="00F436BB"/>
    <w:rsid w:val="00F47145"/>
    <w:rsid w:val="00F545BF"/>
    <w:rsid w:val="00F71B56"/>
    <w:rsid w:val="00F77D1D"/>
    <w:rsid w:val="00F832C8"/>
    <w:rsid w:val="00F873B3"/>
    <w:rsid w:val="00FA2F2F"/>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http://www.onr.org.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s://www.onr.org.uk/news/newsletter/" TargetMode="External"/><Relationship Id="rId28" Type="http://schemas.openxmlformats.org/officeDocument/2006/relationships/hyperlink" Target="blocked::blocked::BLOCKED::http://www.hse.gov.uk/copyright" TargetMode="External"/><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publications/regulatory-reports/site-specific-reports/project-assessment-reports" TargetMode="External"/><Relationship Id="rId27" Type="http://schemas.openxmlformats.org/officeDocument/2006/relationships/hyperlink" Target="http://www.onr.org.uk/access-to-information/copyright" TargetMode="Externa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75DB"/>
    <w:rsid w:val="000E1EA1"/>
    <w:rsid w:val="00146D4C"/>
    <w:rsid w:val="00183F29"/>
    <w:rsid w:val="001A787E"/>
    <w:rsid w:val="001E0875"/>
    <w:rsid w:val="002550FD"/>
    <w:rsid w:val="00276BC4"/>
    <w:rsid w:val="002876CA"/>
    <w:rsid w:val="002E6EDF"/>
    <w:rsid w:val="00333F8E"/>
    <w:rsid w:val="00350199"/>
    <w:rsid w:val="003D7427"/>
    <w:rsid w:val="004B48B4"/>
    <w:rsid w:val="005B0E31"/>
    <w:rsid w:val="00611F13"/>
    <w:rsid w:val="00626CD0"/>
    <w:rsid w:val="006B5054"/>
    <w:rsid w:val="007154C5"/>
    <w:rsid w:val="007B1F94"/>
    <w:rsid w:val="007D6F41"/>
    <w:rsid w:val="00835E07"/>
    <w:rsid w:val="00987C2D"/>
    <w:rsid w:val="00AB5413"/>
    <w:rsid w:val="00B1191E"/>
    <w:rsid w:val="00BA062A"/>
    <w:rsid w:val="00BA6FDF"/>
    <w:rsid w:val="00C41BCC"/>
    <w:rsid w:val="00C561EC"/>
    <w:rsid w:val="00C72636"/>
    <w:rsid w:val="00DD7BA4"/>
    <w:rsid w:val="00DF0078"/>
    <w:rsid w:val="00E318CE"/>
    <w:rsid w:val="00E3233F"/>
    <w:rsid w:val="00E646E1"/>
    <w:rsid w:val="00E8571E"/>
    <w:rsid w:val="00ED0AAC"/>
    <w:rsid w:val="00EE2E07"/>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935</Words>
  <Characters>5332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Devonport Royal Dockyard Limited</Company>
  <LinksUpToDate>false</LinksUpToDate>
  <CharactersWithSpaces>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Devonport Royal Dockyard</dc:title>
  <dc:subject>[Subtitle or description]</dc:subject>
  <cp:keywords>[Key words separated by commas]</cp:keywords>
  <dc:description/>
  <cp:revision>6</cp:revision>
  <cp:lastPrinted>2016-11-28T11:35:00Z</cp:lastPrinted>
  <dcterms:created xsi:type="dcterms:W3CDTF">2025-12-22T12:48:00Z</dcterms:created>
  <dcterms:modified xsi:type="dcterms:W3CDTF">2025-12-22T14:04:00Z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