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B2FDADF" w:rsidR="00D0226A" w:rsidRPr="001E03E1" w:rsidRDefault="00040B88"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D9514D" w:rsidRPr="00D9514D">
                  <w:rPr>
                    <w:rFonts w:ascii="Arial Bold" w:hAnsi="Arial Bold"/>
                    <w:sz w:val="36"/>
                  </w:rPr>
                  <w:t>EDF Energy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A6B63">
                      <w:rPr>
                        <w:rStyle w:val="Style7"/>
                      </w:rPr>
                      <w:t>Torness Power Station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36D0A6AE">
            <wp:simplePos x="0" y="0"/>
            <wp:positionH relativeFrom="page">
              <wp:posOffset>95250</wp:posOffset>
            </wp:positionH>
            <wp:positionV relativeFrom="page">
              <wp:posOffset>37465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F8C2D6A" w:rsidR="00004C16" w:rsidRDefault="00040B8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9514D">
            <w:rPr>
              <w:rStyle w:val="Style3"/>
            </w:rPr>
            <w:t>EDF Energy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A6B63">
            <w:rPr>
              <w:rStyle w:val="Style3"/>
            </w:rPr>
            <w:t>Torness Power Station</w:t>
          </w:r>
        </w:sdtContent>
      </w:sdt>
    </w:p>
    <w:p w14:paraId="2A318818" w14:textId="609AC979" w:rsidR="00D04326" w:rsidRPr="007A7E3A" w:rsidRDefault="00D04326" w:rsidP="00004C16">
      <w:pPr>
        <w:rPr>
          <w:sz w:val="28"/>
          <w:szCs w:val="28"/>
        </w:rPr>
      </w:pPr>
      <w:r w:rsidRPr="0016079B">
        <w:rPr>
          <w:rStyle w:val="Style2"/>
          <w:b/>
          <w:bCs/>
          <w:sz w:val="28"/>
          <w:szCs w:val="28"/>
        </w:rPr>
        <w:t>Report for period</w:t>
      </w:r>
      <w:r w:rsidR="007A7E3A" w:rsidRPr="001255DB">
        <w:rPr>
          <w:rStyle w:val="Style2"/>
          <w:sz w:val="28"/>
          <w:szCs w:val="28"/>
        </w:rPr>
        <w:t xml:space="preserve">: </w:t>
      </w:r>
      <w:r w:rsidR="001255DB" w:rsidRPr="001255DB">
        <w:rPr>
          <w:rStyle w:val="Style2"/>
          <w:sz w:val="28"/>
          <w:szCs w:val="28"/>
        </w:rPr>
        <w:t>1 July 2025</w:t>
      </w:r>
      <w:r w:rsidR="007A7E3A" w:rsidRPr="001255DB">
        <w:rPr>
          <w:rStyle w:val="Style2"/>
          <w:sz w:val="28"/>
          <w:szCs w:val="28"/>
        </w:rPr>
        <w:t xml:space="preserve"> – </w:t>
      </w:r>
      <w:r w:rsidR="001255DB" w:rsidRPr="001255DB">
        <w:rPr>
          <w:rStyle w:val="Style2"/>
          <w:sz w:val="28"/>
          <w:szCs w:val="28"/>
        </w:rPr>
        <w:t>30 September 2025</w:t>
      </w:r>
    </w:p>
    <w:p w14:paraId="61A25C0F" w14:textId="39EC7DBA" w:rsidR="00004C16" w:rsidRDefault="00004C16" w:rsidP="00004C16">
      <w:pPr>
        <w:rPr>
          <w:sz w:val="28"/>
          <w:szCs w:val="28"/>
        </w:rPr>
      </w:pPr>
    </w:p>
    <w:p w14:paraId="4D99E381" w14:textId="1E5CBB76"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F32861">
        <w:rPr>
          <w:szCs w:val="24"/>
        </w:rPr>
        <w:t>Nominated Site Inspector</w:t>
      </w:r>
    </w:p>
    <w:p w14:paraId="23B9A867" w14:textId="75D1F26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920A4E">
        <w:rPr>
          <w:szCs w:val="24"/>
        </w:rPr>
        <w:t>Superintending Inspector</w:t>
      </w:r>
    </w:p>
    <w:p w14:paraId="247E3769" w14:textId="14E7968C"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20A4E">
            <w:rPr>
              <w:szCs w:val="24"/>
            </w:rPr>
            <w:t>0</w:t>
          </w:r>
        </w:sdtContent>
      </w:sdt>
    </w:p>
    <w:p w14:paraId="19206F45" w14:textId="5F6CA07B" w:rsidR="00004C16" w:rsidRPr="0016079B" w:rsidRDefault="008227C8" w:rsidP="00004C16">
      <w:pPr>
        <w:rPr>
          <w:szCs w:val="24"/>
        </w:rPr>
      </w:pPr>
      <w:r>
        <w:rPr>
          <w:b/>
          <w:bCs/>
          <w:szCs w:val="24"/>
        </w:rPr>
        <w:t>Published</w:t>
      </w:r>
      <w:r w:rsidR="00004C16" w:rsidRPr="0016079B">
        <w:rPr>
          <w:szCs w:val="24"/>
        </w:rPr>
        <w:t xml:space="preserve">: </w:t>
      </w:r>
      <w:r w:rsidR="00A53583">
        <w:rPr>
          <w:szCs w:val="24"/>
        </w:rPr>
        <w:t>Novem</w:t>
      </w:r>
      <w:r w:rsidR="00920A4E">
        <w:rPr>
          <w:szCs w:val="24"/>
        </w:rPr>
        <w:t>ber 2025</w:t>
      </w:r>
    </w:p>
    <w:p w14:paraId="55057C62" w14:textId="2D57B76D" w:rsidR="00004C16" w:rsidRPr="0016079B" w:rsidRDefault="00004C16" w:rsidP="00004C16">
      <w:r w:rsidRPr="24DF1261">
        <w:rPr>
          <w:b/>
          <w:bCs/>
        </w:rPr>
        <w:t xml:space="preserve">Record </w:t>
      </w:r>
      <w:r w:rsidR="008227C8" w:rsidRPr="24DF1261">
        <w:rPr>
          <w:b/>
          <w:bCs/>
        </w:rPr>
        <w:t>reference</w:t>
      </w:r>
      <w:r>
        <w:t xml:space="preserve">: </w:t>
      </w:r>
      <w:r w:rsidR="50C64894">
        <w:t>2025/</w:t>
      </w:r>
      <w:r w:rsidR="00A53583">
        <w:t>38739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0684BF0"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Reports are distributed to members for the</w:t>
      </w:r>
      <w:r w:rsidR="00380ECF">
        <w:t xml:space="preserve"> Torness Site Stakeholder Group</w:t>
      </w:r>
      <w:r w:rsidRPr="002D1551">
        <w:t xml:space="preserve"> and are also available on </w:t>
      </w:r>
      <w:r w:rsidR="005D69BC">
        <w:t>our w</w:t>
      </w:r>
      <w:r w:rsidRPr="002D1551">
        <w:t>ebsite</w:t>
      </w:r>
      <w:r w:rsidR="00772847">
        <w:t xml:space="preserve">: </w:t>
      </w:r>
      <w:hyperlink r:id="rId14" w:history="1">
        <w:r w:rsidR="00772847" w:rsidRPr="00772847">
          <w:rPr>
            <w:rStyle w:val="Hyperlink"/>
          </w:rPr>
          <w:t>www.onr.org.uk/publications/regulatory-reports/site-specific-reports/llcssg-reports</w:t>
        </w:r>
      </w:hyperlink>
      <w:r w:rsidRPr="002D1551">
        <w:t>.</w:t>
      </w:r>
    </w:p>
    <w:p w14:paraId="1FDB4B56" w14:textId="54D782C3" w:rsidR="000E4D5E" w:rsidRDefault="00C35562" w:rsidP="002A3A99">
      <w:pPr>
        <w:pStyle w:val="F9-Paragraph"/>
        <w:sectPr w:rsidR="000E4D5E" w:rsidSect="0016079B">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380ECF">
        <w:t>Torness Site Stakeholder Group</w:t>
      </w:r>
      <w:r w:rsidR="00380EC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8"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69DE934E" w14:textId="222C3993" w:rsidR="003752D0" w:rsidRDefault="003752D0" w:rsidP="003752D0">
      <w:pPr>
        <w:spacing w:before="240" w:after="120"/>
      </w:pPr>
      <w:bookmarkStart w:id="4" w:name="_Toc95889183"/>
      <w:bookmarkStart w:id="5" w:name="_Toc180135449"/>
      <w:r>
        <w:t>Our</w:t>
      </w:r>
      <w:r w:rsidRPr="00690387">
        <w:t xml:space="preserve"> site inspector made inspections on the following dates during the report perio</w:t>
      </w:r>
      <w:r>
        <w:t xml:space="preserve">d 1 </w:t>
      </w:r>
      <w:r w:rsidR="00CE532D">
        <w:t>July</w:t>
      </w:r>
      <w:r>
        <w:t xml:space="preserve"> – 30 </w:t>
      </w:r>
      <w:r w:rsidR="00CE532D">
        <w:t>September</w:t>
      </w:r>
      <w:r>
        <w:t xml:space="preserve"> 2025:</w:t>
      </w:r>
    </w:p>
    <w:p w14:paraId="1AC617D7" w14:textId="7C186918" w:rsidR="003752D0" w:rsidRDefault="00925ABA" w:rsidP="003752D0">
      <w:pPr>
        <w:pStyle w:val="Bulletlist1"/>
      </w:pPr>
      <w:r>
        <w:t xml:space="preserve">8-9 July </w:t>
      </w:r>
      <w:r w:rsidR="003752D0">
        <w:t xml:space="preserve"> </w:t>
      </w:r>
    </w:p>
    <w:p w14:paraId="3C8D5A4A" w14:textId="65C58E5A" w:rsidR="003752D0" w:rsidRDefault="0061606A" w:rsidP="003752D0">
      <w:pPr>
        <w:pStyle w:val="Bulletlist1"/>
      </w:pPr>
      <w:r>
        <w:t>21-22 July</w:t>
      </w:r>
    </w:p>
    <w:p w14:paraId="15CD91CA" w14:textId="0DE1BCFE" w:rsidR="003752D0" w:rsidRDefault="00DF1113" w:rsidP="003752D0">
      <w:pPr>
        <w:pStyle w:val="Bulletlist1"/>
      </w:pPr>
      <w:r>
        <w:t>2-3 September</w:t>
      </w:r>
    </w:p>
    <w:p w14:paraId="728A6882" w14:textId="14F78806" w:rsidR="00745534" w:rsidRPr="002D1551" w:rsidRDefault="00745534" w:rsidP="006134DB">
      <w:pPr>
        <w:pStyle w:val="Heading1"/>
        <w:rPr>
          <w:caps/>
        </w:rPr>
      </w:pPr>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010EFA5" w:rsidR="00745534" w:rsidRDefault="00745534" w:rsidP="00745534">
      <w:r w:rsidRPr="00690387">
        <w:t>In this period, routine inspections of</w:t>
      </w:r>
      <w:r w:rsidR="009E150D">
        <w:t xml:space="preserve"> Torness </w:t>
      </w:r>
      <w:r w:rsidRPr="00690387">
        <w:t>covered the following:</w:t>
      </w:r>
      <w:r>
        <w:t xml:space="preserve"> </w:t>
      </w:r>
    </w:p>
    <w:p w14:paraId="70E31417" w14:textId="77777777" w:rsidR="004E4438" w:rsidRPr="004E1F37" w:rsidRDefault="004E4438" w:rsidP="004E4438">
      <w:pPr>
        <w:pStyle w:val="Bulletlist1"/>
      </w:pPr>
      <w:r w:rsidRPr="004E1F37">
        <w:t>examination, maintenance, inspection and testing</w:t>
      </w:r>
    </w:p>
    <w:p w14:paraId="52869FA1" w14:textId="77777777" w:rsidR="004E4438" w:rsidRPr="004E1F37" w:rsidRDefault="004E4438" w:rsidP="004E4438">
      <w:pPr>
        <w:pStyle w:val="Bulletlist1"/>
      </w:pPr>
      <w:r w:rsidRPr="004E1F37">
        <w:t>staff training, qualifications and experience</w:t>
      </w:r>
    </w:p>
    <w:p w14:paraId="11A6C546" w14:textId="77777777" w:rsidR="004E4438" w:rsidRDefault="004E4438" w:rsidP="004E4438">
      <w:pPr>
        <w:pStyle w:val="Bulletlist1"/>
      </w:pPr>
      <w:r w:rsidRPr="004E1F37">
        <w:t>emergency preparedness</w:t>
      </w:r>
    </w:p>
    <w:p w14:paraId="45EAC37B" w14:textId="77777777" w:rsidR="004E4438" w:rsidRDefault="004E4438" w:rsidP="004E4438">
      <w:pPr>
        <w:pStyle w:val="Bulletlist1"/>
      </w:pPr>
      <w:r>
        <w:t>management systems</w:t>
      </w:r>
    </w:p>
    <w:p w14:paraId="5A5A103C" w14:textId="77777777" w:rsidR="004E4438" w:rsidRDefault="004E4438" w:rsidP="004E4438">
      <w:pPr>
        <w:pStyle w:val="Bulletlist1"/>
      </w:pPr>
      <w:r>
        <w:t>operating rules</w:t>
      </w:r>
    </w:p>
    <w:p w14:paraId="4C2DC3BC" w14:textId="77777777" w:rsidR="004E4438" w:rsidRPr="004E1F37" w:rsidRDefault="004E4438" w:rsidP="004E4438">
      <w:pPr>
        <w:pStyle w:val="Bulletlist1"/>
      </w:pPr>
      <w:r>
        <w:t>operating instructions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3"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4"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647EB3C6" w14:textId="4076C843" w:rsidR="00725378" w:rsidRDefault="00725378" w:rsidP="00725378">
      <w:r w:rsidRPr="000F46F9">
        <w:t xml:space="preserve">The site inspector held a periodic meeting with safety representatives, to support their </w:t>
      </w:r>
      <w:r w:rsidR="00EF3273">
        <w:t>role</w:t>
      </w:r>
      <w:r w:rsidRPr="000F46F9">
        <w:t xml:space="preserve"> of representing employees and receiving information on matters affecting their health, safety and welfare at work</w:t>
      </w:r>
      <w:r>
        <w:t xml:space="preserve">. </w:t>
      </w:r>
    </w:p>
    <w:p w14:paraId="4027A931" w14:textId="77777777" w:rsidR="00745534" w:rsidRDefault="00745534" w:rsidP="00725378">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3EAB50B7" w14:textId="77777777" w:rsidR="00905B70" w:rsidRPr="00690387" w:rsidRDefault="00905B70" w:rsidP="00905B70">
      <w:r w:rsidRPr="00690387">
        <w:t>Licensees are required to have arrangements to respond to non-routine matters and events. O</w:t>
      </w:r>
      <w:r>
        <w:t>ur</w:t>
      </w:r>
      <w:r w:rsidRPr="00690387">
        <w:t xml:space="preserve"> inspectors judge the adequacy of the licensee’s response, including actions taken to implement any necessary improvements. </w:t>
      </w:r>
    </w:p>
    <w:p w14:paraId="4D4461DC" w14:textId="77777777" w:rsidR="00905B70" w:rsidRDefault="00905B70" w:rsidP="00905B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5"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6"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7"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8"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9"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30" w:history="1">
        <w:r w:rsidR="00640FAA" w:rsidRPr="003D67A2">
          <w:rPr>
            <w:rStyle w:val="Hyperlink"/>
          </w:rPr>
          <w:t>www.onr.org.uk/access-to-information/copyright</w:t>
        </w:r>
      </w:hyperlink>
      <w:r w:rsidR="00640FAA">
        <w:t xml:space="preserve"> </w:t>
      </w:r>
      <w:hyperlink r:id="rId31" w:tooltip="blocked::blocked::BLOCKED::http://www.hse.gov.uk/copyright&#10;blocked::BLOCKED::http://www.hse.gov.uk/copyright&#10;http://www.hse.gov.uk/copyright" w:history="1">
        <w:r>
          <w:rPr>
            <w:rStyle w:val="Hyperlink"/>
          </w:rPr>
          <w:t>blocked::blocked::BLOCKED::http://www.hse.gov.uk/copyright</w:t>
        </w:r>
      </w:hyperlink>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59F0E" w14:textId="77777777" w:rsidR="00040B88" w:rsidRDefault="00040B88" w:rsidP="007D199A">
      <w:pPr>
        <w:spacing w:after="0"/>
      </w:pPr>
      <w:r>
        <w:separator/>
      </w:r>
    </w:p>
    <w:p w14:paraId="23C3B9D3" w14:textId="77777777" w:rsidR="00040B88" w:rsidRDefault="00040B88"/>
  </w:endnote>
  <w:endnote w:type="continuationSeparator" w:id="0">
    <w:p w14:paraId="2AEEDF46" w14:textId="77777777" w:rsidR="00040B88" w:rsidRDefault="00040B88" w:rsidP="007D199A">
      <w:pPr>
        <w:spacing w:after="0"/>
      </w:pPr>
      <w:r>
        <w:continuationSeparator/>
      </w:r>
    </w:p>
    <w:p w14:paraId="28F83BC6" w14:textId="77777777" w:rsidR="00040B88" w:rsidRDefault="00040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0A28A" w14:textId="77777777" w:rsidR="00040B88" w:rsidRPr="005E0344" w:rsidRDefault="00040B88" w:rsidP="005E0344">
      <w:pPr>
        <w:spacing w:after="120"/>
        <w:rPr>
          <w:color w:val="000000" w:themeColor="text2"/>
        </w:rPr>
      </w:pPr>
      <w:r w:rsidRPr="005E0344">
        <w:rPr>
          <w:color w:val="000000" w:themeColor="text2"/>
        </w:rPr>
        <w:separator/>
      </w:r>
    </w:p>
  </w:footnote>
  <w:footnote w:type="continuationSeparator" w:id="0">
    <w:p w14:paraId="2F6A02D3" w14:textId="77777777" w:rsidR="00040B88" w:rsidRPr="005E0344" w:rsidRDefault="00040B88" w:rsidP="0090581D">
      <w:pPr>
        <w:spacing w:after="120"/>
        <w:rPr>
          <w:color w:val="000000" w:themeColor="text2"/>
        </w:rPr>
      </w:pPr>
      <w:r w:rsidRPr="005E0344">
        <w:rPr>
          <w:color w:val="000000" w:themeColor="text2"/>
        </w:rPr>
        <w:continuationSeparator/>
      </w:r>
    </w:p>
    <w:p w14:paraId="10FB248F" w14:textId="77777777" w:rsidR="00040B88" w:rsidRDefault="00040B88"/>
  </w:footnote>
  <w:footnote w:type="continuationNotice" w:id="1">
    <w:p w14:paraId="222F4824" w14:textId="77777777" w:rsidR="00040B88" w:rsidRDefault="00040B88">
      <w:pPr>
        <w:spacing w:after="0"/>
      </w:pPr>
    </w:p>
    <w:p w14:paraId="0AEF625A" w14:textId="77777777" w:rsidR="00040B88" w:rsidRDefault="00040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4550A0F" w:rsidR="00177666" w:rsidRPr="002B07AE" w:rsidRDefault="00040B8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9514D">
          <w:rPr>
            <w:rStyle w:val="Style4"/>
          </w:rPr>
          <w:t>EDF Energy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A6B63">
          <w:rPr>
            <w:rStyle w:val="Style4"/>
          </w:rPr>
          <w:t>Torness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20A4E">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3B9"/>
    <w:rsid w:val="00024522"/>
    <w:rsid w:val="00024B2E"/>
    <w:rsid w:val="00027F4F"/>
    <w:rsid w:val="00030430"/>
    <w:rsid w:val="0003078E"/>
    <w:rsid w:val="00031B89"/>
    <w:rsid w:val="0003693D"/>
    <w:rsid w:val="00040B88"/>
    <w:rsid w:val="00043F89"/>
    <w:rsid w:val="0004440F"/>
    <w:rsid w:val="00052C8A"/>
    <w:rsid w:val="000548C8"/>
    <w:rsid w:val="0006505D"/>
    <w:rsid w:val="00075605"/>
    <w:rsid w:val="00075C66"/>
    <w:rsid w:val="000817D4"/>
    <w:rsid w:val="00082879"/>
    <w:rsid w:val="00091EEA"/>
    <w:rsid w:val="000952FA"/>
    <w:rsid w:val="000A105C"/>
    <w:rsid w:val="000A58A7"/>
    <w:rsid w:val="000A5DEB"/>
    <w:rsid w:val="000A75DB"/>
    <w:rsid w:val="000B1957"/>
    <w:rsid w:val="000C2DDC"/>
    <w:rsid w:val="000D2FD4"/>
    <w:rsid w:val="000E4D5E"/>
    <w:rsid w:val="000E7936"/>
    <w:rsid w:val="000F048F"/>
    <w:rsid w:val="000F1B7B"/>
    <w:rsid w:val="000F2ED4"/>
    <w:rsid w:val="000F5383"/>
    <w:rsid w:val="001028E8"/>
    <w:rsid w:val="00122FCC"/>
    <w:rsid w:val="00124C2B"/>
    <w:rsid w:val="001255D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46A14"/>
    <w:rsid w:val="00251CD7"/>
    <w:rsid w:val="00252F0B"/>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2200"/>
    <w:rsid w:val="00322BE8"/>
    <w:rsid w:val="00323E71"/>
    <w:rsid w:val="00326F77"/>
    <w:rsid w:val="00331AB8"/>
    <w:rsid w:val="003401B0"/>
    <w:rsid w:val="003429B0"/>
    <w:rsid w:val="00344675"/>
    <w:rsid w:val="00346C8E"/>
    <w:rsid w:val="00367BD5"/>
    <w:rsid w:val="003752D0"/>
    <w:rsid w:val="00380ECF"/>
    <w:rsid w:val="00390327"/>
    <w:rsid w:val="00393066"/>
    <w:rsid w:val="00393B78"/>
    <w:rsid w:val="003A01E9"/>
    <w:rsid w:val="003A6B63"/>
    <w:rsid w:val="003A7E1C"/>
    <w:rsid w:val="003B7F47"/>
    <w:rsid w:val="003C0306"/>
    <w:rsid w:val="003C114C"/>
    <w:rsid w:val="003C465D"/>
    <w:rsid w:val="003C4909"/>
    <w:rsid w:val="003C6A65"/>
    <w:rsid w:val="003D495D"/>
    <w:rsid w:val="003E098E"/>
    <w:rsid w:val="003E2FAE"/>
    <w:rsid w:val="003E4E4D"/>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E4438"/>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1606A"/>
    <w:rsid w:val="006248DE"/>
    <w:rsid w:val="00625A39"/>
    <w:rsid w:val="00626CD0"/>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4C3D"/>
    <w:rsid w:val="006C63B0"/>
    <w:rsid w:val="006C76A2"/>
    <w:rsid w:val="006C792E"/>
    <w:rsid w:val="006D116C"/>
    <w:rsid w:val="006D53D9"/>
    <w:rsid w:val="006E7C42"/>
    <w:rsid w:val="006F168A"/>
    <w:rsid w:val="006F5076"/>
    <w:rsid w:val="006F6009"/>
    <w:rsid w:val="0070321D"/>
    <w:rsid w:val="007068BA"/>
    <w:rsid w:val="007154C5"/>
    <w:rsid w:val="00716AB1"/>
    <w:rsid w:val="00721402"/>
    <w:rsid w:val="00721D63"/>
    <w:rsid w:val="00725378"/>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05B70"/>
    <w:rsid w:val="0091439C"/>
    <w:rsid w:val="0092055F"/>
    <w:rsid w:val="00920572"/>
    <w:rsid w:val="00920A4E"/>
    <w:rsid w:val="00920BF2"/>
    <w:rsid w:val="00925ABA"/>
    <w:rsid w:val="00931394"/>
    <w:rsid w:val="009349A9"/>
    <w:rsid w:val="00936C52"/>
    <w:rsid w:val="0095489B"/>
    <w:rsid w:val="00961730"/>
    <w:rsid w:val="00966FB9"/>
    <w:rsid w:val="009671CD"/>
    <w:rsid w:val="00972F49"/>
    <w:rsid w:val="009751A9"/>
    <w:rsid w:val="0097531F"/>
    <w:rsid w:val="00980F9C"/>
    <w:rsid w:val="0098632B"/>
    <w:rsid w:val="00997BFB"/>
    <w:rsid w:val="009A5071"/>
    <w:rsid w:val="009A7348"/>
    <w:rsid w:val="009B16B9"/>
    <w:rsid w:val="009B462C"/>
    <w:rsid w:val="009C15F3"/>
    <w:rsid w:val="009C3689"/>
    <w:rsid w:val="009E07C2"/>
    <w:rsid w:val="009E0E52"/>
    <w:rsid w:val="009E150D"/>
    <w:rsid w:val="009F72F9"/>
    <w:rsid w:val="00A00205"/>
    <w:rsid w:val="00A00AF0"/>
    <w:rsid w:val="00A14B5A"/>
    <w:rsid w:val="00A3567F"/>
    <w:rsid w:val="00A37698"/>
    <w:rsid w:val="00A41ED3"/>
    <w:rsid w:val="00A47B16"/>
    <w:rsid w:val="00A53583"/>
    <w:rsid w:val="00A56421"/>
    <w:rsid w:val="00A63868"/>
    <w:rsid w:val="00A67D75"/>
    <w:rsid w:val="00A81D82"/>
    <w:rsid w:val="00A8491D"/>
    <w:rsid w:val="00A9118F"/>
    <w:rsid w:val="00A93E33"/>
    <w:rsid w:val="00AA6E29"/>
    <w:rsid w:val="00AB268C"/>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881"/>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01E7"/>
    <w:rsid w:val="00CE2709"/>
    <w:rsid w:val="00CE2D64"/>
    <w:rsid w:val="00CE532D"/>
    <w:rsid w:val="00CE6198"/>
    <w:rsid w:val="00CF6230"/>
    <w:rsid w:val="00D017FC"/>
    <w:rsid w:val="00D0226A"/>
    <w:rsid w:val="00D04326"/>
    <w:rsid w:val="00D13147"/>
    <w:rsid w:val="00D463FF"/>
    <w:rsid w:val="00D5715A"/>
    <w:rsid w:val="00D71687"/>
    <w:rsid w:val="00D74813"/>
    <w:rsid w:val="00D9514D"/>
    <w:rsid w:val="00DA30BC"/>
    <w:rsid w:val="00DA69C2"/>
    <w:rsid w:val="00DA6D70"/>
    <w:rsid w:val="00DB00E2"/>
    <w:rsid w:val="00DB6050"/>
    <w:rsid w:val="00DB627C"/>
    <w:rsid w:val="00DC2C34"/>
    <w:rsid w:val="00DD4607"/>
    <w:rsid w:val="00DE2C87"/>
    <w:rsid w:val="00DE459A"/>
    <w:rsid w:val="00DF0078"/>
    <w:rsid w:val="00DF1113"/>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3273"/>
    <w:rsid w:val="00EF4334"/>
    <w:rsid w:val="00F14CCF"/>
    <w:rsid w:val="00F32861"/>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 w:val="24DF1261"/>
    <w:rsid w:val="50C648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ontact@onr.gov.uk" TargetMode="External"/><Relationship Id="rId26" Type="http://schemas.openxmlformats.org/officeDocument/2006/relationships/hyperlink" Target="https://www.onr.org.uk/news/newsletter/" TargetMode="External"/><Relationship Id="rId3" Type="http://schemas.openxmlformats.org/officeDocument/2006/relationships/customXml" Target="../customXml/item2.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onr.org.uk/publications/regulatory-reports/site-specific-reports/project-assessment-report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yperlink" Target="http://www.onr.org.uk/publications/regulatory-reports/site-specific-reports/inspection-records" TargetMode="External"/><Relationship Id="rId28" Type="http://schemas.openxmlformats.org/officeDocument/2006/relationships/hyperlink" Target="mailto:contact@onr.gov.uk"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blocked::blocked::BLOCKED::http://www.hse.gov.uk/copyright"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www.onr.org.uk/publications/regulatory-reports/site-specific-reports/llcssg-reports" TargetMode="External"/><Relationship Id="rId22" Type="http://schemas.openxmlformats.org/officeDocument/2006/relationships/footer" Target="footer3.xml"/><Relationship Id="rId27" Type="http://schemas.openxmlformats.org/officeDocument/2006/relationships/hyperlink" Target="http://www.onr.org.uk" TargetMode="External"/><Relationship Id="rId30" Type="http://schemas.openxmlformats.org/officeDocument/2006/relationships/hyperlink" Target="http://www.onr.org.uk/access-to-information/copyright" TargetMode="Externa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43B9"/>
    <w:rsid w:val="000A75DB"/>
    <w:rsid w:val="00183F29"/>
    <w:rsid w:val="001A787E"/>
    <w:rsid w:val="001E0875"/>
    <w:rsid w:val="002550FD"/>
    <w:rsid w:val="00276BC4"/>
    <w:rsid w:val="002876CA"/>
    <w:rsid w:val="002E6EDF"/>
    <w:rsid w:val="00322200"/>
    <w:rsid w:val="00333F8E"/>
    <w:rsid w:val="00350199"/>
    <w:rsid w:val="004B48B4"/>
    <w:rsid w:val="005B0E31"/>
    <w:rsid w:val="00611F13"/>
    <w:rsid w:val="00626CD0"/>
    <w:rsid w:val="006B5054"/>
    <w:rsid w:val="006C4C3D"/>
    <w:rsid w:val="007154C5"/>
    <w:rsid w:val="007B1F94"/>
    <w:rsid w:val="007D6F41"/>
    <w:rsid w:val="00835E07"/>
    <w:rsid w:val="0097531F"/>
    <w:rsid w:val="00987C2D"/>
    <w:rsid w:val="00A47B16"/>
    <w:rsid w:val="00AB268C"/>
    <w:rsid w:val="00AB5413"/>
    <w:rsid w:val="00B1191E"/>
    <w:rsid w:val="00B56DBB"/>
    <w:rsid w:val="00BA062A"/>
    <w:rsid w:val="00BA6FDF"/>
    <w:rsid w:val="00C41BCC"/>
    <w:rsid w:val="00C561EC"/>
    <w:rsid w:val="00C72636"/>
    <w:rsid w:val="00D072E2"/>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26ee50-0233-42c5-b7e8-272bc77394e9">
      <Terms xmlns="http://schemas.microsoft.com/office/infopath/2007/PartnerControls"/>
    </lcf76f155ced4ddcb4097134ff3c332f>
    <TaxCatchAll xmlns="7fc515b0-3f8a-4805-a224-8124ce1e2d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56BF51D0DFC149B85DF069E01293FB" ma:contentTypeVersion="18" ma:contentTypeDescription="Create a new document." ma:contentTypeScope="" ma:versionID="76e4bb0bf4b1001a16ec508654a6c5f2">
  <xsd:schema xmlns:xsd="http://www.w3.org/2001/XMLSchema" xmlns:xs="http://www.w3.org/2001/XMLSchema" xmlns:p="http://schemas.microsoft.com/office/2006/metadata/properties" xmlns:ns2="6926ee50-0233-42c5-b7e8-272bc77394e9" xmlns:ns3="7fc515b0-3f8a-4805-a224-8124ce1e2d8a" targetNamespace="http://schemas.microsoft.com/office/2006/metadata/properties" ma:root="true" ma:fieldsID="9df3ce71026b86e7982821c55e4a29ae" ns2:_="" ns3:_="">
    <xsd:import namespace="6926ee50-0233-42c5-b7e8-272bc77394e9"/>
    <xsd:import namespace="7fc515b0-3f8a-4805-a224-8124ce1e2d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ee50-0233-42c5-b7e8-272bc7739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c515b0-3f8a-4805-a224-8124ce1e2d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6be0a80-5efd-4973-a743-c7d846cc85a2}" ma:internalName="TaxCatchAll" ma:showField="CatchAllData" ma:web="7fc515b0-3f8a-4805-a224-8124ce1e2d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734FC-7654-4A82-8684-E579CF64DFCE}">
  <ds:schemaRefs>
    <ds:schemaRef ds:uri="http://schemas.microsoft.com/office/2006/metadata/properties"/>
    <ds:schemaRef ds:uri="http://schemas.microsoft.com/office/infopath/2007/PartnerControls"/>
    <ds:schemaRef ds:uri="6926ee50-0233-42c5-b7e8-272bc77394e9"/>
    <ds:schemaRef ds:uri="7fc515b0-3f8a-4805-a224-8124ce1e2d8a"/>
  </ds:schemaRefs>
</ds:datastoreItem>
</file>

<file path=customXml/itemProps3.xml><?xml version="1.0" encoding="utf-8"?>
<ds:datastoreItem xmlns:ds="http://schemas.openxmlformats.org/officeDocument/2006/customXml" ds:itemID="{81010F7E-B3FB-4D8B-B074-E7BC98D1DFA8}">
  <ds:schemaRefs>
    <ds:schemaRef ds:uri="http://schemas.microsoft.com/sharepoint/v3/contenttype/forms"/>
  </ds:schemaRefs>
</ds:datastoreItem>
</file>

<file path=customXml/itemProps4.xml><?xml version="1.0" encoding="utf-8"?>
<ds:datastoreItem xmlns:ds="http://schemas.openxmlformats.org/officeDocument/2006/customXml" ds:itemID="{D4D3D21A-7DB1-47B3-B69E-8F622BE8B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6ee50-0233-42c5-b7e8-272bc77394e9"/>
    <ds:schemaRef ds:uri="7fc515b0-3f8a-4805-a224-8124ce1e2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948</Words>
  <Characters>5407</Characters>
  <Application>Microsoft Office Word</Application>
  <DocSecurity>0</DocSecurity>
  <Lines>45</Lines>
  <Paragraphs>12</Paragraphs>
  <ScaleCrop>false</ScaleCrop>
  <Manager>Office for Nuclear Regulation</Manager>
  <Company>EDF Energy Nuclear Generation Ltd</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2025-11-05T11:08:00Z</dcterms:created>
  <dcterms:modified xsi:type="dcterms:W3CDTF">2025-11-05T11:08:00Z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0x010100A556BF51D0DFC149B85DF069E01293FB</vt:lpwstr>
  </property>
  <property fmtid="{D5CDD505-2E9C-101B-9397-08002B2CF9AE}" pid="10" name="MediaServiceImageTags">
    <vt:lpwstr/>
  </property>
</Properties>
</file>