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5D9B914" w:rsidR="00D0226A" w:rsidRPr="001E03E1" w:rsidRDefault="00C561E6"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1638F6" w:rsidRPr="001638F6">
                  <w:rPr>
                    <w:rFonts w:ascii="Arial Bold" w:hAnsi="Arial Bold"/>
                    <w:sz w:val="36"/>
                  </w:rPr>
                  <w:t>Nuclear Restoration Services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7991" w:rsidRPr="00097991">
                      <w:rPr>
                        <w:rStyle w:val="Style7"/>
                      </w:rPr>
                      <w:t>Dounreay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5792A7D7" w:rsidR="00004C16" w:rsidRDefault="00C561E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1638F6">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7991">
            <w:rPr>
              <w:rStyle w:val="Style3"/>
            </w:rPr>
            <w:t>Dounreay</w:t>
          </w:r>
        </w:sdtContent>
      </w:sdt>
    </w:p>
    <w:p w14:paraId="2A318818" w14:textId="5616AE17" w:rsidR="00D04326" w:rsidRPr="007A7E3A" w:rsidRDefault="00D04326" w:rsidP="00004C16">
      <w:pPr>
        <w:rPr>
          <w:sz w:val="28"/>
          <w:szCs w:val="28"/>
        </w:rPr>
      </w:pPr>
      <w:r w:rsidRPr="0016079B">
        <w:rPr>
          <w:rStyle w:val="Style2"/>
          <w:b/>
          <w:bCs/>
          <w:sz w:val="28"/>
          <w:szCs w:val="28"/>
        </w:rPr>
        <w:t xml:space="preserve">Report for </w:t>
      </w:r>
      <w:r w:rsidRPr="00340C4F">
        <w:rPr>
          <w:rStyle w:val="Style2"/>
          <w:b/>
          <w:bCs/>
          <w:sz w:val="28"/>
          <w:szCs w:val="28"/>
        </w:rPr>
        <w:t>period</w:t>
      </w:r>
      <w:r w:rsidR="007A7E3A" w:rsidRPr="00340C4F">
        <w:rPr>
          <w:rStyle w:val="Style2"/>
          <w:sz w:val="28"/>
          <w:szCs w:val="28"/>
        </w:rPr>
        <w:t xml:space="preserve">: </w:t>
      </w:r>
      <w:r w:rsidR="00204217" w:rsidRPr="00340C4F">
        <w:rPr>
          <w:rStyle w:val="Style2"/>
          <w:sz w:val="28"/>
          <w:szCs w:val="28"/>
        </w:rPr>
        <w:t xml:space="preserve">1 April </w:t>
      </w:r>
      <w:r w:rsidR="007A7E3A" w:rsidRPr="00340C4F">
        <w:rPr>
          <w:rStyle w:val="Style2"/>
          <w:sz w:val="28"/>
          <w:szCs w:val="28"/>
        </w:rPr>
        <w:t xml:space="preserve">– </w:t>
      </w:r>
      <w:r w:rsidR="00204217" w:rsidRPr="00340C4F">
        <w:rPr>
          <w:rStyle w:val="Style2"/>
          <w:sz w:val="28"/>
          <w:szCs w:val="28"/>
        </w:rPr>
        <w:t>30 June 2025</w:t>
      </w:r>
    </w:p>
    <w:p w14:paraId="61A25C0F" w14:textId="39EC7DBA" w:rsidR="00004C16" w:rsidRDefault="00004C16" w:rsidP="00004C16">
      <w:pPr>
        <w:rPr>
          <w:sz w:val="28"/>
          <w:szCs w:val="28"/>
        </w:rPr>
      </w:pPr>
    </w:p>
    <w:p w14:paraId="4D99E381" w14:textId="29FF8A4A"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E3909" w:rsidRPr="004E3909">
        <w:rPr>
          <w:szCs w:val="24"/>
        </w:rPr>
        <w:t>Nominated Site Inspector</w:t>
      </w:r>
    </w:p>
    <w:p w14:paraId="23B9A867" w14:textId="28230384"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FC4389" w:rsidRPr="00FC4389">
        <w:rPr>
          <w:szCs w:val="24"/>
        </w:rPr>
        <w:t>DFW Delivery Lead</w:t>
      </w:r>
    </w:p>
    <w:p w14:paraId="247E3769" w14:textId="63CBF885"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Cs w:val="24"/>
            </w:rPr>
            <w:t>1</w:t>
          </w:r>
        </w:sdtContent>
      </w:sdt>
    </w:p>
    <w:p w14:paraId="19206F45" w14:textId="7D536615" w:rsidR="00004C16" w:rsidRPr="0016079B" w:rsidRDefault="008227C8" w:rsidP="00004C16">
      <w:pPr>
        <w:rPr>
          <w:szCs w:val="24"/>
        </w:rPr>
      </w:pPr>
      <w:r>
        <w:rPr>
          <w:b/>
          <w:bCs/>
          <w:szCs w:val="24"/>
        </w:rPr>
        <w:t>Published</w:t>
      </w:r>
      <w:r w:rsidR="00004C16" w:rsidRPr="0016079B">
        <w:rPr>
          <w:szCs w:val="24"/>
        </w:rPr>
        <w:t xml:space="preserve">: </w:t>
      </w:r>
      <w:r w:rsidR="00F210FE">
        <w:rPr>
          <w:szCs w:val="24"/>
        </w:rPr>
        <w:t>July 2025</w:t>
      </w:r>
    </w:p>
    <w:p w14:paraId="55057C62" w14:textId="7151D3E0"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077090" w:rsidRPr="00077090">
        <w:rPr>
          <w:szCs w:val="24"/>
        </w:rPr>
        <w:t>2025/24716</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D224F16"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FD69D7" w:rsidRPr="005A5844">
        <w:t xml:space="preserve">Dounreay Site Stakeholder Group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6A1B0B46"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0C7837" w:rsidRPr="005A5844">
        <w:t xml:space="preserve">Dounreay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t>Contents</w:t>
      </w:r>
    </w:p>
    <w:p w14:paraId="24670E02" w14:textId="07D5D843" w:rsidR="00EC002B"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02879004" w:history="1">
        <w:r w:rsidR="00EC002B" w:rsidRPr="009A163B">
          <w:rPr>
            <w:rStyle w:val="Hyperlink"/>
          </w:rPr>
          <w:t>1.</w:t>
        </w:r>
        <w:r w:rsidR="00EC002B">
          <w:rPr>
            <w:rFonts w:asciiTheme="minorHAnsi" w:eastAsiaTheme="minorEastAsia" w:hAnsiTheme="minorHAnsi" w:cstheme="minorBidi"/>
            <w:kern w:val="2"/>
            <w:szCs w:val="24"/>
            <w:lang w:eastAsia="en-GB" w:bidi="ar-SA"/>
            <w14:ligatures w14:val="standardContextual"/>
          </w:rPr>
          <w:tab/>
        </w:r>
        <w:r w:rsidR="00EC002B" w:rsidRPr="009A163B">
          <w:rPr>
            <w:rStyle w:val="Hyperlink"/>
          </w:rPr>
          <w:t>Inspections</w:t>
        </w:r>
        <w:r w:rsidR="00EC002B">
          <w:rPr>
            <w:webHidden/>
          </w:rPr>
          <w:tab/>
        </w:r>
        <w:r w:rsidR="00EC002B">
          <w:rPr>
            <w:webHidden/>
          </w:rPr>
          <w:fldChar w:fldCharType="begin"/>
        </w:r>
        <w:r w:rsidR="00EC002B">
          <w:rPr>
            <w:webHidden/>
          </w:rPr>
          <w:instrText xml:space="preserve"> PAGEREF _Toc202879004 \h </w:instrText>
        </w:r>
        <w:r w:rsidR="00EC002B">
          <w:rPr>
            <w:webHidden/>
          </w:rPr>
        </w:r>
        <w:r w:rsidR="00EC002B">
          <w:rPr>
            <w:webHidden/>
          </w:rPr>
          <w:fldChar w:fldCharType="separate"/>
        </w:r>
        <w:r w:rsidR="00EC002B">
          <w:rPr>
            <w:webHidden/>
          </w:rPr>
          <w:t>4</w:t>
        </w:r>
        <w:r w:rsidR="00EC002B">
          <w:rPr>
            <w:webHidden/>
          </w:rPr>
          <w:fldChar w:fldCharType="end"/>
        </w:r>
      </w:hyperlink>
    </w:p>
    <w:p w14:paraId="20912F3B" w14:textId="0E3934A0" w:rsidR="00EC002B" w:rsidRDefault="00EC002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79005" w:history="1">
        <w:r w:rsidRPr="009A163B">
          <w:rPr>
            <w:rStyle w:val="Hyperlink"/>
            <w:caps/>
          </w:rPr>
          <w:t>2.</w:t>
        </w:r>
        <w:r>
          <w:rPr>
            <w:rFonts w:asciiTheme="minorHAnsi" w:eastAsiaTheme="minorEastAsia" w:hAnsiTheme="minorHAnsi" w:cstheme="minorBidi"/>
            <w:kern w:val="2"/>
            <w:szCs w:val="24"/>
            <w:lang w:eastAsia="en-GB" w:bidi="ar-SA"/>
            <w14:ligatures w14:val="standardContextual"/>
          </w:rPr>
          <w:tab/>
        </w:r>
        <w:r w:rsidRPr="009A163B">
          <w:rPr>
            <w:rStyle w:val="Hyperlink"/>
          </w:rPr>
          <w:t>Routine matters</w:t>
        </w:r>
        <w:r>
          <w:rPr>
            <w:webHidden/>
          </w:rPr>
          <w:tab/>
        </w:r>
        <w:r>
          <w:rPr>
            <w:webHidden/>
          </w:rPr>
          <w:fldChar w:fldCharType="begin"/>
        </w:r>
        <w:r>
          <w:rPr>
            <w:webHidden/>
          </w:rPr>
          <w:instrText xml:space="preserve"> PAGEREF _Toc202879005 \h </w:instrText>
        </w:r>
        <w:r>
          <w:rPr>
            <w:webHidden/>
          </w:rPr>
        </w:r>
        <w:r>
          <w:rPr>
            <w:webHidden/>
          </w:rPr>
          <w:fldChar w:fldCharType="separate"/>
        </w:r>
        <w:r>
          <w:rPr>
            <w:webHidden/>
          </w:rPr>
          <w:t>5</w:t>
        </w:r>
        <w:r>
          <w:rPr>
            <w:webHidden/>
          </w:rPr>
          <w:fldChar w:fldCharType="end"/>
        </w:r>
      </w:hyperlink>
    </w:p>
    <w:p w14:paraId="7CCDAF5D" w14:textId="646DEDE8" w:rsidR="00EC002B" w:rsidRDefault="00EC002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79006" w:history="1">
        <w:r w:rsidRPr="009A163B">
          <w:rPr>
            <w:rStyle w:val="Hyperlink"/>
            <w:caps/>
          </w:rPr>
          <w:t>3.</w:t>
        </w:r>
        <w:r>
          <w:rPr>
            <w:rFonts w:asciiTheme="minorHAnsi" w:eastAsiaTheme="minorEastAsia" w:hAnsiTheme="minorHAnsi" w:cstheme="minorBidi"/>
            <w:kern w:val="2"/>
            <w:szCs w:val="24"/>
            <w:lang w:eastAsia="en-GB" w:bidi="ar-SA"/>
            <w14:ligatures w14:val="standardContextual"/>
          </w:rPr>
          <w:tab/>
        </w:r>
        <w:r w:rsidRPr="009A163B">
          <w:rPr>
            <w:rStyle w:val="Hyperlink"/>
          </w:rPr>
          <w:t>Non-routine matters</w:t>
        </w:r>
        <w:r>
          <w:rPr>
            <w:webHidden/>
          </w:rPr>
          <w:tab/>
        </w:r>
        <w:r>
          <w:rPr>
            <w:webHidden/>
          </w:rPr>
          <w:fldChar w:fldCharType="begin"/>
        </w:r>
        <w:r>
          <w:rPr>
            <w:webHidden/>
          </w:rPr>
          <w:instrText xml:space="preserve"> PAGEREF _Toc202879006 \h </w:instrText>
        </w:r>
        <w:r>
          <w:rPr>
            <w:webHidden/>
          </w:rPr>
        </w:r>
        <w:r>
          <w:rPr>
            <w:webHidden/>
          </w:rPr>
          <w:fldChar w:fldCharType="separate"/>
        </w:r>
        <w:r>
          <w:rPr>
            <w:webHidden/>
          </w:rPr>
          <w:t>7</w:t>
        </w:r>
        <w:r>
          <w:rPr>
            <w:webHidden/>
          </w:rPr>
          <w:fldChar w:fldCharType="end"/>
        </w:r>
      </w:hyperlink>
    </w:p>
    <w:p w14:paraId="79CD872E" w14:textId="78607BCD" w:rsidR="00EC002B" w:rsidRDefault="00EC002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79007" w:history="1">
        <w:r w:rsidRPr="009A163B">
          <w:rPr>
            <w:rStyle w:val="Hyperlink"/>
            <w:caps/>
          </w:rPr>
          <w:t>4.</w:t>
        </w:r>
        <w:r>
          <w:rPr>
            <w:rFonts w:asciiTheme="minorHAnsi" w:eastAsiaTheme="minorEastAsia" w:hAnsiTheme="minorHAnsi" w:cstheme="minorBidi"/>
            <w:kern w:val="2"/>
            <w:szCs w:val="24"/>
            <w:lang w:eastAsia="en-GB" w:bidi="ar-SA"/>
            <w14:ligatures w14:val="standardContextual"/>
          </w:rPr>
          <w:tab/>
        </w:r>
        <w:r w:rsidRPr="009A163B">
          <w:rPr>
            <w:rStyle w:val="Hyperlink"/>
          </w:rPr>
          <w:t>Regulatory activity</w:t>
        </w:r>
        <w:r>
          <w:rPr>
            <w:webHidden/>
          </w:rPr>
          <w:tab/>
        </w:r>
        <w:r>
          <w:rPr>
            <w:webHidden/>
          </w:rPr>
          <w:fldChar w:fldCharType="begin"/>
        </w:r>
        <w:r>
          <w:rPr>
            <w:webHidden/>
          </w:rPr>
          <w:instrText xml:space="preserve"> PAGEREF _Toc202879007 \h </w:instrText>
        </w:r>
        <w:r>
          <w:rPr>
            <w:webHidden/>
          </w:rPr>
        </w:r>
        <w:r>
          <w:rPr>
            <w:webHidden/>
          </w:rPr>
          <w:fldChar w:fldCharType="separate"/>
        </w:r>
        <w:r>
          <w:rPr>
            <w:webHidden/>
          </w:rPr>
          <w:t>8</w:t>
        </w:r>
        <w:r>
          <w:rPr>
            <w:webHidden/>
          </w:rPr>
          <w:fldChar w:fldCharType="end"/>
        </w:r>
      </w:hyperlink>
    </w:p>
    <w:p w14:paraId="5CC7EE6A" w14:textId="2C656E69" w:rsidR="00EC002B" w:rsidRDefault="00EC002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79008" w:history="1">
        <w:r w:rsidRPr="009A163B">
          <w:rPr>
            <w:rStyle w:val="Hyperlink"/>
            <w:caps/>
          </w:rPr>
          <w:t>5.</w:t>
        </w:r>
        <w:r>
          <w:rPr>
            <w:rFonts w:asciiTheme="minorHAnsi" w:eastAsiaTheme="minorEastAsia" w:hAnsiTheme="minorHAnsi" w:cstheme="minorBidi"/>
            <w:kern w:val="2"/>
            <w:szCs w:val="24"/>
            <w:lang w:eastAsia="en-GB" w:bidi="ar-SA"/>
            <w14:ligatures w14:val="standardContextual"/>
          </w:rPr>
          <w:tab/>
        </w:r>
        <w:r w:rsidRPr="009A163B">
          <w:rPr>
            <w:rStyle w:val="Hyperlink"/>
          </w:rPr>
          <w:t>News from ONR</w:t>
        </w:r>
        <w:r>
          <w:rPr>
            <w:webHidden/>
          </w:rPr>
          <w:tab/>
        </w:r>
        <w:r>
          <w:rPr>
            <w:webHidden/>
          </w:rPr>
          <w:fldChar w:fldCharType="begin"/>
        </w:r>
        <w:r>
          <w:rPr>
            <w:webHidden/>
          </w:rPr>
          <w:instrText xml:space="preserve"> PAGEREF _Toc202879008 \h </w:instrText>
        </w:r>
        <w:r>
          <w:rPr>
            <w:webHidden/>
          </w:rPr>
        </w:r>
        <w:r>
          <w:rPr>
            <w:webHidden/>
          </w:rPr>
          <w:fldChar w:fldCharType="separate"/>
        </w:r>
        <w:r>
          <w:rPr>
            <w:webHidden/>
          </w:rPr>
          <w:t>9</w:t>
        </w:r>
        <w:r>
          <w:rPr>
            <w:webHidden/>
          </w:rPr>
          <w:fldChar w:fldCharType="end"/>
        </w:r>
      </w:hyperlink>
    </w:p>
    <w:p w14:paraId="7D123856" w14:textId="4BD165E8" w:rsidR="00EC002B" w:rsidRDefault="00EC002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02879009" w:history="1">
        <w:r w:rsidRPr="009A163B">
          <w:rPr>
            <w:rStyle w:val="Hyperlink"/>
            <w:caps/>
          </w:rPr>
          <w:t>6.</w:t>
        </w:r>
        <w:r>
          <w:rPr>
            <w:rFonts w:asciiTheme="minorHAnsi" w:eastAsiaTheme="minorEastAsia" w:hAnsiTheme="minorHAnsi" w:cstheme="minorBidi"/>
            <w:kern w:val="2"/>
            <w:szCs w:val="24"/>
            <w:lang w:eastAsia="en-GB" w:bidi="ar-SA"/>
            <w14:ligatures w14:val="standardContextual"/>
          </w:rPr>
          <w:tab/>
        </w:r>
        <w:r w:rsidRPr="009A163B">
          <w:rPr>
            <w:rStyle w:val="Hyperlink"/>
          </w:rPr>
          <w:t>Contacts</w:t>
        </w:r>
        <w:r>
          <w:rPr>
            <w:webHidden/>
          </w:rPr>
          <w:tab/>
        </w:r>
        <w:r>
          <w:rPr>
            <w:webHidden/>
          </w:rPr>
          <w:fldChar w:fldCharType="begin"/>
        </w:r>
        <w:r>
          <w:rPr>
            <w:webHidden/>
          </w:rPr>
          <w:instrText xml:space="preserve"> PAGEREF _Toc202879009 \h </w:instrText>
        </w:r>
        <w:r>
          <w:rPr>
            <w:webHidden/>
          </w:rPr>
        </w:r>
        <w:r>
          <w:rPr>
            <w:webHidden/>
          </w:rPr>
          <w:fldChar w:fldCharType="separate"/>
        </w:r>
        <w:r>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02879004"/>
      <w:r w:rsidRPr="0016079B">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588D9BC" w:rsidR="00BE1652" w:rsidRPr="00690387" w:rsidRDefault="000952FA" w:rsidP="00BE1652">
      <w:pPr>
        <w:spacing w:before="240" w:after="120"/>
      </w:pPr>
      <w:r>
        <w:t>Our</w:t>
      </w:r>
      <w:r w:rsidR="00BE1652" w:rsidRPr="00690387">
        <w:t xml:space="preserve"> site inspector</w:t>
      </w:r>
      <w:r w:rsidR="0038121D">
        <w:t>s</w:t>
      </w:r>
      <w:r w:rsidR="00BE1652" w:rsidRPr="00690387">
        <w:t xml:space="preserve"> made inspections </w:t>
      </w:r>
      <w:r w:rsidR="00BE1652" w:rsidRPr="00C06844">
        <w:t xml:space="preserve">on the following dates during the report period </w:t>
      </w:r>
      <w:r w:rsidR="00C06844" w:rsidRPr="00C06844">
        <w:t xml:space="preserve">1 April </w:t>
      </w:r>
      <w:r w:rsidR="00177DC5">
        <w:t>to</w:t>
      </w:r>
      <w:r w:rsidR="00177DC5" w:rsidRPr="00C06844">
        <w:t xml:space="preserve"> </w:t>
      </w:r>
      <w:r w:rsidR="00C06844" w:rsidRPr="00C06844">
        <w:t>30 June 2025:</w:t>
      </w:r>
    </w:p>
    <w:p w14:paraId="10F3B4BF" w14:textId="77777777" w:rsidR="00FA2F2F" w:rsidRDefault="00DB2DE5" w:rsidP="00991905">
      <w:pPr>
        <w:pStyle w:val="Bulletlist1"/>
      </w:pPr>
      <w:r>
        <w:t xml:space="preserve">20 </w:t>
      </w:r>
      <w:r w:rsidR="00931A09">
        <w:t>to</w:t>
      </w:r>
      <w:r>
        <w:t xml:space="preserve"> 22 </w:t>
      </w:r>
      <w:r w:rsidR="00055A15">
        <w:t>M</w:t>
      </w:r>
      <w:r>
        <w:t>ay 2025</w:t>
      </w:r>
    </w:p>
    <w:p w14:paraId="6D13B4B8" w14:textId="5E4C3C20" w:rsidR="00991905" w:rsidRDefault="00991905" w:rsidP="00991905">
      <w:pPr>
        <w:pStyle w:val="Bulletlist1"/>
      </w:pPr>
      <w:r w:rsidRPr="00991905">
        <w:t>3</w:t>
      </w:r>
      <w:r>
        <w:t xml:space="preserve"> to </w:t>
      </w:r>
      <w:r w:rsidRPr="00991905">
        <w:t>4 June 2025</w:t>
      </w:r>
    </w:p>
    <w:p w14:paraId="4BF54006" w14:textId="77777777" w:rsidR="00931A09" w:rsidRDefault="00931A09" w:rsidP="00931A09">
      <w:pPr>
        <w:pStyle w:val="Bulletlist1"/>
        <w:numPr>
          <w:ilvl w:val="0"/>
          <w:numId w:val="0"/>
        </w:numPr>
        <w:ind w:left="360" w:hanging="360"/>
      </w:pPr>
    </w:p>
    <w:p w14:paraId="10C8194F" w14:textId="3D69D6A5" w:rsidR="00991905" w:rsidRDefault="00991905" w:rsidP="00931A09">
      <w:pPr>
        <w:pStyle w:val="Bulletlist1"/>
        <w:numPr>
          <w:ilvl w:val="0"/>
          <w:numId w:val="0"/>
        </w:numPr>
        <w:ind w:left="360" w:hanging="360"/>
        <w:sectPr w:rsidR="00991905" w:rsidSect="000E4D5E">
          <w:pgSz w:w="11906" w:h="16838" w:code="9"/>
          <w:pgMar w:top="1440" w:right="1440" w:bottom="1440" w:left="1440" w:header="397" w:footer="397" w:gutter="0"/>
          <w:cols w:space="312"/>
          <w:docGrid w:linePitch="360"/>
        </w:sectPr>
      </w:pPr>
    </w:p>
    <w:p w14:paraId="728A6882" w14:textId="2B376454" w:rsidR="00745534" w:rsidRPr="002D1551" w:rsidRDefault="00745534" w:rsidP="006134DB">
      <w:pPr>
        <w:pStyle w:val="Heading1"/>
        <w:rPr>
          <w:caps/>
        </w:rPr>
      </w:pPr>
      <w:bookmarkStart w:id="4" w:name="_Toc95889183"/>
      <w:bookmarkStart w:id="5" w:name="_Toc202879005"/>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13A3783" w14:textId="77777777" w:rsidR="00C5510E" w:rsidRPr="005A5844" w:rsidRDefault="00C5510E" w:rsidP="00C5510E">
      <w:r w:rsidRPr="005A5844">
        <w:t xml:space="preserve">Inspections are undertaken as part of the process for monitoring compliance with: </w:t>
      </w:r>
    </w:p>
    <w:p w14:paraId="41707275" w14:textId="06D54748" w:rsidR="00C5510E" w:rsidRPr="005A5844" w:rsidRDefault="00177DC5" w:rsidP="00C5510E">
      <w:pPr>
        <w:pStyle w:val="Bulletlist1"/>
        <w:rPr>
          <w:noProof w:val="0"/>
        </w:rPr>
      </w:pPr>
      <w:r>
        <w:rPr>
          <w:noProof w:val="0"/>
        </w:rPr>
        <w:t>T</w:t>
      </w:r>
      <w:r w:rsidR="00C5510E" w:rsidRPr="005A5844">
        <w:rPr>
          <w:noProof w:val="0"/>
        </w:rPr>
        <w:t>he Energy Act 2013;</w:t>
      </w:r>
    </w:p>
    <w:p w14:paraId="11E3D27D" w14:textId="3877BEEA" w:rsidR="00C5510E" w:rsidRPr="005A5844" w:rsidRDefault="00177DC5" w:rsidP="00C5510E">
      <w:pPr>
        <w:pStyle w:val="Bulletlist1"/>
        <w:rPr>
          <w:noProof w:val="0"/>
        </w:rPr>
      </w:pPr>
      <w:r>
        <w:rPr>
          <w:noProof w:val="0"/>
        </w:rPr>
        <w:t>R</w:t>
      </w:r>
      <w:r w:rsidR="00C5510E" w:rsidRPr="005A5844">
        <w:rPr>
          <w:noProof w:val="0"/>
        </w:rPr>
        <w:t xml:space="preserve">egulations made under the Energy Act 2013, for example the Nuclear Industries Security Regulations 2003 and the Nuclear Safeguards (EU Exit) Regulations 2019; </w:t>
      </w:r>
    </w:p>
    <w:p w14:paraId="6C0ED309" w14:textId="18F1971E" w:rsidR="00C5510E" w:rsidRPr="005A5844" w:rsidRDefault="00177DC5" w:rsidP="00C5510E">
      <w:pPr>
        <w:pStyle w:val="Bulletlist1"/>
        <w:rPr>
          <w:noProof w:val="0"/>
        </w:rPr>
      </w:pPr>
      <w:r>
        <w:rPr>
          <w:noProof w:val="0"/>
        </w:rPr>
        <w:t>T</w:t>
      </w:r>
      <w:r w:rsidR="00C5510E" w:rsidRPr="005A5844">
        <w:rPr>
          <w:noProof w:val="0"/>
        </w:rPr>
        <w:t xml:space="preserve">he conditions attached by ONR to the nuclear site licence granted under the Nuclear Installations Act 1965 (NIA65) (as amended); </w:t>
      </w:r>
    </w:p>
    <w:p w14:paraId="0FC2E101" w14:textId="1A1EBFF8" w:rsidR="00C5510E" w:rsidRPr="005A5844" w:rsidRDefault="00177DC5" w:rsidP="00C5510E">
      <w:pPr>
        <w:pStyle w:val="Bulletlist1"/>
        <w:rPr>
          <w:noProof w:val="0"/>
        </w:rPr>
      </w:pPr>
      <w:r>
        <w:rPr>
          <w:noProof w:val="0"/>
        </w:rPr>
        <w:t>T</w:t>
      </w:r>
      <w:r w:rsidR="00C5510E" w:rsidRPr="005A5844">
        <w:rPr>
          <w:noProof w:val="0"/>
        </w:rPr>
        <w:t xml:space="preserve">he Health and Safety at Work etc Act 1974 (HSWA74); and </w:t>
      </w:r>
    </w:p>
    <w:p w14:paraId="423EAA05" w14:textId="1D4863C5" w:rsidR="00C5510E" w:rsidRPr="005A5844" w:rsidRDefault="00177DC5" w:rsidP="00C5510E">
      <w:pPr>
        <w:pStyle w:val="Bulletlist1"/>
        <w:rPr>
          <w:noProof w:val="0"/>
        </w:rPr>
      </w:pPr>
      <w:r>
        <w:rPr>
          <w:noProof w:val="0"/>
        </w:rPr>
        <w:t>R</w:t>
      </w:r>
      <w:r w:rsidR="00C5510E" w:rsidRPr="005A5844">
        <w:rPr>
          <w:noProof w:val="0"/>
        </w:rPr>
        <w:t xml:space="preserve">egulations made under HSWA74, for example the Ionising Radiations Regulations 2017 (IRR17) and the Management of Health and Safety at Work Regulations 1999 (MHSWR99). </w:t>
      </w:r>
    </w:p>
    <w:p w14:paraId="790D66AB" w14:textId="77777777" w:rsidR="00C5510E" w:rsidRPr="005A5844" w:rsidRDefault="00C5510E" w:rsidP="00C5510E">
      <w:r w:rsidRPr="005A5844">
        <w:t>The inspections entail monitoring the licensee’s actions on the site in relation to incidents, operations, maintenance, projects, modifications, safety case changes and any other matters that may affect legal compliance. The licensee is required to make and implement adequate arrangements under the conditions attached to the licence in order to ensure legal compliance. Inspections seek to judge both the adequacy of these arrangements and their implementation.</w:t>
      </w:r>
    </w:p>
    <w:p w14:paraId="12289AB2" w14:textId="47AB521A" w:rsidR="00C5510E" w:rsidRDefault="00C5510E" w:rsidP="00C5510E">
      <w:r w:rsidRPr="005A5844">
        <w:t xml:space="preserve">In this period, routine inspections of </w:t>
      </w:r>
      <w:r w:rsidR="00177DC5">
        <w:t xml:space="preserve">the </w:t>
      </w:r>
      <w:r w:rsidRPr="005A5844">
        <w:t xml:space="preserve">Dounreay </w:t>
      </w:r>
      <w:r w:rsidR="00177DC5">
        <w:t xml:space="preserve">site </w:t>
      </w:r>
      <w:r w:rsidRPr="005A5844">
        <w:t xml:space="preserve">covered the following: </w:t>
      </w:r>
    </w:p>
    <w:p w14:paraId="47C54130" w14:textId="30364D67" w:rsidR="00745534" w:rsidRDefault="0012476D" w:rsidP="008134E1">
      <w:pPr>
        <w:pStyle w:val="Bulletlist1"/>
      </w:pPr>
      <w:r>
        <w:t>Dounreay arrangement</w:t>
      </w:r>
      <w:r w:rsidR="00F161F2">
        <w:t>s</w:t>
      </w:r>
      <w:r>
        <w:t xml:space="preserve"> for compliance with pressure systems safety regulat</w:t>
      </w:r>
      <w:r w:rsidR="001262CD">
        <w:t xml:space="preserve">ions </w:t>
      </w:r>
      <w:r w:rsidR="001262CD" w:rsidRPr="001262CD">
        <w:t xml:space="preserve">2000 </w:t>
      </w:r>
      <w:r w:rsidR="001262CD">
        <w:t>(PSSR)</w:t>
      </w:r>
      <w:r w:rsidR="005B6DC5">
        <w:t>: t</w:t>
      </w:r>
      <w:r w:rsidR="007B57A7">
        <w:t xml:space="preserve">he inspection was rated </w:t>
      </w:r>
      <w:r w:rsidR="005B6DC5">
        <w:t xml:space="preserve">green </w:t>
      </w:r>
      <w:r w:rsidR="00EF5824">
        <w:t>(adequate),</w:t>
      </w:r>
      <w:r w:rsidR="00536D4C">
        <w:t xml:space="preserve"> </w:t>
      </w:r>
      <w:r w:rsidR="00EF5824">
        <w:t>although</w:t>
      </w:r>
      <w:r w:rsidR="00536D4C">
        <w:t xml:space="preserve"> observations were raised around </w:t>
      </w:r>
      <w:r w:rsidR="005B5B95">
        <w:t xml:space="preserve">condition of localised parts of the </w:t>
      </w:r>
      <w:r w:rsidR="00DB0DDC">
        <w:t xml:space="preserve">site steam system and on </w:t>
      </w:r>
      <w:r w:rsidR="00F161F2">
        <w:t>clarity</w:t>
      </w:r>
      <w:r w:rsidR="008134E1">
        <w:t xml:space="preserve"> of</w:t>
      </w:r>
      <w:r w:rsidR="00DB0DDC">
        <w:t xml:space="preserve"> ownership of </w:t>
      </w:r>
      <w:r w:rsidR="00EF5824">
        <w:t>parts of pressure systems</w:t>
      </w:r>
      <w:r w:rsidR="00DB0DDC">
        <w:t xml:space="preserve">. </w:t>
      </w:r>
    </w:p>
    <w:p w14:paraId="73E34527" w14:textId="148FDFC0" w:rsidR="0089698A" w:rsidRDefault="00660F74" w:rsidP="008134E1">
      <w:pPr>
        <w:pStyle w:val="Bulletlist1"/>
      </w:pPr>
      <w:r w:rsidRPr="00660F74">
        <w:t xml:space="preserve">Alkali </w:t>
      </w:r>
      <w:r w:rsidR="00A857FF">
        <w:t>m</w:t>
      </w:r>
      <w:r w:rsidRPr="00660F74">
        <w:t xml:space="preserve">etals </w:t>
      </w:r>
      <w:r w:rsidR="00A857FF">
        <w:t>s</w:t>
      </w:r>
      <w:r w:rsidRPr="00660F74">
        <w:t xml:space="preserve">torage and </w:t>
      </w:r>
      <w:r w:rsidR="00A857FF">
        <w:t>h</w:t>
      </w:r>
      <w:r w:rsidRPr="00660F74">
        <w:t xml:space="preserve">andling </w:t>
      </w:r>
      <w:r w:rsidR="005B6DC5">
        <w:t>i</w:t>
      </w:r>
      <w:r w:rsidR="005B6DC5" w:rsidRPr="00660F74">
        <w:t>nspection</w:t>
      </w:r>
      <w:r w:rsidR="005B6DC5">
        <w:t>:</w:t>
      </w:r>
      <w:r w:rsidR="00771394" w:rsidRPr="00771394">
        <w:t xml:space="preserve"> </w:t>
      </w:r>
      <w:r w:rsidR="00771394">
        <w:t>t</w:t>
      </w:r>
      <w:r w:rsidR="00771394" w:rsidRPr="00771394">
        <w:t xml:space="preserve">he purpose of this intervention </w:t>
      </w:r>
      <w:r w:rsidR="00A857FF">
        <w:t>was</w:t>
      </w:r>
      <w:r w:rsidR="00771394" w:rsidRPr="00771394">
        <w:t xml:space="preserve"> to confirm adequate implementation of Dounreay’s current arrangements for storage of alkali metals and measures implemented to address compliance gaps identified in </w:t>
      </w:r>
      <w:r w:rsidR="00C87BAC">
        <w:t>the ONR i</w:t>
      </w:r>
      <w:r w:rsidR="00771394" w:rsidRPr="00771394">
        <w:t xml:space="preserve">mprovement </w:t>
      </w:r>
      <w:r w:rsidR="00C87BAC">
        <w:t>n</w:t>
      </w:r>
      <w:r w:rsidR="00771394" w:rsidRPr="00771394">
        <w:t>otice.</w:t>
      </w:r>
      <w:r w:rsidR="00E1119B">
        <w:t xml:space="preserve"> </w:t>
      </w:r>
      <w:r w:rsidR="00E1119B" w:rsidRPr="00E1119B">
        <w:t xml:space="preserve">Based on the evidence sampled during the inspection </w:t>
      </w:r>
      <w:r w:rsidR="00E1119B">
        <w:t>ONR</w:t>
      </w:r>
      <w:r w:rsidR="00E1119B" w:rsidRPr="00E1119B">
        <w:t xml:space="preserve"> judge</w:t>
      </w:r>
      <w:r w:rsidR="00E1119B">
        <w:t>d</w:t>
      </w:r>
      <w:r w:rsidR="00E1119B" w:rsidRPr="00E1119B">
        <w:t xml:space="preserve"> that the short-term improvements made to the current storage arrangements are adequate to ensure safe storage of the material until </w:t>
      </w:r>
      <w:r w:rsidR="005B50D2">
        <w:t>a</w:t>
      </w:r>
      <w:r w:rsidR="00E1119B" w:rsidRPr="00E1119B">
        <w:t xml:space="preserve"> new store is available.</w:t>
      </w:r>
    </w:p>
    <w:p w14:paraId="4C163A35" w14:textId="2BB0B8B5" w:rsidR="00A60CF6" w:rsidRDefault="00A60CF6" w:rsidP="008134E1">
      <w:pPr>
        <w:pStyle w:val="Bulletlist1"/>
      </w:pPr>
      <w:r>
        <w:t>Consideration of site</w:t>
      </w:r>
      <w:r w:rsidR="00FE573C">
        <w:t>’</w:t>
      </w:r>
      <w:r>
        <w:t>s e</w:t>
      </w:r>
      <w:r w:rsidRPr="00A60CF6">
        <w:t xml:space="preserve">mergency </w:t>
      </w:r>
      <w:r>
        <w:t>a</w:t>
      </w:r>
      <w:r w:rsidRPr="00A60CF6">
        <w:t xml:space="preserve">rrangements </w:t>
      </w:r>
      <w:r>
        <w:t>via o</w:t>
      </w:r>
      <w:r w:rsidRPr="00A60CF6">
        <w:t>bservation of site</w:t>
      </w:r>
      <w:r w:rsidR="00807592">
        <w:t>’s</w:t>
      </w:r>
      <w:r w:rsidRPr="00A60CF6">
        <w:t xml:space="preserve"> Level 1 demonstration exercise</w:t>
      </w:r>
      <w:r w:rsidR="00FE573C">
        <w:t>:</w:t>
      </w:r>
      <w:r>
        <w:t xml:space="preserve"> </w:t>
      </w:r>
      <w:r w:rsidR="00FE573C">
        <w:t>b</w:t>
      </w:r>
      <w:r w:rsidR="00FE573C" w:rsidRPr="00BB3AB2">
        <w:t xml:space="preserve">ased </w:t>
      </w:r>
      <w:r w:rsidR="00BB3AB2" w:rsidRPr="00BB3AB2">
        <w:t>on the ONR inspection team</w:t>
      </w:r>
      <w:r w:rsidR="00FE573C">
        <w:t>’s observations</w:t>
      </w:r>
      <w:r w:rsidR="00BB3AB2" w:rsidRPr="00BB3AB2">
        <w:t>, we considered that this was an adequate demonstration of Dounreay’s emergency arrangements</w:t>
      </w:r>
      <w:r w:rsidR="00BB3AB2">
        <w:t>.</w:t>
      </w:r>
    </w:p>
    <w:p w14:paraId="507C2BA9" w14:textId="2312E36C" w:rsidR="006D0BBD" w:rsidRPr="008134E1" w:rsidRDefault="00807592" w:rsidP="008134E1">
      <w:pPr>
        <w:pStyle w:val="Bulletlist1"/>
      </w:pPr>
      <w:r>
        <w:t>Consideration of NRS Dounreay’s p</w:t>
      </w:r>
      <w:r w:rsidR="00234B73" w:rsidRPr="00234B73">
        <w:t xml:space="preserve">rotective </w:t>
      </w:r>
      <w:r>
        <w:t>s</w:t>
      </w:r>
      <w:r w:rsidR="00234B73" w:rsidRPr="00234B73">
        <w:t xml:space="preserve">ecurity </w:t>
      </w:r>
      <w:r>
        <w:t>arrangement</w:t>
      </w:r>
      <w:r w:rsidR="00D64ED9">
        <w:t>s</w:t>
      </w:r>
      <w:r w:rsidR="00234B73" w:rsidRPr="00234B73">
        <w:t xml:space="preserve"> </w:t>
      </w:r>
      <w:r w:rsidR="006D0BBD" w:rsidRPr="006D0BBD">
        <w:t xml:space="preserve">to ensure </w:t>
      </w:r>
      <w:r w:rsidR="00FE573C">
        <w:t xml:space="preserve">the site has </w:t>
      </w:r>
      <w:r w:rsidR="006D0BBD" w:rsidRPr="006D0BBD">
        <w:t xml:space="preserve">a proportionate </w:t>
      </w:r>
      <w:r w:rsidR="00482789">
        <w:t>p</w:t>
      </w:r>
      <w:r w:rsidR="006D0BBD" w:rsidRPr="006D0BBD">
        <w:t xml:space="preserve">hysical </w:t>
      </w:r>
      <w:r w:rsidR="00482789">
        <w:t>p</w:t>
      </w:r>
      <w:r w:rsidR="006D0BBD" w:rsidRPr="006D0BBD">
        <w:t xml:space="preserve">rotection </w:t>
      </w:r>
      <w:r w:rsidR="00482789">
        <w:t>s</w:t>
      </w:r>
      <w:r w:rsidR="006D0BBD" w:rsidRPr="006D0BBD">
        <w:t>ystem</w:t>
      </w:r>
      <w:r w:rsidR="00FE573C">
        <w:t xml:space="preserve"> integrating</w:t>
      </w:r>
      <w:r w:rsidR="006D0BBD" w:rsidRPr="006D0BBD">
        <w:t xml:space="preserve"> technical and procedural controls to form layers of security</w:t>
      </w:r>
      <w:r w:rsidR="00234B73">
        <w:t>.</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4CF4C3FC" w14:textId="2E37C245" w:rsidR="00B243E0" w:rsidRPr="00524BE3" w:rsidRDefault="00B243E0" w:rsidP="00177DC5">
      <w:r w:rsidRPr="00524BE3">
        <w:t>In addition</w:t>
      </w:r>
      <w:r w:rsidR="00FE573C">
        <w:t>, O</w:t>
      </w:r>
      <w:r w:rsidRPr="00524BE3">
        <w:t xml:space="preserve">NR remains informed of all major site activities that may affect nuclear safety, security and conventional health </w:t>
      </w:r>
      <w:r w:rsidR="00FE573C">
        <w:t>and</w:t>
      </w:r>
      <w:r w:rsidR="00FE573C" w:rsidRPr="00524BE3">
        <w:t xml:space="preserve"> </w:t>
      </w:r>
      <w:r w:rsidRPr="00524BE3">
        <w:t>safety and continues to undertake proportionate assessment activities necessary to support the release of regulatory hold-points placed on a number of the projects on site.</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1BCDC327" w14:textId="77777777" w:rsidR="00B7732D" w:rsidRPr="005A5844" w:rsidRDefault="00B7732D" w:rsidP="00B7732D">
      <w:pPr>
        <w:pStyle w:val="F9-Paragraph"/>
      </w:pPr>
      <w:r w:rsidRPr="005A5844">
        <w:t>The ONR site inspectors continue to conduct formal quarterly reviews of the site’s progress in delivering a number of agreed improvement activities. Topics include:</w:t>
      </w:r>
    </w:p>
    <w:p w14:paraId="3FC4645E" w14:textId="3802FF58" w:rsidR="00B7732D" w:rsidRPr="006112E8" w:rsidRDefault="00B7732D" w:rsidP="00B7732D">
      <w:pPr>
        <w:pStyle w:val="Bulletlist1"/>
        <w:rPr>
          <w:noProof w:val="0"/>
        </w:rPr>
      </w:pPr>
      <w:r w:rsidRPr="006112E8">
        <w:rPr>
          <w:noProof w:val="0"/>
        </w:rPr>
        <w:t>Development of arrangements to control major chemical accident hazards, as sought by the COMAH legislation</w:t>
      </w:r>
      <w:r w:rsidR="00FE573C">
        <w:rPr>
          <w:noProof w:val="0"/>
        </w:rPr>
        <w:t>;</w:t>
      </w:r>
    </w:p>
    <w:p w14:paraId="6C4B42A3" w14:textId="6144854C" w:rsidR="00B7732D" w:rsidRPr="006112E8" w:rsidRDefault="00B7732D" w:rsidP="00B7732D">
      <w:pPr>
        <w:pStyle w:val="Bulletlist1"/>
        <w:rPr>
          <w:noProof w:val="0"/>
        </w:rPr>
      </w:pPr>
      <w:r w:rsidRPr="006112E8">
        <w:rPr>
          <w:noProof w:val="0"/>
        </w:rPr>
        <w:t>Dounreay’s asset management arrangements</w:t>
      </w:r>
      <w:r w:rsidR="00FE573C">
        <w:rPr>
          <w:noProof w:val="0"/>
        </w:rPr>
        <w:t>;</w:t>
      </w:r>
    </w:p>
    <w:p w14:paraId="1E4854EA" w14:textId="79E236A7" w:rsidR="00B7732D" w:rsidRPr="006112E8" w:rsidRDefault="00B7732D" w:rsidP="00B7732D">
      <w:pPr>
        <w:pStyle w:val="Bulletlist1"/>
        <w:rPr>
          <w:noProof w:val="0"/>
        </w:rPr>
      </w:pPr>
      <w:r w:rsidRPr="006112E8">
        <w:rPr>
          <w:noProof w:val="0"/>
        </w:rPr>
        <w:t>Alkali metal storage and disposal arrangements</w:t>
      </w:r>
      <w:r w:rsidR="00FE573C">
        <w:rPr>
          <w:noProof w:val="0"/>
        </w:rPr>
        <w:t>;</w:t>
      </w:r>
    </w:p>
    <w:p w14:paraId="57EE457C" w14:textId="7A73EA8F" w:rsidR="00B7732D" w:rsidRPr="006112E8" w:rsidRDefault="00B7732D" w:rsidP="00B7732D">
      <w:pPr>
        <w:pStyle w:val="Bulletlist1"/>
        <w:rPr>
          <w:noProof w:val="0"/>
        </w:rPr>
      </w:pPr>
      <w:r w:rsidRPr="006112E8">
        <w:rPr>
          <w:noProof w:val="0"/>
        </w:rPr>
        <w:t>Electrical safety</w:t>
      </w:r>
      <w:r w:rsidR="00FE573C">
        <w:rPr>
          <w:noProof w:val="0"/>
        </w:rPr>
        <w:t>;</w:t>
      </w:r>
    </w:p>
    <w:p w14:paraId="6AEC93E4" w14:textId="704D502E" w:rsidR="00B7732D" w:rsidRPr="006112E8" w:rsidRDefault="00B7732D" w:rsidP="00FE573C">
      <w:pPr>
        <w:pStyle w:val="Bulletlist1"/>
        <w:rPr>
          <w:noProof w:val="0"/>
        </w:rPr>
      </w:pPr>
      <w:r w:rsidRPr="006112E8">
        <w:rPr>
          <w:noProof w:val="0"/>
        </w:rPr>
        <w:t>Asbestos management and safety</w:t>
      </w:r>
      <w:r w:rsidR="00FE573C">
        <w:rPr>
          <w:noProof w:val="0"/>
        </w:rPr>
        <w:t>;</w:t>
      </w:r>
    </w:p>
    <w:p w14:paraId="10F2769C" w14:textId="5E8BCE1C" w:rsidR="00B7732D" w:rsidRPr="006112E8" w:rsidRDefault="00B7732D" w:rsidP="00B7732D">
      <w:pPr>
        <w:pStyle w:val="Bulletlist1"/>
        <w:rPr>
          <w:noProof w:val="0"/>
        </w:rPr>
      </w:pPr>
      <w:r w:rsidRPr="006112E8">
        <w:rPr>
          <w:noProof w:val="0"/>
        </w:rPr>
        <w:t>Establishing appropriate waste routes for hazardous waste materials</w:t>
      </w:r>
      <w:r w:rsidR="00FE573C">
        <w:rPr>
          <w:noProof w:val="0"/>
        </w:rPr>
        <w:t>; and</w:t>
      </w:r>
    </w:p>
    <w:p w14:paraId="40BCFDFD" w14:textId="508B5329" w:rsidR="00B7732D" w:rsidRPr="006112E8" w:rsidRDefault="00B7732D" w:rsidP="00B7732D">
      <w:pPr>
        <w:pStyle w:val="Bulletlist1"/>
        <w:rPr>
          <w:noProof w:val="0"/>
        </w:rPr>
      </w:pPr>
      <w:r w:rsidRPr="006112E8">
        <w:rPr>
          <w:noProof w:val="0"/>
        </w:rPr>
        <w:t>Reporting and investigation of incidents and organisational learning</w:t>
      </w:r>
      <w:r w:rsidR="00FE573C">
        <w:rPr>
          <w:noProof w:val="0"/>
        </w:rPr>
        <w:t>.</w:t>
      </w:r>
    </w:p>
    <w:p w14:paraId="2F24D5B7" w14:textId="50F1557C" w:rsidR="00B7732D" w:rsidRDefault="00B7732D" w:rsidP="00B7732D">
      <w:pPr>
        <w:rPr>
          <w:b/>
          <w:bCs/>
          <w:highlight w:val="yellow"/>
        </w:rPr>
      </w:pPr>
      <w:r w:rsidRPr="005A5844">
        <w:t>During the reporting period</w:t>
      </w:r>
      <w:r w:rsidR="00FE573C">
        <w:t>,</w:t>
      </w:r>
      <w:r w:rsidRPr="005A5844">
        <w:t xml:space="preserve"> ONR site inspectors held meetings with safety representatives to support their function of representing employees and receiving information on matters affecting their health, safety, and welfare at work.</w:t>
      </w:r>
    </w:p>
    <w:p w14:paraId="21C5E67A" w14:textId="70BCC4FB" w:rsidR="00745534" w:rsidRPr="00690387" w:rsidRDefault="00745534" w:rsidP="00745534">
      <w:r w:rsidRPr="00690387">
        <w:t xml:space="preserve"> </w:t>
      </w:r>
    </w:p>
    <w:p w14:paraId="4027A931" w14:textId="77777777" w:rsidR="00745534" w:rsidRDefault="00745534" w:rsidP="00B7732D">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202879006"/>
      <w:r>
        <w:t>Non-</w:t>
      </w:r>
      <w:r w:rsidR="00A67D75">
        <w:t>r</w:t>
      </w:r>
      <w:r>
        <w:t xml:space="preserve">outine </w:t>
      </w:r>
      <w:r w:rsidR="00A67D75">
        <w:t>m</w:t>
      </w:r>
      <w:r>
        <w:t>atters</w:t>
      </w:r>
      <w:bookmarkEnd w:id="6"/>
      <w:bookmarkEnd w:id="7"/>
    </w:p>
    <w:p w14:paraId="2E0EAA3C" w14:textId="45EE1F7B" w:rsidR="00745534"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4620C0B4" w14:textId="1B1B6829" w:rsidR="00120A05" w:rsidRDefault="00750D6A" w:rsidP="004B58A0">
      <w:r w:rsidRPr="00690387">
        <w:t>There were no such matters or events of significance during the period.</w:t>
      </w:r>
    </w:p>
    <w:p w14:paraId="01CD61DC" w14:textId="723DDCC8" w:rsidR="00745534" w:rsidRDefault="00745534"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202879007"/>
      <w:r>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2D6AD3CD" w14:textId="3CA8C785" w:rsidR="002674E9" w:rsidRDefault="002674E9" w:rsidP="002674E9">
      <w:pPr>
        <w:pStyle w:val="Bulletlist1"/>
        <w:rPr>
          <w:noProof w:val="0"/>
        </w:rPr>
      </w:pPr>
      <w:r w:rsidRPr="007B0147">
        <w:rPr>
          <w:noProof w:val="0"/>
        </w:rPr>
        <w:t>On 6 February 2025</w:t>
      </w:r>
      <w:r w:rsidR="0008424A">
        <w:rPr>
          <w:noProof w:val="0"/>
        </w:rPr>
        <w:t>,</w:t>
      </w:r>
      <w:r>
        <w:rPr>
          <w:noProof w:val="0"/>
        </w:rPr>
        <w:t xml:space="preserve"> members of NRS Dounreay’s transport team attempted to </w:t>
      </w:r>
      <w:r w:rsidRPr="007B0147">
        <w:rPr>
          <w:noProof w:val="0"/>
        </w:rPr>
        <w:t>remov</w:t>
      </w:r>
      <w:r>
        <w:rPr>
          <w:noProof w:val="0"/>
        </w:rPr>
        <w:t>e</w:t>
      </w:r>
      <w:r w:rsidRPr="007B0147">
        <w:rPr>
          <w:noProof w:val="0"/>
        </w:rPr>
        <w:t xml:space="preserve"> </w:t>
      </w:r>
      <w:r>
        <w:rPr>
          <w:noProof w:val="0"/>
        </w:rPr>
        <w:t>a</w:t>
      </w:r>
      <w:r w:rsidRPr="007B0147">
        <w:rPr>
          <w:noProof w:val="0"/>
        </w:rPr>
        <w:t xml:space="preserve"> small items monitor</w:t>
      </w:r>
      <w:r>
        <w:rPr>
          <w:noProof w:val="0"/>
        </w:rPr>
        <w:t xml:space="preserve"> from the laundry facility</w:t>
      </w:r>
      <w:r w:rsidRPr="007B0147">
        <w:rPr>
          <w:noProof w:val="0"/>
        </w:rPr>
        <w:t>. The small items monitor weigh</w:t>
      </w:r>
      <w:r>
        <w:rPr>
          <w:noProof w:val="0"/>
        </w:rPr>
        <w:t>ed</w:t>
      </w:r>
      <w:r w:rsidRPr="007B0147">
        <w:rPr>
          <w:noProof w:val="0"/>
        </w:rPr>
        <w:t xml:space="preserve"> approximately </w:t>
      </w:r>
      <w:r>
        <w:rPr>
          <w:noProof w:val="0"/>
        </w:rPr>
        <w:t xml:space="preserve">1900 </w:t>
      </w:r>
      <w:r w:rsidR="0008424A">
        <w:rPr>
          <w:noProof w:val="0"/>
        </w:rPr>
        <w:t>kg</w:t>
      </w:r>
      <w:r>
        <w:rPr>
          <w:noProof w:val="0"/>
        </w:rPr>
        <w:t xml:space="preserve">. </w:t>
      </w:r>
      <w:r w:rsidR="0008424A">
        <w:t>While being manoeuvred,</w:t>
      </w:r>
      <w:r>
        <w:t xml:space="preserve"> </w:t>
      </w:r>
      <w:r w:rsidR="0008424A">
        <w:t>the monitor</w:t>
      </w:r>
      <w:r>
        <w:t xml:space="preserve"> toppled over directly towards another employee not related to the task. The other employee narrowly avoided the falling object and sustained minor injuries.</w:t>
      </w:r>
      <w:r w:rsidR="00AF0723">
        <w:br/>
      </w:r>
      <w:r w:rsidR="00AF0723">
        <w:br/>
      </w:r>
      <w:r>
        <w:t>Following ONR’s consideration of NRS Dounreay’s own site investigation and our own independent enquiries, ONR considered a breach of legisation occurred and issued NRS Dounreay with an improvement notice. T</w:t>
      </w:r>
      <w:r w:rsidRPr="004D2A03">
        <w:t xml:space="preserve">he improvement notice requires </w:t>
      </w:r>
      <w:r>
        <w:t xml:space="preserve">NRS </w:t>
      </w:r>
      <w:r w:rsidRPr="004D2A03">
        <w:t>Dounreay to implement measures that will reduce the risk of similar occurrences in the future</w:t>
      </w:r>
      <w:r>
        <w:t>.</w:t>
      </w:r>
      <w:r w:rsidR="0008424A">
        <w:t xml:space="preserve"> We published a news item on our website about the improvement notice:</w:t>
      </w:r>
      <w:r>
        <w:t xml:space="preserve"> </w:t>
      </w:r>
      <w:hyperlink r:id="rId22" w:history="1">
        <w:r w:rsidRPr="004243E8">
          <w:rPr>
            <w:rStyle w:val="Hyperlink"/>
          </w:rPr>
          <w:t>Nuclear Restoration Services issued with improvement notice</w:t>
        </w:r>
      </w:hyperlink>
      <w:r w:rsidR="0008424A">
        <w:t>.</w:t>
      </w:r>
    </w:p>
    <w:p w14:paraId="647E9FB4" w14:textId="6EFEB032" w:rsidR="00745534" w:rsidRPr="0008424A" w:rsidRDefault="00A206C7" w:rsidP="00532DBD">
      <w:pPr>
        <w:pStyle w:val="Bulletlist1"/>
        <w:rPr>
          <w:b/>
          <w:caps/>
        </w:rPr>
        <w:sectPr w:rsidR="00745534" w:rsidRPr="0008424A" w:rsidSect="000E4D5E">
          <w:pgSz w:w="11906" w:h="16838" w:code="9"/>
          <w:pgMar w:top="1440" w:right="1440" w:bottom="1440" w:left="1440" w:header="431" w:footer="567" w:gutter="0"/>
          <w:cols w:space="708"/>
          <w:docGrid w:linePitch="360"/>
        </w:sectPr>
      </w:pPr>
      <w:r w:rsidRPr="000535D5">
        <w:rPr>
          <w:rStyle w:val="normaltextrun"/>
          <w:color w:val="000000"/>
          <w:bdr w:val="none" w:sz="0" w:space="0" w:color="auto" w:frame="1"/>
        </w:rPr>
        <w:t xml:space="preserve">On </w:t>
      </w:r>
      <w:r w:rsidR="00DF1BCB">
        <w:rPr>
          <w:rStyle w:val="normaltextrun"/>
          <w:color w:val="000000"/>
          <w:bdr w:val="none" w:sz="0" w:space="0" w:color="auto" w:frame="1"/>
        </w:rPr>
        <w:t>24</w:t>
      </w:r>
      <w:r w:rsidRPr="000535D5">
        <w:rPr>
          <w:rStyle w:val="normaltextrun"/>
          <w:color w:val="000000"/>
          <w:bdr w:val="none" w:sz="0" w:space="0" w:color="auto" w:frame="1"/>
        </w:rPr>
        <w:t xml:space="preserve"> </w:t>
      </w:r>
      <w:r w:rsidR="00DF1BCB">
        <w:rPr>
          <w:rStyle w:val="normaltextrun"/>
          <w:color w:val="000000"/>
          <w:bdr w:val="none" w:sz="0" w:space="0" w:color="auto" w:frame="1"/>
        </w:rPr>
        <w:t>June</w:t>
      </w:r>
      <w:r w:rsidRPr="000535D5">
        <w:rPr>
          <w:rStyle w:val="normaltextrun"/>
          <w:color w:val="000000"/>
          <w:bdr w:val="none" w:sz="0" w:space="0" w:color="auto" w:frame="1"/>
        </w:rPr>
        <w:t xml:space="preserve"> </w:t>
      </w:r>
      <w:r>
        <w:rPr>
          <w:rStyle w:val="normaltextrun"/>
          <w:color w:val="000000"/>
          <w:bdr w:val="none" w:sz="0" w:space="0" w:color="auto" w:frame="1"/>
        </w:rPr>
        <w:t>2025</w:t>
      </w:r>
      <w:r w:rsidR="005C445E">
        <w:rPr>
          <w:rStyle w:val="normaltextrun"/>
          <w:color w:val="000000"/>
          <w:bdr w:val="none" w:sz="0" w:space="0" w:color="auto" w:frame="1"/>
        </w:rPr>
        <w:t>,</w:t>
      </w:r>
      <w:r>
        <w:rPr>
          <w:rStyle w:val="normaltextrun"/>
          <w:color w:val="000000"/>
          <w:bdr w:val="none" w:sz="0" w:space="0" w:color="auto" w:frame="1"/>
        </w:rPr>
        <w:t xml:space="preserve"> ONR wrote to </w:t>
      </w:r>
      <w:r w:rsidR="00DF1BCB">
        <w:rPr>
          <w:rStyle w:val="normaltextrun"/>
          <w:color w:val="000000"/>
          <w:bdr w:val="none" w:sz="0" w:space="0" w:color="auto" w:frame="1"/>
        </w:rPr>
        <w:t xml:space="preserve">NRS </w:t>
      </w:r>
      <w:r>
        <w:rPr>
          <w:rStyle w:val="normaltextrun"/>
          <w:color w:val="000000"/>
          <w:bdr w:val="none" w:sz="0" w:space="0" w:color="auto" w:frame="1"/>
        </w:rPr>
        <w:t xml:space="preserve">Dounreay </w:t>
      </w:r>
      <w:r w:rsidR="00E06ED9">
        <w:rPr>
          <w:rStyle w:val="normaltextrun"/>
          <w:color w:val="000000"/>
          <w:bdr w:val="none" w:sz="0" w:space="0" w:color="auto" w:frame="1"/>
        </w:rPr>
        <w:t xml:space="preserve">to confirm </w:t>
      </w:r>
      <w:r w:rsidR="00166097">
        <w:rPr>
          <w:rStyle w:val="normaltextrun"/>
          <w:color w:val="000000"/>
          <w:bdr w:val="none" w:sz="0" w:space="0" w:color="auto" w:frame="1"/>
        </w:rPr>
        <w:t xml:space="preserve">ONR </w:t>
      </w:r>
      <w:r w:rsidR="009A2D57" w:rsidRPr="009A2D57">
        <w:rPr>
          <w:rStyle w:val="normaltextrun"/>
          <w:color w:val="000000"/>
          <w:bdr w:val="none" w:sz="0" w:space="0" w:color="auto" w:frame="1"/>
        </w:rPr>
        <w:t>consider</w:t>
      </w:r>
      <w:r w:rsidR="002D4493">
        <w:rPr>
          <w:rStyle w:val="normaltextrun"/>
          <w:color w:val="000000"/>
          <w:bdr w:val="none" w:sz="0" w:space="0" w:color="auto" w:frame="1"/>
        </w:rPr>
        <w:t>s</w:t>
      </w:r>
      <w:r w:rsidR="009A2D57" w:rsidRPr="009A2D57">
        <w:rPr>
          <w:rStyle w:val="normaltextrun"/>
          <w:color w:val="000000"/>
          <w:bdr w:val="none" w:sz="0" w:space="0" w:color="auto" w:frame="1"/>
        </w:rPr>
        <w:t xml:space="preserve"> </w:t>
      </w:r>
      <w:r w:rsidR="00253B01">
        <w:rPr>
          <w:rStyle w:val="normaltextrun"/>
          <w:color w:val="000000"/>
          <w:bdr w:val="none" w:sz="0" w:space="0" w:color="auto" w:frame="1"/>
        </w:rPr>
        <w:t>i</w:t>
      </w:r>
      <w:r w:rsidR="009A2D57" w:rsidRPr="009A2D57">
        <w:rPr>
          <w:rStyle w:val="normaltextrun"/>
          <w:color w:val="000000"/>
          <w:bdr w:val="none" w:sz="0" w:space="0" w:color="auto" w:frame="1"/>
        </w:rPr>
        <w:t xml:space="preserve">mprovement </w:t>
      </w:r>
      <w:r w:rsidR="00253B01">
        <w:rPr>
          <w:rStyle w:val="normaltextrun"/>
          <w:color w:val="000000"/>
          <w:bdr w:val="none" w:sz="0" w:space="0" w:color="auto" w:frame="1"/>
        </w:rPr>
        <w:t>n</w:t>
      </w:r>
      <w:r w:rsidR="009A2D57" w:rsidRPr="009A2D57">
        <w:rPr>
          <w:rStyle w:val="normaltextrun"/>
          <w:color w:val="000000"/>
          <w:bdr w:val="none" w:sz="0" w:space="0" w:color="auto" w:frame="1"/>
        </w:rPr>
        <w:t>otice ONR-IN-23-3</w:t>
      </w:r>
      <w:r w:rsidR="002D75F1">
        <w:rPr>
          <w:rStyle w:val="normaltextrun"/>
          <w:color w:val="000000"/>
          <w:bdr w:val="none" w:sz="0" w:space="0" w:color="auto" w:frame="1"/>
        </w:rPr>
        <w:t>, relating to the storage of bulk alkali metal</w:t>
      </w:r>
      <w:r w:rsidR="00173242">
        <w:rPr>
          <w:rStyle w:val="normaltextrun"/>
          <w:color w:val="000000"/>
          <w:bdr w:val="none" w:sz="0" w:space="0" w:color="auto" w:frame="1"/>
        </w:rPr>
        <w:t>s</w:t>
      </w:r>
      <w:r w:rsidR="002D75F1">
        <w:rPr>
          <w:rStyle w:val="normaltextrun"/>
          <w:color w:val="000000"/>
          <w:bdr w:val="none" w:sz="0" w:space="0" w:color="auto" w:frame="1"/>
        </w:rPr>
        <w:t xml:space="preserve"> in two locations,</w:t>
      </w:r>
      <w:r w:rsidR="009A2D57" w:rsidRPr="009A2D57">
        <w:rPr>
          <w:rStyle w:val="normaltextrun"/>
          <w:color w:val="000000"/>
          <w:bdr w:val="none" w:sz="0" w:space="0" w:color="auto" w:frame="1"/>
        </w:rPr>
        <w:t xml:space="preserve"> </w:t>
      </w:r>
      <w:r w:rsidR="00AF0723">
        <w:rPr>
          <w:rStyle w:val="normaltextrun"/>
          <w:color w:val="000000"/>
          <w:bdr w:val="none" w:sz="0" w:space="0" w:color="auto" w:frame="1"/>
        </w:rPr>
        <w:t>to have</w:t>
      </w:r>
      <w:r w:rsidR="00AF0723" w:rsidRPr="009A2D57">
        <w:rPr>
          <w:rStyle w:val="normaltextrun"/>
          <w:color w:val="000000"/>
          <w:bdr w:val="none" w:sz="0" w:space="0" w:color="auto" w:frame="1"/>
        </w:rPr>
        <w:t xml:space="preserve"> </w:t>
      </w:r>
      <w:r w:rsidR="009A2D57" w:rsidRPr="009A2D57">
        <w:rPr>
          <w:rStyle w:val="normaltextrun"/>
          <w:color w:val="000000"/>
          <w:bdr w:val="none" w:sz="0" w:space="0" w:color="auto" w:frame="1"/>
        </w:rPr>
        <w:t>been discharged.</w:t>
      </w:r>
      <w:r w:rsidR="00760867">
        <w:rPr>
          <w:rStyle w:val="normaltextrun"/>
          <w:color w:val="000000"/>
          <w:bdr w:val="none" w:sz="0" w:space="0" w:color="auto" w:frame="1"/>
        </w:rPr>
        <w:t xml:space="preserve"> </w:t>
      </w:r>
      <w:r w:rsidR="00AF0723">
        <w:rPr>
          <w:noProof w:val="0"/>
        </w:rPr>
        <w:t xml:space="preserve">We published a news item on our website about the compliance: </w:t>
      </w:r>
      <w:hyperlink r:id="rId23" w:history="1">
        <w:r w:rsidR="00AF0723" w:rsidRPr="00F65472">
          <w:rPr>
            <w:rStyle w:val="Hyperlink"/>
            <w:szCs w:val="24"/>
          </w:rPr>
          <w:t>Nuclear Restoration Services complies with improvement notice</w:t>
        </w:r>
      </w:hyperlink>
      <w:r w:rsidR="00AF0723">
        <w:t>.</w:t>
      </w:r>
      <w:r w:rsidR="00AF0723">
        <w:br/>
      </w:r>
      <w:r w:rsidR="00AF0723">
        <w:br/>
      </w:r>
      <w:r w:rsidR="00760867">
        <w:rPr>
          <w:rStyle w:val="normaltextrun"/>
          <w:color w:val="000000"/>
          <w:bdr w:val="none" w:sz="0" w:space="0" w:color="auto" w:frame="1"/>
        </w:rPr>
        <w:t>F</w:t>
      </w:r>
      <w:r w:rsidR="00760867">
        <w:rPr>
          <w:szCs w:val="24"/>
        </w:rPr>
        <w:t xml:space="preserve">urther improvements are still sought to meet expectations for longer term storage of this material. For this NRS Dounreay has committed to the construction of a new storage facility. </w:t>
      </w:r>
      <w:r w:rsidR="00253B01">
        <w:rPr>
          <w:szCs w:val="24"/>
        </w:rPr>
        <w:t>ONR has</w:t>
      </w:r>
      <w:r w:rsidR="00760867" w:rsidRPr="0079013B">
        <w:rPr>
          <w:szCs w:val="24"/>
        </w:rPr>
        <w:t xml:space="preserve"> raise</w:t>
      </w:r>
      <w:r w:rsidR="00760867">
        <w:rPr>
          <w:szCs w:val="24"/>
        </w:rPr>
        <w:t>d</w:t>
      </w:r>
      <w:r w:rsidR="00760867" w:rsidRPr="0079013B">
        <w:rPr>
          <w:szCs w:val="24"/>
        </w:rPr>
        <w:t xml:space="preserve"> a new </w:t>
      </w:r>
      <w:r w:rsidR="00760867">
        <w:rPr>
          <w:szCs w:val="24"/>
        </w:rPr>
        <w:t>r</w:t>
      </w:r>
      <w:r w:rsidR="00760867" w:rsidRPr="0079013B">
        <w:rPr>
          <w:szCs w:val="24"/>
        </w:rPr>
        <w:t xml:space="preserve">egulatory </w:t>
      </w:r>
      <w:r w:rsidR="00760867">
        <w:rPr>
          <w:szCs w:val="24"/>
        </w:rPr>
        <w:t>i</w:t>
      </w:r>
      <w:r w:rsidR="00760867" w:rsidRPr="0079013B">
        <w:rPr>
          <w:szCs w:val="24"/>
        </w:rPr>
        <w:t>ssue</w:t>
      </w:r>
      <w:r w:rsidR="00AF0723">
        <w:rPr>
          <w:szCs w:val="24"/>
        </w:rPr>
        <w:t>,</w:t>
      </w:r>
      <w:r w:rsidR="00760867" w:rsidRPr="0079013B">
        <w:rPr>
          <w:szCs w:val="24"/>
        </w:rPr>
        <w:t xml:space="preserve"> which will be used to track progress through to the completion of the project covering the design, construction and operation of the new alkali metals </w:t>
      </w:r>
      <w:r w:rsidR="00760867">
        <w:rPr>
          <w:szCs w:val="24"/>
        </w:rPr>
        <w:t xml:space="preserve">storage </w:t>
      </w:r>
      <w:r w:rsidR="00760867" w:rsidRPr="0079013B">
        <w:rPr>
          <w:szCs w:val="24"/>
        </w:rPr>
        <w:t>facility.</w:t>
      </w:r>
      <w:r w:rsidR="00F65472" w:rsidRPr="00F65472">
        <w:rPr>
          <w:noProof w:val="0"/>
        </w:rPr>
        <w:t xml:space="preserve"> </w:t>
      </w:r>
    </w:p>
    <w:p w14:paraId="68C1B5FF" w14:textId="77777777" w:rsidR="00745534" w:rsidRPr="002D1551" w:rsidRDefault="00745534" w:rsidP="006D53D9">
      <w:pPr>
        <w:pStyle w:val="Heading1"/>
        <w:rPr>
          <w:caps/>
        </w:rPr>
      </w:pPr>
      <w:bookmarkStart w:id="10" w:name="_Toc95889186"/>
      <w:bookmarkStart w:id="11" w:name="_Toc202879008"/>
      <w:r>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4"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20287900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5"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6"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7"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8" w:history="1">
        <w:r w:rsidR="00640FAA" w:rsidRPr="003D67A2">
          <w:rPr>
            <w:rStyle w:val="Hyperlink"/>
          </w:rPr>
          <w:t>www.onr.org.uk/access-to-information/copyright</w:t>
        </w:r>
      </w:hyperlink>
      <w:r w:rsidR="00640FAA">
        <w:t xml:space="preserve"> </w:t>
      </w:r>
      <w:hyperlink r:id="rId29" w:tooltip="blocked::blocked::BLOCKED::http://www.hse.gov.uk/copyright&#10;blocked::BLOCKED::http://www.hse.gov.uk/copyright&#10;http://www.hse.gov.uk/copyright" w:history="1"/>
      <w:r w:rsidRPr="002D1551">
        <w:t xml:space="preserve">for details. </w:t>
      </w:r>
    </w:p>
    <w:p w14:paraId="76E7B523" w14:textId="5318DA75" w:rsidR="006134DB" w:rsidRDefault="00745534" w:rsidP="00EC002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57FBE" w14:textId="77777777" w:rsidR="00C561E6" w:rsidRDefault="00C561E6" w:rsidP="007D199A">
      <w:pPr>
        <w:spacing w:after="0"/>
      </w:pPr>
      <w:r>
        <w:separator/>
      </w:r>
    </w:p>
    <w:p w14:paraId="76227735" w14:textId="77777777" w:rsidR="00C561E6" w:rsidRDefault="00C561E6"/>
  </w:endnote>
  <w:endnote w:type="continuationSeparator" w:id="0">
    <w:p w14:paraId="09BDB26E" w14:textId="77777777" w:rsidR="00C561E6" w:rsidRDefault="00C561E6" w:rsidP="007D199A">
      <w:pPr>
        <w:spacing w:after="0"/>
      </w:pPr>
      <w:r>
        <w:continuationSeparator/>
      </w:r>
    </w:p>
    <w:p w14:paraId="4D72D491" w14:textId="77777777" w:rsidR="00C561E6" w:rsidRDefault="00C561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B0E79" w14:textId="77777777" w:rsidR="00C561E6" w:rsidRPr="005E0344" w:rsidRDefault="00C561E6" w:rsidP="005E0344">
      <w:pPr>
        <w:spacing w:after="120"/>
        <w:rPr>
          <w:color w:val="000000" w:themeColor="text2"/>
        </w:rPr>
      </w:pPr>
      <w:r w:rsidRPr="005E0344">
        <w:rPr>
          <w:color w:val="000000" w:themeColor="text2"/>
        </w:rPr>
        <w:separator/>
      </w:r>
    </w:p>
  </w:footnote>
  <w:footnote w:type="continuationSeparator" w:id="0">
    <w:p w14:paraId="0FFF91B5" w14:textId="77777777" w:rsidR="00C561E6" w:rsidRPr="005E0344" w:rsidRDefault="00C561E6" w:rsidP="0090581D">
      <w:pPr>
        <w:spacing w:after="120"/>
        <w:rPr>
          <w:color w:val="000000" w:themeColor="text2"/>
        </w:rPr>
      </w:pPr>
      <w:r w:rsidRPr="005E0344">
        <w:rPr>
          <w:color w:val="000000" w:themeColor="text2"/>
        </w:rPr>
        <w:continuationSeparator/>
      </w:r>
    </w:p>
    <w:p w14:paraId="5A857CEE" w14:textId="77777777" w:rsidR="00C561E6" w:rsidRDefault="00C561E6"/>
  </w:footnote>
  <w:footnote w:type="continuationNotice" w:id="1">
    <w:p w14:paraId="573C9702" w14:textId="77777777" w:rsidR="00C561E6" w:rsidRDefault="00C561E6">
      <w:pPr>
        <w:spacing w:after="0"/>
      </w:pPr>
    </w:p>
    <w:p w14:paraId="4A7A0BD5" w14:textId="77777777" w:rsidR="00C561E6" w:rsidRDefault="00C561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F1C96DB" w:rsidR="00177666" w:rsidRPr="002B07AE" w:rsidRDefault="00C561E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1638F6">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7991">
          <w:rPr>
            <w:rStyle w:val="Style4"/>
          </w:rPr>
          <w:t>Dounreay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FC4389">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B39"/>
    <w:rsid w:val="00027F4F"/>
    <w:rsid w:val="00030430"/>
    <w:rsid w:val="0003078E"/>
    <w:rsid w:val="00031B89"/>
    <w:rsid w:val="00036472"/>
    <w:rsid w:val="0003693D"/>
    <w:rsid w:val="00043F89"/>
    <w:rsid w:val="0004440F"/>
    <w:rsid w:val="00052C8A"/>
    <w:rsid w:val="000548C8"/>
    <w:rsid w:val="00054BA1"/>
    <w:rsid w:val="00055A15"/>
    <w:rsid w:val="00075605"/>
    <w:rsid w:val="00075C66"/>
    <w:rsid w:val="00077090"/>
    <w:rsid w:val="000817D4"/>
    <w:rsid w:val="00082879"/>
    <w:rsid w:val="0008424A"/>
    <w:rsid w:val="00091EEA"/>
    <w:rsid w:val="000952FA"/>
    <w:rsid w:val="00097991"/>
    <w:rsid w:val="000A105C"/>
    <w:rsid w:val="000A58A7"/>
    <w:rsid w:val="000A75DB"/>
    <w:rsid w:val="000B1957"/>
    <w:rsid w:val="000C2DDC"/>
    <w:rsid w:val="000C7837"/>
    <w:rsid w:val="000D2FD4"/>
    <w:rsid w:val="000E4D5E"/>
    <w:rsid w:val="000E7936"/>
    <w:rsid w:val="000F048F"/>
    <w:rsid w:val="000F1B7B"/>
    <w:rsid w:val="000F2ED4"/>
    <w:rsid w:val="000F5383"/>
    <w:rsid w:val="001028E8"/>
    <w:rsid w:val="001140F1"/>
    <w:rsid w:val="00120A05"/>
    <w:rsid w:val="00122FCC"/>
    <w:rsid w:val="0012476D"/>
    <w:rsid w:val="00124C2B"/>
    <w:rsid w:val="001262CD"/>
    <w:rsid w:val="00126752"/>
    <w:rsid w:val="00130B30"/>
    <w:rsid w:val="00140E1C"/>
    <w:rsid w:val="00146527"/>
    <w:rsid w:val="00147AE4"/>
    <w:rsid w:val="00147E92"/>
    <w:rsid w:val="0015641E"/>
    <w:rsid w:val="001571E5"/>
    <w:rsid w:val="00157BB5"/>
    <w:rsid w:val="0016079B"/>
    <w:rsid w:val="001638F6"/>
    <w:rsid w:val="00166097"/>
    <w:rsid w:val="00173242"/>
    <w:rsid w:val="00177666"/>
    <w:rsid w:val="00177DC5"/>
    <w:rsid w:val="001849CA"/>
    <w:rsid w:val="00185410"/>
    <w:rsid w:val="00192352"/>
    <w:rsid w:val="001975D9"/>
    <w:rsid w:val="001C1C8D"/>
    <w:rsid w:val="001C4D63"/>
    <w:rsid w:val="001D096F"/>
    <w:rsid w:val="001D0DE0"/>
    <w:rsid w:val="001D1494"/>
    <w:rsid w:val="001D5AFF"/>
    <w:rsid w:val="001D74B4"/>
    <w:rsid w:val="001E03E1"/>
    <w:rsid w:val="001E0875"/>
    <w:rsid w:val="001F059F"/>
    <w:rsid w:val="00200811"/>
    <w:rsid w:val="00200CA1"/>
    <w:rsid w:val="00202842"/>
    <w:rsid w:val="00204217"/>
    <w:rsid w:val="0021338D"/>
    <w:rsid w:val="00214D43"/>
    <w:rsid w:val="00223090"/>
    <w:rsid w:val="002238B4"/>
    <w:rsid w:val="00226AE6"/>
    <w:rsid w:val="002319AB"/>
    <w:rsid w:val="002319AC"/>
    <w:rsid w:val="00234342"/>
    <w:rsid w:val="00234B73"/>
    <w:rsid w:val="00235EE3"/>
    <w:rsid w:val="0024040D"/>
    <w:rsid w:val="00245A0A"/>
    <w:rsid w:val="00251CD7"/>
    <w:rsid w:val="00253B01"/>
    <w:rsid w:val="00255FA3"/>
    <w:rsid w:val="00257288"/>
    <w:rsid w:val="00261FB6"/>
    <w:rsid w:val="002629F8"/>
    <w:rsid w:val="00263396"/>
    <w:rsid w:val="00263C01"/>
    <w:rsid w:val="002659FA"/>
    <w:rsid w:val="002674E9"/>
    <w:rsid w:val="00267815"/>
    <w:rsid w:val="002729ED"/>
    <w:rsid w:val="00280DDF"/>
    <w:rsid w:val="002917FF"/>
    <w:rsid w:val="00292ADF"/>
    <w:rsid w:val="002A0DEC"/>
    <w:rsid w:val="002A3A99"/>
    <w:rsid w:val="002B07AE"/>
    <w:rsid w:val="002B1C53"/>
    <w:rsid w:val="002C0799"/>
    <w:rsid w:val="002D4493"/>
    <w:rsid w:val="002D75F1"/>
    <w:rsid w:val="002E0BE4"/>
    <w:rsid w:val="002E3B58"/>
    <w:rsid w:val="002E3E8A"/>
    <w:rsid w:val="002E6A6A"/>
    <w:rsid w:val="002F3397"/>
    <w:rsid w:val="00301FA9"/>
    <w:rsid w:val="0030380D"/>
    <w:rsid w:val="00312411"/>
    <w:rsid w:val="00323E71"/>
    <w:rsid w:val="00326F77"/>
    <w:rsid w:val="00331AB8"/>
    <w:rsid w:val="003401B0"/>
    <w:rsid w:val="00340C4F"/>
    <w:rsid w:val="003429B0"/>
    <w:rsid w:val="00344675"/>
    <w:rsid w:val="00346C8E"/>
    <w:rsid w:val="00367BD5"/>
    <w:rsid w:val="0038121D"/>
    <w:rsid w:val="00390327"/>
    <w:rsid w:val="00393066"/>
    <w:rsid w:val="00393B78"/>
    <w:rsid w:val="003A01E9"/>
    <w:rsid w:val="003A7E1C"/>
    <w:rsid w:val="003B7F47"/>
    <w:rsid w:val="003C0306"/>
    <w:rsid w:val="003C114C"/>
    <w:rsid w:val="003C465D"/>
    <w:rsid w:val="003C4909"/>
    <w:rsid w:val="003D495D"/>
    <w:rsid w:val="003E098E"/>
    <w:rsid w:val="003E2FAE"/>
    <w:rsid w:val="00407757"/>
    <w:rsid w:val="00407CF7"/>
    <w:rsid w:val="00415ED6"/>
    <w:rsid w:val="00417CAF"/>
    <w:rsid w:val="00420A11"/>
    <w:rsid w:val="00422265"/>
    <w:rsid w:val="004243E8"/>
    <w:rsid w:val="004373A7"/>
    <w:rsid w:val="00437D94"/>
    <w:rsid w:val="0044030C"/>
    <w:rsid w:val="00453E79"/>
    <w:rsid w:val="004648A4"/>
    <w:rsid w:val="00471380"/>
    <w:rsid w:val="00482789"/>
    <w:rsid w:val="00494F0D"/>
    <w:rsid w:val="00496BFD"/>
    <w:rsid w:val="004A3DF2"/>
    <w:rsid w:val="004B48B4"/>
    <w:rsid w:val="004B58A0"/>
    <w:rsid w:val="004C361D"/>
    <w:rsid w:val="004C4891"/>
    <w:rsid w:val="004D16D7"/>
    <w:rsid w:val="004D2A03"/>
    <w:rsid w:val="004D2C89"/>
    <w:rsid w:val="004E3909"/>
    <w:rsid w:val="004E3932"/>
    <w:rsid w:val="004F1E79"/>
    <w:rsid w:val="004F5F33"/>
    <w:rsid w:val="0050103A"/>
    <w:rsid w:val="00503BF5"/>
    <w:rsid w:val="00504CA0"/>
    <w:rsid w:val="00511B0F"/>
    <w:rsid w:val="00524BE3"/>
    <w:rsid w:val="00530BCF"/>
    <w:rsid w:val="00532745"/>
    <w:rsid w:val="00532DBD"/>
    <w:rsid w:val="00536D4C"/>
    <w:rsid w:val="0055388E"/>
    <w:rsid w:val="005754AE"/>
    <w:rsid w:val="00577FB5"/>
    <w:rsid w:val="005852D1"/>
    <w:rsid w:val="00586D96"/>
    <w:rsid w:val="00587A22"/>
    <w:rsid w:val="0059299D"/>
    <w:rsid w:val="00595C8C"/>
    <w:rsid w:val="00597747"/>
    <w:rsid w:val="005A0CD0"/>
    <w:rsid w:val="005A4CDD"/>
    <w:rsid w:val="005B50D2"/>
    <w:rsid w:val="005B57E4"/>
    <w:rsid w:val="005B5ABD"/>
    <w:rsid w:val="005B5B95"/>
    <w:rsid w:val="005B6DC5"/>
    <w:rsid w:val="005B7B04"/>
    <w:rsid w:val="005C140A"/>
    <w:rsid w:val="005C1E52"/>
    <w:rsid w:val="005C445E"/>
    <w:rsid w:val="005C6763"/>
    <w:rsid w:val="005D3164"/>
    <w:rsid w:val="005D69BC"/>
    <w:rsid w:val="005E0344"/>
    <w:rsid w:val="005E440B"/>
    <w:rsid w:val="005F2C85"/>
    <w:rsid w:val="00605ADB"/>
    <w:rsid w:val="0061026E"/>
    <w:rsid w:val="006112E8"/>
    <w:rsid w:val="00611C9F"/>
    <w:rsid w:val="006134DB"/>
    <w:rsid w:val="00622D86"/>
    <w:rsid w:val="006248DE"/>
    <w:rsid w:val="00625A39"/>
    <w:rsid w:val="00627555"/>
    <w:rsid w:val="006322A0"/>
    <w:rsid w:val="00632C28"/>
    <w:rsid w:val="006361FD"/>
    <w:rsid w:val="00640FAA"/>
    <w:rsid w:val="0064226F"/>
    <w:rsid w:val="00642DDB"/>
    <w:rsid w:val="00653298"/>
    <w:rsid w:val="00660F74"/>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298"/>
    <w:rsid w:val="006C045F"/>
    <w:rsid w:val="006C4196"/>
    <w:rsid w:val="006C63B0"/>
    <w:rsid w:val="006C76A2"/>
    <w:rsid w:val="006C792E"/>
    <w:rsid w:val="006D0BBD"/>
    <w:rsid w:val="006D116C"/>
    <w:rsid w:val="006D53D9"/>
    <w:rsid w:val="006E7C42"/>
    <w:rsid w:val="006F168A"/>
    <w:rsid w:val="006F5076"/>
    <w:rsid w:val="006F6009"/>
    <w:rsid w:val="0070321D"/>
    <w:rsid w:val="007068BA"/>
    <w:rsid w:val="00716AB1"/>
    <w:rsid w:val="00721402"/>
    <w:rsid w:val="00721D63"/>
    <w:rsid w:val="00732C7B"/>
    <w:rsid w:val="00734D2B"/>
    <w:rsid w:val="00737705"/>
    <w:rsid w:val="007408D4"/>
    <w:rsid w:val="007420AC"/>
    <w:rsid w:val="00742617"/>
    <w:rsid w:val="00745534"/>
    <w:rsid w:val="00750D6A"/>
    <w:rsid w:val="00760867"/>
    <w:rsid w:val="00771394"/>
    <w:rsid w:val="00772847"/>
    <w:rsid w:val="00783AFA"/>
    <w:rsid w:val="00785427"/>
    <w:rsid w:val="00790540"/>
    <w:rsid w:val="007968CA"/>
    <w:rsid w:val="00797E85"/>
    <w:rsid w:val="007A43FF"/>
    <w:rsid w:val="007A7E3A"/>
    <w:rsid w:val="007B1150"/>
    <w:rsid w:val="007B3918"/>
    <w:rsid w:val="007B57A7"/>
    <w:rsid w:val="007C2F0D"/>
    <w:rsid w:val="007C3C1D"/>
    <w:rsid w:val="007D199A"/>
    <w:rsid w:val="007D2EBE"/>
    <w:rsid w:val="007E1C07"/>
    <w:rsid w:val="007E6878"/>
    <w:rsid w:val="007F24B6"/>
    <w:rsid w:val="00803D94"/>
    <w:rsid w:val="00805379"/>
    <w:rsid w:val="008072C7"/>
    <w:rsid w:val="00807592"/>
    <w:rsid w:val="008134E1"/>
    <w:rsid w:val="008227C8"/>
    <w:rsid w:val="008229BA"/>
    <w:rsid w:val="00824151"/>
    <w:rsid w:val="00837918"/>
    <w:rsid w:val="0084061E"/>
    <w:rsid w:val="00845390"/>
    <w:rsid w:val="0084601B"/>
    <w:rsid w:val="008534B6"/>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698A"/>
    <w:rsid w:val="008970E4"/>
    <w:rsid w:val="008A2379"/>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1DB6"/>
    <w:rsid w:val="009033A9"/>
    <w:rsid w:val="0090581D"/>
    <w:rsid w:val="0091439C"/>
    <w:rsid w:val="0092055F"/>
    <w:rsid w:val="00920572"/>
    <w:rsid w:val="00920BF2"/>
    <w:rsid w:val="00931394"/>
    <w:rsid w:val="00931A09"/>
    <w:rsid w:val="009349A9"/>
    <w:rsid w:val="00936C52"/>
    <w:rsid w:val="0095489B"/>
    <w:rsid w:val="00961730"/>
    <w:rsid w:val="0096202D"/>
    <w:rsid w:val="00966FB9"/>
    <w:rsid w:val="009671CD"/>
    <w:rsid w:val="00972F49"/>
    <w:rsid w:val="009751A9"/>
    <w:rsid w:val="00980F9C"/>
    <w:rsid w:val="0098632B"/>
    <w:rsid w:val="00991905"/>
    <w:rsid w:val="00996AA5"/>
    <w:rsid w:val="00997BFB"/>
    <w:rsid w:val="009A2D57"/>
    <w:rsid w:val="009A5071"/>
    <w:rsid w:val="009A7348"/>
    <w:rsid w:val="009B16B9"/>
    <w:rsid w:val="009B462C"/>
    <w:rsid w:val="009C15F3"/>
    <w:rsid w:val="009C3689"/>
    <w:rsid w:val="009C6D9D"/>
    <w:rsid w:val="009E07C2"/>
    <w:rsid w:val="009E0E52"/>
    <w:rsid w:val="009F72F9"/>
    <w:rsid w:val="00A00205"/>
    <w:rsid w:val="00A00AF0"/>
    <w:rsid w:val="00A14B5A"/>
    <w:rsid w:val="00A206C7"/>
    <w:rsid w:val="00A241BB"/>
    <w:rsid w:val="00A3567F"/>
    <w:rsid w:val="00A37698"/>
    <w:rsid w:val="00A41ED3"/>
    <w:rsid w:val="00A56421"/>
    <w:rsid w:val="00A60CF6"/>
    <w:rsid w:val="00A63868"/>
    <w:rsid w:val="00A67D75"/>
    <w:rsid w:val="00A81D82"/>
    <w:rsid w:val="00A8491D"/>
    <w:rsid w:val="00A84EB7"/>
    <w:rsid w:val="00A857FF"/>
    <w:rsid w:val="00A9118F"/>
    <w:rsid w:val="00A93E33"/>
    <w:rsid w:val="00AA6E29"/>
    <w:rsid w:val="00AB5413"/>
    <w:rsid w:val="00AB6970"/>
    <w:rsid w:val="00AC1939"/>
    <w:rsid w:val="00AC5F1C"/>
    <w:rsid w:val="00AC7C05"/>
    <w:rsid w:val="00AD167C"/>
    <w:rsid w:val="00AD17C7"/>
    <w:rsid w:val="00AD4041"/>
    <w:rsid w:val="00AE302B"/>
    <w:rsid w:val="00AF0723"/>
    <w:rsid w:val="00B16BE5"/>
    <w:rsid w:val="00B2275C"/>
    <w:rsid w:val="00B243E0"/>
    <w:rsid w:val="00B259DF"/>
    <w:rsid w:val="00B25F57"/>
    <w:rsid w:val="00B324DF"/>
    <w:rsid w:val="00B44B1F"/>
    <w:rsid w:val="00B64141"/>
    <w:rsid w:val="00B64E72"/>
    <w:rsid w:val="00B7732D"/>
    <w:rsid w:val="00B77913"/>
    <w:rsid w:val="00B824FB"/>
    <w:rsid w:val="00B82646"/>
    <w:rsid w:val="00B97359"/>
    <w:rsid w:val="00B97A8F"/>
    <w:rsid w:val="00BA4E58"/>
    <w:rsid w:val="00BA6FDF"/>
    <w:rsid w:val="00BA7074"/>
    <w:rsid w:val="00BB3AB2"/>
    <w:rsid w:val="00BB7829"/>
    <w:rsid w:val="00BD1457"/>
    <w:rsid w:val="00BE1652"/>
    <w:rsid w:val="00BE2AD9"/>
    <w:rsid w:val="00BF27FE"/>
    <w:rsid w:val="00C043B3"/>
    <w:rsid w:val="00C06844"/>
    <w:rsid w:val="00C06909"/>
    <w:rsid w:val="00C079AB"/>
    <w:rsid w:val="00C10E61"/>
    <w:rsid w:val="00C14787"/>
    <w:rsid w:val="00C1570E"/>
    <w:rsid w:val="00C1596D"/>
    <w:rsid w:val="00C15B8D"/>
    <w:rsid w:val="00C17010"/>
    <w:rsid w:val="00C20562"/>
    <w:rsid w:val="00C215C3"/>
    <w:rsid w:val="00C23A96"/>
    <w:rsid w:val="00C249C6"/>
    <w:rsid w:val="00C25851"/>
    <w:rsid w:val="00C32CC1"/>
    <w:rsid w:val="00C35562"/>
    <w:rsid w:val="00C426EC"/>
    <w:rsid w:val="00C5510E"/>
    <w:rsid w:val="00C561E6"/>
    <w:rsid w:val="00C6483C"/>
    <w:rsid w:val="00C64AE9"/>
    <w:rsid w:val="00C70CFF"/>
    <w:rsid w:val="00C718FE"/>
    <w:rsid w:val="00C72636"/>
    <w:rsid w:val="00C74330"/>
    <w:rsid w:val="00C86CEC"/>
    <w:rsid w:val="00C8773D"/>
    <w:rsid w:val="00C87ABB"/>
    <w:rsid w:val="00C87BAC"/>
    <w:rsid w:val="00C90062"/>
    <w:rsid w:val="00C91831"/>
    <w:rsid w:val="00C953DF"/>
    <w:rsid w:val="00CA1B18"/>
    <w:rsid w:val="00CA4547"/>
    <w:rsid w:val="00CC3FCD"/>
    <w:rsid w:val="00CD3A3B"/>
    <w:rsid w:val="00CD5401"/>
    <w:rsid w:val="00CE2709"/>
    <w:rsid w:val="00CE2D64"/>
    <w:rsid w:val="00CE6198"/>
    <w:rsid w:val="00CF6230"/>
    <w:rsid w:val="00D017FC"/>
    <w:rsid w:val="00D0226A"/>
    <w:rsid w:val="00D02A34"/>
    <w:rsid w:val="00D04326"/>
    <w:rsid w:val="00D13147"/>
    <w:rsid w:val="00D405C9"/>
    <w:rsid w:val="00D463FF"/>
    <w:rsid w:val="00D5715A"/>
    <w:rsid w:val="00D64ED9"/>
    <w:rsid w:val="00D71687"/>
    <w:rsid w:val="00D74813"/>
    <w:rsid w:val="00D84573"/>
    <w:rsid w:val="00D86EDA"/>
    <w:rsid w:val="00DA30BC"/>
    <w:rsid w:val="00DA69C2"/>
    <w:rsid w:val="00DA6D70"/>
    <w:rsid w:val="00DB00E2"/>
    <w:rsid w:val="00DB0DDC"/>
    <w:rsid w:val="00DB2DE5"/>
    <w:rsid w:val="00DB6050"/>
    <w:rsid w:val="00DB627C"/>
    <w:rsid w:val="00DC2C34"/>
    <w:rsid w:val="00DD4240"/>
    <w:rsid w:val="00DD4607"/>
    <w:rsid w:val="00DE2C87"/>
    <w:rsid w:val="00DE459A"/>
    <w:rsid w:val="00DF0078"/>
    <w:rsid w:val="00DF1BCB"/>
    <w:rsid w:val="00DF27DA"/>
    <w:rsid w:val="00DF4DBE"/>
    <w:rsid w:val="00E06ED9"/>
    <w:rsid w:val="00E1119B"/>
    <w:rsid w:val="00E17F78"/>
    <w:rsid w:val="00E3233F"/>
    <w:rsid w:val="00E40820"/>
    <w:rsid w:val="00E430C4"/>
    <w:rsid w:val="00E43B07"/>
    <w:rsid w:val="00E4658F"/>
    <w:rsid w:val="00E54A67"/>
    <w:rsid w:val="00E61C0D"/>
    <w:rsid w:val="00E63EB4"/>
    <w:rsid w:val="00E66160"/>
    <w:rsid w:val="00E71329"/>
    <w:rsid w:val="00E8289D"/>
    <w:rsid w:val="00E8363B"/>
    <w:rsid w:val="00E84966"/>
    <w:rsid w:val="00E92383"/>
    <w:rsid w:val="00E94871"/>
    <w:rsid w:val="00EA1B3A"/>
    <w:rsid w:val="00EA2109"/>
    <w:rsid w:val="00EC002B"/>
    <w:rsid w:val="00ED4D4E"/>
    <w:rsid w:val="00EE0C77"/>
    <w:rsid w:val="00EE4E54"/>
    <w:rsid w:val="00EF4334"/>
    <w:rsid w:val="00EF5824"/>
    <w:rsid w:val="00F161F2"/>
    <w:rsid w:val="00F210FE"/>
    <w:rsid w:val="00F3584D"/>
    <w:rsid w:val="00F436BB"/>
    <w:rsid w:val="00F47145"/>
    <w:rsid w:val="00F545BF"/>
    <w:rsid w:val="00F65472"/>
    <w:rsid w:val="00F71B56"/>
    <w:rsid w:val="00F77D1D"/>
    <w:rsid w:val="00F832C8"/>
    <w:rsid w:val="00F873B3"/>
    <w:rsid w:val="00F9540B"/>
    <w:rsid w:val="00FA2F2F"/>
    <w:rsid w:val="00FA33FE"/>
    <w:rsid w:val="00FA42B9"/>
    <w:rsid w:val="00FA755A"/>
    <w:rsid w:val="00FB2B0F"/>
    <w:rsid w:val="00FB4F6B"/>
    <w:rsid w:val="00FB5FE1"/>
    <w:rsid w:val="00FC0E8D"/>
    <w:rsid w:val="00FC4389"/>
    <w:rsid w:val="00FC46EF"/>
    <w:rsid w:val="00FD31B3"/>
    <w:rsid w:val="00FD4204"/>
    <w:rsid w:val="00FD69D7"/>
    <w:rsid w:val="00FE573C"/>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normaltextrun">
    <w:name w:val="normaltextrun"/>
    <w:basedOn w:val="DefaultParagraphFont"/>
    <w:rsid w:val="00A20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s://www.onr.org.uk/news/newslette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all-news/2025/06/nuclear-restoration-services-complies-with-improvement-notice/" TargetMode="External"/><Relationship Id="rId28" Type="http://schemas.openxmlformats.org/officeDocument/2006/relationships/hyperlink" Target="http://www.onr.org.uk/access-to-information/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all-news/2025/05/nuclear-restoration-services-issued-with-improvement-notice/"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4FB3"/>
    <w:rsid w:val="000A75DB"/>
    <w:rsid w:val="001140F1"/>
    <w:rsid w:val="00147E92"/>
    <w:rsid w:val="00183F29"/>
    <w:rsid w:val="001A787E"/>
    <w:rsid w:val="001E0875"/>
    <w:rsid w:val="002550FD"/>
    <w:rsid w:val="00276BC4"/>
    <w:rsid w:val="002876CA"/>
    <w:rsid w:val="002E6EDF"/>
    <w:rsid w:val="00333F8E"/>
    <w:rsid w:val="00350199"/>
    <w:rsid w:val="0037343A"/>
    <w:rsid w:val="004B48B4"/>
    <w:rsid w:val="005B0E31"/>
    <w:rsid w:val="00611F13"/>
    <w:rsid w:val="00626CD0"/>
    <w:rsid w:val="006B5054"/>
    <w:rsid w:val="006C0298"/>
    <w:rsid w:val="007154C5"/>
    <w:rsid w:val="00726CCE"/>
    <w:rsid w:val="007B1F94"/>
    <w:rsid w:val="007D6F41"/>
    <w:rsid w:val="00835E07"/>
    <w:rsid w:val="00987C2D"/>
    <w:rsid w:val="00AB5413"/>
    <w:rsid w:val="00B1191E"/>
    <w:rsid w:val="00BA062A"/>
    <w:rsid w:val="00BA6FDF"/>
    <w:rsid w:val="00C41BCC"/>
    <w:rsid w:val="00C561EC"/>
    <w:rsid w:val="00C72636"/>
    <w:rsid w:val="00DD7BA4"/>
    <w:rsid w:val="00DF0078"/>
    <w:rsid w:val="00E318CE"/>
    <w:rsid w:val="00E3233F"/>
    <w:rsid w:val="00E646E1"/>
    <w:rsid w:val="00ED0AA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Pages>
  <Words>1437</Words>
  <Characters>8193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Dounreay</vt:lpstr>
    </vt:vector>
  </TitlesOfParts>
  <Manager>Office for Nuclear Regulation</Manager>
  <Company>Nuclear Restoration Services Ltd</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Dounreay</dc:title>
  <dc:subject>[Subtitle or description]</dc:subject>
  <dc:creator>Vik Winspear Roberts</dc:creator>
  <cp:keywords>[Key words separated by commas]</cp:keywords>
  <dc:description/>
  <cp:lastModifiedBy>Christopher Glover</cp:lastModifiedBy>
  <cp:revision>4</cp:revision>
  <cp:lastPrinted>2016-11-28T11:35:00Z</cp:lastPrinted>
  <dcterms:created xsi:type="dcterms:W3CDTF">2025-07-10T07:47:00Z</dcterms:created>
  <dcterms:modified xsi:type="dcterms:W3CDTF">2025-07-11T09:38:00Z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