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6E156F49" w:rsidR="00D0226A" w:rsidRPr="001E03E1" w:rsidRDefault="001B2F8C"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DA19CF">
                  <w:rPr>
                    <w:rStyle w:val="Style7"/>
                  </w:rPr>
                  <w:t>Rosyth Royal Dockyard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DA19CF">
                      <w:rPr>
                        <w:rStyle w:val="Style7"/>
                      </w:rPr>
                      <w:t>Rosyth Royal Dockyard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13FF996C" w:rsidR="00004C16" w:rsidRDefault="001B2F8C"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A19CF">
            <w:rPr>
              <w:rStyle w:val="Style3"/>
            </w:rPr>
            <w:t>Rosyth Royal Dockyard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A19CF">
            <w:rPr>
              <w:rStyle w:val="Style3"/>
            </w:rPr>
            <w:t>Rosyth Royal Dockyard</w:t>
          </w:r>
        </w:sdtContent>
      </w:sdt>
    </w:p>
    <w:p w14:paraId="2A318818" w14:textId="1FCF71BB"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554886">
        <w:rPr>
          <w:rStyle w:val="Style2"/>
          <w:sz w:val="28"/>
          <w:szCs w:val="28"/>
        </w:rPr>
        <w:t>1 July – 31 December 2024</w:t>
      </w:r>
    </w:p>
    <w:p w14:paraId="61A25C0F" w14:textId="39EC7DBA" w:rsidR="00004C16" w:rsidRDefault="00004C16" w:rsidP="00004C16">
      <w:pPr>
        <w:rPr>
          <w:sz w:val="28"/>
          <w:szCs w:val="28"/>
        </w:rPr>
      </w:pPr>
    </w:p>
    <w:p w14:paraId="4D99E381" w14:textId="7BBE6934"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554886">
        <w:rPr>
          <w:szCs w:val="24"/>
        </w:rPr>
        <w:t>Nominated Site Inspector</w:t>
      </w:r>
    </w:p>
    <w:p w14:paraId="23B9A867" w14:textId="6C35864E"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554886">
        <w:rPr>
          <w:szCs w:val="24"/>
        </w:rPr>
        <w:t xml:space="preserve">Propulsion </w:t>
      </w:r>
      <w:r w:rsidR="00451B35">
        <w:rPr>
          <w:szCs w:val="24"/>
        </w:rPr>
        <w:t>Head of Regulation</w:t>
      </w:r>
    </w:p>
    <w:p w14:paraId="247E3769" w14:textId="11A38081"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51B35">
            <w:rPr>
              <w:szCs w:val="24"/>
            </w:rPr>
            <w:t>1</w:t>
          </w:r>
        </w:sdtContent>
      </w:sdt>
    </w:p>
    <w:p w14:paraId="19206F45" w14:textId="73C2C12A" w:rsidR="00004C16" w:rsidRPr="0016079B" w:rsidRDefault="008227C8" w:rsidP="00004C16">
      <w:pPr>
        <w:rPr>
          <w:szCs w:val="24"/>
        </w:rPr>
      </w:pPr>
      <w:r>
        <w:rPr>
          <w:b/>
          <w:bCs/>
          <w:szCs w:val="24"/>
        </w:rPr>
        <w:t>Published</w:t>
      </w:r>
      <w:r w:rsidR="00004C16" w:rsidRPr="0016079B">
        <w:rPr>
          <w:szCs w:val="24"/>
        </w:rPr>
        <w:t xml:space="preserve">: </w:t>
      </w:r>
      <w:r w:rsidR="00B92757" w:rsidRPr="001B2F8C">
        <w:rPr>
          <w:szCs w:val="24"/>
        </w:rPr>
        <w:t xml:space="preserve">January </w:t>
      </w:r>
      <w:r w:rsidR="00451B35" w:rsidRPr="001B2F8C">
        <w:rPr>
          <w:szCs w:val="24"/>
        </w:rPr>
        <w:t>2025</w:t>
      </w:r>
    </w:p>
    <w:p w14:paraId="55057C62" w14:textId="2ADBF06C"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451B35">
        <w:rPr>
          <w:szCs w:val="24"/>
        </w:rPr>
        <w:t>2025/</w:t>
      </w:r>
      <w:r w:rsidR="00B92757">
        <w:rPr>
          <w:szCs w:val="24"/>
        </w:rPr>
        <w:t>1040</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0112AD8"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192F05">
        <w:t xml:space="preserve">Rosyth Local Liaison Committee (LLC) </w:t>
      </w:r>
      <w:r w:rsidRPr="002D1551">
        <w:t>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5C60D8A5" w:rsidR="000E4D5E" w:rsidRPr="002D1551" w:rsidRDefault="000E4D5E" w:rsidP="000E4D5E">
      <w:pPr>
        <w:pStyle w:val="F9-Paragraph"/>
      </w:pPr>
      <w:r w:rsidRPr="002D1551">
        <w:t xml:space="preserve">Site inspectors from ONR usually attend </w:t>
      </w:r>
      <w:r w:rsidR="004F60A6">
        <w:t xml:space="preserve">Rosyth LLC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1B2F8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6134DB">
          <w:rPr>
            <w:webHidden/>
          </w:rPr>
          <w:t>5</w:t>
        </w:r>
        <w:r w:rsidR="006134DB">
          <w:rPr>
            <w:webHidden/>
          </w:rPr>
          <w:fldChar w:fldCharType="end"/>
        </w:r>
      </w:hyperlink>
    </w:p>
    <w:p w14:paraId="54C75DE7" w14:textId="43D85B10" w:rsidR="006134DB" w:rsidRDefault="001B2F8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6134DB">
          <w:rPr>
            <w:webHidden/>
          </w:rPr>
          <w:t>7</w:t>
        </w:r>
        <w:r w:rsidR="006134DB">
          <w:rPr>
            <w:webHidden/>
          </w:rPr>
          <w:fldChar w:fldCharType="end"/>
        </w:r>
      </w:hyperlink>
    </w:p>
    <w:p w14:paraId="7F6A5BCD" w14:textId="226CE959" w:rsidR="006134DB" w:rsidRDefault="001B2F8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6134DB">
          <w:rPr>
            <w:webHidden/>
          </w:rPr>
          <w:t>8</w:t>
        </w:r>
        <w:r w:rsidR="006134DB">
          <w:rPr>
            <w:webHidden/>
          </w:rPr>
          <w:fldChar w:fldCharType="end"/>
        </w:r>
      </w:hyperlink>
    </w:p>
    <w:p w14:paraId="2E50D577" w14:textId="50866D28" w:rsidR="006134DB" w:rsidRDefault="001B2F8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6134DB">
          <w:rPr>
            <w:webHidden/>
          </w:rPr>
          <w:t>9</w:t>
        </w:r>
        <w:r w:rsidR="006134DB">
          <w:rPr>
            <w:webHidden/>
          </w:rPr>
          <w:fldChar w:fldCharType="end"/>
        </w:r>
      </w:hyperlink>
    </w:p>
    <w:p w14:paraId="6E19F1CC" w14:textId="7A9DCE2C" w:rsidR="006134DB" w:rsidRDefault="001B2F8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6134DB">
          <w:rPr>
            <w:webHidden/>
          </w:rPr>
          <w:t>9</w:t>
        </w:r>
        <w:r w:rsidR="006134DB">
          <w:rPr>
            <w:webHidden/>
          </w:rPr>
          <w:fldChar w:fldCharType="end"/>
        </w:r>
      </w:hyperlink>
    </w:p>
    <w:p w14:paraId="745E0875" w14:textId="680F38E5" w:rsidR="006134DB" w:rsidRDefault="001B2F8C">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6134DB">
          <w:rPr>
            <w:webHidden/>
          </w:rPr>
          <w:t>10</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7BB7B904" w:rsidR="00BE1652" w:rsidRPr="00690387" w:rsidRDefault="00BE1652" w:rsidP="00BE1652">
      <w:pPr>
        <w:spacing w:before="240" w:after="120"/>
      </w:pPr>
      <w:r w:rsidRPr="00690387">
        <w:t>The ONR site inspector made inspections on the following dates during the report period</w:t>
      </w:r>
      <w:r w:rsidR="00F209AF">
        <w:t xml:space="preserve"> 1 July – 31 December 2024:</w:t>
      </w:r>
    </w:p>
    <w:p w14:paraId="01AEE8CD" w14:textId="56B04C31" w:rsidR="00E35BD0" w:rsidRPr="00AD10CA" w:rsidRDefault="00870B4C" w:rsidP="006D3531">
      <w:pPr>
        <w:pStyle w:val="Bulletlist1"/>
      </w:pPr>
      <w:r>
        <w:t xml:space="preserve">11 </w:t>
      </w:r>
      <w:r w:rsidRPr="00AD10CA">
        <w:t>September</w:t>
      </w:r>
    </w:p>
    <w:p w14:paraId="10C8194F" w14:textId="00741DFB" w:rsidR="00FA2F2F" w:rsidRPr="00AD10CA" w:rsidRDefault="006D3531" w:rsidP="006D3531">
      <w:pPr>
        <w:pStyle w:val="Bulletlist1"/>
        <w:sectPr w:rsidR="00FA2F2F" w:rsidRPr="00AD10CA" w:rsidSect="000E4D5E">
          <w:pgSz w:w="11906" w:h="16838" w:code="9"/>
          <w:pgMar w:top="1440" w:right="1440" w:bottom="1440" w:left="1440" w:header="397" w:footer="397" w:gutter="0"/>
          <w:cols w:space="312"/>
          <w:docGrid w:linePitch="360"/>
        </w:sectPr>
      </w:pPr>
      <w:r w:rsidRPr="00AD10CA">
        <w:t xml:space="preserve">26 &amp; 27 </w:t>
      </w:r>
      <w:r w:rsidR="00B42564" w:rsidRPr="00AD10CA">
        <w:t>November</w:t>
      </w:r>
      <w:r w:rsidR="00BE1652" w:rsidRPr="00AD10CA">
        <w:t xml:space="preserve"> </w:t>
      </w:r>
    </w:p>
    <w:p w14:paraId="728A6882" w14:textId="14F78806" w:rsidR="00745534" w:rsidRPr="00AD10CA" w:rsidRDefault="00745534" w:rsidP="006134DB">
      <w:pPr>
        <w:pStyle w:val="Heading1"/>
        <w:rPr>
          <w:caps/>
        </w:rPr>
      </w:pPr>
      <w:bookmarkStart w:id="4" w:name="_Toc95889183"/>
      <w:bookmarkStart w:id="5" w:name="_Toc180135449"/>
      <w:r w:rsidRPr="00AD10CA">
        <w:lastRenderedPageBreak/>
        <w:t xml:space="preserve">Routine </w:t>
      </w:r>
      <w:r w:rsidR="00A67D75" w:rsidRPr="00AD10CA">
        <w:t>m</w:t>
      </w:r>
      <w:r w:rsidRPr="00AD10CA">
        <w:t>atters</w:t>
      </w:r>
      <w:bookmarkEnd w:id="4"/>
      <w:bookmarkEnd w:id="5"/>
    </w:p>
    <w:p w14:paraId="7D12CB1E" w14:textId="77777777" w:rsidR="00745534" w:rsidRPr="00AD10CA" w:rsidRDefault="00745534" w:rsidP="006134DB">
      <w:pPr>
        <w:pStyle w:val="Heading2"/>
        <w:rPr>
          <w:sz w:val="24"/>
          <w:szCs w:val="28"/>
        </w:rPr>
      </w:pPr>
      <w:r w:rsidRPr="00AD10CA">
        <w:t xml:space="preserve">Inspections </w:t>
      </w:r>
    </w:p>
    <w:p w14:paraId="55072F57" w14:textId="77777777" w:rsidR="00745534" w:rsidRPr="00AD10CA" w:rsidRDefault="00745534" w:rsidP="00745534">
      <w:r w:rsidRPr="00AD10CA">
        <w:t xml:space="preserve">Inspections are undertaken as part of the process for monitoring compliance with: </w:t>
      </w:r>
    </w:p>
    <w:p w14:paraId="0FAFF6BF" w14:textId="77777777" w:rsidR="00745534" w:rsidRPr="00AD10CA" w:rsidRDefault="00745534" w:rsidP="00745534">
      <w:pPr>
        <w:pStyle w:val="Bulletlist1"/>
      </w:pPr>
      <w:r w:rsidRPr="00AD10CA">
        <w:t xml:space="preserve">the conditions attached by ONR to the nuclear site licence granted under the Nuclear Installations Act 1965 (NIA65) (as amended); </w:t>
      </w:r>
    </w:p>
    <w:p w14:paraId="6C99C491" w14:textId="77777777" w:rsidR="00745534" w:rsidRPr="00AD10CA" w:rsidRDefault="00745534" w:rsidP="00745534">
      <w:pPr>
        <w:pStyle w:val="Bulletlist1"/>
      </w:pPr>
      <w:r w:rsidRPr="00AD10CA">
        <w:t>the Energy Act 2013</w:t>
      </w:r>
    </w:p>
    <w:p w14:paraId="6216DDF1" w14:textId="77777777" w:rsidR="00745534" w:rsidRPr="00AD10CA" w:rsidRDefault="00745534" w:rsidP="00687789">
      <w:pPr>
        <w:pStyle w:val="Bulletlist1"/>
      </w:pPr>
      <w:r w:rsidRPr="00AD10CA">
        <w:t xml:space="preserve">the Health and Safety at Work etc Act 1974 (HSWA74); and </w:t>
      </w:r>
    </w:p>
    <w:p w14:paraId="224D5CB7" w14:textId="77777777" w:rsidR="00745534" w:rsidRPr="00AD10CA" w:rsidRDefault="00745534" w:rsidP="00745534">
      <w:pPr>
        <w:pStyle w:val="Bulletlist1"/>
      </w:pPr>
      <w:r w:rsidRPr="00AD10CA">
        <w:t xml:space="preserve">regulations made under HSWA74, for example the Ionising Radiations Regulations 2017 (IRR17) and the Management of Health and Safety at Work Regulations 1999 (MHSWR99). </w:t>
      </w:r>
    </w:p>
    <w:p w14:paraId="0CEA9D1E" w14:textId="77777777" w:rsidR="00745534" w:rsidRPr="00AD10CA" w:rsidRDefault="00745534" w:rsidP="00745534">
      <w:r w:rsidRPr="00AD10CA">
        <w:t>The inspections entail monitoring the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113986B4" w:rsidR="00745534" w:rsidRPr="00AD10CA" w:rsidRDefault="00745534" w:rsidP="00745534">
      <w:r w:rsidRPr="00AD10CA">
        <w:t xml:space="preserve">In this period, routine inspections of </w:t>
      </w:r>
      <w:r w:rsidR="00E00534" w:rsidRPr="00AD10CA">
        <w:t>Rosyth Royal Dockyard</w:t>
      </w:r>
      <w:r w:rsidRPr="00AD10CA">
        <w:t xml:space="preserve"> covered the following: </w:t>
      </w:r>
    </w:p>
    <w:p w14:paraId="6920CC4A" w14:textId="77777777" w:rsidR="00745534" w:rsidRPr="00AD10CA" w:rsidRDefault="00745534" w:rsidP="00745534">
      <w:pPr>
        <w:pStyle w:val="Bulletlist1"/>
      </w:pPr>
      <w:r w:rsidRPr="00AD10CA">
        <w:t xml:space="preserve">staff training, qualifications and experience; </w:t>
      </w:r>
    </w:p>
    <w:p w14:paraId="2A4A2C45" w14:textId="77777777" w:rsidR="00745534" w:rsidRPr="00AD10CA" w:rsidRDefault="00745534" w:rsidP="00745534">
      <w:pPr>
        <w:pStyle w:val="Bulletlist1"/>
      </w:pPr>
      <w:r w:rsidRPr="00AD10CA">
        <w:t xml:space="preserve">modifications to plant, equipment and safety cases; </w:t>
      </w:r>
    </w:p>
    <w:p w14:paraId="7562AB33" w14:textId="7E6C289E" w:rsidR="00745534" w:rsidRPr="00AD10CA" w:rsidRDefault="00745534" w:rsidP="00870B4C">
      <w:pPr>
        <w:pStyle w:val="Bulletlist1"/>
      </w:pPr>
      <w:r w:rsidRPr="00AD10CA">
        <w:t>emergency preparedness</w:t>
      </w:r>
      <w:r w:rsidR="00870B4C" w:rsidRPr="00AD10CA">
        <w:t>.</w:t>
      </w:r>
      <w:r w:rsidRPr="00AD10CA">
        <w:t xml:space="preserve"> </w:t>
      </w:r>
    </w:p>
    <w:p w14:paraId="5D7D6885" w14:textId="662AC148" w:rsidR="008F7952" w:rsidRDefault="00745534" w:rsidP="00745534">
      <w:r w:rsidRPr="00AD10CA">
        <w:t>Members of the public, who would like further information on ONR’s inspection activities during the reporting period, can</w:t>
      </w:r>
      <w:r w:rsidRPr="00690387">
        <w:t xml:space="preserve">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21C5E67A" w14:textId="16B7A325" w:rsidR="00745534" w:rsidRPr="00690387" w:rsidRDefault="00A841B3" w:rsidP="00AD10CA">
      <w:r w:rsidRPr="002938EE">
        <w:t xml:space="preserve">The site inspector held routine engagements on planned modifications to site safety cases and associated operations, plant construction, </w:t>
      </w:r>
      <w:r w:rsidR="00AD10CA">
        <w:t xml:space="preserve">decommissioning, </w:t>
      </w:r>
      <w:r w:rsidRPr="002938EE">
        <w:t>radioactive waste management and improvements to site arrangements</w:t>
      </w:r>
      <w:r w:rsidR="002938EE">
        <w:t>.</w:t>
      </w:r>
      <w:r w:rsidR="00745534"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403DF9F2" w:rsidR="00745534" w:rsidRDefault="00745534" w:rsidP="009070D8">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65A82DB2" w14:textId="64F2E0BE" w:rsidR="00745534" w:rsidRPr="00690387" w:rsidRDefault="00745534" w:rsidP="00B8019D">
      <w:pPr>
        <w:pStyle w:val="Bulletlist1"/>
        <w:numPr>
          <w:ilvl w:val="0"/>
          <w:numId w:val="0"/>
        </w:numPr>
        <w:ind w:left="360" w:hanging="360"/>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6239C3AC" w14:textId="140644B5" w:rsidR="009E0E52" w:rsidRDefault="00745534" w:rsidP="006134DB">
      <w:r w:rsidRPr="002D1551">
        <w:t>For published documents, the electronic copy on the ONR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F4C5C" w14:textId="77777777" w:rsidR="00CE5CDB" w:rsidRDefault="00CE5CDB" w:rsidP="007D199A">
      <w:pPr>
        <w:spacing w:after="0"/>
      </w:pPr>
      <w:r>
        <w:separator/>
      </w:r>
    </w:p>
    <w:p w14:paraId="67512D0D" w14:textId="77777777" w:rsidR="00CE5CDB" w:rsidRDefault="00CE5CDB"/>
  </w:endnote>
  <w:endnote w:type="continuationSeparator" w:id="0">
    <w:p w14:paraId="457A2C0C" w14:textId="77777777" w:rsidR="00CE5CDB" w:rsidRDefault="00CE5CDB" w:rsidP="007D199A">
      <w:pPr>
        <w:spacing w:after="0"/>
      </w:pPr>
      <w:r>
        <w:continuationSeparator/>
      </w:r>
    </w:p>
    <w:p w14:paraId="7AF8AEA2" w14:textId="77777777" w:rsidR="00CE5CDB" w:rsidRDefault="00CE5C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CA248" w14:textId="77777777" w:rsidR="00CE5CDB" w:rsidRPr="005E0344" w:rsidRDefault="00CE5CDB" w:rsidP="005E0344">
      <w:pPr>
        <w:spacing w:after="120"/>
        <w:rPr>
          <w:color w:val="000000" w:themeColor="text2"/>
        </w:rPr>
      </w:pPr>
      <w:r w:rsidRPr="005E0344">
        <w:rPr>
          <w:color w:val="000000" w:themeColor="text2"/>
        </w:rPr>
        <w:separator/>
      </w:r>
    </w:p>
  </w:footnote>
  <w:footnote w:type="continuationSeparator" w:id="0">
    <w:p w14:paraId="0E4F3E64" w14:textId="77777777" w:rsidR="00CE5CDB" w:rsidRPr="005E0344" w:rsidRDefault="00CE5CDB" w:rsidP="0090581D">
      <w:pPr>
        <w:spacing w:after="120"/>
        <w:rPr>
          <w:color w:val="000000" w:themeColor="text2"/>
        </w:rPr>
      </w:pPr>
      <w:r w:rsidRPr="005E0344">
        <w:rPr>
          <w:color w:val="000000" w:themeColor="text2"/>
        </w:rPr>
        <w:continuationSeparator/>
      </w:r>
    </w:p>
    <w:p w14:paraId="111941C2" w14:textId="77777777" w:rsidR="00CE5CDB" w:rsidRDefault="00CE5CDB"/>
  </w:footnote>
  <w:footnote w:type="continuationNotice" w:id="1">
    <w:p w14:paraId="3EE9DB2D" w14:textId="77777777" w:rsidR="00CE5CDB" w:rsidRDefault="00CE5CDB">
      <w:pPr>
        <w:spacing w:after="0"/>
      </w:pPr>
    </w:p>
    <w:p w14:paraId="2C8A30F7" w14:textId="77777777" w:rsidR="00CE5CDB" w:rsidRDefault="00CE5C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927BC9C" w:rsidR="00177666" w:rsidRPr="002B07AE" w:rsidRDefault="001B2F8C"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A19CF">
          <w:rPr>
            <w:rStyle w:val="Style4"/>
          </w:rPr>
          <w:t>Rosyth Royal Dockyard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A19CF">
          <w:rPr>
            <w:rStyle w:val="Style4"/>
          </w:rPr>
          <w:t>Rosyth Royal Dockyard</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51B35">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B656D"/>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92F05"/>
    <w:rsid w:val="001B2F8C"/>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B40"/>
    <w:rsid w:val="00280DDF"/>
    <w:rsid w:val="002917FF"/>
    <w:rsid w:val="00292ADF"/>
    <w:rsid w:val="002938EE"/>
    <w:rsid w:val="002A0DEC"/>
    <w:rsid w:val="002B07AE"/>
    <w:rsid w:val="002B1C53"/>
    <w:rsid w:val="002D0241"/>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51B35"/>
    <w:rsid w:val="004648A4"/>
    <w:rsid w:val="00471380"/>
    <w:rsid w:val="00494F0D"/>
    <w:rsid w:val="00496BFD"/>
    <w:rsid w:val="004A3DF2"/>
    <w:rsid w:val="004C361D"/>
    <w:rsid w:val="004C4891"/>
    <w:rsid w:val="004D16D7"/>
    <w:rsid w:val="004D2C89"/>
    <w:rsid w:val="004E3932"/>
    <w:rsid w:val="004F1E79"/>
    <w:rsid w:val="004F5F33"/>
    <w:rsid w:val="004F60A6"/>
    <w:rsid w:val="0050103A"/>
    <w:rsid w:val="00504CA0"/>
    <w:rsid w:val="00511B0F"/>
    <w:rsid w:val="00532745"/>
    <w:rsid w:val="0055388E"/>
    <w:rsid w:val="00554886"/>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134DB"/>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3531"/>
    <w:rsid w:val="006D53D9"/>
    <w:rsid w:val="006E7C42"/>
    <w:rsid w:val="006F168A"/>
    <w:rsid w:val="006F5076"/>
    <w:rsid w:val="006F6009"/>
    <w:rsid w:val="0070321D"/>
    <w:rsid w:val="007068BA"/>
    <w:rsid w:val="00716AB1"/>
    <w:rsid w:val="007215DF"/>
    <w:rsid w:val="00721D63"/>
    <w:rsid w:val="00732C7B"/>
    <w:rsid w:val="00734D2B"/>
    <w:rsid w:val="00737705"/>
    <w:rsid w:val="007408D4"/>
    <w:rsid w:val="007420AC"/>
    <w:rsid w:val="00742617"/>
    <w:rsid w:val="00745534"/>
    <w:rsid w:val="00783AFA"/>
    <w:rsid w:val="00785427"/>
    <w:rsid w:val="00790540"/>
    <w:rsid w:val="007968CA"/>
    <w:rsid w:val="00797E85"/>
    <w:rsid w:val="007A43FF"/>
    <w:rsid w:val="007A7E3A"/>
    <w:rsid w:val="007B3918"/>
    <w:rsid w:val="007C2F0D"/>
    <w:rsid w:val="007C3C1D"/>
    <w:rsid w:val="007D199A"/>
    <w:rsid w:val="007D2EBE"/>
    <w:rsid w:val="007E1C07"/>
    <w:rsid w:val="007F24B6"/>
    <w:rsid w:val="00803D94"/>
    <w:rsid w:val="008072C7"/>
    <w:rsid w:val="008227C8"/>
    <w:rsid w:val="008229BA"/>
    <w:rsid w:val="00824151"/>
    <w:rsid w:val="0084061E"/>
    <w:rsid w:val="00845390"/>
    <w:rsid w:val="0084601B"/>
    <w:rsid w:val="008606F0"/>
    <w:rsid w:val="00865489"/>
    <w:rsid w:val="0086553D"/>
    <w:rsid w:val="00870B4C"/>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070D8"/>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1B3"/>
    <w:rsid w:val="00A8491D"/>
    <w:rsid w:val="00A9118F"/>
    <w:rsid w:val="00A93E33"/>
    <w:rsid w:val="00AB6970"/>
    <w:rsid w:val="00AC1939"/>
    <w:rsid w:val="00AC7C05"/>
    <w:rsid w:val="00AD10CA"/>
    <w:rsid w:val="00AD167C"/>
    <w:rsid w:val="00AD17C7"/>
    <w:rsid w:val="00AD4041"/>
    <w:rsid w:val="00AE302B"/>
    <w:rsid w:val="00B16BE5"/>
    <w:rsid w:val="00B259DF"/>
    <w:rsid w:val="00B324DF"/>
    <w:rsid w:val="00B42564"/>
    <w:rsid w:val="00B44B1F"/>
    <w:rsid w:val="00B64141"/>
    <w:rsid w:val="00B64E72"/>
    <w:rsid w:val="00B77913"/>
    <w:rsid w:val="00B8019D"/>
    <w:rsid w:val="00B824FB"/>
    <w:rsid w:val="00B82646"/>
    <w:rsid w:val="00B92757"/>
    <w:rsid w:val="00B97359"/>
    <w:rsid w:val="00B97A8F"/>
    <w:rsid w:val="00BA4E58"/>
    <w:rsid w:val="00BA7074"/>
    <w:rsid w:val="00BB7829"/>
    <w:rsid w:val="00BD1457"/>
    <w:rsid w:val="00BE1652"/>
    <w:rsid w:val="00BE2AD9"/>
    <w:rsid w:val="00BE788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A4547"/>
    <w:rsid w:val="00CD5401"/>
    <w:rsid w:val="00CE2709"/>
    <w:rsid w:val="00CE2D64"/>
    <w:rsid w:val="00CE5CDB"/>
    <w:rsid w:val="00CE6198"/>
    <w:rsid w:val="00CF6230"/>
    <w:rsid w:val="00D017FC"/>
    <w:rsid w:val="00D0226A"/>
    <w:rsid w:val="00D04326"/>
    <w:rsid w:val="00D102E1"/>
    <w:rsid w:val="00D13147"/>
    <w:rsid w:val="00D463FF"/>
    <w:rsid w:val="00D5715A"/>
    <w:rsid w:val="00D6081A"/>
    <w:rsid w:val="00D71687"/>
    <w:rsid w:val="00D74813"/>
    <w:rsid w:val="00DA19CF"/>
    <w:rsid w:val="00DA30BC"/>
    <w:rsid w:val="00DA69C2"/>
    <w:rsid w:val="00DA6D70"/>
    <w:rsid w:val="00DB6050"/>
    <w:rsid w:val="00DC2C34"/>
    <w:rsid w:val="00DE2C87"/>
    <w:rsid w:val="00DE459A"/>
    <w:rsid w:val="00DF27DA"/>
    <w:rsid w:val="00DF4DBE"/>
    <w:rsid w:val="00E00534"/>
    <w:rsid w:val="00E35BD0"/>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209AF"/>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507780"/>
    <w:rsid w:val="005B0E31"/>
    <w:rsid w:val="00611F13"/>
    <w:rsid w:val="00626CD0"/>
    <w:rsid w:val="007154C5"/>
    <w:rsid w:val="00835E07"/>
    <w:rsid w:val="00C41BCC"/>
    <w:rsid w:val="00C561EC"/>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Rosyth Royal Dockyard Limited</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Rosyth Royal Dockyard</dc:title>
  <dc:subject>[Subtitle or description]</dc:subject>
  <cp:keywords>[Key words separated by commas]</cp:keywords>
  <dc:description/>
  <cp:lastModifiedBy>Linda Beckett</cp:lastModifiedBy>
  <cp:revision>26</cp:revision>
  <cp:lastPrinted>2016-11-28T11:35:00Z</cp:lastPrinted>
  <dcterms:created xsi:type="dcterms:W3CDTF">2025-01-09T15:17:00Z</dcterms:created>
  <dcterms:modified xsi:type="dcterms:W3CDTF">2025-01-16T13:51:00Z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