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283ED0B0" w:rsidR="00D0226A" w:rsidRPr="001E03E1" w:rsidRDefault="00CE3BDB"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517FB4">
                  <w:rPr>
                    <w:rStyle w:val="Style7"/>
                  </w:rPr>
                  <w:t>Devonport Royal Dockyard L</w:t>
                </w:r>
                <w:r w:rsidR="00622E05">
                  <w:rPr>
                    <w:rStyle w:val="Style7"/>
                  </w:rPr>
                  <w:t>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622E05">
                      <w:rPr>
                        <w:rStyle w:val="Style7"/>
                      </w:rPr>
                      <w:t>Devonport Royal Dockyard</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71888292" w:rsidR="00004C16" w:rsidRDefault="00CE3BDB"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622E05">
            <w:rPr>
              <w:rStyle w:val="Style3"/>
            </w:rPr>
            <w:t>Devonport Royal Dockyard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622E05">
            <w:rPr>
              <w:rStyle w:val="Style3"/>
            </w:rPr>
            <w:t>Devonport Royal Dockyard</w:t>
          </w:r>
        </w:sdtContent>
      </w:sdt>
    </w:p>
    <w:p w14:paraId="2A318818" w14:textId="7AFC88F9"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622E05">
        <w:rPr>
          <w:rStyle w:val="Style2"/>
          <w:sz w:val="28"/>
          <w:szCs w:val="28"/>
        </w:rPr>
        <w:t>1 July – 31 December 2024</w:t>
      </w:r>
    </w:p>
    <w:p w14:paraId="61A25C0F" w14:textId="39EC7DBA" w:rsidR="00004C16" w:rsidRDefault="00004C16" w:rsidP="00004C16">
      <w:pPr>
        <w:rPr>
          <w:sz w:val="28"/>
          <w:szCs w:val="28"/>
        </w:rPr>
      </w:pPr>
    </w:p>
    <w:p w14:paraId="4D99E381" w14:textId="1C78D125"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622E05">
        <w:rPr>
          <w:szCs w:val="24"/>
        </w:rPr>
        <w:t>Nominated Site Inspector</w:t>
      </w:r>
    </w:p>
    <w:p w14:paraId="23B9A867" w14:textId="77968553"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622E05">
        <w:rPr>
          <w:szCs w:val="24"/>
        </w:rPr>
        <w:t>Propulsion Superintending Inspector</w:t>
      </w:r>
    </w:p>
    <w:p w14:paraId="247E3769" w14:textId="7B296849"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22E05">
            <w:rPr>
              <w:szCs w:val="24"/>
            </w:rPr>
            <w:t>1</w:t>
          </w:r>
        </w:sdtContent>
      </w:sdt>
    </w:p>
    <w:p w14:paraId="19206F45" w14:textId="1987517B" w:rsidR="00004C16" w:rsidRPr="0016079B" w:rsidRDefault="008227C8" w:rsidP="00004C16">
      <w:pPr>
        <w:rPr>
          <w:szCs w:val="24"/>
        </w:rPr>
      </w:pPr>
      <w:r>
        <w:rPr>
          <w:b/>
          <w:bCs/>
          <w:szCs w:val="24"/>
        </w:rPr>
        <w:t>Published</w:t>
      </w:r>
      <w:r w:rsidR="00004C16" w:rsidRPr="00CE3BDB">
        <w:rPr>
          <w:szCs w:val="24"/>
        </w:rPr>
        <w:t xml:space="preserve">: </w:t>
      </w:r>
      <w:r w:rsidR="00622E05" w:rsidRPr="00CE3BDB">
        <w:rPr>
          <w:szCs w:val="24"/>
        </w:rPr>
        <w:t>January 2025</w:t>
      </w:r>
    </w:p>
    <w:p w14:paraId="55057C62" w14:textId="3DD52A87"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622E05">
        <w:rPr>
          <w:szCs w:val="24"/>
        </w:rPr>
        <w:t>2025/</w:t>
      </w:r>
      <w:r w:rsidR="00EA2802">
        <w:rPr>
          <w:szCs w:val="24"/>
        </w:rPr>
        <w:t>1073</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2A10752" w:rsidR="000E4D5E" w:rsidRPr="002D1551" w:rsidRDefault="000E4D5E" w:rsidP="000E4D5E">
      <w:pPr>
        <w:pStyle w:val="F9-Paragraph"/>
      </w:pPr>
      <w:r w:rsidRPr="002D1551">
        <w:t xml:space="preserve">This report is issued as part of </w:t>
      </w:r>
      <w:r w:rsidR="00AC77F2">
        <w:t>our</w:t>
      </w:r>
      <w:r w:rsidRPr="002D1551">
        <w:t xml:space="preserve"> commitment to make information about inspection and regulatory activities relating to the above site available to the public.</w:t>
      </w:r>
      <w:r>
        <w:t xml:space="preserve"> </w:t>
      </w:r>
      <w:r w:rsidRPr="002D1551">
        <w:t xml:space="preserve">Reports are distributed to members for the </w:t>
      </w:r>
      <w:r w:rsidR="00622E05">
        <w:t xml:space="preserve">Devonport Local Liaison Committee (LLC) </w:t>
      </w:r>
      <w:r w:rsidRPr="002D1551">
        <w:t xml:space="preserve">and are also available on </w:t>
      </w:r>
      <w:r w:rsidR="00AC77F2">
        <w:t xml:space="preserve">our </w:t>
      </w:r>
      <w:hyperlink r:id="rId11" w:history="1">
        <w:r w:rsidR="00AC77F2" w:rsidRPr="00AC77F2">
          <w:rPr>
            <w:rStyle w:val="Hyperlink"/>
          </w:rPr>
          <w:t>website</w:t>
        </w:r>
      </w:hyperlink>
      <w:r w:rsidRPr="002D1551">
        <w:t xml:space="preserve"> .</w:t>
      </w:r>
    </w:p>
    <w:p w14:paraId="5DBE023C" w14:textId="06EC4FA4" w:rsidR="000E4D5E" w:rsidRPr="002D1551" w:rsidRDefault="00AC77F2" w:rsidP="000E4D5E">
      <w:pPr>
        <w:pStyle w:val="F9-Paragraph"/>
      </w:pPr>
      <w:r>
        <w:t>Our s</w:t>
      </w:r>
      <w:r w:rsidR="000E4D5E" w:rsidRPr="002D1551">
        <w:t xml:space="preserve">ite inspectors usually attend </w:t>
      </w:r>
      <w:r w:rsidR="00622E05">
        <w:t>Devonport LLC</w:t>
      </w:r>
      <w:r w:rsidR="000E4D5E" w:rsidRPr="002D1551">
        <w:t xml:space="preserve"> meetings where these reports are presented and will respond to any questions raised there.</w:t>
      </w:r>
      <w:r w:rsidR="000E4D5E">
        <w:t xml:space="preserve"> </w:t>
      </w:r>
      <w:r w:rsidR="000E4D5E" w:rsidRPr="002D1551">
        <w:t>Any person wishing to inquire about matters covered by this report should contact</w:t>
      </w:r>
      <w:r>
        <w:t xml:space="preserve"> us via email at contact@onr.gov.uk</w:t>
      </w:r>
      <w:r w:rsidR="000E4D5E" w:rsidRPr="002D1551">
        <w:t>.</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CE3B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006134DB" w:rsidRPr="0043202F">
          <w:rPr>
            <w:rStyle w:val="Hyperlink"/>
            <w:caps/>
          </w:rPr>
          <w:t>2.</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Routine matters</w:t>
        </w:r>
        <w:r w:rsidR="006134DB">
          <w:rPr>
            <w:webHidden/>
          </w:rPr>
          <w:tab/>
        </w:r>
        <w:r w:rsidR="006134DB">
          <w:rPr>
            <w:webHidden/>
          </w:rPr>
          <w:fldChar w:fldCharType="begin"/>
        </w:r>
        <w:r w:rsidR="006134DB">
          <w:rPr>
            <w:webHidden/>
          </w:rPr>
          <w:instrText xml:space="preserve"> PAGEREF _Toc180135449 \h </w:instrText>
        </w:r>
        <w:r w:rsidR="006134DB">
          <w:rPr>
            <w:webHidden/>
          </w:rPr>
        </w:r>
        <w:r w:rsidR="006134DB">
          <w:rPr>
            <w:webHidden/>
          </w:rPr>
          <w:fldChar w:fldCharType="separate"/>
        </w:r>
        <w:r w:rsidR="006134DB">
          <w:rPr>
            <w:webHidden/>
          </w:rPr>
          <w:t>5</w:t>
        </w:r>
        <w:r w:rsidR="006134DB">
          <w:rPr>
            <w:webHidden/>
          </w:rPr>
          <w:fldChar w:fldCharType="end"/>
        </w:r>
      </w:hyperlink>
    </w:p>
    <w:p w14:paraId="54C75DE7" w14:textId="43D85B10" w:rsidR="006134DB" w:rsidRDefault="00CE3B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006134DB" w:rsidRPr="0043202F">
          <w:rPr>
            <w:rStyle w:val="Hyperlink"/>
            <w:caps/>
          </w:rPr>
          <w:t>3.</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Non-routine matters</w:t>
        </w:r>
        <w:r w:rsidR="006134DB">
          <w:rPr>
            <w:webHidden/>
          </w:rPr>
          <w:tab/>
        </w:r>
        <w:r w:rsidR="006134DB">
          <w:rPr>
            <w:webHidden/>
          </w:rPr>
          <w:fldChar w:fldCharType="begin"/>
        </w:r>
        <w:r w:rsidR="006134DB">
          <w:rPr>
            <w:webHidden/>
          </w:rPr>
          <w:instrText xml:space="preserve"> PAGEREF _Toc180135450 \h </w:instrText>
        </w:r>
        <w:r w:rsidR="006134DB">
          <w:rPr>
            <w:webHidden/>
          </w:rPr>
        </w:r>
        <w:r w:rsidR="006134DB">
          <w:rPr>
            <w:webHidden/>
          </w:rPr>
          <w:fldChar w:fldCharType="separate"/>
        </w:r>
        <w:r w:rsidR="006134DB">
          <w:rPr>
            <w:webHidden/>
          </w:rPr>
          <w:t>7</w:t>
        </w:r>
        <w:r w:rsidR="006134DB">
          <w:rPr>
            <w:webHidden/>
          </w:rPr>
          <w:fldChar w:fldCharType="end"/>
        </w:r>
      </w:hyperlink>
    </w:p>
    <w:p w14:paraId="7F6A5BCD" w14:textId="226CE959" w:rsidR="006134DB" w:rsidRDefault="00CE3B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006134DB" w:rsidRPr="0043202F">
          <w:rPr>
            <w:rStyle w:val="Hyperlink"/>
            <w:caps/>
          </w:rPr>
          <w:t>4.</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Regulatory activity</w:t>
        </w:r>
        <w:r w:rsidR="006134DB">
          <w:rPr>
            <w:webHidden/>
          </w:rPr>
          <w:tab/>
        </w:r>
        <w:r w:rsidR="006134DB">
          <w:rPr>
            <w:webHidden/>
          </w:rPr>
          <w:fldChar w:fldCharType="begin"/>
        </w:r>
        <w:r w:rsidR="006134DB">
          <w:rPr>
            <w:webHidden/>
          </w:rPr>
          <w:instrText xml:space="preserve"> PAGEREF _Toc180135451 \h </w:instrText>
        </w:r>
        <w:r w:rsidR="006134DB">
          <w:rPr>
            <w:webHidden/>
          </w:rPr>
        </w:r>
        <w:r w:rsidR="006134DB">
          <w:rPr>
            <w:webHidden/>
          </w:rPr>
          <w:fldChar w:fldCharType="separate"/>
        </w:r>
        <w:r w:rsidR="006134DB">
          <w:rPr>
            <w:webHidden/>
          </w:rPr>
          <w:t>8</w:t>
        </w:r>
        <w:r w:rsidR="006134DB">
          <w:rPr>
            <w:webHidden/>
          </w:rPr>
          <w:fldChar w:fldCharType="end"/>
        </w:r>
      </w:hyperlink>
    </w:p>
    <w:p w14:paraId="2E50D577" w14:textId="50866D28" w:rsidR="006134DB" w:rsidRDefault="00CE3B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006134DB" w:rsidRPr="0043202F">
          <w:rPr>
            <w:rStyle w:val="Hyperlink"/>
            <w:caps/>
          </w:rPr>
          <w:t>5.</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News from ONR</w:t>
        </w:r>
        <w:r w:rsidR="006134DB">
          <w:rPr>
            <w:webHidden/>
          </w:rPr>
          <w:tab/>
        </w:r>
        <w:r w:rsidR="006134DB">
          <w:rPr>
            <w:webHidden/>
          </w:rPr>
          <w:fldChar w:fldCharType="begin"/>
        </w:r>
        <w:r w:rsidR="006134DB">
          <w:rPr>
            <w:webHidden/>
          </w:rPr>
          <w:instrText xml:space="preserve"> PAGEREF _Toc180135452 \h </w:instrText>
        </w:r>
        <w:r w:rsidR="006134DB">
          <w:rPr>
            <w:webHidden/>
          </w:rPr>
        </w:r>
        <w:r w:rsidR="006134DB">
          <w:rPr>
            <w:webHidden/>
          </w:rPr>
          <w:fldChar w:fldCharType="separate"/>
        </w:r>
        <w:r w:rsidR="006134DB">
          <w:rPr>
            <w:webHidden/>
          </w:rPr>
          <w:t>9</w:t>
        </w:r>
        <w:r w:rsidR="006134DB">
          <w:rPr>
            <w:webHidden/>
          </w:rPr>
          <w:fldChar w:fldCharType="end"/>
        </w:r>
      </w:hyperlink>
    </w:p>
    <w:p w14:paraId="6E19F1CC" w14:textId="7A9DCE2C" w:rsidR="006134DB" w:rsidRDefault="00CE3B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006134DB" w:rsidRPr="0043202F">
          <w:rPr>
            <w:rStyle w:val="Hyperlink"/>
            <w:caps/>
          </w:rPr>
          <w:t>6.</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Contacts</w:t>
        </w:r>
        <w:r w:rsidR="006134DB">
          <w:rPr>
            <w:webHidden/>
          </w:rPr>
          <w:tab/>
        </w:r>
        <w:r w:rsidR="006134DB">
          <w:rPr>
            <w:webHidden/>
          </w:rPr>
          <w:fldChar w:fldCharType="begin"/>
        </w:r>
        <w:r w:rsidR="006134DB">
          <w:rPr>
            <w:webHidden/>
          </w:rPr>
          <w:instrText xml:space="preserve"> PAGEREF _Toc180135453 \h </w:instrText>
        </w:r>
        <w:r w:rsidR="006134DB">
          <w:rPr>
            <w:webHidden/>
          </w:rPr>
        </w:r>
        <w:r w:rsidR="006134DB">
          <w:rPr>
            <w:webHidden/>
          </w:rPr>
          <w:fldChar w:fldCharType="separate"/>
        </w:r>
        <w:r w:rsidR="006134DB">
          <w:rPr>
            <w:webHidden/>
          </w:rPr>
          <w:t>9</w:t>
        </w:r>
        <w:r w:rsidR="006134DB">
          <w:rPr>
            <w:webHidden/>
          </w:rPr>
          <w:fldChar w:fldCharType="end"/>
        </w:r>
      </w:hyperlink>
    </w:p>
    <w:p w14:paraId="745E0875" w14:textId="680F38E5" w:rsidR="006134DB" w:rsidRDefault="00CE3B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006134DB" w:rsidRPr="0043202F">
          <w:rPr>
            <w:rStyle w:val="Hyperlink"/>
          </w:rPr>
          <w:t>References</w:t>
        </w:r>
        <w:r w:rsidR="006134DB">
          <w:rPr>
            <w:webHidden/>
          </w:rPr>
          <w:tab/>
        </w:r>
        <w:r w:rsidR="006134DB">
          <w:rPr>
            <w:webHidden/>
          </w:rPr>
          <w:fldChar w:fldCharType="begin"/>
        </w:r>
        <w:r w:rsidR="006134DB">
          <w:rPr>
            <w:webHidden/>
          </w:rPr>
          <w:instrText xml:space="preserve"> PAGEREF _Toc180135454 \h </w:instrText>
        </w:r>
        <w:r w:rsidR="006134DB">
          <w:rPr>
            <w:webHidden/>
          </w:rPr>
        </w:r>
        <w:r w:rsidR="006134DB">
          <w:rPr>
            <w:webHidden/>
          </w:rPr>
          <w:fldChar w:fldCharType="separate"/>
        </w:r>
        <w:r w:rsidR="006134DB">
          <w:rPr>
            <w:webHidden/>
          </w:rPr>
          <w:t>10</w:t>
        </w:r>
        <w:r w:rsidR="006134DB">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6A708D76" w:rsidR="00BE1652" w:rsidRPr="00B46EBB" w:rsidRDefault="00AC77F2" w:rsidP="00BE1652">
      <w:pPr>
        <w:spacing w:before="240" w:after="120"/>
      </w:pPr>
      <w:r>
        <w:t>Our</w:t>
      </w:r>
      <w:r w:rsidR="00BE1652" w:rsidRPr="00B46EBB">
        <w:t xml:space="preserve"> site inspector made inspections on the following dates during the report period</w:t>
      </w:r>
      <w:r w:rsidR="00EA2802" w:rsidRPr="00B46EBB">
        <w:t xml:space="preserve"> 1 July to 31 December 2024:</w:t>
      </w:r>
    </w:p>
    <w:p w14:paraId="1BBE2557" w14:textId="7AEFD123" w:rsidR="00C34CFB" w:rsidRPr="00B46EBB" w:rsidRDefault="00C34CFB" w:rsidP="00D97570">
      <w:pPr>
        <w:pStyle w:val="Bulletlist1"/>
      </w:pPr>
      <w:r w:rsidRPr="00B46EBB">
        <w:t>3 December</w:t>
      </w:r>
    </w:p>
    <w:p w14:paraId="209723CD" w14:textId="77777777" w:rsidR="00C34CFB" w:rsidRPr="00B46EBB" w:rsidRDefault="00C34CFB" w:rsidP="00D97570">
      <w:pPr>
        <w:pStyle w:val="Bulletlist1"/>
      </w:pPr>
      <w:r w:rsidRPr="00B46EBB">
        <w:t>31 October</w:t>
      </w:r>
    </w:p>
    <w:p w14:paraId="2C4AF501" w14:textId="5D3733C8" w:rsidR="003755CC" w:rsidRPr="00B46EBB" w:rsidRDefault="003755CC" w:rsidP="00D97570">
      <w:pPr>
        <w:pStyle w:val="Bulletlist1"/>
      </w:pPr>
      <w:r w:rsidRPr="00B46EBB">
        <w:t>9 October</w:t>
      </w:r>
    </w:p>
    <w:p w14:paraId="439421BB" w14:textId="29CA7A77" w:rsidR="003755CC" w:rsidRPr="00B46EBB" w:rsidRDefault="003755CC" w:rsidP="00D97570">
      <w:pPr>
        <w:pStyle w:val="Bulletlist1"/>
      </w:pPr>
      <w:r w:rsidRPr="00B46EBB">
        <w:t>6 August</w:t>
      </w:r>
    </w:p>
    <w:p w14:paraId="2EA4A21A" w14:textId="57C8F5E7" w:rsidR="00B46EBB" w:rsidRPr="00B46EBB" w:rsidRDefault="00B46EBB" w:rsidP="00D97570">
      <w:pPr>
        <w:pStyle w:val="Bulletlist1"/>
      </w:pPr>
      <w:r w:rsidRPr="00B46EBB">
        <w:t>9 July</w:t>
      </w:r>
    </w:p>
    <w:p w14:paraId="10C8194F" w14:textId="538E947B" w:rsidR="00FA2F2F" w:rsidRPr="00B46EBB" w:rsidRDefault="00B46EBB" w:rsidP="00B46EBB">
      <w:pPr>
        <w:pStyle w:val="Bulletlist1"/>
        <w:sectPr w:rsidR="00FA2F2F" w:rsidRPr="00B46EBB" w:rsidSect="000E4D5E">
          <w:pgSz w:w="11906" w:h="16838" w:code="9"/>
          <w:pgMar w:top="1440" w:right="1440" w:bottom="1440" w:left="1440" w:header="397" w:footer="397" w:gutter="0"/>
          <w:cols w:space="312"/>
          <w:docGrid w:linePitch="360"/>
        </w:sectPr>
      </w:pPr>
      <w:r w:rsidRPr="00B46EBB">
        <w:t>3 July</w:t>
      </w: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17CAA9BB" w:rsidR="00745534" w:rsidRPr="00690387" w:rsidRDefault="00745534" w:rsidP="00745534">
      <w:pPr>
        <w:pStyle w:val="Bulletlist1"/>
      </w:pPr>
      <w:r w:rsidRPr="00690387">
        <w:t>the Energy Act 2013</w:t>
      </w:r>
      <w:r w:rsidR="00AC77F2">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1F9A4A10" w14:textId="3C1807F8" w:rsidR="00745534" w:rsidRPr="00D708A2" w:rsidRDefault="00745534" w:rsidP="00B72FE8">
      <w:r w:rsidRPr="00690387">
        <w:t xml:space="preserve">In this period, routine inspections of </w:t>
      </w:r>
      <w:r w:rsidR="00B46EBB">
        <w:t>Devonport Royal Dockyard</w:t>
      </w:r>
      <w:r w:rsidRPr="00690387">
        <w:t xml:space="preserve"> covered the following:</w:t>
      </w:r>
    </w:p>
    <w:p w14:paraId="1E4C1DD2" w14:textId="77777777" w:rsidR="00745534" w:rsidRPr="00050C4E" w:rsidRDefault="00745534" w:rsidP="00745534">
      <w:pPr>
        <w:pStyle w:val="Bulletlist1"/>
      </w:pPr>
      <w:r w:rsidRPr="00050C4E">
        <w:t xml:space="preserve">management of operations including control and supervision; </w:t>
      </w:r>
    </w:p>
    <w:p w14:paraId="6920CC4A" w14:textId="77777777" w:rsidR="00745534" w:rsidRPr="00050C4E" w:rsidRDefault="00745534" w:rsidP="00745534">
      <w:pPr>
        <w:pStyle w:val="Bulletlist1"/>
      </w:pPr>
      <w:r w:rsidRPr="00050C4E">
        <w:t xml:space="preserve">staff training, qualifications and experience; </w:t>
      </w:r>
    </w:p>
    <w:p w14:paraId="2A4A2C45" w14:textId="77777777" w:rsidR="00745534" w:rsidRPr="00050C4E" w:rsidRDefault="00745534" w:rsidP="00745534">
      <w:pPr>
        <w:pStyle w:val="Bulletlist1"/>
      </w:pPr>
      <w:r w:rsidRPr="00050C4E">
        <w:t xml:space="preserve">modifications to plant, equipment and safety cases; </w:t>
      </w:r>
    </w:p>
    <w:p w14:paraId="7A91106E" w14:textId="0E8D749F" w:rsidR="00745534" w:rsidRPr="00050C4E" w:rsidRDefault="00745534" w:rsidP="00745534">
      <w:pPr>
        <w:pStyle w:val="Bulletlist1"/>
      </w:pPr>
      <w:r w:rsidRPr="00050C4E">
        <w:t xml:space="preserve">plant commissioning; </w:t>
      </w:r>
    </w:p>
    <w:p w14:paraId="2A304319" w14:textId="77777777" w:rsidR="00745534" w:rsidRPr="00050C4E" w:rsidRDefault="00745534" w:rsidP="00745534">
      <w:pPr>
        <w:pStyle w:val="Bulletlist1"/>
      </w:pPr>
      <w:r w:rsidRPr="00050C4E">
        <w:t xml:space="preserve">emergency preparedness; </w:t>
      </w:r>
    </w:p>
    <w:p w14:paraId="27795EF3" w14:textId="77777777" w:rsidR="00745534" w:rsidRPr="00050C4E" w:rsidRDefault="00745534" w:rsidP="00745534">
      <w:pPr>
        <w:pStyle w:val="Bulletlist1"/>
      </w:pPr>
      <w:r w:rsidRPr="00050C4E">
        <w:t xml:space="preserve">organisational changes; </w:t>
      </w:r>
    </w:p>
    <w:p w14:paraId="022B0757" w14:textId="284AAB7C" w:rsidR="00745534" w:rsidRPr="00050C4E" w:rsidRDefault="00745534" w:rsidP="00745534">
      <w:pPr>
        <w:pStyle w:val="Bulletlist1"/>
      </w:pPr>
      <w:r w:rsidRPr="00050C4E">
        <w:t xml:space="preserve">quality assurance and records; </w:t>
      </w:r>
      <w:r w:rsidR="00AC77F2">
        <w:t>and</w:t>
      </w:r>
    </w:p>
    <w:p w14:paraId="7562AB33" w14:textId="54FC31B1" w:rsidR="00745534" w:rsidRPr="00050C4E" w:rsidRDefault="00745534" w:rsidP="00BE4BDB">
      <w:pPr>
        <w:pStyle w:val="Bulletlist1"/>
      </w:pPr>
      <w:r w:rsidRPr="00050C4E">
        <w:t>conventional (non-nuclear) health and safety</w:t>
      </w:r>
      <w:r w:rsidR="00BE4BDB" w:rsidRPr="00050C4E">
        <w:t>.</w:t>
      </w:r>
      <w:r w:rsidRPr="00050C4E">
        <w:t xml:space="preserve"> </w:t>
      </w:r>
    </w:p>
    <w:p w14:paraId="5D7D6885" w14:textId="2A7F126A" w:rsidR="008F7952" w:rsidRDefault="00745534" w:rsidP="00745534">
      <w:r w:rsidRPr="00690387">
        <w:t xml:space="preserve">Members of the public, who would like further information on </w:t>
      </w:r>
      <w:r w:rsidR="00AC77F2">
        <w:t>our</w:t>
      </w:r>
      <w:r w:rsidRPr="00690387">
        <w:t xml:space="preserve">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 xml:space="preserve">on our </w:t>
      </w:r>
      <w:hyperlink r:id="rId19" w:history="1">
        <w:r w:rsidRPr="00AC77F2">
          <w:rPr>
            <w:rStyle w:val="Hyperlink"/>
          </w:rPr>
          <w:t>website</w:t>
        </w:r>
      </w:hyperlink>
      <w:r w:rsidRPr="00690387">
        <w:t>.</w:t>
      </w:r>
      <w:r w:rsidR="008F7952">
        <w:t xml:space="preserve"> </w:t>
      </w:r>
    </w:p>
    <w:p w14:paraId="0A528965" w14:textId="52F3CC2C" w:rsidR="00745534" w:rsidRPr="00FD10A2" w:rsidRDefault="00745534" w:rsidP="00FD10A2">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37536B78" w14:textId="77777777" w:rsidR="00693A55" w:rsidRDefault="00745534" w:rsidP="00745534">
      <w:r w:rsidRPr="00FD10A2">
        <w:t>The site inspector held a periodic meeting with safety representatives, to support their function of representing employees and receiving information on matters affecting their health, safety and welfare at work.</w:t>
      </w:r>
      <w:r w:rsidR="00693A55">
        <w:t xml:space="preserve"> Other regular routine interventions with the site during the period covered:</w:t>
      </w:r>
    </w:p>
    <w:p w14:paraId="6E7A1F7C" w14:textId="2ACF5F51" w:rsidR="005167B7" w:rsidRDefault="005167B7" w:rsidP="00052C31">
      <w:pPr>
        <w:pStyle w:val="Bulletlist1"/>
      </w:pPr>
      <w:r>
        <w:t>f</w:t>
      </w:r>
      <w:r w:rsidR="00052C31">
        <w:t xml:space="preserve">ollow-up to enforcement actions placed on the site </w:t>
      </w:r>
      <w:r w:rsidR="00C7078F">
        <w:t xml:space="preserve">related to compliance with </w:t>
      </w:r>
      <w:r>
        <w:t>nuclear site health and safety</w:t>
      </w:r>
    </w:p>
    <w:p w14:paraId="501915F8" w14:textId="77777777" w:rsidR="00203C7D" w:rsidRDefault="00203C7D" w:rsidP="00052C31">
      <w:pPr>
        <w:pStyle w:val="Bulletlist1"/>
      </w:pPr>
      <w:r>
        <w:t>current and future plant modifications and submissions to ONR</w:t>
      </w:r>
    </w:p>
    <w:p w14:paraId="007C6D25" w14:textId="77777777" w:rsidR="00CD61B6" w:rsidRDefault="00CD61B6" w:rsidP="00052C31">
      <w:pPr>
        <w:pStyle w:val="Bulletlist1"/>
      </w:pPr>
      <w:r>
        <w:t>follow-up on safety management matters</w:t>
      </w:r>
    </w:p>
    <w:p w14:paraId="53C44557" w14:textId="77777777" w:rsidR="00CD61B6" w:rsidRDefault="00CD61B6" w:rsidP="00052C31">
      <w:pPr>
        <w:pStyle w:val="Bulletlist1"/>
      </w:pPr>
      <w:r>
        <w:t xml:space="preserve">radiological waste management </w:t>
      </w:r>
    </w:p>
    <w:p w14:paraId="21C5E67A" w14:textId="3F992134" w:rsidR="00745534" w:rsidRPr="00690387" w:rsidRDefault="00CD61B6" w:rsidP="00052C31">
      <w:pPr>
        <w:pStyle w:val="Bulletlist1"/>
      </w:pPr>
      <w:r>
        <w:t xml:space="preserve">asset management </w:t>
      </w:r>
      <w:r w:rsidR="00203C7D">
        <w:t xml:space="preserve"> </w:t>
      </w:r>
      <w:r w:rsidR="00745534"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67F2399B" w:rsidR="00745534" w:rsidRPr="00690387" w:rsidRDefault="00745534" w:rsidP="000A58A7">
      <w:r w:rsidRPr="00690387">
        <w:t xml:space="preserve">Licensees are required to have arrangements to respond to non-routine matters and events. </w:t>
      </w:r>
      <w:r w:rsidR="00AC77F2">
        <w:t>Our</w:t>
      </w:r>
      <w:r w:rsidRPr="00690387">
        <w:t xml:space="preserve"> inspectors judge the adequacy of the licensee’s response, including actions taken to implement any necessary improvements. </w:t>
      </w:r>
    </w:p>
    <w:p w14:paraId="01CD61DC" w14:textId="5F79A1BD" w:rsidR="00745534" w:rsidRDefault="00745534" w:rsidP="009F6D29">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1B8BE0DF" w:rsidR="00745534" w:rsidRPr="00690387" w:rsidRDefault="00AC77F2" w:rsidP="000A58A7">
      <w:r>
        <w:t>We</w:t>
      </w:r>
      <w:r w:rsidR="00745534" w:rsidRPr="00690387">
        <w:t xml:space="preserve">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t>e</w:t>
      </w:r>
      <w:r w:rsidR="00745534" w:rsidRPr="00690387">
        <w:t xml:space="preserve">nforcement </w:t>
      </w:r>
      <w:r>
        <w:t>n</w:t>
      </w:r>
      <w:r w:rsidR="00745534" w:rsidRPr="00690387">
        <w:t xml:space="preserve">otice. </w:t>
      </w:r>
    </w:p>
    <w:p w14:paraId="65A82DB2" w14:textId="68199CAD" w:rsidR="00745534" w:rsidRPr="00690387" w:rsidRDefault="00745534" w:rsidP="00F76EB5">
      <w:pPr>
        <w:pStyle w:val="Bulletlist1"/>
        <w:numPr>
          <w:ilvl w:val="0"/>
          <w:numId w:val="0"/>
        </w:numPr>
        <w:ind w:left="360" w:hanging="360"/>
      </w:pPr>
      <w:r w:rsidRPr="00690387">
        <w:t xml:space="preserve">No LIs, </w:t>
      </w:r>
      <w:r w:rsidR="00AC77F2">
        <w:t>e</w:t>
      </w:r>
      <w:r w:rsidRPr="00690387">
        <w:t xml:space="preserve">nforcement </w:t>
      </w:r>
      <w:r w:rsidR="00AC77F2">
        <w:t>n</w:t>
      </w:r>
      <w:r w:rsidRPr="00690387">
        <w:t xml:space="preserve">otices or </w:t>
      </w:r>
      <w:r w:rsidR="00AC77F2">
        <w:t>e</w:t>
      </w:r>
      <w:r w:rsidRPr="00690387">
        <w:t>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399C94C8" w:rsidR="00745534" w:rsidRDefault="00745534" w:rsidP="005B7B04">
      <w:r w:rsidRPr="002D1551">
        <w:t xml:space="preserve">For the latest </w:t>
      </w:r>
      <w:r w:rsidRPr="006C37A9">
        <w:t xml:space="preserve">news and information from </w:t>
      </w:r>
      <w:r w:rsidR="00AC77F2">
        <w:t>us</w:t>
      </w:r>
      <w:r w:rsidRPr="006C37A9">
        <w:t xml:space="preserve">, please read and subscribe to our regular email newsletter ‘ONR News’ at </w:t>
      </w:r>
      <w:hyperlink r:id="rId21"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11118948" w:rsidR="00745534" w:rsidRPr="002D1551" w:rsidRDefault="00745534" w:rsidP="006D53D9">
      <w:r w:rsidRPr="002D1551">
        <w:t xml:space="preserve">This document is issued by ONR. For further information about </w:t>
      </w:r>
      <w:r w:rsidR="0045183E">
        <w:t>us</w:t>
      </w:r>
      <w:r w:rsidRPr="002D1551">
        <w:t>, or to report inconsistencies or inaccuracies in this publication please</w:t>
      </w:r>
      <w:r w:rsidR="00AC77F2">
        <w:t xml:space="preserve"> email </w:t>
      </w:r>
      <w:hyperlink r:id="rId24"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5"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6239C3AC" w14:textId="68CC4C5F" w:rsidR="009E0E52" w:rsidRDefault="00745534" w:rsidP="006134DB">
      <w:r w:rsidRPr="002D1551">
        <w:t xml:space="preserve">For published documents, the electronic copy on </w:t>
      </w:r>
      <w:r w:rsidR="0045183E">
        <w:t xml:space="preserve">our </w:t>
      </w:r>
      <w:r w:rsidRPr="002D1551">
        <w:t>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54796" w14:textId="77777777" w:rsidR="002478EC" w:rsidRDefault="002478EC" w:rsidP="007D199A">
      <w:pPr>
        <w:spacing w:after="0"/>
      </w:pPr>
      <w:r>
        <w:separator/>
      </w:r>
    </w:p>
    <w:p w14:paraId="1097FFA4" w14:textId="77777777" w:rsidR="002478EC" w:rsidRDefault="002478EC"/>
  </w:endnote>
  <w:endnote w:type="continuationSeparator" w:id="0">
    <w:p w14:paraId="7F78EFDC" w14:textId="77777777" w:rsidR="002478EC" w:rsidRDefault="002478EC" w:rsidP="007D199A">
      <w:pPr>
        <w:spacing w:after="0"/>
      </w:pPr>
      <w:r>
        <w:continuationSeparator/>
      </w:r>
    </w:p>
    <w:p w14:paraId="5D96BA7D" w14:textId="77777777" w:rsidR="002478EC" w:rsidRDefault="002478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A74A0" w14:textId="77777777" w:rsidR="002478EC" w:rsidRPr="005E0344" w:rsidRDefault="002478EC" w:rsidP="005E0344">
      <w:pPr>
        <w:spacing w:after="120"/>
        <w:rPr>
          <w:color w:val="000000" w:themeColor="text2"/>
        </w:rPr>
      </w:pPr>
      <w:r w:rsidRPr="005E0344">
        <w:rPr>
          <w:color w:val="000000" w:themeColor="text2"/>
        </w:rPr>
        <w:separator/>
      </w:r>
    </w:p>
  </w:footnote>
  <w:footnote w:type="continuationSeparator" w:id="0">
    <w:p w14:paraId="741065DE" w14:textId="77777777" w:rsidR="002478EC" w:rsidRPr="005E0344" w:rsidRDefault="002478EC" w:rsidP="0090581D">
      <w:pPr>
        <w:spacing w:after="120"/>
        <w:rPr>
          <w:color w:val="000000" w:themeColor="text2"/>
        </w:rPr>
      </w:pPr>
      <w:r w:rsidRPr="005E0344">
        <w:rPr>
          <w:color w:val="000000" w:themeColor="text2"/>
        </w:rPr>
        <w:continuationSeparator/>
      </w:r>
    </w:p>
    <w:p w14:paraId="3420EEF5" w14:textId="77777777" w:rsidR="002478EC" w:rsidRDefault="002478EC"/>
  </w:footnote>
  <w:footnote w:type="continuationNotice" w:id="1">
    <w:p w14:paraId="279258F8" w14:textId="77777777" w:rsidR="002478EC" w:rsidRDefault="002478EC">
      <w:pPr>
        <w:spacing w:after="0"/>
      </w:pPr>
    </w:p>
    <w:p w14:paraId="346BF03F" w14:textId="77777777" w:rsidR="002478EC" w:rsidRDefault="002478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E9CF954" w:rsidR="00177666" w:rsidRPr="002B07AE" w:rsidRDefault="00CE3BDB"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622E05">
          <w:rPr>
            <w:rStyle w:val="Style4"/>
          </w:rPr>
          <w:t>Devonport Royal Dockyard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622E05">
          <w:rPr>
            <w:rStyle w:val="Style4"/>
          </w:rPr>
          <w:t>Devonport Royal Dockyard</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22E05">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0C4E"/>
    <w:rsid w:val="00052C31"/>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2352"/>
    <w:rsid w:val="001C4D63"/>
    <w:rsid w:val="001D0DE0"/>
    <w:rsid w:val="001D5AFF"/>
    <w:rsid w:val="001D74B4"/>
    <w:rsid w:val="001E03E1"/>
    <w:rsid w:val="001F059F"/>
    <w:rsid w:val="00200811"/>
    <w:rsid w:val="00200CA1"/>
    <w:rsid w:val="00202842"/>
    <w:rsid w:val="00203C7D"/>
    <w:rsid w:val="0021338D"/>
    <w:rsid w:val="00214D43"/>
    <w:rsid w:val="00223090"/>
    <w:rsid w:val="002238B4"/>
    <w:rsid w:val="002319AB"/>
    <w:rsid w:val="002319AC"/>
    <w:rsid w:val="00234342"/>
    <w:rsid w:val="00235EE3"/>
    <w:rsid w:val="0024040D"/>
    <w:rsid w:val="002478EC"/>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755CC"/>
    <w:rsid w:val="00390327"/>
    <w:rsid w:val="00393066"/>
    <w:rsid w:val="00393B78"/>
    <w:rsid w:val="003A01E9"/>
    <w:rsid w:val="003A7E1C"/>
    <w:rsid w:val="003B7F47"/>
    <w:rsid w:val="003C0306"/>
    <w:rsid w:val="003C114C"/>
    <w:rsid w:val="003C465D"/>
    <w:rsid w:val="003C4909"/>
    <w:rsid w:val="003D495D"/>
    <w:rsid w:val="003E098E"/>
    <w:rsid w:val="003E0DFE"/>
    <w:rsid w:val="003E2FAE"/>
    <w:rsid w:val="003F7834"/>
    <w:rsid w:val="00407CF7"/>
    <w:rsid w:val="00415ED6"/>
    <w:rsid w:val="00417CAF"/>
    <w:rsid w:val="00420A11"/>
    <w:rsid w:val="00422265"/>
    <w:rsid w:val="00423490"/>
    <w:rsid w:val="004373A7"/>
    <w:rsid w:val="00437D94"/>
    <w:rsid w:val="0044030C"/>
    <w:rsid w:val="0045183E"/>
    <w:rsid w:val="00454D08"/>
    <w:rsid w:val="004648A4"/>
    <w:rsid w:val="00471380"/>
    <w:rsid w:val="00494F0D"/>
    <w:rsid w:val="00496BFD"/>
    <w:rsid w:val="004A3DF2"/>
    <w:rsid w:val="004C361D"/>
    <w:rsid w:val="004C4891"/>
    <w:rsid w:val="004D16D7"/>
    <w:rsid w:val="004D2C89"/>
    <w:rsid w:val="004E3932"/>
    <w:rsid w:val="004F1E79"/>
    <w:rsid w:val="004F5F33"/>
    <w:rsid w:val="0050103A"/>
    <w:rsid w:val="00504CA0"/>
    <w:rsid w:val="00511B0F"/>
    <w:rsid w:val="005167B7"/>
    <w:rsid w:val="00517FB4"/>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134DB"/>
    <w:rsid w:val="00622E05"/>
    <w:rsid w:val="006248DE"/>
    <w:rsid w:val="00625A39"/>
    <w:rsid w:val="00627555"/>
    <w:rsid w:val="006322A0"/>
    <w:rsid w:val="00632C28"/>
    <w:rsid w:val="006361FD"/>
    <w:rsid w:val="0064226F"/>
    <w:rsid w:val="00642DDB"/>
    <w:rsid w:val="00653298"/>
    <w:rsid w:val="00663A7C"/>
    <w:rsid w:val="00667DF2"/>
    <w:rsid w:val="00670DF1"/>
    <w:rsid w:val="00671345"/>
    <w:rsid w:val="00672A9B"/>
    <w:rsid w:val="00675884"/>
    <w:rsid w:val="00675AEC"/>
    <w:rsid w:val="00687789"/>
    <w:rsid w:val="00693A55"/>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97E85"/>
    <w:rsid w:val="007A43FF"/>
    <w:rsid w:val="007A7E3A"/>
    <w:rsid w:val="007B3918"/>
    <w:rsid w:val="007C2F0D"/>
    <w:rsid w:val="007C3C1D"/>
    <w:rsid w:val="007D199A"/>
    <w:rsid w:val="007D2EBE"/>
    <w:rsid w:val="007E1C07"/>
    <w:rsid w:val="007F24B6"/>
    <w:rsid w:val="00803D94"/>
    <w:rsid w:val="008072C7"/>
    <w:rsid w:val="008227C8"/>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6D29"/>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B3D57"/>
    <w:rsid w:val="00AB6970"/>
    <w:rsid w:val="00AC1939"/>
    <w:rsid w:val="00AC77F2"/>
    <w:rsid w:val="00AC7C05"/>
    <w:rsid w:val="00AD167C"/>
    <w:rsid w:val="00AD17C7"/>
    <w:rsid w:val="00AD4041"/>
    <w:rsid w:val="00AE302B"/>
    <w:rsid w:val="00B16BE5"/>
    <w:rsid w:val="00B259DF"/>
    <w:rsid w:val="00B324DF"/>
    <w:rsid w:val="00B44B1F"/>
    <w:rsid w:val="00B46EBB"/>
    <w:rsid w:val="00B64141"/>
    <w:rsid w:val="00B64E72"/>
    <w:rsid w:val="00B72FE8"/>
    <w:rsid w:val="00B77913"/>
    <w:rsid w:val="00B824FB"/>
    <w:rsid w:val="00B82646"/>
    <w:rsid w:val="00B97359"/>
    <w:rsid w:val="00B97A8F"/>
    <w:rsid w:val="00BA4E58"/>
    <w:rsid w:val="00BA7074"/>
    <w:rsid w:val="00BB7829"/>
    <w:rsid w:val="00BD1457"/>
    <w:rsid w:val="00BE1652"/>
    <w:rsid w:val="00BE2AD9"/>
    <w:rsid w:val="00BE4BDB"/>
    <w:rsid w:val="00BF27FE"/>
    <w:rsid w:val="00C043B3"/>
    <w:rsid w:val="00C079AB"/>
    <w:rsid w:val="00C10E61"/>
    <w:rsid w:val="00C14787"/>
    <w:rsid w:val="00C1596D"/>
    <w:rsid w:val="00C15B8D"/>
    <w:rsid w:val="00C17010"/>
    <w:rsid w:val="00C20562"/>
    <w:rsid w:val="00C215C3"/>
    <w:rsid w:val="00C23A96"/>
    <w:rsid w:val="00C249C6"/>
    <w:rsid w:val="00C32CC1"/>
    <w:rsid w:val="00C34CFB"/>
    <w:rsid w:val="00C426EC"/>
    <w:rsid w:val="00C6483C"/>
    <w:rsid w:val="00C64AE9"/>
    <w:rsid w:val="00C7078F"/>
    <w:rsid w:val="00C70CFF"/>
    <w:rsid w:val="00C718FE"/>
    <w:rsid w:val="00C86CEC"/>
    <w:rsid w:val="00C8773D"/>
    <w:rsid w:val="00C87ABB"/>
    <w:rsid w:val="00C90062"/>
    <w:rsid w:val="00C91831"/>
    <w:rsid w:val="00C953DF"/>
    <w:rsid w:val="00CA4547"/>
    <w:rsid w:val="00CD5401"/>
    <w:rsid w:val="00CD61B6"/>
    <w:rsid w:val="00CE2709"/>
    <w:rsid w:val="00CE2D64"/>
    <w:rsid w:val="00CE3BDB"/>
    <w:rsid w:val="00CE6198"/>
    <w:rsid w:val="00CF6230"/>
    <w:rsid w:val="00D017FC"/>
    <w:rsid w:val="00D0226A"/>
    <w:rsid w:val="00D04326"/>
    <w:rsid w:val="00D13147"/>
    <w:rsid w:val="00D463FF"/>
    <w:rsid w:val="00D5715A"/>
    <w:rsid w:val="00D71687"/>
    <w:rsid w:val="00D74813"/>
    <w:rsid w:val="00D97570"/>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A2802"/>
    <w:rsid w:val="00ED4D4E"/>
    <w:rsid w:val="00EE0C77"/>
    <w:rsid w:val="00EE4E54"/>
    <w:rsid w:val="00EF4334"/>
    <w:rsid w:val="00F436BB"/>
    <w:rsid w:val="00F47145"/>
    <w:rsid w:val="00F545BF"/>
    <w:rsid w:val="00F71B56"/>
    <w:rsid w:val="00F76EB5"/>
    <w:rsid w:val="00F832C8"/>
    <w:rsid w:val="00F873B3"/>
    <w:rsid w:val="00FA2F2F"/>
    <w:rsid w:val="00FA33FE"/>
    <w:rsid w:val="00FA42B9"/>
    <w:rsid w:val="00FA755A"/>
    <w:rsid w:val="00FB2B0F"/>
    <w:rsid w:val="00FB4F6B"/>
    <w:rsid w:val="00FB5FE1"/>
    <w:rsid w:val="00FC0E8D"/>
    <w:rsid w:val="00FC46EF"/>
    <w:rsid w:val="00FD10A2"/>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blocked::blocked::BLOCKED::http://www.hse.gov.uk/copyright"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publication-search/?type=lLCSSGReportPublication"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on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5B0E31"/>
    <w:rsid w:val="00611F13"/>
    <w:rsid w:val="00626CD0"/>
    <w:rsid w:val="007154C5"/>
    <w:rsid w:val="007C3103"/>
    <w:rsid w:val="00835E07"/>
    <w:rsid w:val="00C41BCC"/>
    <w:rsid w:val="00C561EC"/>
    <w:rsid w:val="00DD7BA4"/>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Devonport Royal Dockyard</vt:lpstr>
    </vt:vector>
  </TitlesOfParts>
  <Manager>Office for Nuclear Regulation</Manager>
  <Company>Devonport Royal Dockyard Limited</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Devonport Royal Dockyard</dc:title>
  <dc:subject>[Subtitle or description]</dc:subject>
  <cp:keywords>[Key words separated by commas]</cp:keywords>
  <dc:description/>
  <cp:lastModifiedBy>Linda Beckett</cp:lastModifiedBy>
  <cp:revision>3</cp:revision>
  <cp:lastPrinted>2016-11-28T11:35:00Z</cp:lastPrinted>
  <dcterms:created xsi:type="dcterms:W3CDTF">2025-01-15T12:36:00Z</dcterms:created>
  <dcterms:modified xsi:type="dcterms:W3CDTF">2025-01-16T13:51:00Z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