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E32B53"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226EB1" w:rsidRDefault="00595C8C" w:rsidP="00595C8C">
            <w:pPr>
              <w:pStyle w:val="InnerCoverTitle"/>
              <w:rPr>
                <w:sz w:val="36"/>
                <w:szCs w:val="36"/>
                <w:lang w:val="nl-NL"/>
              </w:rPr>
            </w:pPr>
            <w:r w:rsidRPr="00226EB1">
              <w:rPr>
                <w:sz w:val="36"/>
                <w:szCs w:val="36"/>
                <w:lang w:val="nl-NL"/>
              </w:rPr>
              <w:t xml:space="preserve">ONR </w:t>
            </w:r>
            <w:r w:rsidR="00D04326" w:rsidRPr="00226EB1">
              <w:rPr>
                <w:sz w:val="36"/>
                <w:szCs w:val="36"/>
                <w:lang w:val="nl-NL"/>
              </w:rPr>
              <w:t>Site Report</w:t>
            </w:r>
          </w:p>
          <w:p w14:paraId="7C4EA414" w14:textId="0EF7B645" w:rsidR="00D0226A" w:rsidRPr="00E32B53" w:rsidRDefault="00F90490" w:rsidP="001E03E1">
            <w:pPr>
              <w:pStyle w:val="CoverTitle"/>
              <w:rPr>
                <w:szCs w:val="90"/>
                <w:lang w:val="nl-NL"/>
              </w:rPr>
            </w:pPr>
            <w:sdt>
              <w:sdtPr>
                <w:rPr>
                  <w:rStyle w:val="Style7"/>
                  <w:lang w:val="nl-NL"/>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E32B53" w:rsidRPr="00E32B53">
                  <w:rPr>
                    <w:rStyle w:val="Style7"/>
                    <w:lang w:val="nl-NL"/>
                  </w:rPr>
                  <w:t>Urenco UK L</w:t>
                </w:r>
                <w:r w:rsidR="00E32B53">
                  <w:rPr>
                    <w:rStyle w:val="Style7"/>
                    <w:lang w:val="nl-NL"/>
                  </w:rPr>
                  <w:t>td. (UUK)</w:t>
                </w:r>
              </w:sdtContent>
            </w:sdt>
            <w:r w:rsidR="002B07AE" w:rsidRPr="00E32B53">
              <w:rPr>
                <w:sz w:val="72"/>
                <w:szCs w:val="72"/>
                <w:lang w:val="nl-NL"/>
              </w:rPr>
              <w:t xml:space="preserve"> </w:t>
            </w:r>
            <w:r w:rsidR="0061026E" w:rsidRPr="00E32B53">
              <w:rPr>
                <w:sz w:val="36"/>
                <w:szCs w:val="36"/>
                <w:lang w:val="nl-NL"/>
              </w:rPr>
              <w:t>–</w:t>
            </w:r>
            <w:r w:rsidR="002B07AE" w:rsidRPr="00E32B53">
              <w:rPr>
                <w:sz w:val="72"/>
                <w:szCs w:val="72"/>
                <w:lang w:val="nl-NL"/>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lang w:val="nl-NL"/>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E32B53">
                      <w:rPr>
                        <w:rStyle w:val="Style7"/>
                        <w:lang w:val="nl-NL"/>
                      </w:rPr>
                      <w:t>Capenhurst Site</w:t>
                    </w:r>
                  </w:sdtContent>
                </w:sdt>
              </w:sdtContent>
            </w:sdt>
          </w:p>
        </w:tc>
      </w:tr>
    </w:tbl>
    <w:p w14:paraId="56A09D10" w14:textId="779E3F86" w:rsidR="00D0226A" w:rsidRPr="00E32B53" w:rsidRDefault="0016079B">
      <w:pPr>
        <w:spacing w:after="0"/>
        <w:rPr>
          <w:lang w:val="nl-NL"/>
        </w:rPr>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E32B53" w:rsidRDefault="00D0226A">
      <w:pPr>
        <w:spacing w:after="0"/>
        <w:rPr>
          <w:lang w:val="nl-NL"/>
        </w:rPr>
      </w:pPr>
    </w:p>
    <w:p w14:paraId="6D1C8B33" w14:textId="77777777" w:rsidR="00267815" w:rsidRPr="00E32B53" w:rsidRDefault="00267815">
      <w:pPr>
        <w:spacing w:after="0"/>
        <w:rPr>
          <w:lang w:val="nl-NL"/>
        </w:rPr>
      </w:pPr>
      <w:r w:rsidRPr="00E32B53">
        <w:rPr>
          <w:lang w:val="nl-NL"/>
        </w:rP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D1CA889" w:rsidR="00004C16" w:rsidRPr="00226EB1" w:rsidRDefault="00F90490" w:rsidP="00004C16">
      <w:pPr>
        <w:rPr>
          <w:rStyle w:val="Style2"/>
          <w:lang w:val="nl-NL"/>
        </w:rPr>
      </w:pPr>
      <w:sdt>
        <w:sdtPr>
          <w:rPr>
            <w:rStyle w:val="Style3"/>
            <w:lang w:val="nl-NL"/>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E32B53" w:rsidRPr="00226EB1">
            <w:rPr>
              <w:rStyle w:val="Style3"/>
              <w:lang w:val="nl-NL"/>
            </w:rPr>
            <w:t>Urenco UK Ltd. (UUK)</w:t>
          </w:r>
        </w:sdtContent>
      </w:sdt>
      <w:r w:rsidR="002B07AE" w:rsidRPr="00226EB1">
        <w:rPr>
          <w:rStyle w:val="Style2"/>
          <w:lang w:val="nl-NL"/>
        </w:rPr>
        <w:t xml:space="preserve"> </w:t>
      </w:r>
      <w:r w:rsidR="002B07AE" w:rsidRPr="00226EB1">
        <w:rPr>
          <w:rStyle w:val="Style2"/>
          <w:sz w:val="36"/>
          <w:szCs w:val="16"/>
          <w:lang w:val="nl-NL"/>
        </w:rPr>
        <w:t>-</w:t>
      </w:r>
      <w:r w:rsidR="002B07AE" w:rsidRPr="00226EB1">
        <w:rPr>
          <w:rStyle w:val="Style2"/>
          <w:lang w:val="nl-NL"/>
        </w:rPr>
        <w:t xml:space="preserve"> </w:t>
      </w:r>
      <w:sdt>
        <w:sdtPr>
          <w:rPr>
            <w:rStyle w:val="Style3"/>
            <w:lang w:val="nl-NL"/>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E32B53" w:rsidRPr="00226EB1">
            <w:rPr>
              <w:rStyle w:val="Style3"/>
              <w:lang w:val="nl-NL"/>
            </w:rPr>
            <w:t>Capenhurst Site</w:t>
          </w:r>
        </w:sdtContent>
      </w:sdt>
    </w:p>
    <w:p w14:paraId="2A318818" w14:textId="419425A3"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E32B53" w:rsidRPr="00ED2D60">
        <w:rPr>
          <w:rStyle w:val="Style2"/>
          <w:sz w:val="28"/>
          <w:szCs w:val="28"/>
        </w:rPr>
        <w:t>1 July</w:t>
      </w:r>
      <w:r w:rsidR="007A7E3A" w:rsidRPr="00ED2D60">
        <w:rPr>
          <w:rStyle w:val="Style2"/>
          <w:sz w:val="28"/>
          <w:szCs w:val="28"/>
        </w:rPr>
        <w:t xml:space="preserve"> –</w:t>
      </w:r>
      <w:r w:rsidR="00ED2D60" w:rsidRPr="00ED2D60">
        <w:rPr>
          <w:rStyle w:val="Style2"/>
          <w:sz w:val="28"/>
          <w:szCs w:val="28"/>
        </w:rPr>
        <w:t xml:space="preserve"> 30 September</w:t>
      </w:r>
      <w:r w:rsidR="007A7E3A" w:rsidRPr="00ED2D60">
        <w:rPr>
          <w:rStyle w:val="Style2"/>
          <w:sz w:val="28"/>
          <w:szCs w:val="28"/>
        </w:rPr>
        <w:t xml:space="preserve"> </w:t>
      </w:r>
      <w:r w:rsidR="00ED2D60" w:rsidRPr="00ED2D60">
        <w:rPr>
          <w:rStyle w:val="Style2"/>
          <w:sz w:val="28"/>
          <w:szCs w:val="28"/>
        </w:rPr>
        <w:t>2024</w:t>
      </w:r>
    </w:p>
    <w:p w14:paraId="61A25C0F" w14:textId="39EC7DBA" w:rsidR="00004C16" w:rsidRDefault="00004C16" w:rsidP="00004C16">
      <w:pPr>
        <w:rPr>
          <w:sz w:val="28"/>
          <w:szCs w:val="28"/>
        </w:rPr>
      </w:pPr>
    </w:p>
    <w:p w14:paraId="4D99E381" w14:textId="46ADEE42"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481F00" w:rsidRPr="00D80194">
        <w:rPr>
          <w:sz w:val="28"/>
          <w:szCs w:val="28"/>
        </w:rPr>
        <w:t>Nominated Site Inspector</w:t>
      </w:r>
    </w:p>
    <w:p w14:paraId="23B9A867" w14:textId="7BD977AE"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ED2D60" w:rsidRPr="00425880">
        <w:rPr>
          <w:sz w:val="28"/>
          <w:szCs w:val="28"/>
        </w:rPr>
        <w:t xml:space="preserve">DFW </w:t>
      </w:r>
      <w:r w:rsidR="00ED2D60">
        <w:rPr>
          <w:sz w:val="28"/>
          <w:szCs w:val="28"/>
        </w:rPr>
        <w:t xml:space="preserve">Head of Safety Regulation </w:t>
      </w:r>
    </w:p>
    <w:p w14:paraId="247E3769" w14:textId="3210AC4A"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1F8F0DA7" w:rsidR="00004C16" w:rsidRPr="0016079B" w:rsidRDefault="00004C16" w:rsidP="00004C16">
      <w:pPr>
        <w:rPr>
          <w:szCs w:val="24"/>
        </w:rPr>
      </w:pPr>
      <w:r w:rsidRPr="0016079B">
        <w:rPr>
          <w:b/>
          <w:bCs/>
          <w:szCs w:val="24"/>
        </w:rPr>
        <w:t>Publication Date</w:t>
      </w:r>
      <w:r w:rsidRPr="0016079B">
        <w:rPr>
          <w:szCs w:val="24"/>
        </w:rPr>
        <w:t xml:space="preserve">: </w:t>
      </w:r>
      <w:r w:rsidR="00E32B53">
        <w:rPr>
          <w:szCs w:val="24"/>
        </w:rPr>
        <w:t>October 2024</w:t>
      </w:r>
    </w:p>
    <w:p w14:paraId="55057C62" w14:textId="6E1586B6" w:rsidR="00004C16" w:rsidRPr="0016079B" w:rsidRDefault="00004C16" w:rsidP="00004C16">
      <w:pPr>
        <w:rPr>
          <w:szCs w:val="24"/>
        </w:rPr>
      </w:pPr>
      <w:r w:rsidRPr="0016079B">
        <w:rPr>
          <w:b/>
          <w:bCs/>
          <w:szCs w:val="24"/>
        </w:rPr>
        <w:t>Record Ref. No</w:t>
      </w:r>
      <w:r w:rsidRPr="0016079B">
        <w:rPr>
          <w:szCs w:val="24"/>
        </w:rPr>
        <w:t xml:space="preserve">.: </w:t>
      </w:r>
      <w:r w:rsidR="007E6CBE" w:rsidRPr="007E6CBE">
        <w:rPr>
          <w:szCs w:val="24"/>
        </w:rPr>
        <w:t>2024/42053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F5B61A7"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proofErr w:type="spellStart"/>
      <w:r w:rsidR="00BB6311" w:rsidRPr="00C94536">
        <w:t>Capenhurst</w:t>
      </w:r>
      <w:proofErr w:type="spellEnd"/>
      <w:r w:rsidR="00BB6311" w:rsidRPr="00C94536">
        <w:t xml:space="preserve">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58EF048E" w:rsidR="000E4D5E" w:rsidRPr="002D1551" w:rsidRDefault="000E4D5E" w:rsidP="000E4D5E">
      <w:pPr>
        <w:pStyle w:val="F9-Paragraph"/>
      </w:pPr>
      <w:r w:rsidRPr="002D1551">
        <w:t xml:space="preserve">Site inspectors from ONR usually attend </w:t>
      </w:r>
      <w:proofErr w:type="spellStart"/>
      <w:r w:rsidR="00BB6311" w:rsidRPr="00C94536">
        <w:t>Capenhurst</w:t>
      </w:r>
      <w:proofErr w:type="spellEnd"/>
      <w:r w:rsidR="00BB6311" w:rsidRPr="00C94536">
        <w:t xml:space="preserve">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F767381" w14:textId="430C2685" w:rsidR="00A67D75"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6233766" w:history="1">
        <w:r w:rsidR="00A67D75" w:rsidRPr="00997031">
          <w:rPr>
            <w:rStyle w:val="Hyperlink"/>
          </w:rPr>
          <w:t>1.</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Inspections</w:t>
        </w:r>
        <w:r w:rsidR="00A67D75">
          <w:rPr>
            <w:webHidden/>
          </w:rPr>
          <w:tab/>
        </w:r>
        <w:r w:rsidR="00A67D75">
          <w:rPr>
            <w:webHidden/>
          </w:rPr>
          <w:fldChar w:fldCharType="begin"/>
        </w:r>
        <w:r w:rsidR="00A67D75">
          <w:rPr>
            <w:webHidden/>
          </w:rPr>
          <w:instrText xml:space="preserve"> PAGEREF _Toc166233766 \h </w:instrText>
        </w:r>
        <w:r w:rsidR="00A67D75">
          <w:rPr>
            <w:webHidden/>
          </w:rPr>
        </w:r>
        <w:r w:rsidR="00A67D75">
          <w:rPr>
            <w:webHidden/>
          </w:rPr>
          <w:fldChar w:fldCharType="separate"/>
        </w:r>
        <w:r w:rsidR="00A67D75">
          <w:rPr>
            <w:webHidden/>
          </w:rPr>
          <w:t>4</w:t>
        </w:r>
        <w:r w:rsidR="00A67D75">
          <w:rPr>
            <w:webHidden/>
          </w:rPr>
          <w:fldChar w:fldCharType="end"/>
        </w:r>
      </w:hyperlink>
    </w:p>
    <w:p w14:paraId="3E39E9B7" w14:textId="0F4E3228" w:rsidR="00A67D75" w:rsidRDefault="00F9049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7" w:history="1">
        <w:r w:rsidR="00A67D75" w:rsidRPr="00997031">
          <w:rPr>
            <w:rStyle w:val="Hyperlink"/>
            <w:caps/>
          </w:rPr>
          <w:t>2.</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Routine matters</w:t>
        </w:r>
        <w:r w:rsidR="00A67D75">
          <w:rPr>
            <w:webHidden/>
          </w:rPr>
          <w:tab/>
        </w:r>
        <w:r w:rsidR="00A67D75">
          <w:rPr>
            <w:webHidden/>
          </w:rPr>
          <w:fldChar w:fldCharType="begin"/>
        </w:r>
        <w:r w:rsidR="00A67D75">
          <w:rPr>
            <w:webHidden/>
          </w:rPr>
          <w:instrText xml:space="preserve"> PAGEREF _Toc166233767 \h </w:instrText>
        </w:r>
        <w:r w:rsidR="00A67D75">
          <w:rPr>
            <w:webHidden/>
          </w:rPr>
        </w:r>
        <w:r w:rsidR="00A67D75">
          <w:rPr>
            <w:webHidden/>
          </w:rPr>
          <w:fldChar w:fldCharType="separate"/>
        </w:r>
        <w:r w:rsidR="00A67D75">
          <w:rPr>
            <w:webHidden/>
          </w:rPr>
          <w:t>5</w:t>
        </w:r>
        <w:r w:rsidR="00A67D75">
          <w:rPr>
            <w:webHidden/>
          </w:rPr>
          <w:fldChar w:fldCharType="end"/>
        </w:r>
      </w:hyperlink>
    </w:p>
    <w:p w14:paraId="4EC7E0C1" w14:textId="0D2F86C7" w:rsidR="00A67D75" w:rsidRDefault="00F9049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8" w:history="1">
        <w:r w:rsidR="00A67D75" w:rsidRPr="00997031">
          <w:rPr>
            <w:rStyle w:val="Hyperlink"/>
            <w:caps/>
          </w:rPr>
          <w:t>3.</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Non-routine matters</w:t>
        </w:r>
        <w:r w:rsidR="00A67D75">
          <w:rPr>
            <w:webHidden/>
          </w:rPr>
          <w:tab/>
        </w:r>
        <w:r w:rsidR="00A67D75">
          <w:rPr>
            <w:webHidden/>
          </w:rPr>
          <w:fldChar w:fldCharType="begin"/>
        </w:r>
        <w:r w:rsidR="00A67D75">
          <w:rPr>
            <w:webHidden/>
          </w:rPr>
          <w:instrText xml:space="preserve"> PAGEREF _Toc166233768 \h </w:instrText>
        </w:r>
        <w:r w:rsidR="00A67D75">
          <w:rPr>
            <w:webHidden/>
          </w:rPr>
        </w:r>
        <w:r w:rsidR="00A67D75">
          <w:rPr>
            <w:webHidden/>
          </w:rPr>
          <w:fldChar w:fldCharType="separate"/>
        </w:r>
        <w:r w:rsidR="00A67D75">
          <w:rPr>
            <w:webHidden/>
          </w:rPr>
          <w:t>7</w:t>
        </w:r>
        <w:r w:rsidR="00A67D75">
          <w:rPr>
            <w:webHidden/>
          </w:rPr>
          <w:fldChar w:fldCharType="end"/>
        </w:r>
      </w:hyperlink>
    </w:p>
    <w:p w14:paraId="65062CB2" w14:textId="4FD05223" w:rsidR="00A67D75" w:rsidRDefault="00F9049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9" w:history="1">
        <w:r w:rsidR="00A67D75" w:rsidRPr="00997031">
          <w:rPr>
            <w:rStyle w:val="Hyperlink"/>
            <w:caps/>
          </w:rPr>
          <w:t>4.</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Regulatory activity</w:t>
        </w:r>
        <w:r w:rsidR="00A67D75">
          <w:rPr>
            <w:webHidden/>
          </w:rPr>
          <w:tab/>
        </w:r>
        <w:r w:rsidR="00A67D75">
          <w:rPr>
            <w:webHidden/>
          </w:rPr>
          <w:fldChar w:fldCharType="begin"/>
        </w:r>
        <w:r w:rsidR="00A67D75">
          <w:rPr>
            <w:webHidden/>
          </w:rPr>
          <w:instrText xml:space="preserve"> PAGEREF _Toc166233769 \h </w:instrText>
        </w:r>
        <w:r w:rsidR="00A67D75">
          <w:rPr>
            <w:webHidden/>
          </w:rPr>
        </w:r>
        <w:r w:rsidR="00A67D75">
          <w:rPr>
            <w:webHidden/>
          </w:rPr>
          <w:fldChar w:fldCharType="separate"/>
        </w:r>
        <w:r w:rsidR="00A67D75">
          <w:rPr>
            <w:webHidden/>
          </w:rPr>
          <w:t>8</w:t>
        </w:r>
        <w:r w:rsidR="00A67D75">
          <w:rPr>
            <w:webHidden/>
          </w:rPr>
          <w:fldChar w:fldCharType="end"/>
        </w:r>
      </w:hyperlink>
    </w:p>
    <w:p w14:paraId="38ED87AD" w14:textId="1F78204A" w:rsidR="00A67D75" w:rsidRDefault="00F9049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0" w:history="1">
        <w:r w:rsidR="00A67D75" w:rsidRPr="00997031">
          <w:rPr>
            <w:rStyle w:val="Hyperlink"/>
            <w:caps/>
          </w:rPr>
          <w:t>5.</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News from ONR</w:t>
        </w:r>
        <w:r w:rsidR="00A67D75">
          <w:rPr>
            <w:webHidden/>
          </w:rPr>
          <w:tab/>
        </w:r>
        <w:r w:rsidR="00A67D75">
          <w:rPr>
            <w:webHidden/>
          </w:rPr>
          <w:fldChar w:fldCharType="begin"/>
        </w:r>
        <w:r w:rsidR="00A67D75">
          <w:rPr>
            <w:webHidden/>
          </w:rPr>
          <w:instrText xml:space="preserve"> PAGEREF _Toc166233770 \h </w:instrText>
        </w:r>
        <w:r w:rsidR="00A67D75">
          <w:rPr>
            <w:webHidden/>
          </w:rPr>
        </w:r>
        <w:r w:rsidR="00A67D75">
          <w:rPr>
            <w:webHidden/>
          </w:rPr>
          <w:fldChar w:fldCharType="separate"/>
        </w:r>
        <w:r w:rsidR="00A67D75">
          <w:rPr>
            <w:webHidden/>
          </w:rPr>
          <w:t>9</w:t>
        </w:r>
        <w:r w:rsidR="00A67D75">
          <w:rPr>
            <w:webHidden/>
          </w:rPr>
          <w:fldChar w:fldCharType="end"/>
        </w:r>
      </w:hyperlink>
    </w:p>
    <w:p w14:paraId="0B7AB79D" w14:textId="7D37F1AF" w:rsidR="00A67D75" w:rsidRDefault="00F9049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1" w:history="1">
        <w:r w:rsidR="00A67D75" w:rsidRPr="00997031">
          <w:rPr>
            <w:rStyle w:val="Hyperlink"/>
            <w:caps/>
          </w:rPr>
          <w:t>6.</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Contacts</w:t>
        </w:r>
        <w:r w:rsidR="00A67D75">
          <w:rPr>
            <w:webHidden/>
          </w:rPr>
          <w:tab/>
        </w:r>
        <w:r w:rsidR="00A67D75">
          <w:rPr>
            <w:webHidden/>
          </w:rPr>
          <w:fldChar w:fldCharType="begin"/>
        </w:r>
        <w:r w:rsidR="00A67D75">
          <w:rPr>
            <w:webHidden/>
          </w:rPr>
          <w:instrText xml:space="preserve"> PAGEREF _Toc166233771 \h </w:instrText>
        </w:r>
        <w:r w:rsidR="00A67D75">
          <w:rPr>
            <w:webHidden/>
          </w:rPr>
        </w:r>
        <w:r w:rsidR="00A67D75">
          <w:rPr>
            <w:webHidden/>
          </w:rPr>
          <w:fldChar w:fldCharType="separate"/>
        </w:r>
        <w:r w:rsidR="00A67D75">
          <w:rPr>
            <w:webHidden/>
          </w:rPr>
          <w:t>9</w:t>
        </w:r>
        <w:r w:rsidR="00A67D75">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6623376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509C08BB" w:rsidR="00BE1652" w:rsidRDefault="00003DD2" w:rsidP="00BE1652">
      <w:pPr>
        <w:spacing w:before="240" w:after="120"/>
      </w:pPr>
      <w:r w:rsidRPr="00003DD2">
        <w:t>ONR inspectors</w:t>
      </w:r>
      <w:r w:rsidR="00BE1652" w:rsidRPr="00003DD2">
        <w:t xml:space="preserve"> made inspections on the following dates during the report period</w:t>
      </w:r>
      <w:r w:rsidRPr="00003DD2">
        <w:t xml:space="preserve"> 1 July – 30 September 2024</w:t>
      </w:r>
      <w:r w:rsidR="00BE1652" w:rsidRPr="00003DD2">
        <w:t>:</w:t>
      </w:r>
    </w:p>
    <w:p w14:paraId="4DBACF80" w14:textId="1B27171B" w:rsidR="00EA0C38" w:rsidRDefault="00EA0C38" w:rsidP="00293912">
      <w:pPr>
        <w:pStyle w:val="Bulletlist1"/>
      </w:pPr>
      <w:r>
        <w:t>23 and 24 July;</w:t>
      </w:r>
      <w:r w:rsidR="00884038">
        <w:t xml:space="preserve"> and</w:t>
      </w:r>
    </w:p>
    <w:p w14:paraId="5D3E8922" w14:textId="6479338C" w:rsidR="00293912" w:rsidRDefault="00EE4D71" w:rsidP="00293912">
      <w:pPr>
        <w:pStyle w:val="Bulletlist1"/>
      </w:pPr>
      <w:r>
        <w:t>12 August</w:t>
      </w:r>
      <w:r w:rsidR="00F428A8">
        <w:t>.</w:t>
      </w:r>
    </w:p>
    <w:p w14:paraId="26F4B1B6" w14:textId="77777777" w:rsidR="00293912" w:rsidRDefault="00293912" w:rsidP="00884038">
      <w:pPr>
        <w:pStyle w:val="Bulletlist1"/>
        <w:numPr>
          <w:ilvl w:val="0"/>
          <w:numId w:val="0"/>
        </w:numPr>
        <w:ind w:left="360"/>
      </w:pPr>
    </w:p>
    <w:p w14:paraId="39EDB9DB" w14:textId="77777777" w:rsidR="0075773F" w:rsidRDefault="0075773F" w:rsidP="00884038">
      <w:pPr>
        <w:pStyle w:val="Bulletlist1"/>
        <w:numPr>
          <w:ilvl w:val="0"/>
          <w:numId w:val="0"/>
        </w:numPr>
        <w:ind w:left="360"/>
      </w:pPr>
    </w:p>
    <w:p w14:paraId="473FFF4A" w14:textId="77777777" w:rsidR="0075773F" w:rsidRDefault="0075773F" w:rsidP="00884038">
      <w:pPr>
        <w:pStyle w:val="Bulletlist1"/>
        <w:numPr>
          <w:ilvl w:val="0"/>
          <w:numId w:val="0"/>
        </w:numPr>
        <w:ind w:left="360"/>
      </w:pPr>
    </w:p>
    <w:p w14:paraId="7BBEC735" w14:textId="77777777" w:rsidR="0075773F" w:rsidRDefault="0075773F" w:rsidP="00884038">
      <w:pPr>
        <w:pStyle w:val="Bulletlist1"/>
        <w:numPr>
          <w:ilvl w:val="0"/>
          <w:numId w:val="0"/>
        </w:numPr>
        <w:ind w:left="360"/>
      </w:pPr>
    </w:p>
    <w:p w14:paraId="4BC2E73C" w14:textId="77777777" w:rsidR="0075773F" w:rsidRDefault="0075773F" w:rsidP="00884038">
      <w:pPr>
        <w:pStyle w:val="Bulletlist1"/>
        <w:numPr>
          <w:ilvl w:val="0"/>
          <w:numId w:val="0"/>
        </w:numPr>
        <w:ind w:left="360"/>
      </w:pPr>
    </w:p>
    <w:p w14:paraId="4BB20EEC" w14:textId="77777777" w:rsidR="0075773F" w:rsidRDefault="0075773F" w:rsidP="00884038">
      <w:pPr>
        <w:pStyle w:val="Bulletlist1"/>
        <w:numPr>
          <w:ilvl w:val="0"/>
          <w:numId w:val="0"/>
        </w:numPr>
        <w:ind w:left="360"/>
      </w:pPr>
    </w:p>
    <w:p w14:paraId="61D70EC6" w14:textId="77777777" w:rsidR="0075773F" w:rsidRDefault="0075773F" w:rsidP="00884038">
      <w:pPr>
        <w:pStyle w:val="Bulletlist1"/>
        <w:numPr>
          <w:ilvl w:val="0"/>
          <w:numId w:val="0"/>
        </w:numPr>
        <w:ind w:left="360"/>
      </w:pPr>
    </w:p>
    <w:p w14:paraId="49FDDE52" w14:textId="77777777" w:rsidR="0075773F" w:rsidRDefault="0075773F" w:rsidP="00884038">
      <w:pPr>
        <w:pStyle w:val="Bulletlist1"/>
        <w:numPr>
          <w:ilvl w:val="0"/>
          <w:numId w:val="0"/>
        </w:numPr>
        <w:ind w:left="360"/>
      </w:pPr>
    </w:p>
    <w:p w14:paraId="598E8658" w14:textId="77777777" w:rsidR="0075773F" w:rsidRDefault="0075773F" w:rsidP="00884038">
      <w:pPr>
        <w:pStyle w:val="Bulletlist1"/>
        <w:numPr>
          <w:ilvl w:val="0"/>
          <w:numId w:val="0"/>
        </w:numPr>
        <w:ind w:left="360"/>
      </w:pPr>
    </w:p>
    <w:p w14:paraId="549674C3" w14:textId="77777777" w:rsidR="0075773F" w:rsidRDefault="0075773F" w:rsidP="00884038">
      <w:pPr>
        <w:pStyle w:val="Bulletlist1"/>
        <w:numPr>
          <w:ilvl w:val="0"/>
          <w:numId w:val="0"/>
        </w:numPr>
        <w:ind w:left="360"/>
      </w:pPr>
    </w:p>
    <w:p w14:paraId="53858B9E" w14:textId="77777777" w:rsidR="0075773F" w:rsidRDefault="0075773F" w:rsidP="00884038">
      <w:pPr>
        <w:pStyle w:val="Bulletlist1"/>
        <w:numPr>
          <w:ilvl w:val="0"/>
          <w:numId w:val="0"/>
        </w:numPr>
        <w:ind w:left="360"/>
      </w:pPr>
    </w:p>
    <w:p w14:paraId="03E55B12" w14:textId="77777777" w:rsidR="0075773F" w:rsidRDefault="0075773F" w:rsidP="00884038">
      <w:pPr>
        <w:pStyle w:val="Bulletlist1"/>
        <w:numPr>
          <w:ilvl w:val="0"/>
          <w:numId w:val="0"/>
        </w:numPr>
        <w:ind w:left="360"/>
      </w:pPr>
    </w:p>
    <w:p w14:paraId="76457B68" w14:textId="77777777" w:rsidR="0075773F" w:rsidRDefault="0075773F" w:rsidP="00884038">
      <w:pPr>
        <w:pStyle w:val="Bulletlist1"/>
        <w:numPr>
          <w:ilvl w:val="0"/>
          <w:numId w:val="0"/>
        </w:numPr>
        <w:ind w:left="360"/>
      </w:pPr>
    </w:p>
    <w:p w14:paraId="77319F2F" w14:textId="77777777" w:rsidR="0075773F" w:rsidRDefault="0075773F" w:rsidP="00884038">
      <w:pPr>
        <w:pStyle w:val="Bulletlist1"/>
        <w:numPr>
          <w:ilvl w:val="0"/>
          <w:numId w:val="0"/>
        </w:numPr>
        <w:ind w:left="360"/>
      </w:pPr>
    </w:p>
    <w:p w14:paraId="343F27DB" w14:textId="77777777" w:rsidR="0075773F" w:rsidRDefault="0075773F" w:rsidP="00884038">
      <w:pPr>
        <w:pStyle w:val="Bulletlist1"/>
        <w:numPr>
          <w:ilvl w:val="0"/>
          <w:numId w:val="0"/>
        </w:numPr>
        <w:ind w:left="360"/>
      </w:pPr>
    </w:p>
    <w:p w14:paraId="342E0E1A" w14:textId="77777777" w:rsidR="0075773F" w:rsidRDefault="0075773F" w:rsidP="00884038">
      <w:pPr>
        <w:pStyle w:val="Bulletlist1"/>
        <w:numPr>
          <w:ilvl w:val="0"/>
          <w:numId w:val="0"/>
        </w:numPr>
        <w:ind w:left="360"/>
      </w:pPr>
    </w:p>
    <w:p w14:paraId="7A0137B3" w14:textId="77777777" w:rsidR="0075773F" w:rsidRPr="00690387" w:rsidRDefault="0075773F" w:rsidP="00884038">
      <w:pPr>
        <w:pStyle w:val="Bulletlist1"/>
        <w:numPr>
          <w:ilvl w:val="0"/>
          <w:numId w:val="0"/>
        </w:numPr>
        <w:ind w:left="360"/>
      </w:pPr>
    </w:p>
    <w:p w14:paraId="728A6882" w14:textId="14F78806" w:rsidR="00745534" w:rsidRPr="002D1551" w:rsidRDefault="00745534" w:rsidP="00745534">
      <w:pPr>
        <w:pStyle w:val="Heading1"/>
        <w:rPr>
          <w:caps/>
        </w:rPr>
      </w:pPr>
      <w:bookmarkStart w:id="4" w:name="_Toc95889183"/>
      <w:bookmarkStart w:id="5" w:name="_Toc166233767"/>
      <w:r>
        <w:lastRenderedPageBreak/>
        <w:t xml:space="preserve">Routine </w:t>
      </w:r>
      <w:r w:rsidR="00A67D75">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39DCB0DD" w:rsidR="00745534" w:rsidRPr="00690387" w:rsidRDefault="00745534" w:rsidP="00745534">
      <w:pPr>
        <w:pStyle w:val="Bulletlist1"/>
      </w:pPr>
      <w:r w:rsidRPr="00690387">
        <w:t>the Energy Act 2013</w:t>
      </w:r>
      <w:r w:rsidR="00293912">
        <w:t>;</w:t>
      </w:r>
    </w:p>
    <w:p w14:paraId="6216DDF1" w14:textId="3180A719" w:rsidR="00745534" w:rsidRPr="00690387" w:rsidRDefault="00745534" w:rsidP="00687789">
      <w:pPr>
        <w:pStyle w:val="Bulletlist1"/>
      </w:pPr>
      <w:r w:rsidRPr="00690387">
        <w:t>the Health and Safety at Work</w:t>
      </w:r>
      <w:r>
        <w:t xml:space="preserve"> etc</w:t>
      </w:r>
      <w:r w:rsidRPr="00690387">
        <w:t xml:space="preserve"> Act 1974 (HSWA74);  </w:t>
      </w:r>
    </w:p>
    <w:p w14:paraId="224D5CB7" w14:textId="603C47B1" w:rsidR="00745534" w:rsidRDefault="00745534" w:rsidP="00745534">
      <w:pPr>
        <w:pStyle w:val="Bulletlist1"/>
      </w:pPr>
      <w:r w:rsidRPr="00690387">
        <w:t>regulations made under HSWA74, for example the Ionising Radiations Regulations 2017 (IRR17) and the Management of Health and Safety at Work Regulations 1999 (MHSWR99)</w:t>
      </w:r>
      <w:r w:rsidR="00293912">
        <w:t>; and</w:t>
      </w:r>
    </w:p>
    <w:p w14:paraId="345870C3" w14:textId="4265950B" w:rsidR="000B0AB8" w:rsidRPr="00690387" w:rsidRDefault="000B0AB8" w:rsidP="000B0AB8">
      <w:pPr>
        <w:pStyle w:val="Bulletlist1"/>
      </w:pPr>
      <w:r w:rsidRPr="00D80194">
        <w:t>regulations made under the Energy Act 2013, for example the Nuclear Industries Security Regulations 2003 and the Nuclear Safeguards (EU Exit) Regulations 2019</w:t>
      </w:r>
      <w:r w:rsidR="00813CF0">
        <w:t>.</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5140111" w:rsidR="00745534" w:rsidRDefault="00745534" w:rsidP="00745534">
      <w:r w:rsidRPr="00690387">
        <w:t xml:space="preserve">In this period, routine inspections of </w:t>
      </w:r>
      <w:r w:rsidR="007819BA">
        <w:t xml:space="preserve">the </w:t>
      </w:r>
      <w:proofErr w:type="spellStart"/>
      <w:r w:rsidR="007819BA">
        <w:t>Capenhurst</w:t>
      </w:r>
      <w:proofErr w:type="spellEnd"/>
      <w:r w:rsidR="007819BA">
        <w:t xml:space="preserve"> site</w:t>
      </w:r>
      <w:r w:rsidRPr="00690387">
        <w:t xml:space="preserve"> covered the following:</w:t>
      </w:r>
      <w:r>
        <w:t xml:space="preserve"> </w:t>
      </w:r>
    </w:p>
    <w:p w14:paraId="65049DFE" w14:textId="12DC09CC" w:rsidR="00E56283" w:rsidRDefault="00E56283" w:rsidP="0047092B">
      <w:pPr>
        <w:pStyle w:val="Bulletlist1"/>
      </w:pPr>
      <w:r>
        <w:t>safeguards</w:t>
      </w:r>
      <w:r w:rsidR="000F7ABE">
        <w:t>;</w:t>
      </w:r>
    </w:p>
    <w:p w14:paraId="40DED973" w14:textId="7B621B1A" w:rsidR="0047092B" w:rsidRDefault="0047092B" w:rsidP="0047092B">
      <w:pPr>
        <w:pStyle w:val="Bulletlist1"/>
      </w:pPr>
      <w:r>
        <w:t>organisational capability and the management of change;</w:t>
      </w:r>
      <w:r w:rsidR="00884038">
        <w:t xml:space="preserve"> and</w:t>
      </w:r>
    </w:p>
    <w:p w14:paraId="299FDAA0" w14:textId="183303EA" w:rsidR="0047092B" w:rsidRDefault="000F7ABE" w:rsidP="0047092B">
      <w:pPr>
        <w:pStyle w:val="Bulletlist1"/>
      </w:pPr>
      <w:r>
        <w:t>cyber security</w:t>
      </w:r>
      <w:r w:rsidR="000536CB">
        <w:t xml:space="preserve"> leadership </w:t>
      </w:r>
      <w:r w:rsidR="00884038">
        <w:t>and risk management.</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19" w:history="1">
        <w:r w:rsidRPr="00690387">
          <w:rPr>
            <w:rStyle w:val="Hyperlink"/>
          </w:rPr>
          <w:t>www.onr.org.uk/intervention-records</w:t>
        </w:r>
      </w:hyperlink>
      <w:r w:rsidRPr="00690387">
        <w:t xml:space="preserve"> on our website </w:t>
      </w:r>
      <w:hyperlink r:id="rId20"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22553034" w14:textId="036069B5" w:rsidR="00137CA2" w:rsidRDefault="00137CA2" w:rsidP="00137CA2">
      <w:pPr>
        <w:pStyle w:val="F9-Paragraph"/>
      </w:pPr>
      <w:r w:rsidRPr="00C53B05">
        <w:t xml:space="preserve">UUK is implementing a site-wide transformation programme known as ‘One </w:t>
      </w:r>
      <w:proofErr w:type="spellStart"/>
      <w:r w:rsidRPr="00C53B05">
        <w:t>Capenhurst</w:t>
      </w:r>
      <w:proofErr w:type="spellEnd"/>
      <w:r w:rsidRPr="00C53B05">
        <w:t>.’ ONR is regulating this change under Licence Condition 36: Organisational Capability; and throughout this quarter has continued to engage with UUK to discuss their progress with the change and ONR’s regulatory expectation</w:t>
      </w:r>
      <w:r w:rsidR="00297BE1" w:rsidRPr="00C53B05">
        <w:t xml:space="preserve">s. </w:t>
      </w:r>
      <w:r w:rsidR="00297BE1" w:rsidRPr="00C53B05">
        <w:lastRenderedPageBreak/>
        <w:t>T</w:t>
      </w:r>
      <w:r w:rsidRPr="00C53B05">
        <w:t xml:space="preserve">his included </w:t>
      </w:r>
      <w:r w:rsidR="00297BE1" w:rsidRPr="00C53B05">
        <w:t xml:space="preserve">conducting </w:t>
      </w:r>
      <w:r w:rsidRPr="00C53B05">
        <w:t xml:space="preserve">a </w:t>
      </w:r>
      <w:r w:rsidR="00C407AB" w:rsidRPr="00C53B05">
        <w:t>readiness inspection</w:t>
      </w:r>
      <w:r w:rsidR="00297BE1" w:rsidRPr="00C53B05">
        <w:t xml:space="preserve"> </w:t>
      </w:r>
      <w:r w:rsidR="00C407AB" w:rsidRPr="00C53B05">
        <w:t>on 12 August 2024.</w:t>
      </w:r>
      <w:r w:rsidR="006650D2" w:rsidRPr="00C53B05">
        <w:t xml:space="preserve"> </w:t>
      </w:r>
      <w:r w:rsidRPr="00C53B05">
        <w:t xml:space="preserve">ONR </w:t>
      </w:r>
      <w:r w:rsidR="00297BE1" w:rsidRPr="00C53B05">
        <w:t>has</w:t>
      </w:r>
      <w:r w:rsidRPr="00C53B05">
        <w:t xml:space="preserve"> receive</w:t>
      </w:r>
      <w:r w:rsidR="00297BE1" w:rsidRPr="00C53B05">
        <w:t>d</w:t>
      </w:r>
      <w:r w:rsidRPr="00C53B05">
        <w:t xml:space="preserve"> final versions of documents comprising UUK’s suite of management of change proposals underpinning ‘One </w:t>
      </w:r>
      <w:proofErr w:type="spellStart"/>
      <w:r w:rsidRPr="00C53B05">
        <w:t>Capenhurst</w:t>
      </w:r>
      <w:proofErr w:type="spellEnd"/>
      <w:r w:rsidR="003C1B40" w:rsidRPr="00C53B05">
        <w:t>,’</w:t>
      </w:r>
      <w:r w:rsidR="00040480" w:rsidRPr="00C53B05">
        <w:t xml:space="preserve"> and has undertaken assessment work</w:t>
      </w:r>
      <w:r w:rsidR="00A16B32">
        <w:t>, on a sampling basis</w:t>
      </w:r>
      <w:r w:rsidRPr="00C53B05">
        <w:t>.</w:t>
      </w:r>
      <w:r w:rsidR="00040480" w:rsidRPr="00C53B05">
        <w:t xml:space="preserve"> </w:t>
      </w:r>
      <w:r w:rsidR="00C11EDA">
        <w:t xml:space="preserve">Overall, at </w:t>
      </w:r>
      <w:r w:rsidR="00040480" w:rsidRPr="00C53B05">
        <w:t xml:space="preserve">this stage, ONR is satisfied with </w:t>
      </w:r>
      <w:r w:rsidR="00B82165" w:rsidRPr="00C53B05">
        <w:t>the licensee’s approach to managing this change. UUK are proceeding</w:t>
      </w:r>
      <w:r w:rsidR="00C11EDA">
        <w:t xml:space="preserve"> </w:t>
      </w:r>
      <w:r w:rsidR="00276AF6">
        <w:t>with the change following</w:t>
      </w:r>
      <w:r w:rsidR="007C1ACC" w:rsidRPr="00C53B05">
        <w:t xml:space="preserve"> their licence condition compliance arrangements</w:t>
      </w:r>
      <w:r w:rsidR="004B65C0">
        <w:t xml:space="preserve"> and </w:t>
      </w:r>
      <w:r w:rsidR="007C1ACC" w:rsidRPr="00C53B05">
        <w:t>ONR</w:t>
      </w:r>
      <w:r w:rsidR="00276AF6">
        <w:t xml:space="preserve"> </w:t>
      </w:r>
      <w:r w:rsidR="007C1ACC" w:rsidRPr="00C53B05">
        <w:t>continue</w:t>
      </w:r>
      <w:r w:rsidR="00276AF6">
        <w:t>s</w:t>
      </w:r>
      <w:r w:rsidR="007C1ACC" w:rsidRPr="00C53B05">
        <w:t xml:space="preserve"> </w:t>
      </w:r>
      <w:r w:rsidR="00C53B05" w:rsidRPr="00C53B05">
        <w:t>to monitor progress.</w:t>
      </w:r>
      <w:r w:rsidR="00C53B05">
        <w:t xml:space="preserve"> </w:t>
      </w:r>
      <w:r>
        <w:t xml:space="preserve"> </w:t>
      </w:r>
    </w:p>
    <w:p w14:paraId="39270C30" w14:textId="728BA350" w:rsidR="00137CA2" w:rsidRDefault="00137CA2" w:rsidP="00137CA2">
      <w:pPr>
        <w:pStyle w:val="F9-Paragraph"/>
      </w:pPr>
      <w:r>
        <w:t>ONR has</w:t>
      </w:r>
      <w:r w:rsidR="006650D2">
        <w:t xml:space="preserve"> </w:t>
      </w:r>
      <w:r w:rsidR="00354E1D">
        <w:t xml:space="preserve">also </w:t>
      </w:r>
      <w:r w:rsidR="006650D2">
        <w:t xml:space="preserve">continued </w:t>
      </w:r>
      <w:r w:rsidR="00354E1D">
        <w:t xml:space="preserve">to engage </w:t>
      </w:r>
      <w:r>
        <w:t>with UUK on their strategy and plans for the development of a new facility to produce high assay low enriched uranium (HALEU) and their approach to managing an inventory of legacy material comprising one of the byproducts of uranium enrichment, called uranium hexafluoride tails (or HEX tails for short); a project known as the legacy tails separation facility (LTSF).</w:t>
      </w:r>
    </w:p>
    <w:p w14:paraId="55461515" w14:textId="3DFC0C73" w:rsidR="00226EB1" w:rsidRDefault="00137CA2" w:rsidP="00D2147D">
      <w:pPr>
        <w:pStyle w:val="F9-Paragraph"/>
      </w:pPr>
      <w:r w:rsidRPr="00B12D13">
        <w:t xml:space="preserve">Site inspectors hold periodic meetings with safety representatives to support their function of representing employees and receiving information on matters affecting their health, safety, and welfare at work. ONR’s </w:t>
      </w:r>
      <w:r>
        <w:t>n</w:t>
      </w:r>
      <w:r w:rsidRPr="00B12D13">
        <w:t xml:space="preserve">ominated </w:t>
      </w:r>
      <w:r>
        <w:t>s</w:t>
      </w:r>
      <w:r w:rsidRPr="00B12D13">
        <w:t xml:space="preserve">ite </w:t>
      </w:r>
      <w:r>
        <w:t>i</w:t>
      </w:r>
      <w:r w:rsidRPr="00B12D13">
        <w:t xml:space="preserve">nspector for the </w:t>
      </w:r>
      <w:proofErr w:type="spellStart"/>
      <w:r w:rsidRPr="00B12D13">
        <w:t>Capenhurst</w:t>
      </w:r>
      <w:proofErr w:type="spellEnd"/>
      <w:r w:rsidRPr="00B12D13">
        <w:t xml:space="preserve"> site conducted such a meeting on 2</w:t>
      </w:r>
      <w:r w:rsidR="001E7E67">
        <w:t>4</w:t>
      </w:r>
      <w:r w:rsidRPr="00B12D13">
        <w:t xml:space="preserve"> </w:t>
      </w:r>
      <w:r w:rsidR="006650D2">
        <w:t xml:space="preserve">September </w:t>
      </w:r>
      <w:r w:rsidRPr="00B12D13">
        <w:t>2024.</w:t>
      </w:r>
      <w:r>
        <w:t xml:space="preserve"> </w:t>
      </w:r>
      <w:r w:rsidRPr="00D80194">
        <w:t xml:space="preserve"> </w:t>
      </w:r>
    </w:p>
    <w:p w14:paraId="72D7FAC2" w14:textId="16FC67E1" w:rsidR="005128F5" w:rsidRPr="00585F4F" w:rsidRDefault="004628B7" w:rsidP="005128F5">
      <w:pPr>
        <w:pStyle w:val="F9-Paragraph"/>
      </w:pPr>
      <w:r>
        <w:t xml:space="preserve">ONR’s </w:t>
      </w:r>
      <w:r w:rsidR="00145B90">
        <w:t>n</w:t>
      </w:r>
      <w:r>
        <w:t xml:space="preserve">ominated </w:t>
      </w:r>
      <w:r w:rsidR="00514B6B">
        <w:t>i</w:t>
      </w:r>
      <w:r>
        <w:t xml:space="preserve">nspector for </w:t>
      </w:r>
      <w:r w:rsidR="00514B6B">
        <w:t xml:space="preserve">the </w:t>
      </w:r>
      <w:proofErr w:type="spellStart"/>
      <w:r>
        <w:t>Capenhurst</w:t>
      </w:r>
      <w:proofErr w:type="spellEnd"/>
      <w:r>
        <w:t xml:space="preserve"> </w:t>
      </w:r>
      <w:r w:rsidR="00514B6B">
        <w:t xml:space="preserve">site </w:t>
      </w:r>
      <w:r w:rsidR="005128F5" w:rsidRPr="00585F4F">
        <w:t>continue</w:t>
      </w:r>
      <w:r w:rsidR="005128F5">
        <w:t>s</w:t>
      </w:r>
      <w:r w:rsidR="005128F5" w:rsidRPr="00585F4F">
        <w:t xml:space="preserve"> to conduct formal quarterly reviews of the site’s progress in delivering a number of agreed improvement activities</w:t>
      </w:r>
      <w:r w:rsidR="001A14FC">
        <w:t>, including</w:t>
      </w:r>
      <w:r w:rsidR="005128F5" w:rsidRPr="00585F4F">
        <w:t>:</w:t>
      </w:r>
    </w:p>
    <w:p w14:paraId="5BE4E8AE" w14:textId="733D6D79" w:rsidR="005128F5" w:rsidRDefault="005128F5" w:rsidP="005128F5">
      <w:pPr>
        <w:pStyle w:val="Bulletlist1"/>
      </w:pPr>
      <w:r w:rsidRPr="00585F4F">
        <w:t>Refurbishment works for the site-wide fire fighting main</w:t>
      </w:r>
      <w:r w:rsidR="00514B6B">
        <w:t>.</w:t>
      </w:r>
    </w:p>
    <w:p w14:paraId="78835E71" w14:textId="48CFA48F" w:rsidR="001A68B3" w:rsidRDefault="000A6C38" w:rsidP="005128F5">
      <w:pPr>
        <w:pStyle w:val="Bulletlist1"/>
      </w:pPr>
      <w:r>
        <w:t xml:space="preserve">Fire safety shortfalls at one of the site’s uranium enrichment facilities. </w:t>
      </w:r>
    </w:p>
    <w:p w14:paraId="793D4B99" w14:textId="0080561B" w:rsidR="00814D55" w:rsidRDefault="00AB20BB" w:rsidP="005128F5">
      <w:pPr>
        <w:pStyle w:val="Bulletlist1"/>
      </w:pPr>
      <w:r>
        <w:t>Followin</w:t>
      </w:r>
      <w:r w:rsidR="00912577">
        <w:t>g</w:t>
      </w:r>
      <w:r>
        <w:t xml:space="preserve"> up on s</w:t>
      </w:r>
      <w:r w:rsidR="00814D55">
        <w:t xml:space="preserve">hortfalls </w:t>
      </w:r>
      <w:r>
        <w:t>with</w:t>
      </w:r>
      <w:r w:rsidR="00814D55">
        <w:t xml:space="preserve"> procedural adhereance. </w:t>
      </w:r>
    </w:p>
    <w:p w14:paraId="14953F11" w14:textId="5D0AA70F" w:rsidR="004C0EFE" w:rsidRDefault="004C0EFE" w:rsidP="004C0EFE">
      <w:pPr>
        <w:pStyle w:val="Bulletlist1"/>
        <w:numPr>
          <w:ilvl w:val="0"/>
          <w:numId w:val="0"/>
        </w:numPr>
      </w:pPr>
      <w:r>
        <w:t xml:space="preserve">ONR inspectors </w:t>
      </w:r>
      <w:r w:rsidRPr="00585F4F">
        <w:t xml:space="preserve">continue to </w:t>
      </w:r>
      <w:r>
        <w:t xml:space="preserve">engage </w:t>
      </w:r>
      <w:r w:rsidR="00076820">
        <w:t xml:space="preserve">with the Capenhurst site on several </w:t>
      </w:r>
      <w:r w:rsidR="00F12CEE">
        <w:t xml:space="preserve">other, </w:t>
      </w:r>
      <w:r w:rsidR="00076820">
        <w:t>more routine matters</w:t>
      </w:r>
      <w:r w:rsidR="00F12CEE">
        <w:t>, including</w:t>
      </w:r>
      <w:r w:rsidRPr="00585F4F">
        <w:t>:</w:t>
      </w:r>
    </w:p>
    <w:p w14:paraId="519B7724" w14:textId="18BFAC2E" w:rsidR="009B701B" w:rsidRDefault="009B701B" w:rsidP="009B701B">
      <w:pPr>
        <w:pStyle w:val="Bulletlist1"/>
      </w:pPr>
      <w:r>
        <w:t xml:space="preserve">Progress with the outage </w:t>
      </w:r>
      <w:r w:rsidR="00013D9E">
        <w:t xml:space="preserve">at the Tails Management Facility (TMF), including several significant plant modifications. </w:t>
      </w:r>
    </w:p>
    <w:p w14:paraId="47BDE731" w14:textId="77777777" w:rsidR="000A2D1C" w:rsidRDefault="007830C1" w:rsidP="009B701B">
      <w:pPr>
        <w:pStyle w:val="Bulletlist1"/>
      </w:pPr>
      <w:r>
        <w:t>Implementing safety improvements at one of the site’s uranium enrichment facilities</w:t>
      </w:r>
      <w:r w:rsidR="00732E8C">
        <w:t xml:space="preserve">, prior to its return to service. </w:t>
      </w:r>
    </w:p>
    <w:p w14:paraId="200C5EA3" w14:textId="5691A09D" w:rsidR="00354E1D" w:rsidRDefault="000A2D1C" w:rsidP="009B701B">
      <w:pPr>
        <w:pStyle w:val="Bulletlist1"/>
      </w:pPr>
      <w:r>
        <w:t xml:space="preserve">The site’s Chemistry Services Department, including progress with adopting and implementing a revised safety case for the facility and </w:t>
      </w:r>
      <w:r w:rsidR="00D424F8">
        <w:t>UUK’s plans to con</w:t>
      </w:r>
      <w:r w:rsidR="00097BFA">
        <w:t xml:space="preserve">struct </w:t>
      </w:r>
      <w:r w:rsidR="00D424F8">
        <w:t>new laboratory facilities on the site.</w:t>
      </w:r>
    </w:p>
    <w:p w14:paraId="5D755781" w14:textId="3C88E62F" w:rsidR="007830C1" w:rsidRDefault="00354E1D" w:rsidP="009B701B">
      <w:pPr>
        <w:pStyle w:val="Bulletlist1"/>
      </w:pPr>
      <w:r>
        <w:t xml:space="preserve">Progress with planned expansion / modernisation projects across the site. </w:t>
      </w:r>
      <w:r w:rsidR="00D424F8">
        <w:t xml:space="preserve"> </w:t>
      </w:r>
      <w:r w:rsidR="007830C1">
        <w:t xml:space="preserve"> </w:t>
      </w:r>
    </w:p>
    <w:p w14:paraId="1848ED5A" w14:textId="46915BD7" w:rsidR="002A0BA2" w:rsidRDefault="002A0BA2" w:rsidP="009B701B">
      <w:pPr>
        <w:pStyle w:val="Bulletlist1"/>
      </w:pPr>
      <w:r>
        <w:t>Radiological protection and compliance wi</w:t>
      </w:r>
      <w:r w:rsidR="00550E39">
        <w:t>th the Ionising Radiations Regulations 2017.</w:t>
      </w:r>
    </w:p>
    <w:p w14:paraId="2F15ED53" w14:textId="4F91478E" w:rsidR="00226EB1" w:rsidRPr="0075773F" w:rsidRDefault="00DC5852" w:rsidP="0075773F">
      <w:pPr>
        <w:pStyle w:val="Bulletlist1"/>
      </w:pPr>
      <w:r>
        <w:t xml:space="preserve">Several requests for ONR’s approval(s) related to the off-site transport of radioactive material.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66233768"/>
      <w:r>
        <w:lastRenderedPageBreak/>
        <w:t>Non-</w:t>
      </w:r>
      <w:r w:rsidR="00A67D75">
        <w:t>r</w:t>
      </w:r>
      <w:r>
        <w:t xml:space="preserve">outine </w:t>
      </w:r>
      <w:r w:rsidR="00A67D75">
        <w:t>m</w:t>
      </w:r>
      <w:r>
        <w:t>atters</w:t>
      </w:r>
      <w:bookmarkEnd w:id="6"/>
      <w:bookmarkEnd w:id="7"/>
    </w:p>
    <w:p w14:paraId="2E0EAA3C" w14:textId="77777777" w:rsidR="00745534"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F2FD8AA" w14:textId="4EC08C04" w:rsidR="00745534" w:rsidRPr="009C5C62" w:rsidRDefault="00B846B8" w:rsidP="005C1E8B">
      <w:r>
        <w:t xml:space="preserve">There was one </w:t>
      </w:r>
      <w:r w:rsidR="005C1E8B" w:rsidRPr="009C5C62">
        <w:t xml:space="preserve">event of particular note at the </w:t>
      </w:r>
      <w:proofErr w:type="spellStart"/>
      <w:r w:rsidR="005C1E8B" w:rsidRPr="009C5C62">
        <w:t>Capenhurst</w:t>
      </w:r>
      <w:proofErr w:type="spellEnd"/>
      <w:r w:rsidR="005C1E8B" w:rsidRPr="009C5C62">
        <w:t xml:space="preserve"> site during this period:</w:t>
      </w:r>
    </w:p>
    <w:p w14:paraId="2C32BB50" w14:textId="5B1434A1" w:rsidR="005C1E8B" w:rsidRPr="009C5C62" w:rsidRDefault="005C1E8B" w:rsidP="009C5C62">
      <w:pPr>
        <w:pStyle w:val="Bulletlist1"/>
        <w:rPr>
          <w:rFonts w:eastAsia="Times New Roman"/>
          <w:szCs w:val="24"/>
          <w:lang w:eastAsia="en-GB"/>
        </w:rPr>
      </w:pPr>
      <w:r w:rsidRPr="009C5C62">
        <w:t xml:space="preserve">On </w:t>
      </w:r>
      <w:r w:rsidR="00E34420" w:rsidRPr="009C5C62">
        <w:t xml:space="preserve">27 July 2024 at one of the uranium enrichment plants </w:t>
      </w:r>
      <w:r w:rsidR="00CF3024" w:rsidRPr="009C5C62">
        <w:t xml:space="preserve">on the site, </w:t>
      </w:r>
      <w:r w:rsidR="003B765F" w:rsidRPr="009C5C62">
        <w:t xml:space="preserve">operators at the plant discovered that a safety system designed to protect against over-heating faults was not functioning </w:t>
      </w:r>
      <w:r w:rsidR="00656EF0" w:rsidRPr="009C5C62">
        <w:t>correctly</w:t>
      </w:r>
      <w:r w:rsidRPr="009C5C62">
        <w:t>.</w:t>
      </w:r>
      <w:r w:rsidR="00A865B0" w:rsidRPr="009C5C62">
        <w:t xml:space="preserve"> </w:t>
      </w:r>
      <w:r w:rsidR="00A865B0" w:rsidRPr="009C5C62">
        <w:rPr>
          <w:rFonts w:eastAsia="Times New Roman"/>
          <w:szCs w:val="24"/>
          <w:lang w:eastAsia="en-GB"/>
        </w:rPr>
        <w:t>Operators on the shift were alerted to the failure by a low temperature alarm given by the plant’s control system. When they responded to the alarm, the</w:t>
      </w:r>
      <w:r w:rsidR="00E42374" w:rsidRPr="009C5C62">
        <w:rPr>
          <w:rFonts w:eastAsia="Times New Roman"/>
          <w:szCs w:val="24"/>
          <w:lang w:eastAsia="en-GB"/>
        </w:rPr>
        <w:t>y</w:t>
      </w:r>
      <w:r w:rsidR="00A865B0" w:rsidRPr="009C5C62">
        <w:rPr>
          <w:rFonts w:eastAsia="Times New Roman"/>
          <w:szCs w:val="24"/>
          <w:lang w:eastAsia="en-GB"/>
        </w:rPr>
        <w:t xml:space="preserve"> found pipework had become blocked with approximately 3kg of solid uranium hexafl</w:t>
      </w:r>
      <w:r w:rsidR="00B15DA2" w:rsidRPr="009C5C62">
        <w:rPr>
          <w:rFonts w:eastAsia="Times New Roman"/>
          <w:szCs w:val="24"/>
          <w:lang w:eastAsia="en-GB"/>
        </w:rPr>
        <w:t>uoride (</w:t>
      </w:r>
      <w:r w:rsidR="00A865B0" w:rsidRPr="009C5C62">
        <w:rPr>
          <w:rFonts w:eastAsia="Times New Roman"/>
          <w:szCs w:val="24"/>
          <w:lang w:eastAsia="en-GB"/>
        </w:rPr>
        <w:t>HEX</w:t>
      </w:r>
      <w:r w:rsidR="00B15DA2" w:rsidRPr="009C5C62">
        <w:rPr>
          <w:rFonts w:eastAsia="Times New Roman"/>
          <w:szCs w:val="24"/>
          <w:lang w:eastAsia="en-GB"/>
        </w:rPr>
        <w:t>)</w:t>
      </w:r>
      <w:r w:rsidR="00A865B0" w:rsidRPr="009C5C62">
        <w:rPr>
          <w:rFonts w:eastAsia="Times New Roman"/>
          <w:szCs w:val="24"/>
          <w:lang w:eastAsia="en-GB"/>
        </w:rPr>
        <w:t>. They followed the plant’s operating instructions and cleared the blockage. Nobody was injured as a result of the incident and there was no release of HEX.</w:t>
      </w:r>
      <w:r w:rsidR="00B7433B" w:rsidRPr="009C5C62">
        <w:rPr>
          <w:rFonts w:eastAsia="Times New Roman"/>
          <w:szCs w:val="24"/>
          <w:lang w:eastAsia="en-GB"/>
        </w:rPr>
        <w:t xml:space="preserve"> The licensee followed its operational decision-making process and, as an immediate short-term measure, took several additional steps to strengthen their operational safety controls</w:t>
      </w:r>
      <w:r w:rsidR="00172033" w:rsidRPr="009C5C62">
        <w:rPr>
          <w:rFonts w:eastAsia="Times New Roman"/>
          <w:szCs w:val="24"/>
          <w:lang w:eastAsia="en-GB"/>
        </w:rPr>
        <w:t xml:space="preserve">. </w:t>
      </w:r>
      <w:r w:rsidR="00B7433B" w:rsidRPr="009C5C62">
        <w:rPr>
          <w:rFonts w:eastAsia="Times New Roman"/>
          <w:szCs w:val="24"/>
          <w:lang w:eastAsia="en-GB"/>
        </w:rPr>
        <w:t>The</w:t>
      </w:r>
      <w:r w:rsidR="00172033" w:rsidRPr="009C5C62">
        <w:rPr>
          <w:rFonts w:eastAsia="Times New Roman"/>
          <w:szCs w:val="24"/>
          <w:lang w:eastAsia="en-GB"/>
        </w:rPr>
        <w:t xml:space="preserve"> licensee is </w:t>
      </w:r>
      <w:r w:rsidR="009C5C62" w:rsidRPr="009C5C62">
        <w:rPr>
          <w:rFonts w:eastAsia="Times New Roman"/>
          <w:szCs w:val="24"/>
          <w:lang w:eastAsia="en-GB"/>
        </w:rPr>
        <w:t xml:space="preserve">now </w:t>
      </w:r>
      <w:r w:rsidR="00B7433B" w:rsidRPr="009C5C62">
        <w:rPr>
          <w:rFonts w:eastAsia="Times New Roman"/>
          <w:szCs w:val="24"/>
          <w:lang w:eastAsia="en-GB"/>
        </w:rPr>
        <w:t>undertaking an investigation into the inciden</w:t>
      </w:r>
      <w:r w:rsidR="009C5C62" w:rsidRPr="009C5C62">
        <w:rPr>
          <w:rFonts w:eastAsia="Times New Roman"/>
          <w:szCs w:val="24"/>
          <w:lang w:eastAsia="en-GB"/>
        </w:rPr>
        <w:t>t</w:t>
      </w:r>
      <w:r w:rsidR="00B7433B" w:rsidRPr="009C5C62">
        <w:rPr>
          <w:rFonts w:eastAsia="Times New Roman"/>
          <w:szCs w:val="24"/>
          <w:lang w:eastAsia="en-GB"/>
        </w:rPr>
        <w:t>.</w:t>
      </w:r>
      <w:r w:rsidR="00DE537A" w:rsidRPr="009C5C62">
        <w:rPr>
          <w:rFonts w:eastAsia="Times New Roman"/>
          <w:szCs w:val="24"/>
          <w:lang w:eastAsia="en-GB"/>
        </w:rPr>
        <w:t xml:space="preserve"> ONR’s Nominated Site Inspector for Capenhurst has continued to have frequent engagements with the licensee about th</w:t>
      </w:r>
      <w:r w:rsidR="009C5C62" w:rsidRPr="009C5C62">
        <w:rPr>
          <w:rFonts w:eastAsia="Times New Roman"/>
          <w:szCs w:val="24"/>
          <w:lang w:eastAsia="en-GB"/>
        </w:rPr>
        <w:t>e event</w:t>
      </w:r>
      <w:r w:rsidR="00DE537A" w:rsidRPr="009C5C62">
        <w:rPr>
          <w:rFonts w:eastAsia="Times New Roman"/>
          <w:szCs w:val="24"/>
          <w:lang w:eastAsia="en-GB"/>
        </w:rPr>
        <w:t xml:space="preserve">. At this stage, we are satisfied with their response. We closely monitoring their progress with implementing a longer-term engineered solution, and have raised a Level 3 Regulatory Issue. </w:t>
      </w:r>
    </w:p>
    <w:p w14:paraId="3C937C89" w14:textId="51A6FCDC" w:rsidR="00E34420" w:rsidRDefault="00E34420" w:rsidP="00E34420">
      <w:pPr>
        <w:rPr>
          <w:lang w:eastAsia="en-GB"/>
        </w:rPr>
      </w:pPr>
      <w:r w:rsidRPr="00FA3C85">
        <w:rPr>
          <w:lang w:eastAsia="en-GB"/>
        </w:rPr>
        <w:t>Throughout this period ONR has</w:t>
      </w:r>
      <w:r>
        <w:rPr>
          <w:lang w:eastAsia="en-GB"/>
        </w:rPr>
        <w:t xml:space="preserve"> continued to investigate </w:t>
      </w:r>
      <w:r w:rsidRPr="00FA3C85">
        <w:rPr>
          <w:lang w:eastAsia="en-GB"/>
        </w:rPr>
        <w:t xml:space="preserve">the incident that occurred at the </w:t>
      </w:r>
      <w:r>
        <w:rPr>
          <w:lang w:eastAsia="en-GB"/>
        </w:rPr>
        <w:t xml:space="preserve">TMF </w:t>
      </w:r>
      <w:r w:rsidRPr="00FA3C85">
        <w:rPr>
          <w:lang w:eastAsia="en-GB"/>
        </w:rPr>
        <w:t>on 5</w:t>
      </w:r>
      <w:r>
        <w:rPr>
          <w:vertAlign w:val="superscript"/>
          <w:lang w:eastAsia="en-GB"/>
        </w:rPr>
        <w:t xml:space="preserve"> </w:t>
      </w:r>
      <w:r w:rsidRPr="00FA3C85">
        <w:rPr>
          <w:lang w:eastAsia="en-GB"/>
        </w:rPr>
        <w:t xml:space="preserve">February 2024, involving a container of uranium powder. ONR considers there was no </w:t>
      </w:r>
      <w:proofErr w:type="spellStart"/>
      <w:r w:rsidRPr="00FA3C85">
        <w:rPr>
          <w:lang w:eastAsia="en-GB"/>
        </w:rPr>
        <w:t>signifcant</w:t>
      </w:r>
      <w:proofErr w:type="spellEnd"/>
      <w:r w:rsidRPr="00FA3C85">
        <w:rPr>
          <w:lang w:eastAsia="en-GB"/>
        </w:rPr>
        <w:t xml:space="preserve"> risk to members of the public as a result of the </w:t>
      </w:r>
      <w:r w:rsidR="003C1B40" w:rsidRPr="00FA3C85">
        <w:rPr>
          <w:lang w:eastAsia="en-GB"/>
        </w:rPr>
        <w:t>event</w:t>
      </w:r>
      <w:r w:rsidR="003C1B40">
        <w:rPr>
          <w:lang w:eastAsia="en-GB"/>
        </w:rPr>
        <w:t xml:space="preserve"> and</w:t>
      </w:r>
      <w:r>
        <w:rPr>
          <w:lang w:eastAsia="en-GB"/>
        </w:rPr>
        <w:t xml:space="preserve"> </w:t>
      </w:r>
      <w:r w:rsidRPr="00FA3C85">
        <w:rPr>
          <w:lang w:eastAsia="en-GB"/>
        </w:rPr>
        <w:t xml:space="preserve">will report on the outcome of the investigation </w:t>
      </w:r>
      <w:r>
        <w:rPr>
          <w:lang w:eastAsia="en-GB"/>
        </w:rPr>
        <w:t>at the appropriate time</w:t>
      </w:r>
      <w:r w:rsidRPr="00FA3C85">
        <w:rPr>
          <w:lang w:eastAsia="en-GB"/>
        </w:rPr>
        <w:t>.</w:t>
      </w:r>
    </w:p>
    <w:p w14:paraId="1FA6E920" w14:textId="77777777" w:rsidR="00211FAA" w:rsidRPr="005C1E8B" w:rsidRDefault="00211FAA" w:rsidP="00E34420">
      <w:pPr>
        <w:pStyle w:val="Bulletlist1"/>
        <w:numPr>
          <w:ilvl w:val="0"/>
          <w:numId w:val="0"/>
        </w:numPr>
        <w:rPr>
          <w:highlight w:val="yellow"/>
        </w:rPr>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66233769"/>
      <w:r>
        <w:lastRenderedPageBreak/>
        <w:t xml:space="preserve">Regulatory </w:t>
      </w:r>
      <w:r w:rsidR="00A67D75">
        <w:t>a</w:t>
      </w:r>
      <w:r>
        <w:t>ctivity</w:t>
      </w:r>
      <w:bookmarkEnd w:id="8"/>
      <w:bookmarkEnd w:id="9"/>
    </w:p>
    <w:p w14:paraId="1B3264EB" w14:textId="359AD875" w:rsidR="00745534" w:rsidRPr="000C235E"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w:t>
      </w:r>
      <w:r w:rsidRPr="000C235E">
        <w:t>include issuing an Enforcement Notice.</w:t>
      </w:r>
    </w:p>
    <w:p w14:paraId="05B2EB0D" w14:textId="1F6FF5F5" w:rsidR="00586FDC" w:rsidRPr="000C235E" w:rsidRDefault="0063098E" w:rsidP="000A58A7">
      <w:r>
        <w:t>No LIs were issued this period. However, t</w:t>
      </w:r>
      <w:r w:rsidR="00586FDC" w:rsidRPr="000C235E">
        <w:t xml:space="preserve">he following Enforcement Notices </w:t>
      </w:r>
      <w:r w:rsidR="005277D0">
        <w:t>were</w:t>
      </w:r>
      <w:r w:rsidR="00586FDC" w:rsidRPr="000C235E">
        <w:t xml:space="preserve"> issued:</w:t>
      </w:r>
    </w:p>
    <w:p w14:paraId="2193AA46" w14:textId="6DA7EEA6" w:rsidR="007E21BD" w:rsidRPr="004A3B4D" w:rsidRDefault="006024B7" w:rsidP="006D569A">
      <w:pPr>
        <w:pStyle w:val="Bulletlist1"/>
      </w:pPr>
      <w:r w:rsidRPr="004A3B4D">
        <w:t>Improvement Notice ONR-IN-24-006</w:t>
      </w:r>
      <w:r w:rsidR="00937CEE" w:rsidRPr="004A3B4D">
        <w:t xml:space="preserve"> was issued to Urenco ChemPlants Ltd. (UCP)</w:t>
      </w:r>
      <w:r w:rsidR="00550AFD" w:rsidRPr="004A3B4D">
        <w:t xml:space="preserve">, a tenant organisation on the Capenhurst Nuclear Licensed Site. </w:t>
      </w:r>
      <w:r w:rsidR="00D415B1" w:rsidRPr="004A3B4D">
        <w:t xml:space="preserve">The notice </w:t>
      </w:r>
      <w:r w:rsidR="00256F77" w:rsidRPr="004A3B4D">
        <w:t xml:space="preserve">followed </w:t>
      </w:r>
      <w:r w:rsidR="005C57D7" w:rsidRPr="004A3B4D">
        <w:t>ONR’s investigation into an event that occurred at the TMF in May 2024, when hydroflu</w:t>
      </w:r>
      <w:r w:rsidR="00256F77" w:rsidRPr="004A3B4D">
        <w:t>oric</w:t>
      </w:r>
      <w:r w:rsidR="005C57D7" w:rsidRPr="004A3B4D">
        <w:t xml:space="preserve"> acid was discharged</w:t>
      </w:r>
      <w:r w:rsidR="0074311D" w:rsidRPr="004A3B4D">
        <w:t xml:space="preserve"> from a pi</w:t>
      </w:r>
      <w:r w:rsidR="003D4EAA">
        <w:t>p</w:t>
      </w:r>
      <w:r w:rsidR="0074311D" w:rsidRPr="004A3B4D">
        <w:t xml:space="preserve">ework leak. </w:t>
      </w:r>
      <w:r w:rsidR="0074311D" w:rsidRPr="004A3B4D">
        <w:rPr>
          <w:rFonts w:asciiTheme="minorHAnsi" w:hAnsiTheme="minorHAnsi" w:cstheme="minorHAnsi"/>
          <w:szCs w:val="24"/>
          <w:shd w:val="clear" w:color="auto" w:fill="F9FAFB"/>
        </w:rPr>
        <w:t>Although no workers were harmed, the incident had the potential to have more serious consequences if they had been directly exposed to the acid</w:t>
      </w:r>
      <w:r w:rsidR="0074311D" w:rsidRPr="004A3B4D">
        <w:rPr>
          <w:shd w:val="clear" w:color="auto" w:fill="F9FAFB"/>
        </w:rPr>
        <w:t>.</w:t>
      </w:r>
      <w:r w:rsidR="004A5A6F" w:rsidRPr="004A3B4D">
        <w:t xml:space="preserve"> </w:t>
      </w:r>
      <w:r w:rsidR="000D278E" w:rsidRPr="004A3B4D">
        <w:t xml:space="preserve">The notice was served due to breaches of </w:t>
      </w:r>
      <w:r w:rsidR="004A5A6F" w:rsidRPr="004A3B4D">
        <w:t xml:space="preserve"> </w:t>
      </w:r>
      <w:r w:rsidR="000C235E" w:rsidRPr="004A3B4D">
        <w:rPr>
          <w:shd w:val="clear" w:color="auto" w:fill="F9FAFB"/>
        </w:rPr>
        <w:t xml:space="preserve">Sections 2(1) and 3(1) of the Health &amp; Safety at Work etc. Act 1974 and Regulation 5 of the Management of Health and Safety at Work Regulations 1999. </w:t>
      </w:r>
      <w:r w:rsidR="000C235E" w:rsidRPr="004A3B4D">
        <w:t xml:space="preserve">UCP </w:t>
      </w:r>
      <w:r w:rsidR="006D569A" w:rsidRPr="004A3B4D">
        <w:t xml:space="preserve">has until 2 December 2024 to comply with the notice.  </w:t>
      </w:r>
      <w:r w:rsidR="004A5A6F" w:rsidRPr="004A3B4D">
        <w:t xml:space="preserve"> </w:t>
      </w:r>
    </w:p>
    <w:p w14:paraId="3634C464" w14:textId="1C6537F4" w:rsidR="00937CEE" w:rsidRPr="004A3B4D" w:rsidRDefault="00E6282A" w:rsidP="00937CEE">
      <w:pPr>
        <w:pStyle w:val="Bulletlist1"/>
      </w:pPr>
      <w:r w:rsidRPr="004A3B4D">
        <w:t xml:space="preserve">Separately, ONR served </w:t>
      </w:r>
      <w:r w:rsidR="00937CEE" w:rsidRPr="004A3B4D">
        <w:t xml:space="preserve">Improvement Notice ONR-IN-24-007 </w:t>
      </w:r>
      <w:r w:rsidRPr="004A3B4D">
        <w:t>on</w:t>
      </w:r>
      <w:r w:rsidR="00937CEE" w:rsidRPr="004A3B4D">
        <w:t xml:space="preserve"> Babcock Critical Services Ltd.</w:t>
      </w:r>
      <w:r w:rsidRPr="004A3B4D">
        <w:t>, a contractor on the site</w:t>
      </w:r>
      <w:r w:rsidR="005B084C" w:rsidRPr="004A3B4D">
        <w:t xml:space="preserve">, </w:t>
      </w:r>
      <w:r w:rsidR="005B084C" w:rsidRPr="004A3B4D">
        <w:rPr>
          <w:shd w:val="clear" w:color="auto" w:fill="F9FAFB"/>
        </w:rPr>
        <w:t>for not having a suitable and sufficient risk assessment for carrying out work with ionising radiation at the Urenco UK Ltd</w:t>
      </w:r>
      <w:r w:rsidR="003C1B40">
        <w:rPr>
          <w:shd w:val="clear" w:color="auto" w:fill="F9FAFB"/>
        </w:rPr>
        <w:t>.</w:t>
      </w:r>
      <w:r w:rsidR="005B084C" w:rsidRPr="004A3B4D">
        <w:rPr>
          <w:shd w:val="clear" w:color="auto" w:fill="F9FAFB"/>
        </w:rPr>
        <w:t xml:space="preserve"> site</w:t>
      </w:r>
      <w:r w:rsidR="00C07840" w:rsidRPr="004A3B4D">
        <w:t>.</w:t>
      </w:r>
      <w:r w:rsidR="005B084C" w:rsidRPr="004A3B4D">
        <w:t xml:space="preserve"> </w:t>
      </w:r>
      <w:r w:rsidR="00157D07" w:rsidRPr="004A3B4D">
        <w:rPr>
          <w:shd w:val="clear" w:color="auto" w:fill="F9FAFB"/>
        </w:rPr>
        <w:t xml:space="preserve">No workers were harmed as a result of this shortfall, and there was no impact on the public or the environment. The notice was issued due to breaches of </w:t>
      </w:r>
      <w:r w:rsidR="004A3B4D" w:rsidRPr="004A3B4D">
        <w:rPr>
          <w:shd w:val="clear" w:color="auto" w:fill="F9FAFB"/>
        </w:rPr>
        <w:t>Section 2(1) of the Health and Safety At Work etc. Act 1974 and Regulation 8(1) of the Ionising Radiations Regulations 2017.</w:t>
      </w:r>
      <w:r w:rsidR="00C07840" w:rsidRPr="004A3B4D">
        <w:t xml:space="preserve">The dutyholder has until </w:t>
      </w:r>
      <w:r w:rsidR="004A3B4D" w:rsidRPr="004A3B4D">
        <w:t xml:space="preserve">the start of </w:t>
      </w:r>
      <w:r w:rsidR="00C07840" w:rsidRPr="004A3B4D">
        <w:t xml:space="preserve">October 2024 to comply with the </w:t>
      </w:r>
      <w:r w:rsidR="006D569A" w:rsidRPr="004A3B4D">
        <w:t xml:space="preserve">notice. </w:t>
      </w:r>
      <w:r w:rsidR="00937CEE" w:rsidRPr="004A3B4D">
        <w:t xml:space="preserve"> </w:t>
      </w:r>
    </w:p>
    <w:p w14:paraId="4C234C28" w14:textId="66CB23F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w:t>
      </w:r>
      <w:r w:rsidR="007E21BD">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44"/>
        <w:gridCol w:w="2376"/>
        <w:gridCol w:w="1258"/>
        <w:gridCol w:w="414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633EDC" w:rsidRDefault="00745534" w:rsidP="00633EDC">
            <w:pPr>
              <w:spacing w:before="60" w:after="60"/>
              <w:jc w:val="center"/>
              <w:rPr>
                <w:bCs/>
              </w:rPr>
            </w:pPr>
            <w:r w:rsidRPr="00633EDC">
              <w:rPr>
                <w:bCs/>
              </w:rPr>
              <w:t>Date</w:t>
            </w:r>
          </w:p>
        </w:tc>
        <w:tc>
          <w:tcPr>
            <w:tcW w:w="1316" w:type="pct"/>
          </w:tcPr>
          <w:p w14:paraId="46BF5EBA" w14:textId="77777777" w:rsidR="00745534" w:rsidRPr="00633EDC" w:rsidRDefault="00745534" w:rsidP="00633EDC">
            <w:pPr>
              <w:spacing w:before="60" w:after="60"/>
              <w:jc w:val="center"/>
              <w:rPr>
                <w:bCs/>
              </w:rPr>
            </w:pPr>
            <w:r w:rsidRPr="00633EDC">
              <w:rPr>
                <w:bCs/>
              </w:rPr>
              <w:t>Type</w:t>
            </w:r>
          </w:p>
        </w:tc>
        <w:tc>
          <w:tcPr>
            <w:tcW w:w="697" w:type="pct"/>
          </w:tcPr>
          <w:p w14:paraId="36A1EF12" w14:textId="77777777" w:rsidR="00745534" w:rsidRPr="00633EDC" w:rsidRDefault="00745534" w:rsidP="00633EDC">
            <w:pPr>
              <w:spacing w:before="60" w:after="60"/>
              <w:jc w:val="center"/>
              <w:rPr>
                <w:bCs/>
              </w:rPr>
            </w:pPr>
            <w:r w:rsidRPr="00633EDC">
              <w:rPr>
                <w:bCs/>
              </w:rPr>
              <w:t>Ref. No.</w:t>
            </w:r>
          </w:p>
        </w:tc>
        <w:tc>
          <w:tcPr>
            <w:tcW w:w="2298" w:type="pct"/>
          </w:tcPr>
          <w:p w14:paraId="7D5D613F" w14:textId="77777777" w:rsidR="00745534" w:rsidRPr="00633EDC" w:rsidRDefault="00745534" w:rsidP="00633EDC">
            <w:pPr>
              <w:spacing w:before="60" w:after="60"/>
              <w:jc w:val="center"/>
              <w:rPr>
                <w:bCs/>
              </w:rPr>
            </w:pPr>
            <w:r w:rsidRPr="00633EDC">
              <w:rPr>
                <w:bCs/>
              </w:rPr>
              <w:t>Description</w:t>
            </w:r>
          </w:p>
        </w:tc>
      </w:tr>
      <w:tr w:rsidR="00745534" w:rsidRPr="00BA4851" w14:paraId="5D23DF31" w14:textId="77777777" w:rsidTr="000A58A7">
        <w:tc>
          <w:tcPr>
            <w:tcW w:w="689" w:type="pct"/>
          </w:tcPr>
          <w:p w14:paraId="06CE6461" w14:textId="4651A1AB" w:rsidR="00745534" w:rsidRPr="00BA4851" w:rsidRDefault="00633EDC" w:rsidP="00A74DAC">
            <w:pPr>
              <w:spacing w:before="60" w:after="60"/>
            </w:pPr>
            <w:r>
              <w:t>02/08/24</w:t>
            </w:r>
          </w:p>
        </w:tc>
        <w:tc>
          <w:tcPr>
            <w:tcW w:w="1316" w:type="pct"/>
          </w:tcPr>
          <w:p w14:paraId="36ED9570" w14:textId="47B5C29F" w:rsidR="00745534" w:rsidRPr="00BA4851" w:rsidRDefault="00745534" w:rsidP="00A74DAC">
            <w:pPr>
              <w:spacing w:before="60" w:after="60"/>
            </w:pPr>
            <w:r w:rsidRPr="00BA4851">
              <w:t>Improvement Notice</w:t>
            </w:r>
          </w:p>
        </w:tc>
        <w:tc>
          <w:tcPr>
            <w:tcW w:w="697" w:type="pct"/>
          </w:tcPr>
          <w:p w14:paraId="538ABCFF" w14:textId="43C10B12" w:rsidR="00745534" w:rsidRPr="00BA4851" w:rsidRDefault="00633EDC" w:rsidP="00A74DAC">
            <w:pPr>
              <w:spacing w:before="60" w:after="60"/>
            </w:pPr>
            <w:r>
              <w:t>ONR-IN-24-006</w:t>
            </w:r>
          </w:p>
        </w:tc>
        <w:tc>
          <w:tcPr>
            <w:tcW w:w="2298" w:type="pct"/>
          </w:tcPr>
          <w:p w14:paraId="0C8172F5" w14:textId="02A117CB" w:rsidR="00745534" w:rsidRPr="00BA4851" w:rsidRDefault="00633EDC" w:rsidP="00A74DAC">
            <w:pPr>
              <w:spacing w:before="60" w:after="60"/>
            </w:pPr>
            <w:r w:rsidRPr="0033798F">
              <w:t>Issued to</w:t>
            </w:r>
            <w:r w:rsidR="004A5A6F" w:rsidRPr="0033798F">
              <w:t xml:space="preserve"> </w:t>
            </w:r>
            <w:r w:rsidRPr="0033798F">
              <w:t>UCP</w:t>
            </w:r>
            <w:r w:rsidR="004A5A6F" w:rsidRPr="0033798F">
              <w:t xml:space="preserve"> </w:t>
            </w:r>
            <w:r w:rsidR="00CC72BF" w:rsidRPr="0033798F">
              <w:t xml:space="preserve">for </w:t>
            </w:r>
            <w:r w:rsidR="00C53BE0" w:rsidRPr="0033798F">
              <w:t>contravening</w:t>
            </w:r>
            <w:r w:rsidR="0033798F" w:rsidRPr="0033798F">
              <w:t xml:space="preserve"> </w:t>
            </w:r>
            <w:r w:rsidR="0033798F" w:rsidRPr="0033798F">
              <w:rPr>
                <w:rFonts w:cs="Arial"/>
                <w:shd w:val="clear" w:color="auto" w:fill="F9FAFB"/>
              </w:rPr>
              <w:t>Sections 2(1) and 3(1) of the Health &amp; Safety at Work etc. Act 1974 and Regulation 5 of the Management of Health and Safety at Work Regulations 1999</w:t>
            </w:r>
            <w:r w:rsidR="0033798F" w:rsidRPr="0033798F">
              <w:rPr>
                <w:shd w:val="clear" w:color="auto" w:fill="F9FAFB"/>
              </w:rPr>
              <w:t>.</w:t>
            </w:r>
            <w:r w:rsidR="0033798F">
              <w:t xml:space="preserve"> </w:t>
            </w:r>
            <w:r>
              <w:t xml:space="preserve"> </w:t>
            </w:r>
          </w:p>
        </w:tc>
      </w:tr>
      <w:tr w:rsidR="00745534" w:rsidRPr="00BA4851" w14:paraId="7F4E3E5D" w14:textId="77777777" w:rsidTr="000A58A7">
        <w:tc>
          <w:tcPr>
            <w:tcW w:w="689" w:type="pct"/>
          </w:tcPr>
          <w:p w14:paraId="443651DD" w14:textId="3C1716B5" w:rsidR="00745534" w:rsidRPr="00BA4851" w:rsidRDefault="00633EDC" w:rsidP="00A74DAC">
            <w:pPr>
              <w:spacing w:before="60" w:after="60"/>
            </w:pPr>
            <w:r>
              <w:t>02/08/24</w:t>
            </w:r>
          </w:p>
        </w:tc>
        <w:tc>
          <w:tcPr>
            <w:tcW w:w="1316" w:type="pct"/>
          </w:tcPr>
          <w:p w14:paraId="72EF56CF" w14:textId="244519EE" w:rsidR="00745534" w:rsidRPr="00BA4851" w:rsidRDefault="00633EDC" w:rsidP="00A74DAC">
            <w:pPr>
              <w:spacing w:before="60" w:after="60"/>
            </w:pPr>
            <w:r w:rsidRPr="00BA4851">
              <w:t>Improvement Notice</w:t>
            </w:r>
          </w:p>
        </w:tc>
        <w:tc>
          <w:tcPr>
            <w:tcW w:w="697" w:type="pct"/>
          </w:tcPr>
          <w:p w14:paraId="62E246FF" w14:textId="7BA40211" w:rsidR="00745534" w:rsidRPr="00BA4851" w:rsidRDefault="00633EDC" w:rsidP="00A74DAC">
            <w:pPr>
              <w:spacing w:before="60" w:after="60"/>
            </w:pPr>
            <w:r>
              <w:t>ONR-IN-24-00</w:t>
            </w:r>
            <w:r w:rsidR="00C07840">
              <w:t>7</w:t>
            </w:r>
          </w:p>
        </w:tc>
        <w:tc>
          <w:tcPr>
            <w:tcW w:w="2298" w:type="pct"/>
          </w:tcPr>
          <w:p w14:paraId="1DCA91F6" w14:textId="24EF6F2D" w:rsidR="00745534" w:rsidRPr="00BA4851" w:rsidRDefault="00633EDC" w:rsidP="00A74DAC">
            <w:pPr>
              <w:spacing w:before="60" w:after="60"/>
            </w:pPr>
            <w:r w:rsidRPr="004A3B4D">
              <w:t>Issued to Babcock Critical Services</w:t>
            </w:r>
            <w:r w:rsidR="00CC72BF" w:rsidRPr="004A3B4D">
              <w:t xml:space="preserve"> Ltd.</w:t>
            </w:r>
            <w:r w:rsidR="00C53BE0" w:rsidRPr="004A3B4D">
              <w:t xml:space="preserve"> for contravening </w:t>
            </w:r>
            <w:r w:rsidR="004A3B4D" w:rsidRPr="004A3B4D">
              <w:rPr>
                <w:rFonts w:cs="Arial"/>
                <w:shd w:val="clear" w:color="auto" w:fill="F9FAFB"/>
              </w:rPr>
              <w:t>Section 2(1) of the Health and Safety At Work etc. Act 1974</w:t>
            </w:r>
            <w:r w:rsidR="004A3B4D" w:rsidRPr="004A3B4D">
              <w:rPr>
                <w:shd w:val="clear" w:color="auto" w:fill="F9FAFB"/>
              </w:rPr>
              <w:t xml:space="preserve"> </w:t>
            </w:r>
            <w:r w:rsidR="004A3B4D" w:rsidRPr="004A3B4D">
              <w:rPr>
                <w:rFonts w:cs="Arial"/>
                <w:shd w:val="clear" w:color="auto" w:fill="F9FAFB"/>
              </w:rPr>
              <w:t xml:space="preserve">and Regulation 8(1) of the </w:t>
            </w:r>
            <w:r w:rsidR="004A3B4D" w:rsidRPr="004A3B4D">
              <w:rPr>
                <w:rFonts w:cs="Arial"/>
                <w:shd w:val="clear" w:color="auto" w:fill="F9FAFB"/>
              </w:rPr>
              <w:lastRenderedPageBreak/>
              <w:t>Ionising Radiations Regulations 2017</w:t>
            </w:r>
            <w:r w:rsidR="004A3B4D" w:rsidRPr="004A3B4D">
              <w:rPr>
                <w:shd w:val="clear" w:color="auto" w:fill="F9FAFB"/>
              </w:rPr>
              <w:t>.</w:t>
            </w:r>
            <w:r>
              <w:t xml:space="preserve"> </w:t>
            </w:r>
          </w:p>
        </w:tc>
      </w:tr>
    </w:tbl>
    <w:p w14:paraId="731F560F" w14:textId="6376B47C" w:rsidR="003116A2" w:rsidRDefault="003116A2" w:rsidP="000A58A7">
      <w:r>
        <w:lastRenderedPageBreak/>
        <w:t>A press release detailing the above Enforcement Notices can be found on the ONR website</w:t>
      </w:r>
      <w:r w:rsidR="00625871">
        <w:t>:</w:t>
      </w:r>
      <w:r>
        <w:t xml:space="preserve"> </w:t>
      </w:r>
      <w:hyperlink r:id="rId22" w:history="1">
        <w:r w:rsidR="00C3338A">
          <w:rPr>
            <w:rStyle w:val="Hyperlink"/>
          </w:rPr>
          <w:t xml:space="preserve">Improvement notices served to contractor and tenant at </w:t>
        </w:r>
        <w:proofErr w:type="spellStart"/>
        <w:r w:rsidR="00C3338A">
          <w:rPr>
            <w:rStyle w:val="Hyperlink"/>
          </w:rPr>
          <w:t>Capenhurst</w:t>
        </w:r>
        <w:proofErr w:type="spellEnd"/>
        <w:r w:rsidR="00C3338A">
          <w:rPr>
            <w:rStyle w:val="Hyperlink"/>
          </w:rPr>
          <w:t xml:space="preserve"> site | Office for Nuclear Regulation (onr.org.uk)</w:t>
        </w:r>
      </w:hyperlink>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6233770"/>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3"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6623377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4"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5" w:history="1">
        <w:r w:rsidR="006D53D9" w:rsidRPr="00955D56">
          <w:rPr>
            <w:rStyle w:val="Hyperlink"/>
          </w:rPr>
          <w:t>Contact@onr.gov.uk</w:t>
        </w:r>
      </w:hyperlink>
    </w:p>
    <w:p w14:paraId="01D135A4" w14:textId="20E16128" w:rsidR="00745534" w:rsidRPr="002D1551" w:rsidRDefault="00745534" w:rsidP="006D53D9">
      <w:r w:rsidRPr="002D1551">
        <w:t xml:space="preserve">This document is issued by ONR. For further information about ONR, or to report inconsistencies or inaccuracies in this publication please </w:t>
      </w:r>
      <w:hyperlink r:id="rId26" w:history="1">
        <w:r w:rsidR="00A67D75" w:rsidRPr="00955A92">
          <w:rPr>
            <w:rStyle w:val="Hyperlink"/>
          </w:rPr>
          <w:t>email</w:t>
        </w:r>
      </w:hyperlink>
      <w:r w:rsidR="00A67D75">
        <w:t xml:space="preserve"> </w:t>
      </w:r>
      <w:hyperlink r:id="rId27" w:history="1">
        <w:r w:rsidR="00A67D75" w:rsidRPr="00A67D75">
          <w:rPr>
            <w:rStyle w:val="Hyperlink"/>
          </w:rPr>
          <w:t>mailto:contact@onr.gov.uk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E4595" w14:textId="77777777" w:rsidR="00120BED" w:rsidRDefault="00120BED" w:rsidP="007D199A">
      <w:pPr>
        <w:spacing w:after="0"/>
      </w:pPr>
      <w:r>
        <w:separator/>
      </w:r>
    </w:p>
    <w:p w14:paraId="2FB04239" w14:textId="77777777" w:rsidR="00120BED" w:rsidRDefault="00120BED"/>
  </w:endnote>
  <w:endnote w:type="continuationSeparator" w:id="0">
    <w:p w14:paraId="6ECE932D" w14:textId="77777777" w:rsidR="00120BED" w:rsidRDefault="00120BED" w:rsidP="007D199A">
      <w:pPr>
        <w:spacing w:after="0"/>
      </w:pPr>
      <w:r>
        <w:continuationSeparator/>
      </w:r>
    </w:p>
    <w:p w14:paraId="05F11359" w14:textId="77777777" w:rsidR="00120BED" w:rsidRDefault="00120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BCD15" w14:textId="77777777" w:rsidR="00120BED" w:rsidRPr="005E0344" w:rsidRDefault="00120BED" w:rsidP="005E0344">
      <w:pPr>
        <w:spacing w:after="120"/>
        <w:rPr>
          <w:color w:val="000000" w:themeColor="text2"/>
        </w:rPr>
      </w:pPr>
      <w:r w:rsidRPr="005E0344">
        <w:rPr>
          <w:color w:val="000000" w:themeColor="text2"/>
        </w:rPr>
        <w:separator/>
      </w:r>
    </w:p>
  </w:footnote>
  <w:footnote w:type="continuationSeparator" w:id="0">
    <w:p w14:paraId="22BAAEC8" w14:textId="77777777" w:rsidR="00120BED" w:rsidRPr="005E0344" w:rsidRDefault="00120BED" w:rsidP="0090581D">
      <w:pPr>
        <w:spacing w:after="120"/>
        <w:rPr>
          <w:color w:val="000000" w:themeColor="text2"/>
        </w:rPr>
      </w:pPr>
      <w:r w:rsidRPr="005E0344">
        <w:rPr>
          <w:color w:val="000000" w:themeColor="text2"/>
        </w:rPr>
        <w:continuationSeparator/>
      </w:r>
    </w:p>
    <w:p w14:paraId="6ECFF443" w14:textId="77777777" w:rsidR="00120BED" w:rsidRDefault="00120BED"/>
  </w:footnote>
  <w:footnote w:type="continuationNotice" w:id="1">
    <w:p w14:paraId="70EE4D1B" w14:textId="77777777" w:rsidR="00120BED" w:rsidRDefault="00120BED">
      <w:pPr>
        <w:spacing w:after="0"/>
      </w:pPr>
    </w:p>
    <w:p w14:paraId="01110756" w14:textId="77777777" w:rsidR="00120BED" w:rsidRDefault="00120B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67379F9C" w:rsidR="00177666" w:rsidRPr="002B07AE" w:rsidRDefault="00F9049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proofErr w:type="spellStart"/>
        <w:r w:rsidR="00E32B53">
          <w:rPr>
            <w:rStyle w:val="Style4"/>
          </w:rPr>
          <w:t>Urenco</w:t>
        </w:r>
        <w:proofErr w:type="spellEnd"/>
        <w:r w:rsidR="00E32B53">
          <w:rPr>
            <w:rStyle w:val="Style4"/>
          </w:rPr>
          <w:t xml:space="preserve"> UK Ltd. (UUK)</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proofErr w:type="spellStart"/>
        <w:r w:rsidR="00E32B53">
          <w:rPr>
            <w:rStyle w:val="Style4"/>
          </w:rPr>
          <w:t>Capenhurst</w:t>
        </w:r>
        <w:proofErr w:type="spellEnd"/>
        <w:r w:rsidR="00E32B53">
          <w:rPr>
            <w:rStyle w:val="Style4"/>
          </w:rPr>
          <w:t xml:space="preserve"> Site</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DD2"/>
    <w:rsid w:val="00004C16"/>
    <w:rsid w:val="00011177"/>
    <w:rsid w:val="00013D9E"/>
    <w:rsid w:val="00014814"/>
    <w:rsid w:val="00024522"/>
    <w:rsid w:val="00024B2E"/>
    <w:rsid w:val="00027F4F"/>
    <w:rsid w:val="00030430"/>
    <w:rsid w:val="0003078E"/>
    <w:rsid w:val="00031B89"/>
    <w:rsid w:val="0003693D"/>
    <w:rsid w:val="00040480"/>
    <w:rsid w:val="0004440F"/>
    <w:rsid w:val="00052C8A"/>
    <w:rsid w:val="000536CB"/>
    <w:rsid w:val="000548C8"/>
    <w:rsid w:val="00075605"/>
    <w:rsid w:val="00075C66"/>
    <w:rsid w:val="00076820"/>
    <w:rsid w:val="000817D4"/>
    <w:rsid w:val="00082879"/>
    <w:rsid w:val="00091EEA"/>
    <w:rsid w:val="00097BFA"/>
    <w:rsid w:val="000A105C"/>
    <w:rsid w:val="000A2D1C"/>
    <w:rsid w:val="000A58A7"/>
    <w:rsid w:val="000A6C38"/>
    <w:rsid w:val="000B0AB8"/>
    <w:rsid w:val="000C235E"/>
    <w:rsid w:val="000C2DDC"/>
    <w:rsid w:val="000D278E"/>
    <w:rsid w:val="000D2FD4"/>
    <w:rsid w:val="000E4D5E"/>
    <w:rsid w:val="000F1B7B"/>
    <w:rsid w:val="000F2ED4"/>
    <w:rsid w:val="000F7ABE"/>
    <w:rsid w:val="001028E8"/>
    <w:rsid w:val="00120BED"/>
    <w:rsid w:val="00122FCC"/>
    <w:rsid w:val="00124C2B"/>
    <w:rsid w:val="00126752"/>
    <w:rsid w:val="00130B30"/>
    <w:rsid w:val="00137CA2"/>
    <w:rsid w:val="00140E1C"/>
    <w:rsid w:val="00145B90"/>
    <w:rsid w:val="00147AE4"/>
    <w:rsid w:val="00156970"/>
    <w:rsid w:val="001571E5"/>
    <w:rsid w:val="00157D07"/>
    <w:rsid w:val="0016079B"/>
    <w:rsid w:val="00172033"/>
    <w:rsid w:val="00177666"/>
    <w:rsid w:val="001849CA"/>
    <w:rsid w:val="00185410"/>
    <w:rsid w:val="00192352"/>
    <w:rsid w:val="001A14FC"/>
    <w:rsid w:val="001A68B3"/>
    <w:rsid w:val="001C4D63"/>
    <w:rsid w:val="001D0DE0"/>
    <w:rsid w:val="001D5AFF"/>
    <w:rsid w:val="001D74B4"/>
    <w:rsid w:val="001E03E1"/>
    <w:rsid w:val="001E7E67"/>
    <w:rsid w:val="001F059F"/>
    <w:rsid w:val="00200811"/>
    <w:rsid w:val="00200CA1"/>
    <w:rsid w:val="00202842"/>
    <w:rsid w:val="00211FAA"/>
    <w:rsid w:val="0021338D"/>
    <w:rsid w:val="00214D43"/>
    <w:rsid w:val="00223090"/>
    <w:rsid w:val="002238B4"/>
    <w:rsid w:val="00226EB1"/>
    <w:rsid w:val="002319AB"/>
    <w:rsid w:val="002319AC"/>
    <w:rsid w:val="00234342"/>
    <w:rsid w:val="00235EE3"/>
    <w:rsid w:val="00237E51"/>
    <w:rsid w:val="0024040D"/>
    <w:rsid w:val="00251CD7"/>
    <w:rsid w:val="00255FA3"/>
    <w:rsid w:val="00256F77"/>
    <w:rsid w:val="00257288"/>
    <w:rsid w:val="00261FB6"/>
    <w:rsid w:val="002629F8"/>
    <w:rsid w:val="00263396"/>
    <w:rsid w:val="002659FA"/>
    <w:rsid w:val="00267815"/>
    <w:rsid w:val="00276AF6"/>
    <w:rsid w:val="00280DDF"/>
    <w:rsid w:val="002917FF"/>
    <w:rsid w:val="00292ADF"/>
    <w:rsid w:val="00293912"/>
    <w:rsid w:val="00297BE1"/>
    <w:rsid w:val="002A0BA2"/>
    <w:rsid w:val="002A0DEC"/>
    <w:rsid w:val="002B07AE"/>
    <w:rsid w:val="002B1C53"/>
    <w:rsid w:val="002E0BE4"/>
    <w:rsid w:val="002E3B58"/>
    <w:rsid w:val="002E3E8A"/>
    <w:rsid w:val="002E6A6A"/>
    <w:rsid w:val="002F3397"/>
    <w:rsid w:val="00301FA9"/>
    <w:rsid w:val="0030380D"/>
    <w:rsid w:val="003116A2"/>
    <w:rsid w:val="00312411"/>
    <w:rsid w:val="00323E71"/>
    <w:rsid w:val="00326F77"/>
    <w:rsid w:val="00331AB8"/>
    <w:rsid w:val="0033798F"/>
    <w:rsid w:val="003401B0"/>
    <w:rsid w:val="003429B0"/>
    <w:rsid w:val="00346C8E"/>
    <w:rsid w:val="00354E1D"/>
    <w:rsid w:val="00367BD5"/>
    <w:rsid w:val="00390327"/>
    <w:rsid w:val="00393066"/>
    <w:rsid w:val="00393B78"/>
    <w:rsid w:val="003A01E9"/>
    <w:rsid w:val="003A7E1C"/>
    <w:rsid w:val="003B765F"/>
    <w:rsid w:val="003C0306"/>
    <w:rsid w:val="003C114C"/>
    <w:rsid w:val="003C1B40"/>
    <w:rsid w:val="003C465D"/>
    <w:rsid w:val="003C4909"/>
    <w:rsid w:val="003D495D"/>
    <w:rsid w:val="003D4EAA"/>
    <w:rsid w:val="003E098E"/>
    <w:rsid w:val="003E2FAE"/>
    <w:rsid w:val="00407CF7"/>
    <w:rsid w:val="00415ED6"/>
    <w:rsid w:val="00417CAF"/>
    <w:rsid w:val="00420A11"/>
    <w:rsid w:val="00422265"/>
    <w:rsid w:val="004373A7"/>
    <w:rsid w:val="00437D94"/>
    <w:rsid w:val="0044030C"/>
    <w:rsid w:val="00451181"/>
    <w:rsid w:val="004628B7"/>
    <w:rsid w:val="004648A4"/>
    <w:rsid w:val="0047092B"/>
    <w:rsid w:val="00471380"/>
    <w:rsid w:val="00481F00"/>
    <w:rsid w:val="00494F0D"/>
    <w:rsid w:val="00496BFD"/>
    <w:rsid w:val="004A3B4D"/>
    <w:rsid w:val="004A3DF2"/>
    <w:rsid w:val="004A5A6F"/>
    <w:rsid w:val="004B65C0"/>
    <w:rsid w:val="004C0EFE"/>
    <w:rsid w:val="004C361D"/>
    <w:rsid w:val="004C4891"/>
    <w:rsid w:val="004D16D7"/>
    <w:rsid w:val="004D2C89"/>
    <w:rsid w:val="004E3932"/>
    <w:rsid w:val="004F1E79"/>
    <w:rsid w:val="004F5F33"/>
    <w:rsid w:val="0050103A"/>
    <w:rsid w:val="00504CA0"/>
    <w:rsid w:val="00511B0F"/>
    <w:rsid w:val="005128F5"/>
    <w:rsid w:val="00514B6B"/>
    <w:rsid w:val="005277D0"/>
    <w:rsid w:val="00532745"/>
    <w:rsid w:val="00550AFD"/>
    <w:rsid w:val="00550E39"/>
    <w:rsid w:val="0055388E"/>
    <w:rsid w:val="005754AE"/>
    <w:rsid w:val="00577FB5"/>
    <w:rsid w:val="005852D1"/>
    <w:rsid w:val="00586D96"/>
    <w:rsid w:val="00586FDC"/>
    <w:rsid w:val="00587A22"/>
    <w:rsid w:val="0059299D"/>
    <w:rsid w:val="00595C8C"/>
    <w:rsid w:val="00597747"/>
    <w:rsid w:val="005A4CDD"/>
    <w:rsid w:val="005B084C"/>
    <w:rsid w:val="005B57E4"/>
    <w:rsid w:val="005B5ABD"/>
    <w:rsid w:val="005B7B04"/>
    <w:rsid w:val="005C140A"/>
    <w:rsid w:val="005C1E52"/>
    <w:rsid w:val="005C1E8B"/>
    <w:rsid w:val="005C57D7"/>
    <w:rsid w:val="005C6763"/>
    <w:rsid w:val="005D3164"/>
    <w:rsid w:val="005E0344"/>
    <w:rsid w:val="005E440B"/>
    <w:rsid w:val="005F2C85"/>
    <w:rsid w:val="005F5011"/>
    <w:rsid w:val="006024B7"/>
    <w:rsid w:val="00605ADB"/>
    <w:rsid w:val="0061026E"/>
    <w:rsid w:val="00611C9F"/>
    <w:rsid w:val="006248DE"/>
    <w:rsid w:val="00625871"/>
    <w:rsid w:val="00625A39"/>
    <w:rsid w:val="00627555"/>
    <w:rsid w:val="0063098E"/>
    <w:rsid w:val="006322A0"/>
    <w:rsid w:val="00633EDC"/>
    <w:rsid w:val="006361FD"/>
    <w:rsid w:val="0064226F"/>
    <w:rsid w:val="00642DDB"/>
    <w:rsid w:val="00653298"/>
    <w:rsid w:val="00656EF0"/>
    <w:rsid w:val="00663A7C"/>
    <w:rsid w:val="006650D2"/>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D569A"/>
    <w:rsid w:val="006E7C42"/>
    <w:rsid w:val="006F168A"/>
    <w:rsid w:val="006F5076"/>
    <w:rsid w:val="006F6009"/>
    <w:rsid w:val="0070321D"/>
    <w:rsid w:val="007068BA"/>
    <w:rsid w:val="00714CC3"/>
    <w:rsid w:val="00716AB1"/>
    <w:rsid w:val="00721D63"/>
    <w:rsid w:val="00732C7B"/>
    <w:rsid w:val="00732E8C"/>
    <w:rsid w:val="00734D2B"/>
    <w:rsid w:val="00737705"/>
    <w:rsid w:val="007408D4"/>
    <w:rsid w:val="007420AC"/>
    <w:rsid w:val="00742617"/>
    <w:rsid w:val="0074311D"/>
    <w:rsid w:val="00745534"/>
    <w:rsid w:val="0075773F"/>
    <w:rsid w:val="007819BA"/>
    <w:rsid w:val="007830C1"/>
    <w:rsid w:val="00783AFA"/>
    <w:rsid w:val="00785427"/>
    <w:rsid w:val="00790540"/>
    <w:rsid w:val="007968CA"/>
    <w:rsid w:val="007A43FF"/>
    <w:rsid w:val="007A7E3A"/>
    <w:rsid w:val="007B3918"/>
    <w:rsid w:val="007C1ACC"/>
    <w:rsid w:val="007C2F0D"/>
    <w:rsid w:val="007C3C1D"/>
    <w:rsid w:val="007D199A"/>
    <w:rsid w:val="007D2EBE"/>
    <w:rsid w:val="007E1C07"/>
    <w:rsid w:val="007E21BD"/>
    <w:rsid w:val="007E6CBE"/>
    <w:rsid w:val="007F24B6"/>
    <w:rsid w:val="00803D94"/>
    <w:rsid w:val="008072C7"/>
    <w:rsid w:val="00813CF0"/>
    <w:rsid w:val="00814D55"/>
    <w:rsid w:val="008229BA"/>
    <w:rsid w:val="00824151"/>
    <w:rsid w:val="0084061E"/>
    <w:rsid w:val="00845390"/>
    <w:rsid w:val="0084601B"/>
    <w:rsid w:val="008606F0"/>
    <w:rsid w:val="00865489"/>
    <w:rsid w:val="0086553D"/>
    <w:rsid w:val="00874FEB"/>
    <w:rsid w:val="00881B6F"/>
    <w:rsid w:val="00882AA4"/>
    <w:rsid w:val="00883E22"/>
    <w:rsid w:val="00884038"/>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2577"/>
    <w:rsid w:val="0091439C"/>
    <w:rsid w:val="00920572"/>
    <w:rsid w:val="00920BF2"/>
    <w:rsid w:val="00931394"/>
    <w:rsid w:val="009349A9"/>
    <w:rsid w:val="00936C52"/>
    <w:rsid w:val="00937CEE"/>
    <w:rsid w:val="0095489B"/>
    <w:rsid w:val="00957F92"/>
    <w:rsid w:val="00966FB9"/>
    <w:rsid w:val="009671CD"/>
    <w:rsid w:val="00972F49"/>
    <w:rsid w:val="009751A9"/>
    <w:rsid w:val="00980F9C"/>
    <w:rsid w:val="0098632B"/>
    <w:rsid w:val="00997BFB"/>
    <w:rsid w:val="009A5071"/>
    <w:rsid w:val="009A7348"/>
    <w:rsid w:val="009B462C"/>
    <w:rsid w:val="009B701B"/>
    <w:rsid w:val="009C15F3"/>
    <w:rsid w:val="009C3689"/>
    <w:rsid w:val="009C5C62"/>
    <w:rsid w:val="009E07C2"/>
    <w:rsid w:val="009E0E52"/>
    <w:rsid w:val="009F72F9"/>
    <w:rsid w:val="00A00205"/>
    <w:rsid w:val="00A00AF0"/>
    <w:rsid w:val="00A14B5A"/>
    <w:rsid w:val="00A16B32"/>
    <w:rsid w:val="00A3567F"/>
    <w:rsid w:val="00A37698"/>
    <w:rsid w:val="00A41ED3"/>
    <w:rsid w:val="00A63868"/>
    <w:rsid w:val="00A67D75"/>
    <w:rsid w:val="00A81D82"/>
    <w:rsid w:val="00A8491D"/>
    <w:rsid w:val="00A865B0"/>
    <w:rsid w:val="00A8738F"/>
    <w:rsid w:val="00A9118F"/>
    <w:rsid w:val="00A93E33"/>
    <w:rsid w:val="00AB20BB"/>
    <w:rsid w:val="00AB6970"/>
    <w:rsid w:val="00AC1939"/>
    <w:rsid w:val="00AC7C05"/>
    <w:rsid w:val="00AD167C"/>
    <w:rsid w:val="00AD17C7"/>
    <w:rsid w:val="00AD4041"/>
    <w:rsid w:val="00AD4F32"/>
    <w:rsid w:val="00AE302B"/>
    <w:rsid w:val="00B15DA2"/>
    <w:rsid w:val="00B16BE5"/>
    <w:rsid w:val="00B259DF"/>
    <w:rsid w:val="00B324DF"/>
    <w:rsid w:val="00B44B1F"/>
    <w:rsid w:val="00B64141"/>
    <w:rsid w:val="00B64E72"/>
    <w:rsid w:val="00B7433B"/>
    <w:rsid w:val="00B77913"/>
    <w:rsid w:val="00B82165"/>
    <w:rsid w:val="00B824FB"/>
    <w:rsid w:val="00B82646"/>
    <w:rsid w:val="00B846B8"/>
    <w:rsid w:val="00B97359"/>
    <w:rsid w:val="00B97A8F"/>
    <w:rsid w:val="00BA4E58"/>
    <w:rsid w:val="00BA7074"/>
    <w:rsid w:val="00BB6311"/>
    <w:rsid w:val="00BB7829"/>
    <w:rsid w:val="00BD1457"/>
    <w:rsid w:val="00BE1652"/>
    <w:rsid w:val="00BE2AD9"/>
    <w:rsid w:val="00BF24D4"/>
    <w:rsid w:val="00BF27FE"/>
    <w:rsid w:val="00C043B3"/>
    <w:rsid w:val="00C07840"/>
    <w:rsid w:val="00C079AB"/>
    <w:rsid w:val="00C10E61"/>
    <w:rsid w:val="00C11EDA"/>
    <w:rsid w:val="00C14787"/>
    <w:rsid w:val="00C1596D"/>
    <w:rsid w:val="00C15B8D"/>
    <w:rsid w:val="00C17010"/>
    <w:rsid w:val="00C20562"/>
    <w:rsid w:val="00C215C3"/>
    <w:rsid w:val="00C23A96"/>
    <w:rsid w:val="00C249C6"/>
    <w:rsid w:val="00C32CC1"/>
    <w:rsid w:val="00C3338A"/>
    <w:rsid w:val="00C407AB"/>
    <w:rsid w:val="00C426EC"/>
    <w:rsid w:val="00C53B05"/>
    <w:rsid w:val="00C53BE0"/>
    <w:rsid w:val="00C6483C"/>
    <w:rsid w:val="00C64AE9"/>
    <w:rsid w:val="00C70CFF"/>
    <w:rsid w:val="00C718FE"/>
    <w:rsid w:val="00C86CEC"/>
    <w:rsid w:val="00C8773D"/>
    <w:rsid w:val="00C87ABB"/>
    <w:rsid w:val="00C90062"/>
    <w:rsid w:val="00C91831"/>
    <w:rsid w:val="00C953DF"/>
    <w:rsid w:val="00CC72BF"/>
    <w:rsid w:val="00CD5401"/>
    <w:rsid w:val="00CE2709"/>
    <w:rsid w:val="00CE2D64"/>
    <w:rsid w:val="00CE6198"/>
    <w:rsid w:val="00CF3024"/>
    <w:rsid w:val="00CF6230"/>
    <w:rsid w:val="00D017FC"/>
    <w:rsid w:val="00D0226A"/>
    <w:rsid w:val="00D04326"/>
    <w:rsid w:val="00D13147"/>
    <w:rsid w:val="00D2147D"/>
    <w:rsid w:val="00D415B1"/>
    <w:rsid w:val="00D424F8"/>
    <w:rsid w:val="00D463FF"/>
    <w:rsid w:val="00D5715A"/>
    <w:rsid w:val="00D57781"/>
    <w:rsid w:val="00D71687"/>
    <w:rsid w:val="00D74813"/>
    <w:rsid w:val="00DA30BC"/>
    <w:rsid w:val="00DA69C2"/>
    <w:rsid w:val="00DA6D70"/>
    <w:rsid w:val="00DB6050"/>
    <w:rsid w:val="00DC2C34"/>
    <w:rsid w:val="00DC5852"/>
    <w:rsid w:val="00DE2C87"/>
    <w:rsid w:val="00DE459A"/>
    <w:rsid w:val="00DE537A"/>
    <w:rsid w:val="00DF27DA"/>
    <w:rsid w:val="00DF4DBE"/>
    <w:rsid w:val="00E32B53"/>
    <w:rsid w:val="00E34420"/>
    <w:rsid w:val="00E40820"/>
    <w:rsid w:val="00E42374"/>
    <w:rsid w:val="00E4658F"/>
    <w:rsid w:val="00E54A67"/>
    <w:rsid w:val="00E56283"/>
    <w:rsid w:val="00E61C0D"/>
    <w:rsid w:val="00E6282A"/>
    <w:rsid w:val="00E63EB4"/>
    <w:rsid w:val="00E66160"/>
    <w:rsid w:val="00E71329"/>
    <w:rsid w:val="00E8363B"/>
    <w:rsid w:val="00E84966"/>
    <w:rsid w:val="00E92383"/>
    <w:rsid w:val="00EA0C38"/>
    <w:rsid w:val="00EA1B3A"/>
    <w:rsid w:val="00EA2109"/>
    <w:rsid w:val="00ED2D60"/>
    <w:rsid w:val="00ED4D4E"/>
    <w:rsid w:val="00EE0C77"/>
    <w:rsid w:val="00EE4D71"/>
    <w:rsid w:val="00EE4E54"/>
    <w:rsid w:val="00EF4334"/>
    <w:rsid w:val="00F12CEE"/>
    <w:rsid w:val="00F428A8"/>
    <w:rsid w:val="00F436BB"/>
    <w:rsid w:val="00F47145"/>
    <w:rsid w:val="00F545BF"/>
    <w:rsid w:val="00F71B56"/>
    <w:rsid w:val="00F832C8"/>
    <w:rsid w:val="00F873B3"/>
    <w:rsid w:val="00F90490"/>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672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file:///C:\Users\PWynne\Downloads\email"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www.onr.org.uk"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onrnews"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all-news/2024/08/improvement-notices-served-to-contractor-and-tenant-at-capenhurst-site/" TargetMode="External"/><Relationship Id="rId27" Type="http://schemas.openxmlformats.org/officeDocument/2006/relationships/hyperlink" Target="mailto:contact@onr.gov.uk"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6105FD"/>
    <w:rsid w:val="00611F13"/>
    <w:rsid w:val="00626CD0"/>
    <w:rsid w:val="007154C5"/>
    <w:rsid w:val="007F2140"/>
    <w:rsid w:val="00835E07"/>
    <w:rsid w:val="008A08E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8E7"/>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1776</Words>
  <Characters>10128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Urenco UK Ltd. (UUK)</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Capenhurst Site</dc:title>
  <dc:subject>[Subtitle or description]</dc:subject>
  <dc:creator>Liam Dunning</dc:creator>
  <cp:keywords>[Key words separated by commas]</cp:keywords>
  <dc:description/>
  <cp:lastModifiedBy>Linda Beckett</cp:lastModifiedBy>
  <cp:revision>111</cp:revision>
  <cp:lastPrinted>2016-11-28T11:35:00Z</cp:lastPrinted>
  <dcterms:created xsi:type="dcterms:W3CDTF">2024-10-01T08:38:00Z</dcterms:created>
  <dcterms:modified xsi:type="dcterms:W3CDTF">2024-11-05T13:26:00Z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