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E8CC1A1" w:rsidR="00D0226A" w:rsidRPr="001E03E1" w:rsidRDefault="006C7BC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E4D38">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E4D38">
                      <w:rPr>
                        <w:rStyle w:val="Style7"/>
                      </w:rPr>
                      <w:t>Sizewell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EF1B1A8" w:rsidR="00004C16" w:rsidRDefault="006C7BC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E4D38">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E4D38">
            <w:rPr>
              <w:rStyle w:val="Style3"/>
            </w:rPr>
            <w:t>Sizewell A</w:t>
          </w:r>
        </w:sdtContent>
      </w:sdt>
    </w:p>
    <w:p w14:paraId="2A318818" w14:textId="0F85BB33"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D6D88" w:rsidRPr="00B2374B">
        <w:rPr>
          <w:rStyle w:val="Style2"/>
          <w:sz w:val="28"/>
          <w:szCs w:val="28"/>
        </w:rPr>
        <w:t xml:space="preserve">01 </w:t>
      </w:r>
      <w:r w:rsidR="00DD6D88">
        <w:rPr>
          <w:rStyle w:val="Style2"/>
          <w:sz w:val="28"/>
          <w:szCs w:val="28"/>
        </w:rPr>
        <w:t>April</w:t>
      </w:r>
      <w:r w:rsidR="00DD6D88" w:rsidRPr="00B2374B">
        <w:rPr>
          <w:rStyle w:val="Style2"/>
          <w:sz w:val="28"/>
          <w:szCs w:val="28"/>
        </w:rPr>
        <w:t xml:space="preserve"> – 3</w:t>
      </w:r>
      <w:r w:rsidR="00DD6D88">
        <w:rPr>
          <w:rStyle w:val="Style2"/>
          <w:sz w:val="28"/>
          <w:szCs w:val="28"/>
        </w:rPr>
        <w:t>0</w:t>
      </w:r>
      <w:r w:rsidR="00DD6D88" w:rsidRPr="00B2374B">
        <w:rPr>
          <w:rStyle w:val="Style2"/>
          <w:sz w:val="28"/>
          <w:szCs w:val="28"/>
        </w:rPr>
        <w:t xml:space="preserve"> </w:t>
      </w:r>
      <w:r w:rsidR="00DD6D88">
        <w:rPr>
          <w:rStyle w:val="Style2"/>
          <w:sz w:val="28"/>
          <w:szCs w:val="28"/>
        </w:rPr>
        <w:t>June</w:t>
      </w:r>
      <w:r w:rsidR="00DD6D88" w:rsidRPr="00B2374B">
        <w:rPr>
          <w:rStyle w:val="Style2"/>
          <w:sz w:val="28"/>
          <w:szCs w:val="28"/>
        </w:rPr>
        <w:t xml:space="preserve"> 2024</w:t>
      </w:r>
    </w:p>
    <w:p w14:paraId="61A25C0F" w14:textId="39EC7DBA" w:rsidR="00004C16" w:rsidRDefault="00004C16" w:rsidP="00004C16">
      <w:pPr>
        <w:rPr>
          <w:sz w:val="28"/>
          <w:szCs w:val="28"/>
        </w:rPr>
      </w:pPr>
    </w:p>
    <w:p w14:paraId="4D99E381" w14:textId="6F1D593B"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30BC2" w:rsidRPr="00D30BC2">
        <w:rPr>
          <w:szCs w:val="24"/>
        </w:rPr>
        <w:t>ONR Nominated Site Inspector</w:t>
      </w:r>
    </w:p>
    <w:p w14:paraId="23B9A867" w14:textId="72C875E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3044E6">
        <w:rPr>
          <w:szCs w:val="24"/>
        </w:rPr>
        <w:t>Head of Regulation</w:t>
      </w:r>
      <w:r w:rsidR="003044E6" w:rsidRPr="00CB3D74">
        <w:rPr>
          <w:szCs w:val="24"/>
        </w:rPr>
        <w:t xml:space="preserve"> – SDFW Division</w:t>
      </w:r>
    </w:p>
    <w:p w14:paraId="247E3769" w14:textId="749EEAE9"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3A5D">
            <w:rPr>
              <w:szCs w:val="24"/>
            </w:rPr>
            <w:t>1</w:t>
          </w:r>
        </w:sdtContent>
      </w:sdt>
    </w:p>
    <w:p w14:paraId="19206F45" w14:textId="6AAF35FF" w:rsidR="00004C16" w:rsidRPr="0016079B" w:rsidRDefault="00004C16" w:rsidP="00004C16">
      <w:pPr>
        <w:rPr>
          <w:szCs w:val="24"/>
        </w:rPr>
      </w:pPr>
      <w:r w:rsidRPr="0016079B">
        <w:rPr>
          <w:b/>
          <w:bCs/>
          <w:szCs w:val="24"/>
        </w:rPr>
        <w:t>Publication Date</w:t>
      </w:r>
      <w:r w:rsidRPr="0016079B">
        <w:rPr>
          <w:szCs w:val="24"/>
        </w:rPr>
        <w:t xml:space="preserve">: </w:t>
      </w:r>
      <w:r w:rsidR="003044E6">
        <w:rPr>
          <w:szCs w:val="24"/>
        </w:rPr>
        <w:t>September</w:t>
      </w:r>
      <w:r w:rsidR="00573A5D">
        <w:rPr>
          <w:szCs w:val="24"/>
        </w:rPr>
        <w:t xml:space="preserve"> 2024</w:t>
      </w:r>
    </w:p>
    <w:p w14:paraId="71445457" w14:textId="6112B2B0" w:rsidR="00595C8C" w:rsidRDefault="00004C16" w:rsidP="003A40EA">
      <w:r w:rsidRPr="0016079B">
        <w:rPr>
          <w:b/>
          <w:bCs/>
          <w:szCs w:val="24"/>
        </w:rPr>
        <w:t>Record Ref. No</w:t>
      </w:r>
      <w:r w:rsidRPr="0016079B">
        <w:rPr>
          <w:szCs w:val="24"/>
        </w:rPr>
        <w:t xml:space="preserve">.: </w:t>
      </w:r>
      <w:r w:rsidR="003A40EA" w:rsidRPr="003A40EA">
        <w:rPr>
          <w:szCs w:val="24"/>
        </w:rPr>
        <w:t>2024/40340</w:t>
      </w:r>
    </w:p>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CE1FA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F2B13">
        <w:t>Sizewell Stakeholder Group</w:t>
      </w:r>
      <w:r w:rsidR="00CF2B13"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01073861" w:rsidR="000E4D5E" w:rsidRPr="002D1551" w:rsidRDefault="000E4D5E" w:rsidP="000E4D5E">
      <w:pPr>
        <w:pStyle w:val="F9-Paragraph"/>
      </w:pPr>
      <w:r w:rsidRPr="002D1551">
        <w:t xml:space="preserve">Site inspectors from ONR usually attend </w:t>
      </w:r>
      <w:r w:rsidR="00CF2B13">
        <w:t>Sizewell Stakeholder Group</w:t>
      </w:r>
      <w:r w:rsidR="00CF2B13"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3465D22" w14:textId="267026B7" w:rsidR="00076D97"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7647779" w:history="1">
        <w:r w:rsidR="00076D97" w:rsidRPr="00E75E25">
          <w:rPr>
            <w:rStyle w:val="Hyperlink"/>
          </w:rPr>
          <w:t>1.</w:t>
        </w:r>
        <w:r w:rsidR="00076D97">
          <w:rPr>
            <w:rFonts w:asciiTheme="minorHAnsi" w:eastAsiaTheme="minorEastAsia" w:hAnsiTheme="minorHAnsi" w:cstheme="minorBidi"/>
            <w:kern w:val="2"/>
            <w:sz w:val="22"/>
            <w:lang w:eastAsia="en-GB" w:bidi="ar-SA"/>
            <w14:ligatures w14:val="standardContextual"/>
          </w:rPr>
          <w:tab/>
        </w:r>
        <w:r w:rsidR="00076D97" w:rsidRPr="00E75E25">
          <w:rPr>
            <w:rStyle w:val="Hyperlink"/>
          </w:rPr>
          <w:t>Inspections</w:t>
        </w:r>
        <w:r w:rsidR="00076D97">
          <w:rPr>
            <w:webHidden/>
          </w:rPr>
          <w:tab/>
        </w:r>
        <w:r w:rsidR="00076D97">
          <w:rPr>
            <w:webHidden/>
          </w:rPr>
          <w:fldChar w:fldCharType="begin"/>
        </w:r>
        <w:r w:rsidR="00076D97">
          <w:rPr>
            <w:webHidden/>
          </w:rPr>
          <w:instrText xml:space="preserve"> PAGEREF _Toc177647779 \h </w:instrText>
        </w:r>
        <w:r w:rsidR="00076D97">
          <w:rPr>
            <w:webHidden/>
          </w:rPr>
        </w:r>
        <w:r w:rsidR="00076D97">
          <w:rPr>
            <w:webHidden/>
          </w:rPr>
          <w:fldChar w:fldCharType="separate"/>
        </w:r>
        <w:r w:rsidR="00076D97">
          <w:rPr>
            <w:webHidden/>
          </w:rPr>
          <w:t>4</w:t>
        </w:r>
        <w:r w:rsidR="00076D97">
          <w:rPr>
            <w:webHidden/>
          </w:rPr>
          <w:fldChar w:fldCharType="end"/>
        </w:r>
      </w:hyperlink>
    </w:p>
    <w:p w14:paraId="6D6FD75C" w14:textId="20730DB5" w:rsidR="00076D97" w:rsidRDefault="006C7BC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7780" w:history="1">
        <w:r w:rsidR="00076D97" w:rsidRPr="00E75E25">
          <w:rPr>
            <w:rStyle w:val="Hyperlink"/>
            <w:caps/>
          </w:rPr>
          <w:t>2.</w:t>
        </w:r>
        <w:r w:rsidR="00076D97">
          <w:rPr>
            <w:rFonts w:asciiTheme="minorHAnsi" w:eastAsiaTheme="minorEastAsia" w:hAnsiTheme="minorHAnsi" w:cstheme="minorBidi"/>
            <w:kern w:val="2"/>
            <w:sz w:val="22"/>
            <w:lang w:eastAsia="en-GB" w:bidi="ar-SA"/>
            <w14:ligatures w14:val="standardContextual"/>
          </w:rPr>
          <w:tab/>
        </w:r>
        <w:r w:rsidR="00076D97" w:rsidRPr="00E75E25">
          <w:rPr>
            <w:rStyle w:val="Hyperlink"/>
          </w:rPr>
          <w:t>Routine matters</w:t>
        </w:r>
        <w:r w:rsidR="00076D97">
          <w:rPr>
            <w:webHidden/>
          </w:rPr>
          <w:tab/>
        </w:r>
        <w:r w:rsidR="00076D97">
          <w:rPr>
            <w:webHidden/>
          </w:rPr>
          <w:fldChar w:fldCharType="begin"/>
        </w:r>
        <w:r w:rsidR="00076D97">
          <w:rPr>
            <w:webHidden/>
          </w:rPr>
          <w:instrText xml:space="preserve"> PAGEREF _Toc177647780 \h </w:instrText>
        </w:r>
        <w:r w:rsidR="00076D97">
          <w:rPr>
            <w:webHidden/>
          </w:rPr>
        </w:r>
        <w:r w:rsidR="00076D97">
          <w:rPr>
            <w:webHidden/>
          </w:rPr>
          <w:fldChar w:fldCharType="separate"/>
        </w:r>
        <w:r w:rsidR="00076D97">
          <w:rPr>
            <w:webHidden/>
          </w:rPr>
          <w:t>4</w:t>
        </w:r>
        <w:r w:rsidR="00076D97">
          <w:rPr>
            <w:webHidden/>
          </w:rPr>
          <w:fldChar w:fldCharType="end"/>
        </w:r>
      </w:hyperlink>
    </w:p>
    <w:p w14:paraId="76A5E7EB" w14:textId="79EAD595" w:rsidR="00076D97" w:rsidRDefault="006C7BC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7781" w:history="1">
        <w:r w:rsidR="00076D97" w:rsidRPr="00E75E25">
          <w:rPr>
            <w:rStyle w:val="Hyperlink"/>
            <w:caps/>
          </w:rPr>
          <w:t>3.</w:t>
        </w:r>
        <w:r w:rsidR="00076D97">
          <w:rPr>
            <w:rFonts w:asciiTheme="minorHAnsi" w:eastAsiaTheme="minorEastAsia" w:hAnsiTheme="minorHAnsi" w:cstheme="minorBidi"/>
            <w:kern w:val="2"/>
            <w:sz w:val="22"/>
            <w:lang w:eastAsia="en-GB" w:bidi="ar-SA"/>
            <w14:ligatures w14:val="standardContextual"/>
          </w:rPr>
          <w:tab/>
        </w:r>
        <w:r w:rsidR="00076D97" w:rsidRPr="00E75E25">
          <w:rPr>
            <w:rStyle w:val="Hyperlink"/>
          </w:rPr>
          <w:t>Non-routine matters</w:t>
        </w:r>
        <w:r w:rsidR="00076D97">
          <w:rPr>
            <w:webHidden/>
          </w:rPr>
          <w:tab/>
        </w:r>
        <w:r w:rsidR="00076D97">
          <w:rPr>
            <w:webHidden/>
          </w:rPr>
          <w:fldChar w:fldCharType="begin"/>
        </w:r>
        <w:r w:rsidR="00076D97">
          <w:rPr>
            <w:webHidden/>
          </w:rPr>
          <w:instrText xml:space="preserve"> PAGEREF _Toc177647781 \h </w:instrText>
        </w:r>
        <w:r w:rsidR="00076D97">
          <w:rPr>
            <w:webHidden/>
          </w:rPr>
        </w:r>
        <w:r w:rsidR="00076D97">
          <w:rPr>
            <w:webHidden/>
          </w:rPr>
          <w:fldChar w:fldCharType="separate"/>
        </w:r>
        <w:r w:rsidR="00076D97">
          <w:rPr>
            <w:webHidden/>
          </w:rPr>
          <w:t>5</w:t>
        </w:r>
        <w:r w:rsidR="00076D97">
          <w:rPr>
            <w:webHidden/>
          </w:rPr>
          <w:fldChar w:fldCharType="end"/>
        </w:r>
      </w:hyperlink>
    </w:p>
    <w:p w14:paraId="55BF1A2E" w14:textId="7A1E04E0" w:rsidR="00076D97" w:rsidRDefault="006C7BC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7782" w:history="1">
        <w:r w:rsidR="00076D97" w:rsidRPr="00E75E25">
          <w:rPr>
            <w:rStyle w:val="Hyperlink"/>
            <w:caps/>
          </w:rPr>
          <w:t>4.</w:t>
        </w:r>
        <w:r w:rsidR="00076D97">
          <w:rPr>
            <w:rFonts w:asciiTheme="minorHAnsi" w:eastAsiaTheme="minorEastAsia" w:hAnsiTheme="minorHAnsi" w:cstheme="minorBidi"/>
            <w:kern w:val="2"/>
            <w:sz w:val="22"/>
            <w:lang w:eastAsia="en-GB" w:bidi="ar-SA"/>
            <w14:ligatures w14:val="standardContextual"/>
          </w:rPr>
          <w:tab/>
        </w:r>
        <w:r w:rsidR="00076D97" w:rsidRPr="00E75E25">
          <w:rPr>
            <w:rStyle w:val="Hyperlink"/>
          </w:rPr>
          <w:t>Regulatory activity</w:t>
        </w:r>
        <w:r w:rsidR="00076D97">
          <w:rPr>
            <w:webHidden/>
          </w:rPr>
          <w:tab/>
        </w:r>
        <w:r w:rsidR="00076D97">
          <w:rPr>
            <w:webHidden/>
          </w:rPr>
          <w:fldChar w:fldCharType="begin"/>
        </w:r>
        <w:r w:rsidR="00076D97">
          <w:rPr>
            <w:webHidden/>
          </w:rPr>
          <w:instrText xml:space="preserve"> PAGEREF _Toc177647782 \h </w:instrText>
        </w:r>
        <w:r w:rsidR="00076D97">
          <w:rPr>
            <w:webHidden/>
          </w:rPr>
        </w:r>
        <w:r w:rsidR="00076D97">
          <w:rPr>
            <w:webHidden/>
          </w:rPr>
          <w:fldChar w:fldCharType="separate"/>
        </w:r>
        <w:r w:rsidR="00076D97">
          <w:rPr>
            <w:webHidden/>
          </w:rPr>
          <w:t>6</w:t>
        </w:r>
        <w:r w:rsidR="00076D97">
          <w:rPr>
            <w:webHidden/>
          </w:rPr>
          <w:fldChar w:fldCharType="end"/>
        </w:r>
      </w:hyperlink>
    </w:p>
    <w:p w14:paraId="1F5C41A3" w14:textId="45C3A94D" w:rsidR="00076D97" w:rsidRDefault="006C7BC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7783" w:history="1">
        <w:r w:rsidR="00076D97" w:rsidRPr="00E75E25">
          <w:rPr>
            <w:rStyle w:val="Hyperlink"/>
            <w:caps/>
          </w:rPr>
          <w:t>5.</w:t>
        </w:r>
        <w:r w:rsidR="00076D97">
          <w:rPr>
            <w:rFonts w:asciiTheme="minorHAnsi" w:eastAsiaTheme="minorEastAsia" w:hAnsiTheme="minorHAnsi" w:cstheme="minorBidi"/>
            <w:kern w:val="2"/>
            <w:sz w:val="22"/>
            <w:lang w:eastAsia="en-GB" w:bidi="ar-SA"/>
            <w14:ligatures w14:val="standardContextual"/>
          </w:rPr>
          <w:tab/>
        </w:r>
        <w:r w:rsidR="00076D97" w:rsidRPr="00E75E25">
          <w:rPr>
            <w:rStyle w:val="Hyperlink"/>
          </w:rPr>
          <w:t>News from ONR</w:t>
        </w:r>
        <w:r w:rsidR="00076D97">
          <w:rPr>
            <w:webHidden/>
          </w:rPr>
          <w:tab/>
        </w:r>
        <w:r w:rsidR="00076D97">
          <w:rPr>
            <w:webHidden/>
          </w:rPr>
          <w:fldChar w:fldCharType="begin"/>
        </w:r>
        <w:r w:rsidR="00076D97">
          <w:rPr>
            <w:webHidden/>
          </w:rPr>
          <w:instrText xml:space="preserve"> PAGEREF _Toc177647783 \h </w:instrText>
        </w:r>
        <w:r w:rsidR="00076D97">
          <w:rPr>
            <w:webHidden/>
          </w:rPr>
        </w:r>
        <w:r w:rsidR="00076D97">
          <w:rPr>
            <w:webHidden/>
          </w:rPr>
          <w:fldChar w:fldCharType="separate"/>
        </w:r>
        <w:r w:rsidR="00076D97">
          <w:rPr>
            <w:webHidden/>
          </w:rPr>
          <w:t>7</w:t>
        </w:r>
        <w:r w:rsidR="00076D97">
          <w:rPr>
            <w:webHidden/>
          </w:rPr>
          <w:fldChar w:fldCharType="end"/>
        </w:r>
      </w:hyperlink>
    </w:p>
    <w:p w14:paraId="314EC569" w14:textId="33191F7A" w:rsidR="00076D97" w:rsidRDefault="006C7BC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647784" w:history="1">
        <w:r w:rsidR="00076D97" w:rsidRPr="00E75E25">
          <w:rPr>
            <w:rStyle w:val="Hyperlink"/>
            <w:caps/>
          </w:rPr>
          <w:t>6.</w:t>
        </w:r>
        <w:r w:rsidR="00076D97">
          <w:rPr>
            <w:rFonts w:asciiTheme="minorHAnsi" w:eastAsiaTheme="minorEastAsia" w:hAnsiTheme="minorHAnsi" w:cstheme="minorBidi"/>
            <w:kern w:val="2"/>
            <w:sz w:val="22"/>
            <w:lang w:eastAsia="en-GB" w:bidi="ar-SA"/>
            <w14:ligatures w14:val="standardContextual"/>
          </w:rPr>
          <w:tab/>
        </w:r>
        <w:r w:rsidR="00076D97" w:rsidRPr="00E75E25">
          <w:rPr>
            <w:rStyle w:val="Hyperlink"/>
          </w:rPr>
          <w:t>Contacts</w:t>
        </w:r>
        <w:r w:rsidR="00076D97">
          <w:rPr>
            <w:webHidden/>
          </w:rPr>
          <w:tab/>
        </w:r>
        <w:r w:rsidR="00076D97">
          <w:rPr>
            <w:webHidden/>
          </w:rPr>
          <w:fldChar w:fldCharType="begin"/>
        </w:r>
        <w:r w:rsidR="00076D97">
          <w:rPr>
            <w:webHidden/>
          </w:rPr>
          <w:instrText xml:space="preserve"> PAGEREF _Toc177647784 \h </w:instrText>
        </w:r>
        <w:r w:rsidR="00076D97">
          <w:rPr>
            <w:webHidden/>
          </w:rPr>
        </w:r>
        <w:r w:rsidR="00076D97">
          <w:rPr>
            <w:webHidden/>
          </w:rPr>
          <w:fldChar w:fldCharType="separate"/>
        </w:r>
        <w:r w:rsidR="00076D97">
          <w:rPr>
            <w:webHidden/>
          </w:rPr>
          <w:t>7</w:t>
        </w:r>
        <w:r w:rsidR="00076D97">
          <w:rPr>
            <w:webHidden/>
          </w:rPr>
          <w:fldChar w:fldCharType="end"/>
        </w:r>
      </w:hyperlink>
    </w:p>
    <w:p w14:paraId="7A4747C4" w14:textId="35F813A7"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7764777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95EDEC2" w:rsidR="00BE1652" w:rsidRPr="00690387" w:rsidRDefault="00BE1652" w:rsidP="00BE1652">
      <w:pPr>
        <w:spacing w:before="240" w:after="120"/>
      </w:pPr>
      <w:r w:rsidRPr="00690387">
        <w:t>The ONR site inspector made inspections on the following dates during the report period</w:t>
      </w:r>
      <w:r w:rsidR="007332CD">
        <w:t xml:space="preserve"> 01 Apr – 30 Jun 2024:</w:t>
      </w:r>
    </w:p>
    <w:p w14:paraId="59C671AB" w14:textId="204A4081" w:rsidR="00BE1652" w:rsidRPr="00690387" w:rsidRDefault="00A02661" w:rsidP="00BE1652">
      <w:pPr>
        <w:spacing w:before="240" w:after="120"/>
      </w:pPr>
      <w:r>
        <w:t>There were no inspections</w:t>
      </w:r>
      <w:r w:rsidR="00FE5D8C">
        <w:t xml:space="preserve"> during this period.</w:t>
      </w:r>
    </w:p>
    <w:p w14:paraId="728A6882" w14:textId="14F78806" w:rsidR="00745534" w:rsidRPr="002D1551" w:rsidRDefault="00745534" w:rsidP="00745534">
      <w:pPr>
        <w:pStyle w:val="Heading1"/>
        <w:rPr>
          <w:caps/>
        </w:rPr>
      </w:pPr>
      <w:bookmarkStart w:id="4" w:name="_Toc95889183"/>
      <w:bookmarkStart w:id="5" w:name="_Toc177647780"/>
      <w:r>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5D7D6885" w14:textId="73581BD3"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0A528965" w14:textId="0763ED5C" w:rsidR="00745534" w:rsidRPr="0073192D" w:rsidRDefault="00745534" w:rsidP="0073192D">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5DEBAD8F" w:rsidR="00745534" w:rsidRPr="00690387" w:rsidRDefault="00F82EE8" w:rsidP="00745534">
      <w:r w:rsidRPr="009C25C5">
        <w:t xml:space="preserve">The site inspector attended </w:t>
      </w:r>
      <w:r w:rsidR="00001EFF">
        <w:t>meetings</w:t>
      </w:r>
      <w:r w:rsidRPr="009C25C5">
        <w:t xml:space="preserve"> with various members of the site team, and to receive updates on various projects.</w:t>
      </w:r>
      <w:r w:rsidRPr="00BA254D">
        <w:t xml:space="preserve"> </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77647781"/>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34482D5B" w:rsidR="00745534" w:rsidRPr="00690387" w:rsidRDefault="00745534" w:rsidP="000A58A7">
      <w:r w:rsidRPr="00690387">
        <w:t>There were no such matters or events of significance during the period.</w:t>
      </w:r>
    </w:p>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77647782"/>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0A4D9360" w:rsidR="00745534" w:rsidRPr="00690387" w:rsidRDefault="00745534" w:rsidP="000A58A7"/>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7647783"/>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764778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FFE50" w14:textId="77777777" w:rsidR="009B247D" w:rsidRDefault="009B247D" w:rsidP="007D199A">
      <w:pPr>
        <w:spacing w:after="0"/>
      </w:pPr>
      <w:r>
        <w:separator/>
      </w:r>
    </w:p>
    <w:p w14:paraId="4C3BF7BD" w14:textId="77777777" w:rsidR="009B247D" w:rsidRDefault="009B247D"/>
  </w:endnote>
  <w:endnote w:type="continuationSeparator" w:id="0">
    <w:p w14:paraId="7D49ADDC" w14:textId="77777777" w:rsidR="009B247D" w:rsidRDefault="009B247D" w:rsidP="007D199A">
      <w:pPr>
        <w:spacing w:after="0"/>
      </w:pPr>
      <w:r>
        <w:continuationSeparator/>
      </w:r>
    </w:p>
    <w:p w14:paraId="0E9FC6B6" w14:textId="77777777" w:rsidR="009B247D" w:rsidRDefault="009B2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8536" w14:textId="77777777" w:rsidR="009B247D" w:rsidRPr="005E0344" w:rsidRDefault="009B247D" w:rsidP="005E0344">
      <w:pPr>
        <w:spacing w:after="120"/>
        <w:rPr>
          <w:color w:val="000000" w:themeColor="text2"/>
        </w:rPr>
      </w:pPr>
      <w:r w:rsidRPr="005E0344">
        <w:rPr>
          <w:color w:val="000000" w:themeColor="text2"/>
        </w:rPr>
        <w:separator/>
      </w:r>
    </w:p>
  </w:footnote>
  <w:footnote w:type="continuationSeparator" w:id="0">
    <w:p w14:paraId="707F4BC9" w14:textId="77777777" w:rsidR="009B247D" w:rsidRPr="005E0344" w:rsidRDefault="009B247D" w:rsidP="0090581D">
      <w:pPr>
        <w:spacing w:after="120"/>
        <w:rPr>
          <w:color w:val="000000" w:themeColor="text2"/>
        </w:rPr>
      </w:pPr>
      <w:r w:rsidRPr="005E0344">
        <w:rPr>
          <w:color w:val="000000" w:themeColor="text2"/>
        </w:rPr>
        <w:continuationSeparator/>
      </w:r>
    </w:p>
    <w:p w14:paraId="5E8B3EC0" w14:textId="77777777" w:rsidR="009B247D" w:rsidRDefault="009B247D"/>
  </w:footnote>
  <w:footnote w:type="continuationNotice" w:id="1">
    <w:p w14:paraId="73D5C26B" w14:textId="77777777" w:rsidR="009B247D" w:rsidRDefault="009B247D">
      <w:pPr>
        <w:spacing w:after="0"/>
      </w:pPr>
    </w:p>
    <w:p w14:paraId="6A906F71" w14:textId="77777777" w:rsidR="009B247D" w:rsidRDefault="009B2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2A24987" w:rsidR="00177666" w:rsidRPr="002B07AE" w:rsidRDefault="006C7BC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E4D38">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E4D38">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3A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EFF"/>
    <w:rsid w:val="00002389"/>
    <w:rsid w:val="00002F03"/>
    <w:rsid w:val="00004C16"/>
    <w:rsid w:val="00011177"/>
    <w:rsid w:val="00014814"/>
    <w:rsid w:val="00024522"/>
    <w:rsid w:val="00024B2E"/>
    <w:rsid w:val="00027F4F"/>
    <w:rsid w:val="00030430"/>
    <w:rsid w:val="0003078E"/>
    <w:rsid w:val="00031B89"/>
    <w:rsid w:val="0003693D"/>
    <w:rsid w:val="0004440F"/>
    <w:rsid w:val="00051395"/>
    <w:rsid w:val="00052C8A"/>
    <w:rsid w:val="000548C8"/>
    <w:rsid w:val="00075605"/>
    <w:rsid w:val="00075C66"/>
    <w:rsid w:val="00076D97"/>
    <w:rsid w:val="000817D4"/>
    <w:rsid w:val="00082879"/>
    <w:rsid w:val="00091EEA"/>
    <w:rsid w:val="000A105C"/>
    <w:rsid w:val="000A58A7"/>
    <w:rsid w:val="000C2DDC"/>
    <w:rsid w:val="000D2FD4"/>
    <w:rsid w:val="000E4D38"/>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044E6"/>
    <w:rsid w:val="00312411"/>
    <w:rsid w:val="00323E71"/>
    <w:rsid w:val="00326F77"/>
    <w:rsid w:val="00331AB8"/>
    <w:rsid w:val="003401B0"/>
    <w:rsid w:val="003429B0"/>
    <w:rsid w:val="00346C8E"/>
    <w:rsid w:val="00367BD5"/>
    <w:rsid w:val="00390327"/>
    <w:rsid w:val="00393066"/>
    <w:rsid w:val="00393B78"/>
    <w:rsid w:val="003A01E9"/>
    <w:rsid w:val="003A40EA"/>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3A5D"/>
    <w:rsid w:val="00573D05"/>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C7BC4"/>
    <w:rsid w:val="006D116C"/>
    <w:rsid w:val="006D53D9"/>
    <w:rsid w:val="006E7C42"/>
    <w:rsid w:val="006F168A"/>
    <w:rsid w:val="006F5076"/>
    <w:rsid w:val="006F6009"/>
    <w:rsid w:val="0070321D"/>
    <w:rsid w:val="007068BA"/>
    <w:rsid w:val="00716AB1"/>
    <w:rsid w:val="00721D63"/>
    <w:rsid w:val="0073192D"/>
    <w:rsid w:val="00732C7B"/>
    <w:rsid w:val="007332CD"/>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E3452"/>
    <w:rsid w:val="007E36D3"/>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247D"/>
    <w:rsid w:val="009B462C"/>
    <w:rsid w:val="009C15F3"/>
    <w:rsid w:val="009C3689"/>
    <w:rsid w:val="009E07C2"/>
    <w:rsid w:val="009E0E52"/>
    <w:rsid w:val="009E3F51"/>
    <w:rsid w:val="009F72F9"/>
    <w:rsid w:val="00A00205"/>
    <w:rsid w:val="00A00AF0"/>
    <w:rsid w:val="00A02661"/>
    <w:rsid w:val="00A14B5A"/>
    <w:rsid w:val="00A3567F"/>
    <w:rsid w:val="00A37698"/>
    <w:rsid w:val="00A41ED3"/>
    <w:rsid w:val="00A63868"/>
    <w:rsid w:val="00A67D75"/>
    <w:rsid w:val="00A72A45"/>
    <w:rsid w:val="00A81D82"/>
    <w:rsid w:val="00A8491D"/>
    <w:rsid w:val="00A9118F"/>
    <w:rsid w:val="00A93E33"/>
    <w:rsid w:val="00AB6970"/>
    <w:rsid w:val="00AC1939"/>
    <w:rsid w:val="00AC7C05"/>
    <w:rsid w:val="00AD167C"/>
    <w:rsid w:val="00AD17C7"/>
    <w:rsid w:val="00AD4041"/>
    <w:rsid w:val="00AE302B"/>
    <w:rsid w:val="00B15388"/>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40F7"/>
    <w:rsid w:val="00C86CEC"/>
    <w:rsid w:val="00C8773D"/>
    <w:rsid w:val="00C87ABB"/>
    <w:rsid w:val="00C90062"/>
    <w:rsid w:val="00C91831"/>
    <w:rsid w:val="00C953DF"/>
    <w:rsid w:val="00CD5401"/>
    <w:rsid w:val="00CE2709"/>
    <w:rsid w:val="00CE2D64"/>
    <w:rsid w:val="00CE6198"/>
    <w:rsid w:val="00CF2B13"/>
    <w:rsid w:val="00CF6230"/>
    <w:rsid w:val="00D017FC"/>
    <w:rsid w:val="00D0226A"/>
    <w:rsid w:val="00D04326"/>
    <w:rsid w:val="00D13147"/>
    <w:rsid w:val="00D30BC2"/>
    <w:rsid w:val="00D463FF"/>
    <w:rsid w:val="00D5715A"/>
    <w:rsid w:val="00D71687"/>
    <w:rsid w:val="00D74813"/>
    <w:rsid w:val="00DA30BC"/>
    <w:rsid w:val="00DA69C2"/>
    <w:rsid w:val="00DA6D70"/>
    <w:rsid w:val="00DB6050"/>
    <w:rsid w:val="00DC2C34"/>
    <w:rsid w:val="00DD6D88"/>
    <w:rsid w:val="00DE2C87"/>
    <w:rsid w:val="00DE459A"/>
    <w:rsid w:val="00DF27DA"/>
    <w:rsid w:val="00DF4DBE"/>
    <w:rsid w:val="00E40820"/>
    <w:rsid w:val="00E4658F"/>
    <w:rsid w:val="00E54A67"/>
    <w:rsid w:val="00E61C0D"/>
    <w:rsid w:val="00E63EB4"/>
    <w:rsid w:val="00E66160"/>
    <w:rsid w:val="00E71329"/>
    <w:rsid w:val="00E73A58"/>
    <w:rsid w:val="00E8363B"/>
    <w:rsid w:val="00E84966"/>
    <w:rsid w:val="00E92383"/>
    <w:rsid w:val="00EA1B3A"/>
    <w:rsid w:val="00EA2109"/>
    <w:rsid w:val="00ED4D4E"/>
    <w:rsid w:val="00EE0C77"/>
    <w:rsid w:val="00EE4E54"/>
    <w:rsid w:val="00EF4334"/>
    <w:rsid w:val="00F436BB"/>
    <w:rsid w:val="00F47145"/>
    <w:rsid w:val="00F545BF"/>
    <w:rsid w:val="00F71B56"/>
    <w:rsid w:val="00F82EE8"/>
    <w:rsid w:val="00F832C8"/>
    <w:rsid w:val="00F873B3"/>
    <w:rsid w:val="00FA2F2F"/>
    <w:rsid w:val="00FA33FE"/>
    <w:rsid w:val="00FA42B9"/>
    <w:rsid w:val="00FA755A"/>
    <w:rsid w:val="00FB2B0F"/>
    <w:rsid w:val="00FB4F6B"/>
    <w:rsid w:val="00FB5FE1"/>
    <w:rsid w:val="00FC0E8D"/>
    <w:rsid w:val="00FC46EF"/>
    <w:rsid w:val="00FD31B3"/>
    <w:rsid w:val="00FD4204"/>
    <w:rsid w:val="00FE5D8C"/>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835E07"/>
    <w:rsid w:val="00961558"/>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10</cp:revision>
  <cp:lastPrinted>2016-11-28T11:35:00Z</cp:lastPrinted>
  <dcterms:created xsi:type="dcterms:W3CDTF">2024-09-19T12:48:00Z</dcterms:created>
  <dcterms:modified xsi:type="dcterms:W3CDTF">2024-09-23T14:37:00Z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