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5E8CC1A1" w:rsidR="00D0226A" w:rsidRPr="001E03E1" w:rsidRDefault="00AF56A2"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E4D38">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E4D38">
                      <w:rPr>
                        <w:rStyle w:val="Style7"/>
                      </w:rPr>
                      <w:t>Sizewell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EF1B1A8" w:rsidR="00004C16" w:rsidRDefault="00AF56A2"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E4D38">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E4D38">
            <w:rPr>
              <w:rStyle w:val="Style3"/>
            </w:rPr>
            <w:t>Sizewell A</w:t>
          </w:r>
        </w:sdtContent>
      </w:sdt>
    </w:p>
    <w:p w14:paraId="2A318818" w14:textId="11984FE8"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DD6D88" w:rsidRPr="00B2374B">
        <w:rPr>
          <w:rStyle w:val="Style2"/>
          <w:sz w:val="28"/>
          <w:szCs w:val="28"/>
        </w:rPr>
        <w:t xml:space="preserve">1 </w:t>
      </w:r>
      <w:r w:rsidR="00DD6D88">
        <w:rPr>
          <w:rStyle w:val="Style2"/>
          <w:sz w:val="28"/>
          <w:szCs w:val="28"/>
        </w:rPr>
        <w:t>April</w:t>
      </w:r>
      <w:r w:rsidR="00DD6D88" w:rsidRPr="00B2374B">
        <w:rPr>
          <w:rStyle w:val="Style2"/>
          <w:sz w:val="28"/>
          <w:szCs w:val="28"/>
        </w:rPr>
        <w:t xml:space="preserve"> – 3</w:t>
      </w:r>
      <w:r w:rsidR="00DD6D88">
        <w:rPr>
          <w:rStyle w:val="Style2"/>
          <w:sz w:val="28"/>
          <w:szCs w:val="28"/>
        </w:rPr>
        <w:t>0</w:t>
      </w:r>
      <w:r w:rsidR="00DD6D88" w:rsidRPr="00B2374B">
        <w:rPr>
          <w:rStyle w:val="Style2"/>
          <w:sz w:val="28"/>
          <w:szCs w:val="28"/>
        </w:rPr>
        <w:t xml:space="preserve"> </w:t>
      </w:r>
      <w:r w:rsidR="00DD6D88">
        <w:rPr>
          <w:rStyle w:val="Style2"/>
          <w:sz w:val="28"/>
          <w:szCs w:val="28"/>
        </w:rPr>
        <w:t>June</w:t>
      </w:r>
      <w:r w:rsidR="00DD6D88" w:rsidRPr="00B2374B">
        <w:rPr>
          <w:rStyle w:val="Style2"/>
          <w:sz w:val="28"/>
          <w:szCs w:val="28"/>
        </w:rPr>
        <w:t xml:space="preserve"> 2024</w:t>
      </w:r>
    </w:p>
    <w:p w14:paraId="61A25C0F" w14:textId="39EC7DBA" w:rsidR="00004C16" w:rsidRDefault="00004C16" w:rsidP="00004C16">
      <w:pPr>
        <w:rPr>
          <w:sz w:val="28"/>
          <w:szCs w:val="28"/>
        </w:rPr>
      </w:pPr>
    </w:p>
    <w:p w14:paraId="4D99E381" w14:textId="2B2C779C"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D30BC2" w:rsidRPr="00D30BC2">
        <w:rPr>
          <w:szCs w:val="24"/>
        </w:rPr>
        <w:t>ONR Nominated Site Inspector</w:t>
      </w:r>
    </w:p>
    <w:p w14:paraId="23B9A867" w14:textId="63F55A03"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573A5D" w:rsidRPr="00573A5D">
        <w:rPr>
          <w:szCs w:val="24"/>
        </w:rPr>
        <w:t>Acting Delivery Lead – SDFW Division</w:t>
      </w:r>
    </w:p>
    <w:p w14:paraId="247E3769" w14:textId="749EEAE9" w:rsidR="00004C16" w:rsidRPr="0016079B" w:rsidRDefault="00004C16" w:rsidP="00004C16">
      <w:pPr>
        <w:rPr>
          <w:szCs w:val="24"/>
        </w:rPr>
      </w:pPr>
      <w:r w:rsidRPr="0016079B">
        <w:rPr>
          <w:b/>
          <w:bCs/>
          <w:szCs w:val="24"/>
        </w:rPr>
        <w:t>Issue No.:</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73A5D">
            <w:rPr>
              <w:szCs w:val="24"/>
            </w:rPr>
            <w:t>1</w:t>
          </w:r>
        </w:sdtContent>
      </w:sdt>
    </w:p>
    <w:p w14:paraId="19206F45" w14:textId="3644ECD7" w:rsidR="00004C16" w:rsidRPr="0016079B" w:rsidRDefault="00004C16" w:rsidP="00004C16">
      <w:pPr>
        <w:rPr>
          <w:szCs w:val="24"/>
        </w:rPr>
      </w:pPr>
      <w:r w:rsidRPr="0016079B">
        <w:rPr>
          <w:b/>
          <w:bCs/>
          <w:szCs w:val="24"/>
        </w:rPr>
        <w:t>Publication Date</w:t>
      </w:r>
      <w:r w:rsidRPr="0016079B">
        <w:rPr>
          <w:szCs w:val="24"/>
        </w:rPr>
        <w:t xml:space="preserve">: </w:t>
      </w:r>
      <w:r w:rsidR="00573A5D">
        <w:rPr>
          <w:szCs w:val="24"/>
        </w:rPr>
        <w:t>July 2024</w:t>
      </w:r>
    </w:p>
    <w:p w14:paraId="71445457" w14:textId="2DA006E5" w:rsidR="00595C8C" w:rsidRDefault="00004C16" w:rsidP="00BA6520">
      <w:r w:rsidRPr="0016079B">
        <w:rPr>
          <w:b/>
          <w:bCs/>
          <w:szCs w:val="24"/>
        </w:rPr>
        <w:t>Record Ref. No</w:t>
      </w:r>
      <w:r w:rsidRPr="0016079B">
        <w:rPr>
          <w:szCs w:val="24"/>
        </w:rPr>
        <w:t xml:space="preserve">.: </w:t>
      </w:r>
      <w:r w:rsidR="00BA6520" w:rsidRPr="00BA6520">
        <w:rPr>
          <w:szCs w:val="24"/>
        </w:rPr>
        <w:t>2024/29999</w:t>
      </w:r>
    </w:p>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CE1FA4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F2B13">
        <w:t>Sizewell Stakeholder Group</w:t>
      </w:r>
      <w:r w:rsidR="00CF2B13"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01073861" w:rsidR="000E4D5E" w:rsidRPr="002D1551" w:rsidRDefault="000E4D5E" w:rsidP="000E4D5E">
      <w:pPr>
        <w:pStyle w:val="F9-Paragraph"/>
      </w:pPr>
      <w:r w:rsidRPr="002D1551">
        <w:t xml:space="preserve">Site inspectors from ONR usually attend </w:t>
      </w:r>
      <w:r w:rsidR="00CF2B13">
        <w:t>Sizewell Stakeholder Group</w:t>
      </w:r>
      <w:r w:rsidR="00CF2B13"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AFB5F1B" w14:textId="47A81E77" w:rsidR="007E36D3"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71329499" w:history="1">
        <w:r w:rsidR="007E36D3" w:rsidRPr="00B41040">
          <w:rPr>
            <w:rStyle w:val="Hyperlink"/>
          </w:rPr>
          <w:t>1.</w:t>
        </w:r>
        <w:r w:rsidR="007E36D3">
          <w:rPr>
            <w:rFonts w:asciiTheme="minorHAnsi" w:eastAsiaTheme="minorEastAsia" w:hAnsiTheme="minorHAnsi" w:cstheme="minorBidi"/>
            <w:kern w:val="2"/>
            <w:sz w:val="22"/>
            <w:lang w:eastAsia="en-GB" w:bidi="ar-SA"/>
            <w14:ligatures w14:val="standardContextual"/>
          </w:rPr>
          <w:tab/>
        </w:r>
        <w:r w:rsidR="007E36D3" w:rsidRPr="00B41040">
          <w:rPr>
            <w:rStyle w:val="Hyperlink"/>
          </w:rPr>
          <w:t>Inspections</w:t>
        </w:r>
        <w:r w:rsidR="007E36D3">
          <w:rPr>
            <w:webHidden/>
          </w:rPr>
          <w:tab/>
        </w:r>
        <w:r w:rsidR="007E36D3">
          <w:rPr>
            <w:webHidden/>
          </w:rPr>
          <w:fldChar w:fldCharType="begin"/>
        </w:r>
        <w:r w:rsidR="007E36D3">
          <w:rPr>
            <w:webHidden/>
          </w:rPr>
          <w:instrText xml:space="preserve"> PAGEREF _Toc171329499 \h </w:instrText>
        </w:r>
        <w:r w:rsidR="007E36D3">
          <w:rPr>
            <w:webHidden/>
          </w:rPr>
        </w:r>
        <w:r w:rsidR="007E36D3">
          <w:rPr>
            <w:webHidden/>
          </w:rPr>
          <w:fldChar w:fldCharType="separate"/>
        </w:r>
        <w:r w:rsidR="007E36D3">
          <w:rPr>
            <w:webHidden/>
          </w:rPr>
          <w:t>4</w:t>
        </w:r>
        <w:r w:rsidR="007E36D3">
          <w:rPr>
            <w:webHidden/>
          </w:rPr>
          <w:fldChar w:fldCharType="end"/>
        </w:r>
      </w:hyperlink>
    </w:p>
    <w:p w14:paraId="487C7F5A" w14:textId="16885FA4" w:rsidR="007E36D3" w:rsidRDefault="00AF56A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500" w:history="1">
        <w:r w:rsidR="007E36D3" w:rsidRPr="00B41040">
          <w:rPr>
            <w:rStyle w:val="Hyperlink"/>
            <w:caps/>
          </w:rPr>
          <w:t>2.</w:t>
        </w:r>
        <w:r w:rsidR="007E36D3">
          <w:rPr>
            <w:rFonts w:asciiTheme="minorHAnsi" w:eastAsiaTheme="minorEastAsia" w:hAnsiTheme="minorHAnsi" w:cstheme="minorBidi"/>
            <w:kern w:val="2"/>
            <w:sz w:val="22"/>
            <w:lang w:eastAsia="en-GB" w:bidi="ar-SA"/>
            <w14:ligatures w14:val="standardContextual"/>
          </w:rPr>
          <w:tab/>
        </w:r>
        <w:r w:rsidR="007E36D3" w:rsidRPr="00B41040">
          <w:rPr>
            <w:rStyle w:val="Hyperlink"/>
          </w:rPr>
          <w:t>Routine matters</w:t>
        </w:r>
        <w:r w:rsidR="007E36D3">
          <w:rPr>
            <w:webHidden/>
          </w:rPr>
          <w:tab/>
        </w:r>
        <w:r w:rsidR="007E36D3">
          <w:rPr>
            <w:webHidden/>
          </w:rPr>
          <w:fldChar w:fldCharType="begin"/>
        </w:r>
        <w:r w:rsidR="007E36D3">
          <w:rPr>
            <w:webHidden/>
          </w:rPr>
          <w:instrText xml:space="preserve"> PAGEREF _Toc171329500 \h </w:instrText>
        </w:r>
        <w:r w:rsidR="007E36D3">
          <w:rPr>
            <w:webHidden/>
          </w:rPr>
        </w:r>
        <w:r w:rsidR="007E36D3">
          <w:rPr>
            <w:webHidden/>
          </w:rPr>
          <w:fldChar w:fldCharType="separate"/>
        </w:r>
        <w:r w:rsidR="007E36D3">
          <w:rPr>
            <w:webHidden/>
          </w:rPr>
          <w:t>4</w:t>
        </w:r>
        <w:r w:rsidR="007E36D3">
          <w:rPr>
            <w:webHidden/>
          </w:rPr>
          <w:fldChar w:fldCharType="end"/>
        </w:r>
      </w:hyperlink>
    </w:p>
    <w:p w14:paraId="6B2E72F0" w14:textId="427816F3" w:rsidR="007E36D3" w:rsidRDefault="00AF56A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501" w:history="1">
        <w:r w:rsidR="007E36D3" w:rsidRPr="00B41040">
          <w:rPr>
            <w:rStyle w:val="Hyperlink"/>
            <w:caps/>
          </w:rPr>
          <w:t>3.</w:t>
        </w:r>
        <w:r w:rsidR="007E36D3">
          <w:rPr>
            <w:rFonts w:asciiTheme="minorHAnsi" w:eastAsiaTheme="minorEastAsia" w:hAnsiTheme="minorHAnsi" w:cstheme="minorBidi"/>
            <w:kern w:val="2"/>
            <w:sz w:val="22"/>
            <w:lang w:eastAsia="en-GB" w:bidi="ar-SA"/>
            <w14:ligatures w14:val="standardContextual"/>
          </w:rPr>
          <w:tab/>
        </w:r>
        <w:r w:rsidR="007E36D3" w:rsidRPr="00B41040">
          <w:rPr>
            <w:rStyle w:val="Hyperlink"/>
          </w:rPr>
          <w:t>Non-routine matters</w:t>
        </w:r>
        <w:r w:rsidR="007E36D3">
          <w:rPr>
            <w:webHidden/>
          </w:rPr>
          <w:tab/>
        </w:r>
        <w:r w:rsidR="007E36D3">
          <w:rPr>
            <w:webHidden/>
          </w:rPr>
          <w:fldChar w:fldCharType="begin"/>
        </w:r>
        <w:r w:rsidR="007E36D3">
          <w:rPr>
            <w:webHidden/>
          </w:rPr>
          <w:instrText xml:space="preserve"> PAGEREF _Toc171329501 \h </w:instrText>
        </w:r>
        <w:r w:rsidR="007E36D3">
          <w:rPr>
            <w:webHidden/>
          </w:rPr>
        </w:r>
        <w:r w:rsidR="007E36D3">
          <w:rPr>
            <w:webHidden/>
          </w:rPr>
          <w:fldChar w:fldCharType="separate"/>
        </w:r>
        <w:r w:rsidR="007E36D3">
          <w:rPr>
            <w:webHidden/>
          </w:rPr>
          <w:t>6</w:t>
        </w:r>
        <w:r w:rsidR="007E36D3">
          <w:rPr>
            <w:webHidden/>
          </w:rPr>
          <w:fldChar w:fldCharType="end"/>
        </w:r>
      </w:hyperlink>
    </w:p>
    <w:p w14:paraId="6FFC59D2" w14:textId="012D82C9" w:rsidR="007E36D3" w:rsidRDefault="00AF56A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502" w:history="1">
        <w:r w:rsidR="007E36D3" w:rsidRPr="00B41040">
          <w:rPr>
            <w:rStyle w:val="Hyperlink"/>
            <w:caps/>
          </w:rPr>
          <w:t>4.</w:t>
        </w:r>
        <w:r w:rsidR="007E36D3">
          <w:rPr>
            <w:rFonts w:asciiTheme="minorHAnsi" w:eastAsiaTheme="minorEastAsia" w:hAnsiTheme="minorHAnsi" w:cstheme="minorBidi"/>
            <w:kern w:val="2"/>
            <w:sz w:val="22"/>
            <w:lang w:eastAsia="en-GB" w:bidi="ar-SA"/>
            <w14:ligatures w14:val="standardContextual"/>
          </w:rPr>
          <w:tab/>
        </w:r>
        <w:r w:rsidR="007E36D3" w:rsidRPr="00B41040">
          <w:rPr>
            <w:rStyle w:val="Hyperlink"/>
          </w:rPr>
          <w:t>Regulatory activity</w:t>
        </w:r>
        <w:r w:rsidR="007E36D3">
          <w:rPr>
            <w:webHidden/>
          </w:rPr>
          <w:tab/>
        </w:r>
        <w:r w:rsidR="007E36D3">
          <w:rPr>
            <w:webHidden/>
          </w:rPr>
          <w:fldChar w:fldCharType="begin"/>
        </w:r>
        <w:r w:rsidR="007E36D3">
          <w:rPr>
            <w:webHidden/>
          </w:rPr>
          <w:instrText xml:space="preserve"> PAGEREF _Toc171329502 \h </w:instrText>
        </w:r>
        <w:r w:rsidR="007E36D3">
          <w:rPr>
            <w:webHidden/>
          </w:rPr>
        </w:r>
        <w:r w:rsidR="007E36D3">
          <w:rPr>
            <w:webHidden/>
          </w:rPr>
          <w:fldChar w:fldCharType="separate"/>
        </w:r>
        <w:r w:rsidR="007E36D3">
          <w:rPr>
            <w:webHidden/>
          </w:rPr>
          <w:t>7</w:t>
        </w:r>
        <w:r w:rsidR="007E36D3">
          <w:rPr>
            <w:webHidden/>
          </w:rPr>
          <w:fldChar w:fldCharType="end"/>
        </w:r>
      </w:hyperlink>
    </w:p>
    <w:p w14:paraId="3F0EB836" w14:textId="1F13FDB8" w:rsidR="007E36D3" w:rsidRDefault="00AF56A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503" w:history="1">
        <w:r w:rsidR="007E36D3" w:rsidRPr="00B41040">
          <w:rPr>
            <w:rStyle w:val="Hyperlink"/>
            <w:caps/>
          </w:rPr>
          <w:t>5.</w:t>
        </w:r>
        <w:r w:rsidR="007E36D3">
          <w:rPr>
            <w:rFonts w:asciiTheme="minorHAnsi" w:eastAsiaTheme="minorEastAsia" w:hAnsiTheme="minorHAnsi" w:cstheme="minorBidi"/>
            <w:kern w:val="2"/>
            <w:sz w:val="22"/>
            <w:lang w:eastAsia="en-GB" w:bidi="ar-SA"/>
            <w14:ligatures w14:val="standardContextual"/>
          </w:rPr>
          <w:tab/>
        </w:r>
        <w:r w:rsidR="007E36D3" w:rsidRPr="00B41040">
          <w:rPr>
            <w:rStyle w:val="Hyperlink"/>
          </w:rPr>
          <w:t>News from ONR</w:t>
        </w:r>
        <w:r w:rsidR="007E36D3">
          <w:rPr>
            <w:webHidden/>
          </w:rPr>
          <w:tab/>
        </w:r>
        <w:r w:rsidR="007E36D3">
          <w:rPr>
            <w:webHidden/>
          </w:rPr>
          <w:fldChar w:fldCharType="begin"/>
        </w:r>
        <w:r w:rsidR="007E36D3">
          <w:rPr>
            <w:webHidden/>
          </w:rPr>
          <w:instrText xml:space="preserve"> PAGEREF _Toc171329503 \h </w:instrText>
        </w:r>
        <w:r w:rsidR="007E36D3">
          <w:rPr>
            <w:webHidden/>
          </w:rPr>
        </w:r>
        <w:r w:rsidR="007E36D3">
          <w:rPr>
            <w:webHidden/>
          </w:rPr>
          <w:fldChar w:fldCharType="separate"/>
        </w:r>
        <w:r w:rsidR="007E36D3">
          <w:rPr>
            <w:webHidden/>
          </w:rPr>
          <w:t>8</w:t>
        </w:r>
        <w:r w:rsidR="007E36D3">
          <w:rPr>
            <w:webHidden/>
          </w:rPr>
          <w:fldChar w:fldCharType="end"/>
        </w:r>
      </w:hyperlink>
    </w:p>
    <w:p w14:paraId="32BDD140" w14:textId="6E165448" w:rsidR="007E36D3" w:rsidRDefault="00AF56A2">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1329504" w:history="1">
        <w:r w:rsidR="007E36D3" w:rsidRPr="00B41040">
          <w:rPr>
            <w:rStyle w:val="Hyperlink"/>
            <w:caps/>
          </w:rPr>
          <w:t>6.</w:t>
        </w:r>
        <w:r w:rsidR="007E36D3">
          <w:rPr>
            <w:rFonts w:asciiTheme="minorHAnsi" w:eastAsiaTheme="minorEastAsia" w:hAnsiTheme="minorHAnsi" w:cstheme="minorBidi"/>
            <w:kern w:val="2"/>
            <w:sz w:val="22"/>
            <w:lang w:eastAsia="en-GB" w:bidi="ar-SA"/>
            <w14:ligatures w14:val="standardContextual"/>
          </w:rPr>
          <w:tab/>
        </w:r>
        <w:r w:rsidR="007E36D3" w:rsidRPr="00B41040">
          <w:rPr>
            <w:rStyle w:val="Hyperlink"/>
          </w:rPr>
          <w:t>Contacts</w:t>
        </w:r>
        <w:r w:rsidR="007E36D3">
          <w:rPr>
            <w:webHidden/>
          </w:rPr>
          <w:tab/>
        </w:r>
        <w:r w:rsidR="007E36D3">
          <w:rPr>
            <w:webHidden/>
          </w:rPr>
          <w:fldChar w:fldCharType="begin"/>
        </w:r>
        <w:r w:rsidR="007E36D3">
          <w:rPr>
            <w:webHidden/>
          </w:rPr>
          <w:instrText xml:space="preserve"> PAGEREF _Toc171329504 \h </w:instrText>
        </w:r>
        <w:r w:rsidR="007E36D3">
          <w:rPr>
            <w:webHidden/>
          </w:rPr>
        </w:r>
        <w:r w:rsidR="007E36D3">
          <w:rPr>
            <w:webHidden/>
          </w:rPr>
          <w:fldChar w:fldCharType="separate"/>
        </w:r>
        <w:r w:rsidR="007E36D3">
          <w:rPr>
            <w:webHidden/>
          </w:rPr>
          <w:t>8</w:t>
        </w:r>
        <w:r w:rsidR="007E36D3">
          <w:rPr>
            <w:webHidden/>
          </w:rPr>
          <w:fldChar w:fldCharType="end"/>
        </w:r>
      </w:hyperlink>
    </w:p>
    <w:p w14:paraId="7A4747C4" w14:textId="371151BA"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71329499"/>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95EDEC2" w:rsidR="00BE1652" w:rsidRPr="00690387" w:rsidRDefault="00BE1652" w:rsidP="00BE1652">
      <w:pPr>
        <w:spacing w:before="240" w:after="120"/>
      </w:pPr>
      <w:r w:rsidRPr="00690387">
        <w:t>The ONR site inspector made inspections on the following dates during the report period</w:t>
      </w:r>
      <w:r w:rsidR="007332CD">
        <w:t xml:space="preserve"> 01 Apr – 30 Jun 2024:</w:t>
      </w:r>
    </w:p>
    <w:p w14:paraId="59C671AB" w14:textId="624F40FD" w:rsidR="00BE1652" w:rsidRPr="00690387" w:rsidRDefault="00C740F7" w:rsidP="00BE1652">
      <w:pPr>
        <w:spacing w:before="240" w:after="120"/>
      </w:pPr>
      <w:r>
        <w:t>6</w:t>
      </w:r>
      <w:r w:rsidRPr="00C740F7">
        <w:rPr>
          <w:vertAlign w:val="superscript"/>
        </w:rPr>
        <w:t>th</w:t>
      </w:r>
      <w:r>
        <w:t xml:space="preserve"> June 2024</w:t>
      </w:r>
    </w:p>
    <w:p w14:paraId="728A6882" w14:textId="14F78806" w:rsidR="00745534" w:rsidRPr="002D1551" w:rsidRDefault="00745534" w:rsidP="00745534">
      <w:pPr>
        <w:pStyle w:val="Heading1"/>
        <w:rPr>
          <w:caps/>
        </w:rPr>
      </w:pPr>
      <w:bookmarkStart w:id="4" w:name="_Toc95889183"/>
      <w:bookmarkStart w:id="5" w:name="_Toc171329500"/>
      <w:r>
        <w:t xml:space="preserve">Routine </w:t>
      </w:r>
      <w:r w:rsidR="00A67D75">
        <w:t>m</w:t>
      </w:r>
      <w:r>
        <w:t>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16079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99458FB" w:rsidR="00745534" w:rsidRDefault="00745534" w:rsidP="00745534">
      <w:r w:rsidRPr="00690387">
        <w:t xml:space="preserve">In this period, routine inspections of </w:t>
      </w:r>
      <w:r w:rsidR="00573D05">
        <w:t>Sizewell A</w:t>
      </w:r>
      <w:r w:rsidRPr="00690387">
        <w:t xml:space="preserve"> covered the following:</w:t>
      </w:r>
      <w:r>
        <w:t xml:space="preserve"> </w:t>
      </w:r>
    </w:p>
    <w:p w14:paraId="163054A5" w14:textId="044783C7" w:rsidR="009E3F51" w:rsidRDefault="009E3F51" w:rsidP="009E3F51">
      <w:pPr>
        <w:pStyle w:val="Bulletlist1"/>
      </w:pPr>
      <w:r>
        <w:t>LC2 – Marking of the Site Boundary</w:t>
      </w:r>
    </w:p>
    <w:p w14:paraId="6C19B9C7" w14:textId="4CCDBD7D" w:rsidR="007E3452" w:rsidRDefault="007E3452" w:rsidP="007E3452">
      <w:r>
        <w:t xml:space="preserve">This inspection, which was rated “green” under </w:t>
      </w:r>
      <w:r w:rsidR="00B15388">
        <w:t xml:space="preserve">the ONR Inspection Rating Guide, judged the adequacy of the sites arrangements with respect to the position of the new site boundary due to the transfer of land from the A site to the B site. </w:t>
      </w:r>
      <w:r w:rsidR="0073192D">
        <w:t>The inspection concluded that the new site boundary was adequate, and that adequate signage had been provided.</w:t>
      </w:r>
    </w:p>
    <w:p w14:paraId="5D7D6885" w14:textId="73581BD3" w:rsidR="008F7952" w:rsidRDefault="00745534" w:rsidP="00745534">
      <w:r w:rsidRPr="00690387">
        <w:t xml:space="preserve">Members of the public, who would like further information on ONR’s inspection activities during the reporting period, can view site Intervention Reports at </w:t>
      </w:r>
      <w:hyperlink r:id="rId19" w:history="1">
        <w:r w:rsidRPr="00690387">
          <w:rPr>
            <w:rStyle w:val="Hyperlink"/>
          </w:rPr>
          <w:t>www.onr.org.uk/intervention-records</w:t>
        </w:r>
      </w:hyperlink>
      <w:r w:rsidRPr="00690387">
        <w:t xml:space="preserve"> on our website </w:t>
      </w:r>
      <w:hyperlink r:id="rId20" w:history="1">
        <w:r w:rsidRPr="00690387">
          <w:rPr>
            <w:rStyle w:val="Hyperlink"/>
          </w:rPr>
          <w:t>www.onr.org.uk</w:t>
        </w:r>
      </w:hyperlink>
      <w:r w:rsidRPr="00690387">
        <w:t>.</w:t>
      </w:r>
      <w:r w:rsidR="008F7952">
        <w:t xml:space="preserve"> </w:t>
      </w:r>
    </w:p>
    <w:p w14:paraId="0A528965" w14:textId="0763ED5C" w:rsidR="00745534" w:rsidRPr="0073192D" w:rsidRDefault="00745534" w:rsidP="0073192D">
      <w:r w:rsidRPr="00690387">
        <w:lastRenderedPageBreak/>
        <w:t xml:space="preserve">Should you have any queries regarding our inspection activities, please email </w:t>
      </w:r>
      <w:hyperlink r:id="rId21" w:history="1">
        <w:r w:rsidRPr="00690387">
          <w:rPr>
            <w:rStyle w:val="Hyperlink"/>
            <w:color w:val="auto"/>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21C5E67A" w14:textId="0F92EBAF" w:rsidR="00745534" w:rsidRPr="00690387" w:rsidRDefault="00F82EE8" w:rsidP="00745534">
      <w:r w:rsidRPr="009C25C5">
        <w:t>The site inspector attended site to</w:t>
      </w:r>
      <w:r>
        <w:t xml:space="preserve"> </w:t>
      </w:r>
      <w:r w:rsidRPr="009C25C5">
        <w:t>meet with various members of the site team, and to receive updates on various projects.</w:t>
      </w:r>
      <w:r w:rsidRPr="00BA254D">
        <w:t xml:space="preserve"> </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71329501"/>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34482D5B" w:rsidR="00745534" w:rsidRPr="00690387" w:rsidRDefault="00745534" w:rsidP="000A58A7">
      <w:r w:rsidRPr="00690387">
        <w:t>There were no such matters or events of significance during the period.</w:t>
      </w:r>
    </w:p>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71329502"/>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5A82DB2" w14:textId="0A4D9360" w:rsidR="00745534" w:rsidRPr="00690387" w:rsidRDefault="00745534" w:rsidP="000A58A7"/>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71329503"/>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71329504"/>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20E16128" w:rsidR="00745534" w:rsidRPr="002D1551" w:rsidRDefault="00745534" w:rsidP="006D53D9">
      <w:r w:rsidRPr="002D1551">
        <w:t xml:space="preserve">This document is issued by ONR. For further information about ONR, or to report inconsistencies or inaccuracies in this publication please </w:t>
      </w:r>
      <w:hyperlink r:id="rId25" w:history="1">
        <w:r w:rsidR="00A67D75" w:rsidRPr="00955A92">
          <w:rPr>
            <w:rStyle w:val="Hyperlink"/>
          </w:rPr>
          <w:t>email</w:t>
        </w:r>
      </w:hyperlink>
      <w:r w:rsidR="00A67D75">
        <w:t xml:space="preserve"> </w:t>
      </w:r>
      <w:hyperlink r:id="rId26" w:history="1">
        <w:r w:rsidR="00A67D75" w:rsidRPr="00A67D75">
          <w:rPr>
            <w:rStyle w:val="Hyperlink"/>
          </w:rPr>
          <w:t>mailto:contact@onr.gov.uk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FFE50" w14:textId="77777777" w:rsidR="009B247D" w:rsidRDefault="009B247D" w:rsidP="007D199A">
      <w:pPr>
        <w:spacing w:after="0"/>
      </w:pPr>
      <w:r>
        <w:separator/>
      </w:r>
    </w:p>
    <w:p w14:paraId="4C3BF7BD" w14:textId="77777777" w:rsidR="009B247D" w:rsidRDefault="009B247D"/>
  </w:endnote>
  <w:endnote w:type="continuationSeparator" w:id="0">
    <w:p w14:paraId="7D49ADDC" w14:textId="77777777" w:rsidR="009B247D" w:rsidRDefault="009B247D" w:rsidP="007D199A">
      <w:pPr>
        <w:spacing w:after="0"/>
      </w:pPr>
      <w:r>
        <w:continuationSeparator/>
      </w:r>
    </w:p>
    <w:p w14:paraId="0E9FC6B6" w14:textId="77777777" w:rsidR="009B247D" w:rsidRDefault="009B24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E58EF61"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6079B">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8536" w14:textId="77777777" w:rsidR="009B247D" w:rsidRPr="005E0344" w:rsidRDefault="009B247D" w:rsidP="005E0344">
      <w:pPr>
        <w:spacing w:after="120"/>
        <w:rPr>
          <w:color w:val="000000" w:themeColor="text2"/>
        </w:rPr>
      </w:pPr>
      <w:r w:rsidRPr="005E0344">
        <w:rPr>
          <w:color w:val="000000" w:themeColor="text2"/>
        </w:rPr>
        <w:separator/>
      </w:r>
    </w:p>
  </w:footnote>
  <w:footnote w:type="continuationSeparator" w:id="0">
    <w:p w14:paraId="707F4BC9" w14:textId="77777777" w:rsidR="009B247D" w:rsidRPr="005E0344" w:rsidRDefault="009B247D" w:rsidP="0090581D">
      <w:pPr>
        <w:spacing w:after="120"/>
        <w:rPr>
          <w:color w:val="000000" w:themeColor="text2"/>
        </w:rPr>
      </w:pPr>
      <w:r w:rsidRPr="005E0344">
        <w:rPr>
          <w:color w:val="000000" w:themeColor="text2"/>
        </w:rPr>
        <w:continuationSeparator/>
      </w:r>
    </w:p>
    <w:p w14:paraId="5E8B3EC0" w14:textId="77777777" w:rsidR="009B247D" w:rsidRDefault="009B247D"/>
  </w:footnote>
  <w:footnote w:type="continuationNotice" w:id="1">
    <w:p w14:paraId="73D5C26B" w14:textId="77777777" w:rsidR="009B247D" w:rsidRDefault="009B247D">
      <w:pPr>
        <w:spacing w:after="0"/>
      </w:pPr>
    </w:p>
    <w:p w14:paraId="6A906F71" w14:textId="77777777" w:rsidR="009B247D" w:rsidRDefault="009B24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2A24987" w:rsidR="00177666" w:rsidRPr="002B07AE" w:rsidRDefault="00AF56A2"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E4D38">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E4D38">
          <w:rPr>
            <w:rStyle w:val="Style4"/>
          </w:rPr>
          <w:t>Sizewell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73A5D">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1395"/>
    <w:rsid w:val="00052C8A"/>
    <w:rsid w:val="000548C8"/>
    <w:rsid w:val="00075605"/>
    <w:rsid w:val="00075C66"/>
    <w:rsid w:val="000817D4"/>
    <w:rsid w:val="00082879"/>
    <w:rsid w:val="00091EEA"/>
    <w:rsid w:val="000A105C"/>
    <w:rsid w:val="000A58A7"/>
    <w:rsid w:val="000C2DDC"/>
    <w:rsid w:val="000D2FD4"/>
    <w:rsid w:val="000E4D38"/>
    <w:rsid w:val="000E4D5E"/>
    <w:rsid w:val="000F1B7B"/>
    <w:rsid w:val="000F2ED4"/>
    <w:rsid w:val="001028E8"/>
    <w:rsid w:val="00122FCC"/>
    <w:rsid w:val="00124C2B"/>
    <w:rsid w:val="00126752"/>
    <w:rsid w:val="00130B30"/>
    <w:rsid w:val="00140E1C"/>
    <w:rsid w:val="00147AE4"/>
    <w:rsid w:val="001571E5"/>
    <w:rsid w:val="0016079B"/>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3A5D"/>
    <w:rsid w:val="00573D05"/>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336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192D"/>
    <w:rsid w:val="00732C7B"/>
    <w:rsid w:val="007332CD"/>
    <w:rsid w:val="00734D2B"/>
    <w:rsid w:val="00737705"/>
    <w:rsid w:val="007408D4"/>
    <w:rsid w:val="007420AC"/>
    <w:rsid w:val="00742617"/>
    <w:rsid w:val="00745534"/>
    <w:rsid w:val="00783AFA"/>
    <w:rsid w:val="00785427"/>
    <w:rsid w:val="00790540"/>
    <w:rsid w:val="007968CA"/>
    <w:rsid w:val="007A43FF"/>
    <w:rsid w:val="007A7E3A"/>
    <w:rsid w:val="007B3918"/>
    <w:rsid w:val="007C2F0D"/>
    <w:rsid w:val="007C3C1D"/>
    <w:rsid w:val="007D199A"/>
    <w:rsid w:val="007D2EBE"/>
    <w:rsid w:val="007E1C07"/>
    <w:rsid w:val="007E3452"/>
    <w:rsid w:val="007E36D3"/>
    <w:rsid w:val="007F24B6"/>
    <w:rsid w:val="00803D94"/>
    <w:rsid w:val="008072C7"/>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247D"/>
    <w:rsid w:val="009B462C"/>
    <w:rsid w:val="009C15F3"/>
    <w:rsid w:val="009C3689"/>
    <w:rsid w:val="009E07C2"/>
    <w:rsid w:val="009E0E52"/>
    <w:rsid w:val="009E3F51"/>
    <w:rsid w:val="009F72F9"/>
    <w:rsid w:val="00A00205"/>
    <w:rsid w:val="00A00AF0"/>
    <w:rsid w:val="00A14B5A"/>
    <w:rsid w:val="00A3567F"/>
    <w:rsid w:val="00A37698"/>
    <w:rsid w:val="00A41ED3"/>
    <w:rsid w:val="00A63868"/>
    <w:rsid w:val="00A67D75"/>
    <w:rsid w:val="00A81D82"/>
    <w:rsid w:val="00A8491D"/>
    <w:rsid w:val="00A9118F"/>
    <w:rsid w:val="00A93E33"/>
    <w:rsid w:val="00AB6970"/>
    <w:rsid w:val="00AC1939"/>
    <w:rsid w:val="00AC7C05"/>
    <w:rsid w:val="00AD167C"/>
    <w:rsid w:val="00AD17C7"/>
    <w:rsid w:val="00AD4041"/>
    <w:rsid w:val="00AE302B"/>
    <w:rsid w:val="00AF56A2"/>
    <w:rsid w:val="00B15388"/>
    <w:rsid w:val="00B16BE5"/>
    <w:rsid w:val="00B259DF"/>
    <w:rsid w:val="00B324DF"/>
    <w:rsid w:val="00B44B1F"/>
    <w:rsid w:val="00B64141"/>
    <w:rsid w:val="00B64E72"/>
    <w:rsid w:val="00B77913"/>
    <w:rsid w:val="00B824FB"/>
    <w:rsid w:val="00B82646"/>
    <w:rsid w:val="00B97359"/>
    <w:rsid w:val="00B97A8F"/>
    <w:rsid w:val="00BA4E58"/>
    <w:rsid w:val="00BA6520"/>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40F7"/>
    <w:rsid w:val="00C86CEC"/>
    <w:rsid w:val="00C8773D"/>
    <w:rsid w:val="00C87ABB"/>
    <w:rsid w:val="00C90062"/>
    <w:rsid w:val="00C91831"/>
    <w:rsid w:val="00C953DF"/>
    <w:rsid w:val="00CD5401"/>
    <w:rsid w:val="00CE2709"/>
    <w:rsid w:val="00CE2D64"/>
    <w:rsid w:val="00CE6198"/>
    <w:rsid w:val="00CF2B13"/>
    <w:rsid w:val="00CF6230"/>
    <w:rsid w:val="00D017FC"/>
    <w:rsid w:val="00D0226A"/>
    <w:rsid w:val="00D04326"/>
    <w:rsid w:val="00D13147"/>
    <w:rsid w:val="00D30BC2"/>
    <w:rsid w:val="00D463FF"/>
    <w:rsid w:val="00D5715A"/>
    <w:rsid w:val="00D71687"/>
    <w:rsid w:val="00D74813"/>
    <w:rsid w:val="00DA30BC"/>
    <w:rsid w:val="00DA69C2"/>
    <w:rsid w:val="00DA6D70"/>
    <w:rsid w:val="00DB6050"/>
    <w:rsid w:val="00DC2C34"/>
    <w:rsid w:val="00DD6D88"/>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2EE8"/>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file:///C:\Users\PWynne\Downloads\email"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http://www.onr.org.uk"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onrnews"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611F13"/>
    <w:rsid w:val="00626CD0"/>
    <w:rsid w:val="007154C5"/>
    <w:rsid w:val="00835E07"/>
    <w:rsid w:val="00961558"/>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842</Words>
  <Characters>4803</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NRS Ltd</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2</cp:revision>
  <cp:lastPrinted>2016-11-28T11:35:00Z</cp:lastPrinted>
  <dcterms:created xsi:type="dcterms:W3CDTF">2024-07-16T12:01:00Z</dcterms:created>
  <dcterms:modified xsi:type="dcterms:W3CDTF">2024-07-16T12:01:00Z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