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6C65111E" w14:textId="77777777" w:rsidTr="00881B6F">
        <w:trPr>
          <w:trHeight w:val="1162"/>
        </w:trPr>
        <w:tc>
          <w:tcPr>
            <w:tcW w:w="9156" w:type="dxa"/>
            <w:tcBorders>
              <w:bottom w:val="single" w:sz="24" w:space="0" w:color="22413A"/>
            </w:tcBorders>
            <w:shd w:val="clear" w:color="auto" w:fill="auto"/>
          </w:tcPr>
          <w:p w14:paraId="35C1F1C6" w14:textId="77777777" w:rsidR="00C20562" w:rsidRPr="00C20562" w:rsidRDefault="00C20562" w:rsidP="00323E71">
            <w:bookmarkStart w:id="0" w:name="_Toc466022543"/>
          </w:p>
        </w:tc>
      </w:tr>
      <w:tr w:rsidR="00D0226A" w:rsidRPr="001E03E1"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shd w:val="clear" w:color="auto" w:fill="auto"/>
          </w:tcPr>
          <w:p w14:paraId="2F059A92" w14:textId="4B48A31D" w:rsidR="00595C8C" w:rsidRPr="00595C8C" w:rsidRDefault="00595C8C" w:rsidP="00595C8C">
            <w:pPr>
              <w:pStyle w:val="InnerCoverTitle"/>
              <w:rPr>
                <w:sz w:val="36"/>
                <w:szCs w:val="36"/>
              </w:rPr>
            </w:pPr>
            <w:r w:rsidRPr="00595C8C">
              <w:rPr>
                <w:sz w:val="36"/>
                <w:szCs w:val="36"/>
              </w:rPr>
              <w:t xml:space="preserve">ONR </w:t>
            </w:r>
            <w:r w:rsidR="00D04326">
              <w:rPr>
                <w:sz w:val="36"/>
                <w:szCs w:val="36"/>
              </w:rPr>
              <w:t>Site Report</w:t>
            </w:r>
          </w:p>
          <w:p w14:paraId="7C4EA414" w14:textId="37DF2D4E" w:rsidR="00D0226A" w:rsidRPr="001E03E1" w:rsidRDefault="007D6F72" w:rsidP="001E03E1">
            <w:pPr>
              <w:pStyle w:val="CoverTitle"/>
              <w:rPr>
                <w:szCs w:val="90"/>
              </w:rPr>
            </w:pPr>
            <w:sdt>
              <w:sdtPr>
                <w:rPr>
                  <w:rFonts w:ascii="Arial Bold" w:hAnsi="Arial Bold"/>
                  <w:sz w:val="36"/>
                </w:rPr>
                <w:alias w:val="Dutyholder"/>
                <w:tag w:val="Dutyholder"/>
                <w:id w:val="1703974128"/>
                <w:lock w:val="sdtLocked"/>
                <w:placeholder>
                  <w:docPart w:val="B3A1D902102244A1AD0EC188A034F599"/>
                </w:placeholder>
                <w:dataBinding w:prefixMappings="xmlns:ns0='http://schemas.openxmlformats.org/officeDocument/2006/extended-properties' " w:xpath="/ns0:Properties[1]/ns0:Company[1]" w:storeItemID="{6668398D-A668-4E3E-A5EB-62B293D839F1}"/>
                <w:text/>
              </w:sdtPr>
              <w:sdtEndPr/>
              <w:sdtContent>
                <w:r w:rsidR="003A672B" w:rsidRPr="003A672B">
                  <w:rPr>
                    <w:rFonts w:ascii="Arial Bold" w:hAnsi="Arial Bold"/>
                    <w:sz w:val="36"/>
                  </w:rPr>
                  <w:t>Rolls-Royce Submarines Limited</w:t>
                </w:r>
              </w:sdtContent>
            </w:sdt>
            <w:r w:rsidR="002B07AE">
              <w:rPr>
                <w:sz w:val="72"/>
                <w:szCs w:val="72"/>
              </w:rPr>
              <w:t xml:space="preserve"> </w:t>
            </w:r>
            <w:r w:rsidR="0061026E">
              <w:rPr>
                <w:sz w:val="36"/>
                <w:szCs w:val="36"/>
              </w:rPr>
              <w:t>–</w:t>
            </w:r>
            <w:r w:rsidR="002B07AE">
              <w:rPr>
                <w:sz w:val="72"/>
                <w:szCs w:val="72"/>
              </w:rPr>
              <w:t xml:space="preserve"> </w:t>
            </w:r>
            <w:sdt>
              <w:sdtPr>
                <w:rPr>
                  <w:rStyle w:val="Style7"/>
                </w:rPr>
                <w:alias w:val="Site Name"/>
                <w:tag w:val="Site Name"/>
                <w:id w:val="1228188510"/>
                <w:placeholder>
                  <w:docPart w:val="DefaultPlaceholder_-1854013440"/>
                </w:placeholder>
              </w:sdtPr>
              <w:sdtEndPr>
                <w:rPr>
                  <w:rStyle w:val="Style7"/>
                </w:rPr>
              </w:sdtEndPr>
              <w:sdtContent>
                <w:sdt>
                  <w:sdtPr>
                    <w:rPr>
                      <w:rFonts w:ascii="Arial Bold" w:hAnsi="Arial Bold"/>
                      <w:b w:val="0"/>
                      <w:sz w:val="36"/>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EndPr/>
                  <w:sdtContent>
                    <w:r w:rsidR="00A76832" w:rsidRPr="00A76832">
                      <w:rPr>
                        <w:rFonts w:ascii="Arial Bold" w:hAnsi="Arial Bold"/>
                        <w:sz w:val="36"/>
                      </w:rPr>
                      <w:t>Nuclear Fuel Production Plant, Raynesway &amp; Neptune Reactor, Raynesway</w:t>
                    </w:r>
                  </w:sdtContent>
                </w:sdt>
              </w:sdtContent>
            </w:sdt>
          </w:p>
        </w:tc>
      </w:tr>
    </w:tbl>
    <w:p w14:paraId="56A09D10" w14:textId="77777777" w:rsidR="00D0226A" w:rsidRDefault="00D0226A">
      <w:pPr>
        <w:spacing w:after="0"/>
      </w:pPr>
    </w:p>
    <w:p w14:paraId="6AB6425B" w14:textId="77777777" w:rsidR="00D0226A" w:rsidRDefault="00881B6F">
      <w:pPr>
        <w:spacing w:after="0"/>
      </w:pPr>
      <w:r>
        <w:rPr>
          <w:noProof/>
        </w:rPr>
        <w:drawing>
          <wp:anchor distT="0" distB="0" distL="114300" distR="114300" simplePos="0" relativeHeight="251661312" behindDoc="1" locked="0" layoutInCell="1" allowOverlap="1" wp14:anchorId="10B0A4AA" wp14:editId="237341DD">
            <wp:simplePos x="685800" y="914400"/>
            <wp:positionH relativeFrom="page">
              <wp:align>left</wp:align>
            </wp:positionH>
            <wp:positionV relativeFrom="page">
              <wp:align>top</wp:align>
            </wp:positionV>
            <wp:extent cx="7568280" cy="1069236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568280" cy="106923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D1C8B33" w14:textId="77777777" w:rsidR="00267815" w:rsidRDefault="00267815">
      <w:pPr>
        <w:spacing w:after="0"/>
      </w:pPr>
      <w:r>
        <w:br w:type="page"/>
      </w:r>
    </w:p>
    <w:p w14:paraId="108F43C7" w14:textId="2631A80A" w:rsidR="00004C16" w:rsidRPr="003C4909" w:rsidRDefault="00004C16" w:rsidP="00004C16">
      <w:pPr>
        <w:rPr>
          <w:color w:val="22413A"/>
          <w:sz w:val="36"/>
          <w:szCs w:val="36"/>
        </w:rPr>
      </w:pPr>
      <w:r w:rsidRPr="003C4909">
        <w:rPr>
          <w:color w:val="22413A"/>
          <w:sz w:val="36"/>
          <w:szCs w:val="36"/>
        </w:rPr>
        <w:lastRenderedPageBreak/>
        <w:t xml:space="preserve">ONR </w:t>
      </w:r>
      <w:r w:rsidR="00D04326" w:rsidRPr="003C4909">
        <w:rPr>
          <w:color w:val="22413A"/>
          <w:sz w:val="36"/>
          <w:szCs w:val="36"/>
        </w:rPr>
        <w:t>Site Report</w:t>
      </w:r>
    </w:p>
    <w:p w14:paraId="297D790E" w14:textId="43B7098C" w:rsidR="00004C16" w:rsidRDefault="007D6F72" w:rsidP="00004C16">
      <w:pPr>
        <w:rPr>
          <w:rStyle w:val="Style2"/>
        </w:rPr>
      </w:pPr>
      <w:sdt>
        <w:sdtPr>
          <w:rPr>
            <w:rStyle w:val="Style3"/>
          </w:rPr>
          <w:alias w:val="Dutyholder"/>
          <w:tag w:val=""/>
          <w:id w:val="107092610"/>
          <w:lock w:val="sdtLocked"/>
          <w:placeholder>
            <w:docPart w:val="21A28D0454AB401D8B9E0913EB105627"/>
          </w:placeholder>
          <w:dataBinding w:prefixMappings="xmlns:ns0='http://schemas.openxmlformats.org/officeDocument/2006/extended-properties' " w:xpath="/ns0:Properties[1]/ns0:Company[1]" w:storeItemID="{6668398D-A668-4E3E-A5EB-62B293D839F1}"/>
          <w:text/>
        </w:sdtPr>
        <w:sdtEndPr>
          <w:rPr>
            <w:rStyle w:val="Style2"/>
            <w:sz w:val="48"/>
          </w:rPr>
        </w:sdtEndPr>
        <w:sdtContent>
          <w:r w:rsidR="003A672B">
            <w:rPr>
              <w:rStyle w:val="Style3"/>
            </w:rPr>
            <w:t>Rolls-Royce Submarines Limited</w:t>
          </w:r>
        </w:sdtContent>
      </w:sdt>
      <w:r w:rsidR="002B07AE">
        <w:rPr>
          <w:rStyle w:val="Style2"/>
        </w:rPr>
        <w:t xml:space="preserve"> </w:t>
      </w:r>
      <w:r w:rsidR="002B07AE" w:rsidRPr="00586D96">
        <w:rPr>
          <w:rStyle w:val="Style2"/>
          <w:sz w:val="36"/>
          <w:szCs w:val="16"/>
        </w:rPr>
        <w:t>-</w:t>
      </w:r>
      <w:r w:rsidR="002B07AE">
        <w:rPr>
          <w:rStyle w:val="Style2"/>
        </w:rPr>
        <w:t xml:space="preserve"> </w:t>
      </w:r>
      <w:sdt>
        <w:sdtPr>
          <w:rPr>
            <w:rStyle w:val="Style3"/>
          </w:rPr>
          <w:alias w:val="Site Name"/>
          <w:tag w:val=""/>
          <w:id w:val="1635287648"/>
          <w:lock w:val="sdtLocked"/>
          <w:placeholder>
            <w:docPart w:val="DAC6149FE6A74335990CEA540F130DE8"/>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24"/>
          </w:rPr>
        </w:sdtEndPr>
        <w:sdtContent>
          <w:r w:rsidR="00A76832">
            <w:rPr>
              <w:rStyle w:val="Style3"/>
            </w:rPr>
            <w:t>Nuclear Fuel Production Plant, Raynesway &amp; Neptune Reactor, Raynesway</w:t>
          </w:r>
        </w:sdtContent>
      </w:sdt>
    </w:p>
    <w:p w14:paraId="2A318818" w14:textId="12796BD8" w:rsidR="00D04326" w:rsidRPr="007A7E3A" w:rsidRDefault="00D04326" w:rsidP="00004C16">
      <w:pPr>
        <w:rPr>
          <w:sz w:val="28"/>
          <w:szCs w:val="28"/>
        </w:rPr>
      </w:pPr>
      <w:r w:rsidRPr="007A7E3A">
        <w:rPr>
          <w:rStyle w:val="Style2"/>
          <w:sz w:val="28"/>
          <w:szCs w:val="28"/>
        </w:rPr>
        <w:t>Report for period</w:t>
      </w:r>
      <w:r w:rsidR="007A7E3A">
        <w:rPr>
          <w:rStyle w:val="Style2"/>
          <w:sz w:val="28"/>
          <w:szCs w:val="28"/>
        </w:rPr>
        <w:t>:</w:t>
      </w:r>
      <w:r w:rsidR="007A7E3A" w:rsidRPr="007A7E3A">
        <w:rPr>
          <w:rStyle w:val="Style2"/>
          <w:sz w:val="28"/>
          <w:szCs w:val="28"/>
        </w:rPr>
        <w:t xml:space="preserve"> </w:t>
      </w:r>
      <w:r w:rsidR="004E5FC8">
        <w:rPr>
          <w:rStyle w:val="Style2"/>
          <w:sz w:val="28"/>
          <w:szCs w:val="28"/>
        </w:rPr>
        <w:t xml:space="preserve">1 July </w:t>
      </w:r>
      <w:r w:rsidR="00721E0E">
        <w:rPr>
          <w:rStyle w:val="Style2"/>
          <w:sz w:val="28"/>
          <w:szCs w:val="28"/>
        </w:rPr>
        <w:t>– 31 December 2023</w:t>
      </w:r>
    </w:p>
    <w:p w14:paraId="61A25C0F" w14:textId="39EC7DBA" w:rsidR="00004C16" w:rsidRDefault="00004C16" w:rsidP="00004C16">
      <w:pPr>
        <w:rPr>
          <w:sz w:val="28"/>
          <w:szCs w:val="28"/>
        </w:rPr>
      </w:pPr>
    </w:p>
    <w:p w14:paraId="4D99E381" w14:textId="5D4BFD7B" w:rsidR="00004C16" w:rsidRPr="00004C16" w:rsidRDefault="00004C16" w:rsidP="00004C16">
      <w:pPr>
        <w:rPr>
          <w:sz w:val="28"/>
          <w:szCs w:val="28"/>
        </w:rPr>
      </w:pPr>
      <w:r w:rsidRPr="00004C16">
        <w:rPr>
          <w:sz w:val="28"/>
          <w:szCs w:val="28"/>
        </w:rPr>
        <w:t>Authored by</w:t>
      </w:r>
      <w:r w:rsidR="003A7E1C">
        <w:rPr>
          <w:sz w:val="28"/>
          <w:szCs w:val="28"/>
        </w:rPr>
        <w:t>:</w:t>
      </w:r>
      <w:r w:rsidRPr="00004C16">
        <w:rPr>
          <w:sz w:val="28"/>
          <w:szCs w:val="28"/>
        </w:rPr>
        <w:t xml:space="preserve"> </w:t>
      </w:r>
      <w:r w:rsidR="00721E0E">
        <w:rPr>
          <w:sz w:val="28"/>
          <w:szCs w:val="28"/>
        </w:rPr>
        <w:t>Principal Inspector</w:t>
      </w:r>
    </w:p>
    <w:p w14:paraId="23B9A867" w14:textId="3F897B5E" w:rsidR="00004C16" w:rsidRPr="00004C16" w:rsidRDefault="00004C16" w:rsidP="00004C16">
      <w:pPr>
        <w:rPr>
          <w:sz w:val="28"/>
          <w:szCs w:val="28"/>
        </w:rPr>
      </w:pPr>
      <w:r w:rsidRPr="00004C16">
        <w:rPr>
          <w:sz w:val="28"/>
          <w:szCs w:val="28"/>
        </w:rPr>
        <w:t>Approved by</w:t>
      </w:r>
      <w:r w:rsidR="003A7E1C">
        <w:rPr>
          <w:sz w:val="28"/>
          <w:szCs w:val="28"/>
        </w:rPr>
        <w:t>:</w:t>
      </w:r>
      <w:r w:rsidRPr="00004C16">
        <w:rPr>
          <w:sz w:val="28"/>
          <w:szCs w:val="28"/>
        </w:rPr>
        <w:t xml:space="preserve"> </w:t>
      </w:r>
      <w:r w:rsidR="00067627">
        <w:rPr>
          <w:sz w:val="28"/>
          <w:szCs w:val="28"/>
        </w:rPr>
        <w:t>Superintending Inspector</w:t>
      </w:r>
    </w:p>
    <w:p w14:paraId="7E744BD8" w14:textId="77777777" w:rsidR="003A7E1C" w:rsidRDefault="003A7E1C" w:rsidP="00004C16">
      <w:pPr>
        <w:rPr>
          <w:sz w:val="28"/>
          <w:szCs w:val="28"/>
        </w:rPr>
      </w:pPr>
    </w:p>
    <w:p w14:paraId="247E3769" w14:textId="0F417756" w:rsidR="00004C16" w:rsidRPr="00004C16" w:rsidRDefault="00004C16" w:rsidP="00004C16">
      <w:pPr>
        <w:rPr>
          <w:sz w:val="28"/>
          <w:szCs w:val="28"/>
        </w:rPr>
      </w:pPr>
      <w:r w:rsidRPr="00004C16">
        <w:rPr>
          <w:sz w:val="28"/>
          <w:szCs w:val="28"/>
        </w:rPr>
        <w:t xml:space="preserve">Issue No.: </w:t>
      </w:r>
      <w:sdt>
        <w:sdtPr>
          <w:rPr>
            <w:sz w:val="28"/>
            <w:szCs w:val="28"/>
          </w:rPr>
          <w:alias w:val="Issue No."/>
          <w:tag w:val=""/>
          <w:id w:val="-894428327"/>
          <w:lock w:val="sdtLocked"/>
          <w:placeholder>
            <w:docPart w:val="7059B6F672C24F8487D7AFF2B2EB1FE6"/>
          </w:placeholder>
          <w:dataBinding w:prefixMappings="xmlns:ns0='http://purl.org/dc/elements/1.1/' xmlns:ns1='http://schemas.openxmlformats.org/package/2006/metadata/core-properties' " w:xpath="/ns1:coreProperties[1]/ns1:contentStatus[1]" w:storeItemID="{6C3C8BC8-F283-45AE-878A-BAB7291924A1}"/>
          <w:text/>
        </w:sdtPr>
        <w:sdtEndPr/>
        <w:sdtContent>
          <w:r w:rsidR="00721E0E">
            <w:rPr>
              <w:sz w:val="28"/>
              <w:szCs w:val="28"/>
            </w:rPr>
            <w:t>0</w:t>
          </w:r>
        </w:sdtContent>
      </w:sdt>
    </w:p>
    <w:p w14:paraId="19206F45" w14:textId="64ECEBC7" w:rsidR="00004C16" w:rsidRDefault="00004C16" w:rsidP="00004C16">
      <w:pPr>
        <w:rPr>
          <w:sz w:val="28"/>
          <w:szCs w:val="28"/>
        </w:rPr>
      </w:pPr>
      <w:r w:rsidRPr="00004C16">
        <w:rPr>
          <w:sz w:val="28"/>
          <w:szCs w:val="28"/>
        </w:rPr>
        <w:t xml:space="preserve">Publication Date: </w:t>
      </w:r>
      <w:r w:rsidR="00465172">
        <w:rPr>
          <w:sz w:val="28"/>
          <w:szCs w:val="28"/>
        </w:rPr>
        <w:t>July</w:t>
      </w:r>
      <w:r w:rsidR="00A9270F">
        <w:rPr>
          <w:sz w:val="28"/>
          <w:szCs w:val="28"/>
        </w:rPr>
        <w:t xml:space="preserve"> 2024</w:t>
      </w:r>
    </w:p>
    <w:p w14:paraId="55057C62" w14:textId="10FF6E02" w:rsidR="00004C16" w:rsidRPr="00004C16" w:rsidRDefault="008970E4" w:rsidP="00004C16">
      <w:pPr>
        <w:rPr>
          <w:sz w:val="28"/>
          <w:szCs w:val="28"/>
        </w:rPr>
      </w:pPr>
      <w:r>
        <w:rPr>
          <w:sz w:val="28"/>
          <w:szCs w:val="28"/>
        </w:rPr>
        <w:t xml:space="preserve">ONR </w:t>
      </w:r>
      <w:r w:rsidR="00004C16" w:rsidRPr="00004C16">
        <w:rPr>
          <w:sz w:val="28"/>
          <w:szCs w:val="28"/>
        </w:rPr>
        <w:t xml:space="preserve">Record Ref. No.: </w:t>
      </w:r>
      <w:r w:rsidR="00423AAD" w:rsidRPr="00423AAD">
        <w:rPr>
          <w:sz w:val="28"/>
          <w:szCs w:val="28"/>
        </w:rPr>
        <w:t>2024/</w:t>
      </w:r>
      <w:r w:rsidR="00423AAD">
        <w:rPr>
          <w:sz w:val="28"/>
          <w:szCs w:val="28"/>
        </w:rPr>
        <w:t>00</w:t>
      </w:r>
      <w:r w:rsidR="00423AAD" w:rsidRPr="00423AAD">
        <w:rPr>
          <w:sz w:val="28"/>
          <w:szCs w:val="28"/>
        </w:rPr>
        <w:t>29662</w:t>
      </w:r>
      <w:r w:rsidRPr="00004C16">
        <w:rPr>
          <w:sz w:val="28"/>
          <w:szCs w:val="28"/>
        </w:rPr>
        <w:t xml:space="preserve"> </w:t>
      </w:r>
    </w:p>
    <w:p w14:paraId="71445457" w14:textId="77777777" w:rsidR="00595C8C" w:rsidRDefault="00595C8C" w:rsidP="00323E71"/>
    <w:p w14:paraId="7961B4A8" w14:textId="77777777" w:rsidR="000E4D5E" w:rsidRPr="003C4909" w:rsidRDefault="000E4D5E" w:rsidP="003C4909">
      <w:pPr>
        <w:rPr>
          <w:color w:val="22413A"/>
          <w:sz w:val="48"/>
          <w:szCs w:val="44"/>
        </w:rPr>
      </w:pPr>
      <w:r w:rsidRPr="003C4909">
        <w:rPr>
          <w:color w:val="22413A"/>
          <w:sz w:val="48"/>
          <w:szCs w:val="44"/>
        </w:rPr>
        <w:t>Foreword</w:t>
      </w:r>
    </w:p>
    <w:p w14:paraId="1CF3AD82" w14:textId="4DDA0C38" w:rsidR="00B06376" w:rsidRPr="002D1551" w:rsidRDefault="00B06376" w:rsidP="00B06376">
      <w:pPr>
        <w:pStyle w:val="F9-Paragraph"/>
      </w:pPr>
      <w:r w:rsidRPr="002D1551">
        <w:t xml:space="preserve">This report is issued as part of </w:t>
      </w:r>
      <w:r>
        <w:t>our</w:t>
      </w:r>
      <w:r w:rsidRPr="002D1551">
        <w:t xml:space="preserve"> commitment to make information about inspection and regulatory activities relating to the above site available to the public.</w:t>
      </w:r>
      <w:r>
        <w:t xml:space="preserve"> </w:t>
      </w:r>
      <w:r w:rsidRPr="002D1551">
        <w:t xml:space="preserve">Reports are distributed to members for the </w:t>
      </w:r>
      <w:r w:rsidR="00AE3921" w:rsidRPr="00AE3921">
        <w:t>Rolls-Royce Submarines Limited</w:t>
      </w:r>
      <w:r>
        <w:t xml:space="preserve"> (</w:t>
      </w:r>
      <w:r w:rsidR="00AE3921">
        <w:t>RRSL</w:t>
      </w:r>
      <w:r>
        <w:t xml:space="preserve">) Local Liaison Committee (LLC) </w:t>
      </w:r>
      <w:r w:rsidRPr="002D1551">
        <w:t xml:space="preserve">and are also available on </w:t>
      </w:r>
      <w:r>
        <w:t>our</w:t>
      </w:r>
      <w:r w:rsidRPr="002D1551">
        <w:t xml:space="preserve"> website (</w:t>
      </w:r>
      <w:hyperlink r:id="rId11" w:history="1">
        <w:r w:rsidRPr="002D1551">
          <w:rPr>
            <w:rStyle w:val="Hyperlink"/>
          </w:rPr>
          <w:t>http://www.onr.org.uk/llc/</w:t>
        </w:r>
      </w:hyperlink>
      <w:r w:rsidRPr="002D1551">
        <w:t>).</w:t>
      </w:r>
    </w:p>
    <w:p w14:paraId="4B5402C2" w14:textId="0CD4F49C" w:rsidR="00B06376" w:rsidRPr="002D1551" w:rsidRDefault="00B06376" w:rsidP="00B06376">
      <w:pPr>
        <w:pStyle w:val="F9-Paragraph"/>
      </w:pPr>
      <w:r>
        <w:t>Our s</w:t>
      </w:r>
      <w:r w:rsidRPr="002D1551">
        <w:t xml:space="preserve">ite inspectors usually attend </w:t>
      </w:r>
      <w:r w:rsidR="00C371B2">
        <w:t>RRSL</w:t>
      </w:r>
      <w:r>
        <w:t xml:space="preserve"> Local Liaison Committee (LLC) </w:t>
      </w:r>
      <w:r w:rsidRPr="002D1551">
        <w:t>meetings where these reports are presented and will respond to any questions raised there.</w:t>
      </w:r>
      <w:r>
        <w:t xml:space="preserve"> </w:t>
      </w:r>
      <w:r w:rsidRPr="002D1551">
        <w:t xml:space="preserve">Any person wishing to inquire about matters covered by this report should </w:t>
      </w:r>
      <w:r>
        <w:t xml:space="preserve">email us at </w:t>
      </w:r>
      <w:hyperlink r:id="rId12" w:history="1">
        <w:r w:rsidR="00CF0A9A" w:rsidRPr="007736B8">
          <w:rPr>
            <w:rStyle w:val="Hyperlink"/>
          </w:rPr>
          <w:t>contact@onr.gov.uk</w:t>
        </w:r>
      </w:hyperlink>
      <w:r w:rsidRPr="002D1551">
        <w:t>.</w:t>
      </w:r>
    </w:p>
    <w:p w14:paraId="1FDB4B56" w14:textId="41B5A9EA" w:rsidR="000E4D5E" w:rsidRDefault="000E4D5E" w:rsidP="00323E71">
      <w:pPr>
        <w:sectPr w:rsidR="000E4D5E" w:rsidSect="000E4D5E">
          <w:headerReference w:type="even" r:id="rId13"/>
          <w:headerReference w:type="default" r:id="rId14"/>
          <w:footerReference w:type="even" r:id="rId15"/>
          <w:footerReference w:type="default" r:id="rId16"/>
          <w:headerReference w:type="first" r:id="rId17"/>
          <w:footerReference w:type="first" r:id="rId18"/>
          <w:pgSz w:w="11906" w:h="16838" w:code="9"/>
          <w:pgMar w:top="1440" w:right="1440" w:bottom="1440" w:left="1440" w:header="397" w:footer="397" w:gutter="0"/>
          <w:cols w:space="312"/>
          <w:titlePg/>
          <w:docGrid w:linePitch="360"/>
        </w:sectPr>
      </w:pPr>
    </w:p>
    <w:bookmarkEnd w:id="0"/>
    <w:p w14:paraId="5AF20216" w14:textId="19F00630" w:rsidR="0084061E" w:rsidRPr="003C4909" w:rsidRDefault="0084061E">
      <w:pPr>
        <w:pStyle w:val="TOC1"/>
        <w:tabs>
          <w:tab w:val="left" w:pos="720"/>
        </w:tabs>
        <w:rPr>
          <w:color w:val="22413A"/>
          <w:sz w:val="48"/>
        </w:rPr>
      </w:pPr>
      <w:r w:rsidRPr="003C4909">
        <w:rPr>
          <w:color w:val="22413A"/>
          <w:sz w:val="48"/>
        </w:rPr>
        <w:lastRenderedPageBreak/>
        <w:t>Contents</w:t>
      </w:r>
    </w:p>
    <w:p w14:paraId="21F3A16B" w14:textId="77D053CF" w:rsidR="0018778F" w:rsidRDefault="0084061E">
      <w:pPr>
        <w:pStyle w:val="TOC1"/>
        <w:tabs>
          <w:tab w:val="left" w:pos="720"/>
        </w:tabs>
        <w:rPr>
          <w:rFonts w:asciiTheme="minorHAnsi" w:eastAsiaTheme="minorEastAsia" w:hAnsiTheme="minorHAnsi" w:cstheme="minorBidi"/>
          <w:kern w:val="2"/>
          <w:sz w:val="22"/>
          <w:lang w:eastAsia="en-GB" w:bidi="ar-SA"/>
          <w14:ligatures w14:val="standardContextual"/>
        </w:rPr>
      </w:pPr>
      <w:r>
        <w:rPr>
          <w:color w:val="22413A"/>
          <w:sz w:val="48"/>
        </w:rPr>
        <w:fldChar w:fldCharType="begin"/>
      </w:r>
      <w:r>
        <w:rPr>
          <w:color w:val="22413A"/>
          <w:sz w:val="48"/>
        </w:rPr>
        <w:instrText xml:space="preserve"> TOC \o "1-1" \h \z \u </w:instrText>
      </w:r>
      <w:r>
        <w:rPr>
          <w:color w:val="22413A"/>
          <w:sz w:val="48"/>
        </w:rPr>
        <w:fldChar w:fldCharType="separate"/>
      </w:r>
      <w:hyperlink w:anchor="_Toc172027260" w:history="1">
        <w:r w:rsidR="0018778F" w:rsidRPr="00D20D72">
          <w:rPr>
            <w:rStyle w:val="Hyperlink"/>
          </w:rPr>
          <w:t>1.</w:t>
        </w:r>
        <w:r w:rsidR="0018778F">
          <w:rPr>
            <w:rFonts w:asciiTheme="minorHAnsi" w:eastAsiaTheme="minorEastAsia" w:hAnsiTheme="minorHAnsi" w:cstheme="minorBidi"/>
            <w:kern w:val="2"/>
            <w:sz w:val="22"/>
            <w:lang w:eastAsia="en-GB" w:bidi="ar-SA"/>
            <w14:ligatures w14:val="standardContextual"/>
          </w:rPr>
          <w:tab/>
        </w:r>
        <w:r w:rsidR="0018778F" w:rsidRPr="00D20D72">
          <w:rPr>
            <w:rStyle w:val="Hyperlink"/>
          </w:rPr>
          <w:t>Inspections</w:t>
        </w:r>
        <w:r w:rsidR="0018778F">
          <w:rPr>
            <w:webHidden/>
          </w:rPr>
          <w:tab/>
        </w:r>
        <w:r w:rsidR="0018778F">
          <w:rPr>
            <w:webHidden/>
          </w:rPr>
          <w:fldChar w:fldCharType="begin"/>
        </w:r>
        <w:r w:rsidR="0018778F">
          <w:rPr>
            <w:webHidden/>
          </w:rPr>
          <w:instrText xml:space="preserve"> PAGEREF _Toc172027260 \h </w:instrText>
        </w:r>
        <w:r w:rsidR="0018778F">
          <w:rPr>
            <w:webHidden/>
          </w:rPr>
        </w:r>
        <w:r w:rsidR="0018778F">
          <w:rPr>
            <w:webHidden/>
          </w:rPr>
          <w:fldChar w:fldCharType="separate"/>
        </w:r>
        <w:r w:rsidR="0018778F">
          <w:rPr>
            <w:webHidden/>
          </w:rPr>
          <w:t>4</w:t>
        </w:r>
        <w:r w:rsidR="0018778F">
          <w:rPr>
            <w:webHidden/>
          </w:rPr>
          <w:fldChar w:fldCharType="end"/>
        </w:r>
      </w:hyperlink>
    </w:p>
    <w:p w14:paraId="1A8453A6" w14:textId="4ACAAEA9" w:rsidR="0018778F" w:rsidRDefault="007D6F72">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72027261" w:history="1">
        <w:r w:rsidR="0018778F" w:rsidRPr="00D20D72">
          <w:rPr>
            <w:rStyle w:val="Hyperlink"/>
            <w:caps/>
          </w:rPr>
          <w:t>2.</w:t>
        </w:r>
        <w:r w:rsidR="0018778F">
          <w:rPr>
            <w:rFonts w:asciiTheme="minorHAnsi" w:eastAsiaTheme="minorEastAsia" w:hAnsiTheme="minorHAnsi" w:cstheme="minorBidi"/>
            <w:kern w:val="2"/>
            <w:sz w:val="22"/>
            <w:lang w:eastAsia="en-GB" w:bidi="ar-SA"/>
            <w14:ligatures w14:val="standardContextual"/>
          </w:rPr>
          <w:tab/>
        </w:r>
        <w:r w:rsidR="0018778F" w:rsidRPr="00D20D72">
          <w:rPr>
            <w:rStyle w:val="Hyperlink"/>
          </w:rPr>
          <w:t>Routine matters</w:t>
        </w:r>
        <w:r w:rsidR="0018778F">
          <w:rPr>
            <w:webHidden/>
          </w:rPr>
          <w:tab/>
        </w:r>
        <w:r w:rsidR="0018778F">
          <w:rPr>
            <w:webHidden/>
          </w:rPr>
          <w:fldChar w:fldCharType="begin"/>
        </w:r>
        <w:r w:rsidR="0018778F">
          <w:rPr>
            <w:webHidden/>
          </w:rPr>
          <w:instrText xml:space="preserve"> PAGEREF _Toc172027261 \h </w:instrText>
        </w:r>
        <w:r w:rsidR="0018778F">
          <w:rPr>
            <w:webHidden/>
          </w:rPr>
        </w:r>
        <w:r w:rsidR="0018778F">
          <w:rPr>
            <w:webHidden/>
          </w:rPr>
          <w:fldChar w:fldCharType="separate"/>
        </w:r>
        <w:r w:rsidR="0018778F">
          <w:rPr>
            <w:webHidden/>
          </w:rPr>
          <w:t>4</w:t>
        </w:r>
        <w:r w:rsidR="0018778F">
          <w:rPr>
            <w:webHidden/>
          </w:rPr>
          <w:fldChar w:fldCharType="end"/>
        </w:r>
      </w:hyperlink>
    </w:p>
    <w:p w14:paraId="6189CF9C" w14:textId="351B88D3" w:rsidR="0018778F" w:rsidRDefault="007D6F72">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72027262" w:history="1">
        <w:r w:rsidR="0018778F" w:rsidRPr="00D20D72">
          <w:rPr>
            <w:rStyle w:val="Hyperlink"/>
            <w:caps/>
          </w:rPr>
          <w:t>3.</w:t>
        </w:r>
        <w:r w:rsidR="0018778F">
          <w:rPr>
            <w:rFonts w:asciiTheme="minorHAnsi" w:eastAsiaTheme="minorEastAsia" w:hAnsiTheme="minorHAnsi" w:cstheme="minorBidi"/>
            <w:kern w:val="2"/>
            <w:sz w:val="22"/>
            <w:lang w:eastAsia="en-GB" w:bidi="ar-SA"/>
            <w14:ligatures w14:val="standardContextual"/>
          </w:rPr>
          <w:tab/>
        </w:r>
        <w:r w:rsidR="0018778F" w:rsidRPr="00D20D72">
          <w:rPr>
            <w:rStyle w:val="Hyperlink"/>
          </w:rPr>
          <w:t>Non-routine matters</w:t>
        </w:r>
        <w:r w:rsidR="0018778F">
          <w:rPr>
            <w:webHidden/>
          </w:rPr>
          <w:tab/>
        </w:r>
        <w:r w:rsidR="0018778F">
          <w:rPr>
            <w:webHidden/>
          </w:rPr>
          <w:fldChar w:fldCharType="begin"/>
        </w:r>
        <w:r w:rsidR="0018778F">
          <w:rPr>
            <w:webHidden/>
          </w:rPr>
          <w:instrText xml:space="preserve"> PAGEREF _Toc172027262 \h </w:instrText>
        </w:r>
        <w:r w:rsidR="0018778F">
          <w:rPr>
            <w:webHidden/>
          </w:rPr>
        </w:r>
        <w:r w:rsidR="0018778F">
          <w:rPr>
            <w:webHidden/>
          </w:rPr>
          <w:fldChar w:fldCharType="separate"/>
        </w:r>
        <w:r w:rsidR="0018778F">
          <w:rPr>
            <w:webHidden/>
          </w:rPr>
          <w:t>7</w:t>
        </w:r>
        <w:r w:rsidR="0018778F">
          <w:rPr>
            <w:webHidden/>
          </w:rPr>
          <w:fldChar w:fldCharType="end"/>
        </w:r>
      </w:hyperlink>
    </w:p>
    <w:p w14:paraId="7EEE785F" w14:textId="70EB5E0B" w:rsidR="0018778F" w:rsidRDefault="007D6F72">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72027263" w:history="1">
        <w:r w:rsidR="0018778F" w:rsidRPr="00D20D72">
          <w:rPr>
            <w:rStyle w:val="Hyperlink"/>
            <w:caps/>
          </w:rPr>
          <w:t>4.</w:t>
        </w:r>
        <w:r w:rsidR="0018778F">
          <w:rPr>
            <w:rFonts w:asciiTheme="minorHAnsi" w:eastAsiaTheme="minorEastAsia" w:hAnsiTheme="minorHAnsi" w:cstheme="minorBidi"/>
            <w:kern w:val="2"/>
            <w:sz w:val="22"/>
            <w:lang w:eastAsia="en-GB" w:bidi="ar-SA"/>
            <w14:ligatures w14:val="standardContextual"/>
          </w:rPr>
          <w:tab/>
        </w:r>
        <w:r w:rsidR="0018778F" w:rsidRPr="00D20D72">
          <w:rPr>
            <w:rStyle w:val="Hyperlink"/>
          </w:rPr>
          <w:t>Regulatory activity</w:t>
        </w:r>
        <w:r w:rsidR="0018778F">
          <w:rPr>
            <w:webHidden/>
          </w:rPr>
          <w:tab/>
        </w:r>
        <w:r w:rsidR="0018778F">
          <w:rPr>
            <w:webHidden/>
          </w:rPr>
          <w:fldChar w:fldCharType="begin"/>
        </w:r>
        <w:r w:rsidR="0018778F">
          <w:rPr>
            <w:webHidden/>
          </w:rPr>
          <w:instrText xml:space="preserve"> PAGEREF _Toc172027263 \h </w:instrText>
        </w:r>
        <w:r w:rsidR="0018778F">
          <w:rPr>
            <w:webHidden/>
          </w:rPr>
        </w:r>
        <w:r w:rsidR="0018778F">
          <w:rPr>
            <w:webHidden/>
          </w:rPr>
          <w:fldChar w:fldCharType="separate"/>
        </w:r>
        <w:r w:rsidR="0018778F">
          <w:rPr>
            <w:webHidden/>
          </w:rPr>
          <w:t>8</w:t>
        </w:r>
        <w:r w:rsidR="0018778F">
          <w:rPr>
            <w:webHidden/>
          </w:rPr>
          <w:fldChar w:fldCharType="end"/>
        </w:r>
      </w:hyperlink>
    </w:p>
    <w:p w14:paraId="1D8CD983" w14:textId="7DFE538E" w:rsidR="0018778F" w:rsidRDefault="007D6F72">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72027264" w:history="1">
        <w:r w:rsidR="0018778F" w:rsidRPr="00D20D72">
          <w:rPr>
            <w:rStyle w:val="Hyperlink"/>
            <w:caps/>
          </w:rPr>
          <w:t>5.</w:t>
        </w:r>
        <w:r w:rsidR="0018778F">
          <w:rPr>
            <w:rFonts w:asciiTheme="minorHAnsi" w:eastAsiaTheme="minorEastAsia" w:hAnsiTheme="minorHAnsi" w:cstheme="minorBidi"/>
            <w:kern w:val="2"/>
            <w:sz w:val="22"/>
            <w:lang w:eastAsia="en-GB" w:bidi="ar-SA"/>
            <w14:ligatures w14:val="standardContextual"/>
          </w:rPr>
          <w:tab/>
        </w:r>
        <w:r w:rsidR="0018778F" w:rsidRPr="00D20D72">
          <w:rPr>
            <w:rStyle w:val="Hyperlink"/>
          </w:rPr>
          <w:t>News from ONR</w:t>
        </w:r>
        <w:r w:rsidR="0018778F">
          <w:rPr>
            <w:webHidden/>
          </w:rPr>
          <w:tab/>
        </w:r>
        <w:r w:rsidR="0018778F">
          <w:rPr>
            <w:webHidden/>
          </w:rPr>
          <w:fldChar w:fldCharType="begin"/>
        </w:r>
        <w:r w:rsidR="0018778F">
          <w:rPr>
            <w:webHidden/>
          </w:rPr>
          <w:instrText xml:space="preserve"> PAGEREF _Toc172027264 \h </w:instrText>
        </w:r>
        <w:r w:rsidR="0018778F">
          <w:rPr>
            <w:webHidden/>
          </w:rPr>
        </w:r>
        <w:r w:rsidR="0018778F">
          <w:rPr>
            <w:webHidden/>
          </w:rPr>
          <w:fldChar w:fldCharType="separate"/>
        </w:r>
        <w:r w:rsidR="0018778F">
          <w:rPr>
            <w:webHidden/>
          </w:rPr>
          <w:t>9</w:t>
        </w:r>
        <w:r w:rsidR="0018778F">
          <w:rPr>
            <w:webHidden/>
          </w:rPr>
          <w:fldChar w:fldCharType="end"/>
        </w:r>
      </w:hyperlink>
    </w:p>
    <w:p w14:paraId="3F8139F3" w14:textId="7104687E" w:rsidR="0018778F" w:rsidRDefault="007D6F72">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72027265" w:history="1">
        <w:r w:rsidR="0018778F" w:rsidRPr="00D20D72">
          <w:rPr>
            <w:rStyle w:val="Hyperlink"/>
            <w:caps/>
          </w:rPr>
          <w:t>6.</w:t>
        </w:r>
        <w:r w:rsidR="0018778F">
          <w:rPr>
            <w:rFonts w:asciiTheme="minorHAnsi" w:eastAsiaTheme="minorEastAsia" w:hAnsiTheme="minorHAnsi" w:cstheme="minorBidi"/>
            <w:kern w:val="2"/>
            <w:sz w:val="22"/>
            <w:lang w:eastAsia="en-GB" w:bidi="ar-SA"/>
            <w14:ligatures w14:val="standardContextual"/>
          </w:rPr>
          <w:tab/>
        </w:r>
        <w:r w:rsidR="0018778F" w:rsidRPr="00D20D72">
          <w:rPr>
            <w:rStyle w:val="Hyperlink"/>
          </w:rPr>
          <w:t>Contacts</w:t>
        </w:r>
        <w:r w:rsidR="0018778F">
          <w:rPr>
            <w:webHidden/>
          </w:rPr>
          <w:tab/>
        </w:r>
        <w:r w:rsidR="0018778F">
          <w:rPr>
            <w:webHidden/>
          </w:rPr>
          <w:fldChar w:fldCharType="begin"/>
        </w:r>
        <w:r w:rsidR="0018778F">
          <w:rPr>
            <w:webHidden/>
          </w:rPr>
          <w:instrText xml:space="preserve"> PAGEREF _Toc172027265 \h </w:instrText>
        </w:r>
        <w:r w:rsidR="0018778F">
          <w:rPr>
            <w:webHidden/>
          </w:rPr>
        </w:r>
        <w:r w:rsidR="0018778F">
          <w:rPr>
            <w:webHidden/>
          </w:rPr>
          <w:fldChar w:fldCharType="separate"/>
        </w:r>
        <w:r w:rsidR="0018778F">
          <w:rPr>
            <w:webHidden/>
          </w:rPr>
          <w:t>9</w:t>
        </w:r>
        <w:r w:rsidR="0018778F">
          <w:rPr>
            <w:webHidden/>
          </w:rPr>
          <w:fldChar w:fldCharType="end"/>
        </w:r>
      </w:hyperlink>
    </w:p>
    <w:p w14:paraId="7A4747C4" w14:textId="5B99046E" w:rsidR="0084061E" w:rsidRDefault="0084061E" w:rsidP="003429B0">
      <w:pPr>
        <w:pStyle w:val="F9-Paragraph"/>
        <w:rPr>
          <w:rFonts w:eastAsia="Calibri" w:cs="Arial"/>
          <w:color w:val="22413A"/>
          <w:sz w:val="48"/>
          <w:szCs w:val="22"/>
          <w:lang w:bidi="he-IL"/>
        </w:rPr>
        <w:sectPr w:rsidR="0084061E" w:rsidSect="000E4D5E">
          <w:headerReference w:type="even" r:id="rId19"/>
          <w:headerReference w:type="default" r:id="rId20"/>
          <w:footerReference w:type="even" r:id="rId21"/>
          <w:footerReference w:type="default" r:id="rId22"/>
          <w:pgSz w:w="11906" w:h="16838" w:code="9"/>
          <w:pgMar w:top="1440" w:right="1440" w:bottom="1440" w:left="1440" w:header="397" w:footer="397" w:gutter="0"/>
          <w:cols w:space="312"/>
          <w:docGrid w:linePitch="360"/>
        </w:sectPr>
      </w:pPr>
      <w:r>
        <w:rPr>
          <w:rFonts w:eastAsia="Calibri" w:cs="Arial"/>
          <w:color w:val="22413A"/>
          <w:sz w:val="48"/>
          <w:szCs w:val="22"/>
          <w:lang w:bidi="he-IL"/>
        </w:rPr>
        <w:fldChar w:fldCharType="end"/>
      </w:r>
    </w:p>
    <w:p w14:paraId="05AAE39A" w14:textId="03F24082" w:rsidR="008D49A5" w:rsidRDefault="008072C7" w:rsidP="00223090">
      <w:pPr>
        <w:pStyle w:val="Heading1"/>
      </w:pPr>
      <w:bookmarkStart w:id="1" w:name="_Toc109727646"/>
      <w:bookmarkStart w:id="2" w:name="_Toc172027260"/>
      <w:r>
        <w:lastRenderedPageBreak/>
        <w:t>Inspections</w:t>
      </w:r>
      <w:bookmarkEnd w:id="1"/>
      <w:bookmarkEnd w:id="2"/>
    </w:p>
    <w:p w14:paraId="6E712D03" w14:textId="4B912CD8" w:rsidR="009E0E52" w:rsidRDefault="009A5071" w:rsidP="00FA33FE">
      <w:pPr>
        <w:pStyle w:val="Heading2"/>
      </w:pPr>
      <w:bookmarkStart w:id="3" w:name="_Toc109727647"/>
      <w:r>
        <w:t xml:space="preserve">Date(s) of </w:t>
      </w:r>
      <w:r w:rsidR="00D90D3F">
        <w:t>i</w:t>
      </w:r>
      <w:r>
        <w:t>nspection</w:t>
      </w:r>
      <w:bookmarkEnd w:id="3"/>
    </w:p>
    <w:p w14:paraId="54B25DD4" w14:textId="3CC9A8E9" w:rsidR="00BE1652" w:rsidRPr="00690387" w:rsidRDefault="00CB1358" w:rsidP="00BE1652">
      <w:pPr>
        <w:spacing w:before="240" w:after="120"/>
      </w:pPr>
      <w:r>
        <w:t xml:space="preserve">Our </w:t>
      </w:r>
      <w:r w:rsidR="00BE1652" w:rsidRPr="00690387">
        <w:t xml:space="preserve">site inspector </w:t>
      </w:r>
      <w:r w:rsidR="00482F0F">
        <w:t>undertook interventions</w:t>
      </w:r>
      <w:r w:rsidR="00BE1652" w:rsidRPr="00690387">
        <w:t xml:space="preserve"> on the following dates during the report </w:t>
      </w:r>
      <w:r w:rsidR="00482F0F">
        <w:t>period:</w:t>
      </w:r>
    </w:p>
    <w:p w14:paraId="59C671AB" w14:textId="18A35072" w:rsidR="00BE1652" w:rsidRDefault="00AA3506" w:rsidP="00482F0F">
      <w:pPr>
        <w:pStyle w:val="Bulletlist1"/>
      </w:pPr>
      <w:r>
        <w:t>28 July</w:t>
      </w:r>
    </w:p>
    <w:p w14:paraId="0B5B2939" w14:textId="4C51E94C" w:rsidR="00AA3506" w:rsidRDefault="00AA3506" w:rsidP="00482F0F">
      <w:pPr>
        <w:pStyle w:val="Bulletlist1"/>
      </w:pPr>
      <w:r>
        <w:t>5, 6, 7, 15, 26 September</w:t>
      </w:r>
    </w:p>
    <w:p w14:paraId="558C4890" w14:textId="7D6FF82D" w:rsidR="00AA3506" w:rsidRDefault="00AA3506" w:rsidP="00482F0F">
      <w:pPr>
        <w:pStyle w:val="Bulletlist1"/>
      </w:pPr>
      <w:r>
        <w:t>1, 15, 16 November</w:t>
      </w:r>
    </w:p>
    <w:p w14:paraId="56FFA850" w14:textId="63A38EFC" w:rsidR="00AA3506" w:rsidRPr="00690387" w:rsidRDefault="00AA3506" w:rsidP="00482F0F">
      <w:pPr>
        <w:pStyle w:val="Bulletlist1"/>
      </w:pPr>
      <w:r>
        <w:t>15 December</w:t>
      </w:r>
    </w:p>
    <w:p w14:paraId="42D83FC2" w14:textId="45878B6E" w:rsidR="00745534" w:rsidRPr="00A211CD" w:rsidRDefault="00745534" w:rsidP="00A211CD">
      <w:pPr>
        <w:pStyle w:val="Heading1"/>
        <w:rPr>
          <w:caps/>
        </w:rPr>
      </w:pPr>
      <w:bookmarkStart w:id="4" w:name="_Toc95889183"/>
      <w:bookmarkStart w:id="5" w:name="_Toc172027261"/>
      <w:r>
        <w:t xml:space="preserve">Routine </w:t>
      </w:r>
      <w:r w:rsidR="00D90D3F">
        <w:t>m</w:t>
      </w:r>
      <w:r>
        <w:t>atters</w:t>
      </w:r>
      <w:bookmarkEnd w:id="4"/>
      <w:bookmarkEnd w:id="5"/>
    </w:p>
    <w:p w14:paraId="7D12CB1E" w14:textId="77777777" w:rsidR="00745534" w:rsidRPr="002D1551" w:rsidRDefault="00745534" w:rsidP="000A58A7">
      <w:pPr>
        <w:pStyle w:val="Heading2"/>
        <w:rPr>
          <w:sz w:val="24"/>
          <w:szCs w:val="28"/>
        </w:rPr>
      </w:pPr>
      <w:r w:rsidRPr="002D1551">
        <w:t xml:space="preserve">Inspections </w:t>
      </w:r>
    </w:p>
    <w:p w14:paraId="55072F57" w14:textId="77777777" w:rsidR="00745534" w:rsidRPr="00690387" w:rsidRDefault="00745534" w:rsidP="00745534">
      <w:r w:rsidRPr="00690387">
        <w:t xml:space="preserve">Inspections are undertaken as part of the process for monitoring compliance with: </w:t>
      </w:r>
    </w:p>
    <w:p w14:paraId="0FAFF6BF" w14:textId="7D6A1133" w:rsidR="00745534" w:rsidRPr="00690387" w:rsidRDefault="00745534" w:rsidP="00745534">
      <w:pPr>
        <w:pStyle w:val="Bulletlist1"/>
      </w:pPr>
      <w:r w:rsidRPr="00690387">
        <w:t xml:space="preserve">the conditions attached by ONR to the nuclear site licence granted under the Nuclear Installations Act 1965 (NIA65) (as amended) </w:t>
      </w:r>
    </w:p>
    <w:p w14:paraId="6C99C491" w14:textId="77777777" w:rsidR="00745534" w:rsidRPr="00690387" w:rsidRDefault="00745534" w:rsidP="00745534">
      <w:pPr>
        <w:pStyle w:val="Bulletlist1"/>
      </w:pPr>
      <w:r w:rsidRPr="00690387">
        <w:t>the Energy Act 2013</w:t>
      </w:r>
    </w:p>
    <w:p w14:paraId="6216DDF1" w14:textId="1149333A" w:rsidR="00745534" w:rsidRPr="00690387" w:rsidRDefault="00745534" w:rsidP="00687789">
      <w:pPr>
        <w:pStyle w:val="Bulletlist1"/>
      </w:pPr>
      <w:r w:rsidRPr="00690387">
        <w:t>the Health and Safety at Work</w:t>
      </w:r>
      <w:r>
        <w:t xml:space="preserve"> etc</w:t>
      </w:r>
      <w:r w:rsidRPr="00690387">
        <w:t xml:space="preserve"> Act 1974 (HSWA74) </w:t>
      </w:r>
    </w:p>
    <w:p w14:paraId="224D5CB7" w14:textId="403EE7F3" w:rsidR="00745534" w:rsidRPr="00690387" w:rsidRDefault="00745534" w:rsidP="00745534">
      <w:pPr>
        <w:pStyle w:val="Bulletlist1"/>
      </w:pPr>
      <w:r w:rsidRPr="00690387">
        <w:t>regulations made under HSWA74, for example the Ionising Radiations Regulations 2017 (IRR17) and the Management of Health and Safety at Work Regulations 1999 (MHSWR99)</w:t>
      </w:r>
    </w:p>
    <w:p w14:paraId="0CEA9D1E" w14:textId="77777777" w:rsidR="00745534" w:rsidRPr="00BA4851" w:rsidRDefault="00745534" w:rsidP="00745534">
      <w:r w:rsidRPr="00BA4851">
        <w:t>The inspections entail monitoring</w:t>
      </w:r>
      <w:r>
        <w:t xml:space="preserve"> the</w:t>
      </w:r>
      <w:r w:rsidRPr="00BA4851">
        <w:t xml:space="preserve"> licensee’s actions on the site in relation to incidents, operations, maintenance, projects, modifications, safety case changes and any other matters that may affect safety. The licensee is required to make and implement adequate arrangements under the conditions attached to the licence in order to ensure legal compliance. Inspections seek to judge both the adequacy of these arrangements and their implementation.</w:t>
      </w:r>
    </w:p>
    <w:p w14:paraId="31FBCF63" w14:textId="49FE9509" w:rsidR="00745534" w:rsidRDefault="00745534" w:rsidP="00745534">
      <w:r w:rsidRPr="00690387">
        <w:t xml:space="preserve">In this period, routine inspections </w:t>
      </w:r>
      <w:r w:rsidR="00722418">
        <w:t>of the Raynesway licensed sites</w:t>
      </w:r>
      <w:r w:rsidRPr="00690387">
        <w:t xml:space="preserve"> covered the following:</w:t>
      </w:r>
      <w:r>
        <w:t xml:space="preserve"> </w:t>
      </w:r>
    </w:p>
    <w:p w14:paraId="1E4C1DD2" w14:textId="485531BD" w:rsidR="00745534" w:rsidRPr="00B25904" w:rsidRDefault="00745534" w:rsidP="00745534">
      <w:pPr>
        <w:pStyle w:val="Bulletlist1"/>
      </w:pPr>
      <w:r w:rsidRPr="00B25904">
        <w:t xml:space="preserve">management of operations including control and supervision </w:t>
      </w:r>
    </w:p>
    <w:p w14:paraId="6920CC4A" w14:textId="0761FF0C" w:rsidR="00745534" w:rsidRPr="00B25904" w:rsidRDefault="00745534" w:rsidP="00745534">
      <w:pPr>
        <w:pStyle w:val="Bulletlist1"/>
      </w:pPr>
      <w:r w:rsidRPr="00B25904">
        <w:t>staff training, qualifications and experience</w:t>
      </w:r>
    </w:p>
    <w:p w14:paraId="2A4A2C45" w14:textId="55822B9A" w:rsidR="00745534" w:rsidRPr="00B25904" w:rsidRDefault="00745534" w:rsidP="00745534">
      <w:pPr>
        <w:pStyle w:val="Bulletlist1"/>
      </w:pPr>
      <w:r w:rsidRPr="00B25904">
        <w:t>modifications to plant, equipment and safety cases</w:t>
      </w:r>
    </w:p>
    <w:p w14:paraId="2A304319" w14:textId="7DCF8E48" w:rsidR="00745534" w:rsidRPr="00B25904" w:rsidRDefault="00745534" w:rsidP="00745534">
      <w:pPr>
        <w:pStyle w:val="Bulletlist1"/>
      </w:pPr>
      <w:r w:rsidRPr="00B25904">
        <w:lastRenderedPageBreak/>
        <w:t>emergency preparedness</w:t>
      </w:r>
    </w:p>
    <w:p w14:paraId="188AE8BB" w14:textId="1E924A1B" w:rsidR="00745534" w:rsidRPr="00B25904" w:rsidRDefault="00745534" w:rsidP="00745534">
      <w:pPr>
        <w:pStyle w:val="Bulletlist1"/>
      </w:pPr>
      <w:r w:rsidRPr="00B25904">
        <w:t>incidents on the site</w:t>
      </w:r>
    </w:p>
    <w:p w14:paraId="240F0ED3" w14:textId="5FEA09D6" w:rsidR="00745534" w:rsidRPr="00B25904" w:rsidRDefault="00745534" w:rsidP="00745534">
      <w:pPr>
        <w:pStyle w:val="Bulletlist1"/>
      </w:pPr>
      <w:r w:rsidRPr="00B25904">
        <w:t>radiological protectio</w:t>
      </w:r>
      <w:r w:rsidR="00D90D3F">
        <w:t>n</w:t>
      </w:r>
    </w:p>
    <w:p w14:paraId="27795EF3" w14:textId="308843FD" w:rsidR="00745534" w:rsidRPr="00B25904" w:rsidRDefault="00745534" w:rsidP="00745534">
      <w:pPr>
        <w:pStyle w:val="Bulletlist1"/>
      </w:pPr>
      <w:r w:rsidRPr="00B25904">
        <w:t xml:space="preserve">organisational changes </w:t>
      </w:r>
    </w:p>
    <w:p w14:paraId="763C4B8B" w14:textId="3608D48B" w:rsidR="00745534" w:rsidRPr="00B25904" w:rsidRDefault="00745534" w:rsidP="00745534">
      <w:pPr>
        <w:pStyle w:val="Bulletlist1"/>
      </w:pPr>
      <w:r w:rsidRPr="00B25904">
        <w:t>periodic safety review</w:t>
      </w:r>
    </w:p>
    <w:p w14:paraId="47C54130" w14:textId="0BCEBB08" w:rsidR="00745534" w:rsidRPr="00B25904" w:rsidRDefault="00745534" w:rsidP="00745534">
      <w:pPr>
        <w:pStyle w:val="Bulletlist1"/>
      </w:pPr>
      <w:r w:rsidRPr="00B25904">
        <w:t>conventional (non-nuclear) health and safety</w:t>
      </w:r>
    </w:p>
    <w:p w14:paraId="5D7D6885" w14:textId="0115D967" w:rsidR="008F7952" w:rsidRDefault="00745534" w:rsidP="00745534">
      <w:r w:rsidRPr="00690387">
        <w:t xml:space="preserve">Members of the public, who would like further information on </w:t>
      </w:r>
      <w:r w:rsidR="00D1345A">
        <w:t>our</w:t>
      </w:r>
      <w:r w:rsidRPr="00690387">
        <w:t xml:space="preserve"> inspection activities during the reporting period, can view site Intervention Reports at </w:t>
      </w:r>
      <w:hyperlink r:id="rId23" w:history="1">
        <w:r w:rsidRPr="00690387">
          <w:rPr>
            <w:rStyle w:val="Hyperlink"/>
          </w:rPr>
          <w:t>www.onr.org.uk/intervention-records</w:t>
        </w:r>
      </w:hyperlink>
      <w:r w:rsidRPr="00690387">
        <w:t>.</w:t>
      </w:r>
      <w:r w:rsidR="008F7952">
        <w:t xml:space="preserve"> </w:t>
      </w:r>
    </w:p>
    <w:p w14:paraId="654EAF6C" w14:textId="0FEBA09D" w:rsidR="00745534" w:rsidRPr="00690387" w:rsidRDefault="00745534" w:rsidP="00745534">
      <w:r w:rsidRPr="00690387">
        <w:t xml:space="preserve">Should you have any queries regarding our inspection activities, please email </w:t>
      </w:r>
      <w:hyperlink r:id="rId24" w:history="1">
        <w:r w:rsidRPr="00CF65E1">
          <w:rPr>
            <w:rStyle w:val="Hyperlink"/>
          </w:rPr>
          <w:t>contact@onr.gov.uk</w:t>
        </w:r>
      </w:hyperlink>
      <w:r w:rsidRPr="00690387">
        <w:t>.</w:t>
      </w:r>
    </w:p>
    <w:p w14:paraId="18816A08" w14:textId="0F0D735C" w:rsidR="00627F64" w:rsidRDefault="00627F64" w:rsidP="00745534">
      <w:pPr>
        <w:pStyle w:val="Heading2"/>
      </w:pPr>
      <w:r>
        <w:t xml:space="preserve">Emergency </w:t>
      </w:r>
      <w:r w:rsidR="00D90D3F">
        <w:t>e</w:t>
      </w:r>
      <w:r>
        <w:t>xercise: ‘DERVENTIO II’</w:t>
      </w:r>
    </w:p>
    <w:p w14:paraId="002246A3" w14:textId="120F50B7" w:rsidR="00D84E56" w:rsidRDefault="00657371" w:rsidP="00D84E56">
      <w:r>
        <w:t>In November 2023, a</w:t>
      </w:r>
      <w:r w:rsidR="00D84E56">
        <w:t xml:space="preserve"> team of </w:t>
      </w:r>
      <w:r w:rsidR="00A874F8">
        <w:t>our</w:t>
      </w:r>
      <w:r w:rsidR="00D84E56">
        <w:t xml:space="preserve"> inspectors observed RRSL's emergency demonstration exercise 'DERVENTIO II', making observations in the Emergency Control Centre (tactical), Bronze Command (operational), contact muster area, and technical cell, as well as observations of the deployed teams.</w:t>
      </w:r>
      <w:r w:rsidR="007646FC">
        <w:t xml:space="preserve"> </w:t>
      </w:r>
      <w:r w:rsidR="00861CFE">
        <w:t>We</w:t>
      </w:r>
      <w:r w:rsidR="007646FC">
        <w:t xml:space="preserve"> judged that this was an adequate demonstration of RRSL’s emergency arrangements.</w:t>
      </w:r>
    </w:p>
    <w:p w14:paraId="44080B6B" w14:textId="70982A1C" w:rsidR="00D84E56" w:rsidRDefault="00F53922" w:rsidP="00D84E56">
      <w:r>
        <w:t xml:space="preserve">Command and control dynamics in both silver and bronze commands were positive, as was the performance of the deployed teams and the decontamination and casualty handling aspects of the exercise. </w:t>
      </w:r>
      <w:r w:rsidR="007646FC">
        <w:t>T</w:t>
      </w:r>
      <w:r w:rsidR="00D84E56">
        <w:t xml:space="preserve">he principal learning point for RRSL </w:t>
      </w:r>
      <w:r w:rsidR="00A15AD7">
        <w:t>wa</w:t>
      </w:r>
      <w:r w:rsidR="00D84E56">
        <w:t>s in ensuring that the emergency services can be deployed quickly onto the site in the event that they are required.</w:t>
      </w:r>
    </w:p>
    <w:p w14:paraId="5D34CE54" w14:textId="6399B26F" w:rsidR="00A74E33" w:rsidRDefault="00A74E33" w:rsidP="00A74E33">
      <w:pPr>
        <w:pStyle w:val="Heading2"/>
      </w:pPr>
      <w:r>
        <w:t xml:space="preserve">Contact </w:t>
      </w:r>
      <w:r w:rsidR="00D90D3F">
        <w:t>S</w:t>
      </w:r>
      <w:r>
        <w:t xml:space="preserve">hop </w:t>
      </w:r>
      <w:r w:rsidR="00D90D3F">
        <w:t>p</w:t>
      </w:r>
      <w:r>
        <w:t>ost</w:t>
      </w:r>
      <w:r w:rsidR="00D90D3F">
        <w:t>-i</w:t>
      </w:r>
      <w:r>
        <w:t xml:space="preserve">mplementation </w:t>
      </w:r>
      <w:r w:rsidR="00D90D3F">
        <w:t>i</w:t>
      </w:r>
      <w:r w:rsidR="007C3999">
        <w:t>nspection</w:t>
      </w:r>
    </w:p>
    <w:p w14:paraId="73A3F914" w14:textId="24F77598" w:rsidR="00554616" w:rsidRDefault="00066165" w:rsidP="00D84E56">
      <w:pPr>
        <w:rPr>
          <w:color w:val="242424"/>
          <w:shd w:val="clear" w:color="auto" w:fill="FFFFFF"/>
        </w:rPr>
      </w:pPr>
      <w:r>
        <w:rPr>
          <w:color w:val="242424"/>
          <w:shd w:val="clear" w:color="auto" w:fill="FFFFFF"/>
        </w:rPr>
        <w:t xml:space="preserve">In </w:t>
      </w:r>
      <w:r w:rsidR="00453D2E">
        <w:rPr>
          <w:color w:val="242424"/>
          <w:shd w:val="clear" w:color="auto" w:fill="FFFFFF"/>
        </w:rPr>
        <w:t xml:space="preserve">May 2023, </w:t>
      </w:r>
      <w:r w:rsidR="007C3999">
        <w:rPr>
          <w:color w:val="242424"/>
          <w:shd w:val="clear" w:color="auto" w:fill="FFFFFF"/>
        </w:rPr>
        <w:t>RRSL</w:t>
      </w:r>
      <w:r w:rsidR="00385AFD">
        <w:rPr>
          <w:color w:val="242424"/>
          <w:shd w:val="clear" w:color="auto" w:fill="FFFFFF"/>
        </w:rPr>
        <w:t xml:space="preserve"> </w:t>
      </w:r>
      <w:r w:rsidR="00DF3B04">
        <w:rPr>
          <w:color w:val="242424"/>
          <w:shd w:val="clear" w:color="auto" w:fill="FFFFFF"/>
        </w:rPr>
        <w:t xml:space="preserve">provided </w:t>
      </w:r>
      <w:r w:rsidR="00861CFE">
        <w:rPr>
          <w:color w:val="242424"/>
          <w:shd w:val="clear" w:color="auto" w:fill="FFFFFF"/>
        </w:rPr>
        <w:t>us</w:t>
      </w:r>
      <w:r w:rsidR="00385AFD">
        <w:rPr>
          <w:color w:val="242424"/>
          <w:shd w:val="clear" w:color="auto" w:fill="FFFFFF"/>
        </w:rPr>
        <w:t xml:space="preserve"> </w:t>
      </w:r>
      <w:r w:rsidR="00DF3B04">
        <w:rPr>
          <w:color w:val="242424"/>
          <w:shd w:val="clear" w:color="auto" w:fill="FFFFFF"/>
        </w:rPr>
        <w:t xml:space="preserve">with its proposal for </w:t>
      </w:r>
      <w:r w:rsidR="00385AFD">
        <w:rPr>
          <w:color w:val="242424"/>
          <w:shd w:val="clear" w:color="auto" w:fill="FFFFFF"/>
        </w:rPr>
        <w:t xml:space="preserve">a </w:t>
      </w:r>
      <w:r w:rsidR="007C3999">
        <w:rPr>
          <w:color w:val="242424"/>
          <w:shd w:val="clear" w:color="auto" w:fill="FFFFFF"/>
        </w:rPr>
        <w:t>revised safety case</w:t>
      </w:r>
      <w:r w:rsidR="00385AFD">
        <w:rPr>
          <w:color w:val="242424"/>
          <w:shd w:val="clear" w:color="auto" w:fill="FFFFFF"/>
        </w:rPr>
        <w:t xml:space="preserve"> for </w:t>
      </w:r>
      <w:r w:rsidR="00DF3B04">
        <w:rPr>
          <w:color w:val="242424"/>
          <w:shd w:val="clear" w:color="auto" w:fill="FFFFFF"/>
        </w:rPr>
        <w:t>the</w:t>
      </w:r>
      <w:r w:rsidR="00385AFD">
        <w:rPr>
          <w:color w:val="242424"/>
          <w:shd w:val="clear" w:color="auto" w:fill="FFFFFF"/>
        </w:rPr>
        <w:t xml:space="preserve"> Contact Shop facility</w:t>
      </w:r>
      <w:r w:rsidR="00DF3B04">
        <w:rPr>
          <w:color w:val="242424"/>
          <w:shd w:val="clear" w:color="auto" w:fill="FFFFFF"/>
        </w:rPr>
        <w:t>. O</w:t>
      </w:r>
      <w:r w:rsidR="00B44222">
        <w:rPr>
          <w:color w:val="242424"/>
          <w:shd w:val="clear" w:color="auto" w:fill="FFFFFF"/>
        </w:rPr>
        <w:t xml:space="preserve">n the basis of minimal operator-facing change to administrative or engineering controls, </w:t>
      </w:r>
      <w:r w:rsidR="00FE3053">
        <w:rPr>
          <w:color w:val="242424"/>
          <w:shd w:val="clear" w:color="auto" w:fill="FFFFFF"/>
        </w:rPr>
        <w:t>we</w:t>
      </w:r>
      <w:r w:rsidR="00B44222">
        <w:rPr>
          <w:color w:val="242424"/>
          <w:shd w:val="clear" w:color="auto" w:fill="FFFFFF"/>
        </w:rPr>
        <w:t xml:space="preserve"> chose to undertake a </w:t>
      </w:r>
      <w:r w:rsidR="00B44222">
        <w:t>post</w:t>
      </w:r>
      <w:r w:rsidR="00D90D3F">
        <w:t>-</w:t>
      </w:r>
      <w:r w:rsidR="00B44222">
        <w:t>implementation inspection</w:t>
      </w:r>
      <w:r w:rsidR="00DF3B04">
        <w:t>, rather than a pre-implementation permissioning regime.</w:t>
      </w:r>
      <w:r w:rsidR="00B22CFE">
        <w:t xml:space="preserve"> RRSL implemented the case in August 2023.</w:t>
      </w:r>
    </w:p>
    <w:p w14:paraId="7E58D713" w14:textId="1F874238" w:rsidR="00554616" w:rsidRDefault="003B7294" w:rsidP="00D84E56">
      <w:pPr>
        <w:rPr>
          <w:color w:val="242424"/>
          <w:shd w:val="clear" w:color="auto" w:fill="FFFFFF"/>
        </w:rPr>
      </w:pPr>
      <w:r>
        <w:rPr>
          <w:color w:val="242424"/>
          <w:shd w:val="clear" w:color="auto" w:fill="FFFFFF"/>
        </w:rPr>
        <w:t xml:space="preserve">In </w:t>
      </w:r>
      <w:r w:rsidR="00731F95">
        <w:rPr>
          <w:color w:val="242424"/>
          <w:shd w:val="clear" w:color="auto" w:fill="FFFFFF"/>
        </w:rPr>
        <w:t xml:space="preserve">September 2023, </w:t>
      </w:r>
      <w:r w:rsidR="005E3823">
        <w:rPr>
          <w:color w:val="242424"/>
          <w:shd w:val="clear" w:color="auto" w:fill="FFFFFF"/>
        </w:rPr>
        <w:t xml:space="preserve">over two days, </w:t>
      </w:r>
      <w:r w:rsidR="00731F95">
        <w:rPr>
          <w:color w:val="242424"/>
          <w:shd w:val="clear" w:color="auto" w:fill="FFFFFF"/>
        </w:rPr>
        <w:t xml:space="preserve">a team of </w:t>
      </w:r>
      <w:r w:rsidR="00FE3053">
        <w:rPr>
          <w:color w:val="242424"/>
          <w:shd w:val="clear" w:color="auto" w:fill="FFFFFF"/>
        </w:rPr>
        <w:t>our</w:t>
      </w:r>
      <w:r w:rsidR="00554616">
        <w:rPr>
          <w:color w:val="242424"/>
          <w:shd w:val="clear" w:color="auto" w:fill="FFFFFF"/>
        </w:rPr>
        <w:t xml:space="preserve"> </w:t>
      </w:r>
      <w:r w:rsidR="00731F95">
        <w:rPr>
          <w:color w:val="242424"/>
          <w:shd w:val="clear" w:color="auto" w:fill="FFFFFF"/>
        </w:rPr>
        <w:t xml:space="preserve">inspectors </w:t>
      </w:r>
      <w:r w:rsidR="00554616">
        <w:rPr>
          <w:color w:val="242424"/>
          <w:shd w:val="clear" w:color="auto" w:fill="FFFFFF"/>
        </w:rPr>
        <w:t xml:space="preserve">examined several aspects of the implementation of the case, </w:t>
      </w:r>
      <w:r w:rsidR="00D654B7">
        <w:rPr>
          <w:color w:val="242424"/>
          <w:shd w:val="clear" w:color="auto" w:fill="FFFFFF"/>
        </w:rPr>
        <w:t xml:space="preserve">aligned with the licence conditions, </w:t>
      </w:r>
      <w:r w:rsidR="00554616">
        <w:rPr>
          <w:color w:val="242424"/>
          <w:shd w:val="clear" w:color="auto" w:fill="FFFFFF"/>
        </w:rPr>
        <w:t>including</w:t>
      </w:r>
      <w:r w:rsidR="00D654B7">
        <w:rPr>
          <w:color w:val="242424"/>
          <w:shd w:val="clear" w:color="auto" w:fill="FFFFFF"/>
        </w:rPr>
        <w:t>;</w:t>
      </w:r>
      <w:r w:rsidR="00554616">
        <w:rPr>
          <w:color w:val="242424"/>
          <w:shd w:val="clear" w:color="auto" w:fill="FFFFFF"/>
        </w:rPr>
        <w:t xml:space="preserve"> training, duly authorised </w:t>
      </w:r>
      <w:r w:rsidR="00D654B7">
        <w:rPr>
          <w:color w:val="242424"/>
          <w:shd w:val="clear" w:color="auto" w:fill="FFFFFF"/>
        </w:rPr>
        <w:t>persons, operating rules, operating instructions and control and supervision of operations.</w:t>
      </w:r>
    </w:p>
    <w:p w14:paraId="166B45D8" w14:textId="44670044" w:rsidR="00D654B7" w:rsidRDefault="00FE3053" w:rsidP="00D84E56">
      <w:r>
        <w:t>We</w:t>
      </w:r>
      <w:r w:rsidR="005E3823">
        <w:t xml:space="preserve"> rated the inspection as GREEN, requiring no formal action.</w:t>
      </w:r>
      <w:r w:rsidR="00F25773">
        <w:t xml:space="preserve"> We concluded that the level of training on the new case was appropriate, Duly Authorised Persons had </w:t>
      </w:r>
      <w:r w:rsidR="00F25773">
        <w:lastRenderedPageBreak/>
        <w:t xml:space="preserve">been appointed, </w:t>
      </w:r>
      <w:r w:rsidR="00EB17B2">
        <w:t>safe working limits had been introduced and were being respected, and work instructions were available at, or close to, the point of work.</w:t>
      </w:r>
    </w:p>
    <w:p w14:paraId="1B6D946D" w14:textId="7BCDD52F" w:rsidR="00745534" w:rsidRPr="002D1551" w:rsidRDefault="00745534" w:rsidP="00745534">
      <w:pPr>
        <w:pStyle w:val="Heading2"/>
      </w:pPr>
      <w:r w:rsidRPr="002D1551">
        <w:t xml:space="preserve">Other </w:t>
      </w:r>
      <w:r w:rsidR="00D90D3F">
        <w:t>w</w:t>
      </w:r>
      <w:r w:rsidRPr="002D1551">
        <w:t>ork</w:t>
      </w:r>
    </w:p>
    <w:p w14:paraId="4491738E" w14:textId="4E01E2BD" w:rsidR="00480653" w:rsidRDefault="00480653" w:rsidP="00480653">
      <w:pPr>
        <w:pStyle w:val="F9-Paragraph"/>
      </w:pPr>
      <w:r>
        <w:t xml:space="preserve">In addition to </w:t>
      </w:r>
      <w:r w:rsidR="00D8110F">
        <w:t>our</w:t>
      </w:r>
      <w:r>
        <w:t xml:space="preserve"> inspections listed in Section 1.1, there were a number of other formally recorded interactions with RRSL, covering a wide range of topics, including: </w:t>
      </w:r>
      <w:r w:rsidRPr="00E57DE1">
        <w:t>examination, maintenance, inspection and testing</w:t>
      </w:r>
      <w:r>
        <w:t xml:space="preserve">, </w:t>
      </w:r>
      <w:r w:rsidRPr="006162AB">
        <w:t>conventional (non-nuclear) health and safety</w:t>
      </w:r>
      <w:r>
        <w:t xml:space="preserve">, radioactive waste management, radiation protection, the Neptune refurbishment project, and the Dreadnought Production Facility project. </w:t>
      </w:r>
    </w:p>
    <w:p w14:paraId="1B0AF2D8" w14:textId="685E85D9" w:rsidR="00480653" w:rsidRDefault="00D8110F" w:rsidP="00480653">
      <w:pPr>
        <w:pStyle w:val="F9-Paragraph"/>
      </w:pPr>
      <w:r>
        <w:t>Our</w:t>
      </w:r>
      <w:r w:rsidR="00480653">
        <w:t xml:space="preserve"> site inspector also held several meetings to progress routine regulatory business, such as regulatory issues database reviews, regulatory interface forums as well as (separate) meetings with the internal regulatory function. </w:t>
      </w:r>
      <w:r w:rsidR="00B66D9D">
        <w:t>Our</w:t>
      </w:r>
      <w:r w:rsidR="00480653">
        <w:t xml:space="preserve"> site inspector continues to hold weekly meetings with senior RRSL management to ensure health and safety matters continue to be addressed appropriately.</w:t>
      </w:r>
    </w:p>
    <w:p w14:paraId="55ACFA96" w14:textId="22786B14" w:rsidR="00480653" w:rsidRDefault="00C5236D" w:rsidP="00480653">
      <w:r>
        <w:t>Our</w:t>
      </w:r>
      <w:r w:rsidR="00480653" w:rsidRPr="0015672F">
        <w:t xml:space="preserve"> site inspector </w:t>
      </w:r>
      <w:r w:rsidR="00480653">
        <w:t xml:space="preserve">also continues to </w:t>
      </w:r>
      <w:r w:rsidR="00480653" w:rsidRPr="0015672F">
        <w:t>h</w:t>
      </w:r>
      <w:r w:rsidR="00480653">
        <w:t>o</w:t>
      </w:r>
      <w:r w:rsidR="00480653" w:rsidRPr="0015672F">
        <w:t>ld periodic meeting</w:t>
      </w:r>
      <w:r w:rsidR="00480653">
        <w:t>s</w:t>
      </w:r>
      <w:r w:rsidR="00480653" w:rsidRPr="0015672F">
        <w:t xml:space="preserve"> with safety representatives to support their function of representing employees and receiving information on matters affecting their health, safety and welfare at work.</w:t>
      </w:r>
    </w:p>
    <w:p w14:paraId="21C5E67A" w14:textId="28B13F74" w:rsidR="00745534" w:rsidRPr="00690387" w:rsidRDefault="00745534" w:rsidP="00745534"/>
    <w:p w14:paraId="4027A931"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4C929298" w14:textId="54DF82EC" w:rsidR="00745534" w:rsidRPr="002D1551" w:rsidRDefault="00745534" w:rsidP="000A58A7">
      <w:pPr>
        <w:pStyle w:val="Heading1"/>
        <w:rPr>
          <w:caps/>
        </w:rPr>
      </w:pPr>
      <w:bookmarkStart w:id="6" w:name="_Toc95889184"/>
      <w:bookmarkStart w:id="7" w:name="_Toc172027262"/>
      <w:r>
        <w:lastRenderedPageBreak/>
        <w:t>Non-</w:t>
      </w:r>
      <w:r w:rsidR="00837165">
        <w:t>r</w:t>
      </w:r>
      <w:r>
        <w:t xml:space="preserve">outine </w:t>
      </w:r>
      <w:r w:rsidR="00837165">
        <w:t>m</w:t>
      </w:r>
      <w:r>
        <w:t>atters</w:t>
      </w:r>
      <w:bookmarkEnd w:id="6"/>
      <w:bookmarkEnd w:id="7"/>
    </w:p>
    <w:p w14:paraId="2E0EAA3C" w14:textId="60570339" w:rsidR="00745534" w:rsidRPr="00690387" w:rsidRDefault="00745534" w:rsidP="000A58A7">
      <w:r w:rsidRPr="00690387">
        <w:t>Licensees are required to have arrangements to respond to non-routine matters and events. O</w:t>
      </w:r>
      <w:r w:rsidR="00B66D9D">
        <w:t>ur</w:t>
      </w:r>
      <w:r w:rsidRPr="00690387">
        <w:t xml:space="preserve"> inspectors judge the adequacy of the licensee’s response, including actions taken to implement any necessary improvements. </w:t>
      </w:r>
    </w:p>
    <w:p w14:paraId="3F2FD8AA" w14:textId="1B946900" w:rsidR="00745534" w:rsidRPr="00690387" w:rsidRDefault="00745534" w:rsidP="00A92B2B">
      <w:r w:rsidRPr="00690387">
        <w:t>Matters and events of particular note during the period were:</w:t>
      </w:r>
    </w:p>
    <w:p w14:paraId="50CEB9A4" w14:textId="5BDDD785" w:rsidR="00CB3FD8" w:rsidRDefault="00CB3FD8" w:rsidP="00CB3FD8">
      <w:pPr>
        <w:pStyle w:val="Heading2"/>
      </w:pPr>
      <w:r>
        <w:t xml:space="preserve">Operation </w:t>
      </w:r>
      <w:r w:rsidR="00837165">
        <w:t>c</w:t>
      </w:r>
      <w:r>
        <w:t xml:space="preserve">onditions &amp; </w:t>
      </w:r>
      <w:r w:rsidR="00837165">
        <w:t>l</w:t>
      </w:r>
      <w:r>
        <w:t>imits – INF-</w:t>
      </w:r>
      <w:r w:rsidR="00E9253D">
        <w:t>3562</w:t>
      </w:r>
    </w:p>
    <w:p w14:paraId="1B6D895A" w14:textId="68A1FEBA" w:rsidR="00C0593B" w:rsidRDefault="002F63FA" w:rsidP="00C0593B">
      <w:r>
        <w:t xml:space="preserve">In December 2023, RRSL reported that its Interim Review of </w:t>
      </w:r>
      <w:r w:rsidR="001C1933">
        <w:t>Safety</w:t>
      </w:r>
      <w:r>
        <w:t xml:space="preserve"> process had identified </w:t>
      </w:r>
      <w:r w:rsidR="001C1933">
        <w:t xml:space="preserve">a finding related to </w:t>
      </w:r>
      <w:r w:rsidR="00A44F5F">
        <w:t xml:space="preserve">the </w:t>
      </w:r>
      <w:r w:rsidR="001C1933" w:rsidRPr="001C1933">
        <w:t xml:space="preserve">inadequate identification of nuclear safety related assumptions and associated </w:t>
      </w:r>
      <w:r w:rsidR="001C1933">
        <w:t>operational conditions and limit</w:t>
      </w:r>
      <w:r w:rsidR="001C1933" w:rsidRPr="001C1933">
        <w:t>s in the Facility Safety Cases</w:t>
      </w:r>
      <w:r w:rsidR="001C1933">
        <w:t>.</w:t>
      </w:r>
      <w:r w:rsidR="00A26C18">
        <w:t xml:space="preserve"> RRSL has produced a ‘justification for continued operation’ and has </w:t>
      </w:r>
      <w:r w:rsidR="0071411B">
        <w:t xml:space="preserve">shared this with </w:t>
      </w:r>
      <w:r w:rsidR="005F003A">
        <w:t>us</w:t>
      </w:r>
      <w:r w:rsidR="0071411B">
        <w:t>.</w:t>
      </w:r>
    </w:p>
    <w:p w14:paraId="7BCF95D4" w14:textId="29B6179D" w:rsidR="00A44F5F" w:rsidRPr="00C0593B" w:rsidRDefault="00A44F5F" w:rsidP="00C0593B">
      <w:r>
        <w:t xml:space="preserve">RRSL has initiated an investigation to determine the significance of the items identified. </w:t>
      </w:r>
      <w:r w:rsidR="005F003A">
        <w:t xml:space="preserve">We </w:t>
      </w:r>
      <w:r w:rsidR="00E15D91">
        <w:t>await the outcome of that investigation to determi</w:t>
      </w:r>
      <w:r w:rsidR="0071411B">
        <w:t>ne if further action is needed.</w:t>
      </w:r>
    </w:p>
    <w:p w14:paraId="68F47745" w14:textId="18539CD1" w:rsidR="003F77FB" w:rsidRDefault="000553B8" w:rsidP="003F77FB">
      <w:pPr>
        <w:pStyle w:val="Heading2"/>
      </w:pPr>
      <w:r>
        <w:t xml:space="preserve">Contact Shop </w:t>
      </w:r>
      <w:r w:rsidR="0018778F">
        <w:t>i</w:t>
      </w:r>
      <w:r>
        <w:t xml:space="preserve">nhalation </w:t>
      </w:r>
      <w:r w:rsidR="0018778F">
        <w:t>d</w:t>
      </w:r>
      <w:r>
        <w:t>ose – INF-3060</w:t>
      </w:r>
    </w:p>
    <w:p w14:paraId="1BCC126B" w14:textId="49B4A70B" w:rsidR="00E44554" w:rsidRDefault="00E44554" w:rsidP="00E44554">
      <w:r>
        <w:t xml:space="preserve">Originally reported in the RRSL Site Report </w:t>
      </w:r>
      <w:r w:rsidR="008D6C35">
        <w:t>1</w:t>
      </w:r>
      <w:r>
        <w:t xml:space="preserve"> January </w:t>
      </w:r>
      <w:r w:rsidR="008D6C35">
        <w:t>– 30</w:t>
      </w:r>
      <w:r>
        <w:t xml:space="preserve"> June 2023, </w:t>
      </w:r>
      <w:r w:rsidR="00A55EE1">
        <w:t xml:space="preserve">ONR </w:t>
      </w:r>
      <w:r w:rsidR="00B10276">
        <w:t>undertook</w:t>
      </w:r>
      <w:r w:rsidR="00A55EE1">
        <w:t xml:space="preserve"> preliminary enquiries </w:t>
      </w:r>
      <w:r w:rsidR="00B10276">
        <w:t xml:space="preserve">in </w:t>
      </w:r>
      <w:r w:rsidR="00E54519">
        <w:t xml:space="preserve">July relating to </w:t>
      </w:r>
      <w:r w:rsidR="00A55EE1">
        <w:t>this event</w:t>
      </w:r>
      <w:r w:rsidR="00E54519">
        <w:t xml:space="preserve">. As a result of </w:t>
      </w:r>
      <w:r w:rsidR="005F003A">
        <w:t>our</w:t>
      </w:r>
      <w:r w:rsidR="00E54519">
        <w:t xml:space="preserve"> findings, we</w:t>
      </w:r>
      <w:r w:rsidR="00A55EE1">
        <w:t xml:space="preserve"> issu</w:t>
      </w:r>
      <w:r w:rsidR="00E54519">
        <w:t>ed</w:t>
      </w:r>
      <w:r w:rsidR="00A55EE1">
        <w:t xml:space="preserve"> an </w:t>
      </w:r>
      <w:r w:rsidR="005F003A">
        <w:t>e</w:t>
      </w:r>
      <w:r w:rsidR="00A55EE1">
        <w:t xml:space="preserve">nforcement </w:t>
      </w:r>
      <w:r w:rsidR="005F003A">
        <w:t>l</w:t>
      </w:r>
      <w:r w:rsidR="00A55EE1">
        <w:t>etter</w:t>
      </w:r>
      <w:r w:rsidR="00EB33A5">
        <w:t xml:space="preserve"> to RRSL, focusing on shortfalls against the Ionising Radiation Regulations 2017</w:t>
      </w:r>
      <w:r w:rsidR="00A55EE1">
        <w:t xml:space="preserve">, </w:t>
      </w:r>
      <w:r w:rsidR="00EB33A5">
        <w:t>regulation 8.</w:t>
      </w:r>
    </w:p>
    <w:p w14:paraId="1CD28D56" w14:textId="32793600" w:rsidR="00EB33A5" w:rsidRDefault="00EB33A5" w:rsidP="00E44554">
      <w:pPr>
        <w:rPr>
          <w:szCs w:val="24"/>
        </w:rPr>
      </w:pPr>
      <w:r>
        <w:t xml:space="preserve">This regulation requires </w:t>
      </w:r>
      <w:r w:rsidR="00EA3070">
        <w:t>employers to make a suitable and sufficient risk assessment before commencing a</w:t>
      </w:r>
      <w:r w:rsidR="00182D44">
        <w:t>n</w:t>
      </w:r>
      <w:r w:rsidR="00EA3070">
        <w:t xml:space="preserve"> activity. </w:t>
      </w:r>
      <w:r w:rsidR="005F003A">
        <w:t>We</w:t>
      </w:r>
      <w:r w:rsidR="00EA3070">
        <w:t xml:space="preserve"> determined that the </w:t>
      </w:r>
      <w:r w:rsidR="00182D44">
        <w:t xml:space="preserve">risk assessment in place </w:t>
      </w:r>
      <w:r w:rsidR="00B2158D">
        <w:rPr>
          <w:szCs w:val="24"/>
        </w:rPr>
        <w:t>was not sufficient to the extent necessary to identify</w:t>
      </w:r>
      <w:r w:rsidR="00B2158D" w:rsidRPr="00C07B54">
        <w:rPr>
          <w:szCs w:val="24"/>
        </w:rPr>
        <w:t xml:space="preserve"> the specific risks within the </w:t>
      </w:r>
      <w:r w:rsidR="00B2158D">
        <w:rPr>
          <w:szCs w:val="24"/>
        </w:rPr>
        <w:t>area</w:t>
      </w:r>
      <w:r w:rsidR="00B2158D" w:rsidRPr="00C07B54">
        <w:rPr>
          <w:szCs w:val="24"/>
        </w:rPr>
        <w:t xml:space="preserve"> and the necessary control measures</w:t>
      </w:r>
      <w:r w:rsidR="00374195">
        <w:rPr>
          <w:szCs w:val="24"/>
        </w:rPr>
        <w:t>.</w:t>
      </w:r>
    </w:p>
    <w:p w14:paraId="5FF16D28" w14:textId="2AE4FF92" w:rsidR="005358C9" w:rsidRDefault="005358C9" w:rsidP="005358C9">
      <w:r>
        <w:t xml:space="preserve">Alongside the enforcement letter, </w:t>
      </w:r>
      <w:r w:rsidR="005F003A">
        <w:t>we</w:t>
      </w:r>
      <w:r w:rsidR="00BB6B9C">
        <w:t xml:space="preserve"> rais</w:t>
      </w:r>
      <w:r>
        <w:t>ed a level 3 regulatory issue that will track RRSL’s improvement progress across several areas, including; completion of its own investigation, revision of key risk assessments, a plan for the review of other risk assessments and completion of engineering improvements.</w:t>
      </w:r>
    </w:p>
    <w:p w14:paraId="5FE543BF" w14:textId="3CFC56FA" w:rsidR="00374195" w:rsidRPr="00E44554" w:rsidRDefault="00BB6B9C" w:rsidP="00E44554">
      <w:r>
        <w:t xml:space="preserve">We </w:t>
      </w:r>
      <w:r w:rsidR="005358C9">
        <w:t>expect the regulatory issue to be closed by March 2024.</w:t>
      </w:r>
    </w:p>
    <w:p w14:paraId="1293990C" w14:textId="77777777" w:rsidR="003F77FB" w:rsidRDefault="003F77FB" w:rsidP="003F77FB">
      <w:pPr>
        <w:pStyle w:val="TSHeadingNumbered1"/>
        <w:tabs>
          <w:tab w:val="clear" w:pos="-31680"/>
        </w:tabs>
        <w:rPr>
          <w:sz w:val="24"/>
        </w:rPr>
      </w:pPr>
    </w:p>
    <w:p w14:paraId="3D5C8CED" w14:textId="77777777" w:rsidR="003F77FB" w:rsidRDefault="003F77FB" w:rsidP="003F77FB">
      <w:pPr>
        <w:pStyle w:val="TSHeadingNumbered1"/>
        <w:tabs>
          <w:tab w:val="clear" w:pos="-31680"/>
        </w:tabs>
        <w:rPr>
          <w:sz w:val="24"/>
        </w:rPr>
        <w:sectPr w:rsidR="003F77FB" w:rsidSect="000E4D5E">
          <w:pgSz w:w="11906" w:h="16838" w:code="9"/>
          <w:pgMar w:top="1440" w:right="1440" w:bottom="1440" w:left="1440" w:header="431" w:footer="567" w:gutter="0"/>
          <w:cols w:space="708"/>
          <w:docGrid w:linePitch="360"/>
        </w:sectPr>
      </w:pPr>
    </w:p>
    <w:p w14:paraId="2297234F" w14:textId="507A0F3E" w:rsidR="00745534" w:rsidRPr="002D1551" w:rsidRDefault="00745534" w:rsidP="000A58A7">
      <w:pPr>
        <w:pStyle w:val="Heading1"/>
        <w:rPr>
          <w:caps/>
        </w:rPr>
      </w:pPr>
      <w:bookmarkStart w:id="8" w:name="_Toc95889185"/>
      <w:bookmarkStart w:id="9" w:name="_Toc172027263"/>
      <w:r>
        <w:lastRenderedPageBreak/>
        <w:t xml:space="preserve">Regulatory </w:t>
      </w:r>
      <w:r w:rsidR="00837165">
        <w:t>a</w:t>
      </w:r>
      <w:r>
        <w:t>ctivity</w:t>
      </w:r>
      <w:bookmarkEnd w:id="8"/>
      <w:bookmarkEnd w:id="9"/>
    </w:p>
    <w:p w14:paraId="1B3264EB" w14:textId="7CD985BB" w:rsidR="00745534" w:rsidRPr="00690387" w:rsidRDefault="00BB6B9C" w:rsidP="000A58A7">
      <w:r>
        <w:t>We</w:t>
      </w:r>
      <w:r w:rsidR="00745534" w:rsidRPr="00690387">
        <w:t xml:space="preserve"> may issue formal documents to ensure compliance with regulatory requirements. Under nuclear site licence conditions, </w:t>
      </w:r>
      <w:r w:rsidR="00C94F46">
        <w:t xml:space="preserve">we </w:t>
      </w:r>
      <w:r w:rsidR="00745534" w:rsidRPr="00690387">
        <w:t>issue regulatory documents, which either permit an activity or require some form of action to be taken; these are usually collectively termed ‘</w:t>
      </w:r>
      <w:r w:rsidR="00752762">
        <w:t>l</w:t>
      </w:r>
      <w:r w:rsidR="00745534" w:rsidRPr="00690387">
        <w:t xml:space="preserve">icence </w:t>
      </w:r>
      <w:r w:rsidR="00752762">
        <w:t>i</w:t>
      </w:r>
      <w:r w:rsidR="00745534" w:rsidRPr="00690387">
        <w:t xml:space="preserve">nstruments’ (LIs) but can take other forms. In addition, inspectors may take a range of enforcement actions, to include issuing an </w:t>
      </w:r>
      <w:r w:rsidR="00752762">
        <w:t>e</w:t>
      </w:r>
      <w:r w:rsidR="00745534" w:rsidRPr="00690387">
        <w:t xml:space="preserve">nforcement </w:t>
      </w:r>
      <w:r w:rsidR="00752762">
        <w:t>n</w:t>
      </w:r>
      <w:r w:rsidR="00745534" w:rsidRPr="00690387">
        <w:t>otice.</w:t>
      </w:r>
    </w:p>
    <w:p w14:paraId="1A5C1A5A" w14:textId="36529140" w:rsidR="00745534" w:rsidRPr="00690387" w:rsidRDefault="00745534" w:rsidP="000A58A7">
      <w:pPr>
        <w:pStyle w:val="Bulletlist1"/>
      </w:pPr>
      <w:r w:rsidRPr="00690387">
        <w:t xml:space="preserve">The following LIs, </w:t>
      </w:r>
      <w:r w:rsidR="002154BB">
        <w:t>e</w:t>
      </w:r>
      <w:r w:rsidRPr="00690387">
        <w:t xml:space="preserve">nforcement </w:t>
      </w:r>
      <w:r w:rsidR="002154BB">
        <w:t>n</w:t>
      </w:r>
      <w:r w:rsidRPr="00690387">
        <w:t xml:space="preserve">otices and </w:t>
      </w:r>
      <w:r w:rsidR="002154BB">
        <w:t>e</w:t>
      </w:r>
      <w:r w:rsidRPr="00690387">
        <w:t>nforcement letters have been issued during the period:</w:t>
      </w:r>
    </w:p>
    <w:p w14:paraId="4C234C28" w14:textId="5B20F51E" w:rsidR="00745534" w:rsidRPr="00FB6379" w:rsidRDefault="00745534" w:rsidP="00645B63">
      <w:pPr>
        <w:spacing w:before="240" w:after="120"/>
        <w:ind w:left="993" w:hanging="993"/>
        <w:rPr>
          <w:b/>
        </w:rPr>
      </w:pPr>
      <w:r w:rsidRPr="00FB6379">
        <w:rPr>
          <w:b/>
        </w:rPr>
        <w:t xml:space="preserve">Table </w:t>
      </w:r>
      <w:r w:rsidRPr="00FB6379">
        <w:rPr>
          <w:b/>
        </w:rPr>
        <w:fldChar w:fldCharType="begin"/>
      </w:r>
      <w:r w:rsidRPr="00FB6379">
        <w:rPr>
          <w:b/>
        </w:rPr>
        <w:instrText xml:space="preserve"> SEQ Table \* ARABIC </w:instrText>
      </w:r>
      <w:r w:rsidRPr="00FB6379">
        <w:rPr>
          <w:b/>
        </w:rPr>
        <w:fldChar w:fldCharType="separate"/>
      </w:r>
      <w:r w:rsidRPr="00FB6379">
        <w:rPr>
          <w:b/>
        </w:rPr>
        <w:t>1</w:t>
      </w:r>
      <w:r w:rsidRPr="00FB6379">
        <w:rPr>
          <w:b/>
        </w:rPr>
        <w:fldChar w:fldCharType="end"/>
      </w:r>
      <w:r w:rsidRPr="00FB6379">
        <w:rPr>
          <w:b/>
        </w:rPr>
        <w:t xml:space="preserve">: Licence </w:t>
      </w:r>
      <w:r w:rsidR="00A7566D">
        <w:rPr>
          <w:b/>
        </w:rPr>
        <w:t>i</w:t>
      </w:r>
      <w:r w:rsidRPr="00FB6379">
        <w:rPr>
          <w:b/>
        </w:rPr>
        <w:t xml:space="preserve">nstruments and </w:t>
      </w:r>
      <w:r w:rsidR="009902AF">
        <w:rPr>
          <w:b/>
        </w:rPr>
        <w:t>e</w:t>
      </w:r>
      <w:r w:rsidRPr="00FB6379">
        <w:rPr>
          <w:b/>
        </w:rPr>
        <w:t xml:space="preserve">nforcement </w:t>
      </w:r>
      <w:r w:rsidR="009902AF">
        <w:rPr>
          <w:b/>
        </w:rPr>
        <w:t>n</w:t>
      </w:r>
      <w:r w:rsidRPr="00FB6379">
        <w:rPr>
          <w:b/>
        </w:rPr>
        <w:t xml:space="preserve">otices </w:t>
      </w:r>
      <w:r w:rsidR="00837165">
        <w:rPr>
          <w:b/>
        </w:rPr>
        <w:t>i</w:t>
      </w:r>
      <w:r w:rsidRPr="00FB6379">
        <w:rPr>
          <w:b/>
        </w:rPr>
        <w:t>ssued by ONR during this period</w:t>
      </w:r>
    </w:p>
    <w:tbl>
      <w:tblPr>
        <w:tblStyle w:val="ONRTable1"/>
        <w:tblW w:w="5000" w:type="pct"/>
        <w:tblInd w:w="5" w:type="dxa"/>
        <w:tblLook w:val="01E0" w:firstRow="1" w:lastRow="1" w:firstColumn="1" w:lastColumn="1" w:noHBand="0" w:noVBand="0"/>
      </w:tblPr>
      <w:tblGrid>
        <w:gridCol w:w="1243"/>
        <w:gridCol w:w="1587"/>
        <w:gridCol w:w="2049"/>
        <w:gridCol w:w="4147"/>
      </w:tblGrid>
      <w:tr w:rsidR="000A58A7" w:rsidRPr="000A58A7" w14:paraId="0268BAAE" w14:textId="77777777" w:rsidTr="00302FDE">
        <w:trPr>
          <w:cnfStyle w:val="100000000000" w:firstRow="1" w:lastRow="0" w:firstColumn="0" w:lastColumn="0" w:oddVBand="0" w:evenVBand="0" w:oddHBand="0" w:evenHBand="0" w:firstRowFirstColumn="0" w:firstRowLastColumn="0" w:lastRowFirstColumn="0" w:lastRowLastColumn="0"/>
        </w:trPr>
        <w:tc>
          <w:tcPr>
            <w:tcW w:w="689" w:type="pct"/>
          </w:tcPr>
          <w:p w14:paraId="012D6D1B" w14:textId="77777777" w:rsidR="00745534" w:rsidRPr="000A58A7" w:rsidRDefault="00745534" w:rsidP="00A74DAC">
            <w:pPr>
              <w:spacing w:before="60" w:after="60"/>
              <w:rPr>
                <w:b w:val="0"/>
              </w:rPr>
            </w:pPr>
            <w:r w:rsidRPr="000A58A7">
              <w:rPr>
                <w:b w:val="0"/>
              </w:rPr>
              <w:t>Date</w:t>
            </w:r>
          </w:p>
        </w:tc>
        <w:tc>
          <w:tcPr>
            <w:tcW w:w="879" w:type="pct"/>
          </w:tcPr>
          <w:p w14:paraId="46BF5EBA" w14:textId="77777777" w:rsidR="00745534" w:rsidRPr="000A58A7" w:rsidRDefault="00745534" w:rsidP="00A74DAC">
            <w:pPr>
              <w:spacing w:before="60" w:after="60"/>
              <w:rPr>
                <w:b w:val="0"/>
              </w:rPr>
            </w:pPr>
            <w:r w:rsidRPr="000A58A7">
              <w:rPr>
                <w:b w:val="0"/>
              </w:rPr>
              <w:t>Type</w:t>
            </w:r>
          </w:p>
        </w:tc>
        <w:tc>
          <w:tcPr>
            <w:tcW w:w="1135" w:type="pct"/>
          </w:tcPr>
          <w:p w14:paraId="36A1EF12" w14:textId="77777777" w:rsidR="00745534" w:rsidRPr="000A58A7" w:rsidRDefault="00745534" w:rsidP="00A74DAC">
            <w:pPr>
              <w:spacing w:before="60" w:after="60"/>
              <w:rPr>
                <w:b w:val="0"/>
              </w:rPr>
            </w:pPr>
            <w:r w:rsidRPr="000A58A7">
              <w:rPr>
                <w:b w:val="0"/>
              </w:rPr>
              <w:t>Ref. No.</w:t>
            </w:r>
          </w:p>
        </w:tc>
        <w:tc>
          <w:tcPr>
            <w:tcW w:w="2297" w:type="pct"/>
          </w:tcPr>
          <w:p w14:paraId="7D5D613F" w14:textId="77777777" w:rsidR="00745534" w:rsidRPr="000A58A7" w:rsidRDefault="00745534" w:rsidP="00A74DAC">
            <w:pPr>
              <w:spacing w:before="60" w:after="60"/>
              <w:rPr>
                <w:b w:val="0"/>
              </w:rPr>
            </w:pPr>
            <w:r w:rsidRPr="000A58A7">
              <w:rPr>
                <w:b w:val="0"/>
              </w:rPr>
              <w:t>Description</w:t>
            </w:r>
          </w:p>
        </w:tc>
      </w:tr>
      <w:tr w:rsidR="00745534" w:rsidRPr="00BA4851" w14:paraId="5D23DF31" w14:textId="77777777" w:rsidTr="00302FDE">
        <w:tc>
          <w:tcPr>
            <w:tcW w:w="689" w:type="pct"/>
          </w:tcPr>
          <w:p w14:paraId="06CE6461" w14:textId="361E9B51" w:rsidR="00745534" w:rsidRPr="00BA4851" w:rsidRDefault="00297230" w:rsidP="00A74DAC">
            <w:pPr>
              <w:spacing w:before="60" w:after="60"/>
            </w:pPr>
            <w:r>
              <w:t>6 Sep 23</w:t>
            </w:r>
          </w:p>
        </w:tc>
        <w:tc>
          <w:tcPr>
            <w:tcW w:w="879" w:type="pct"/>
          </w:tcPr>
          <w:p w14:paraId="36ED9570" w14:textId="5E9F57E6" w:rsidR="00745534" w:rsidRPr="00BA4851" w:rsidRDefault="008E1EA3" w:rsidP="00A74DAC">
            <w:pPr>
              <w:spacing w:before="60" w:after="60"/>
            </w:pPr>
            <w:r>
              <w:t>e</w:t>
            </w:r>
            <w:r w:rsidR="00645B63">
              <w:t xml:space="preserve">nforcement </w:t>
            </w:r>
            <w:r>
              <w:t>l</w:t>
            </w:r>
            <w:r w:rsidR="00645B63">
              <w:t>etter</w:t>
            </w:r>
          </w:p>
        </w:tc>
        <w:tc>
          <w:tcPr>
            <w:tcW w:w="1135" w:type="pct"/>
          </w:tcPr>
          <w:p w14:paraId="538ABCFF" w14:textId="33876A92" w:rsidR="00745534" w:rsidRPr="00BA4851" w:rsidRDefault="00297230" w:rsidP="00A74DAC">
            <w:pPr>
              <w:spacing w:before="60" w:after="60"/>
            </w:pPr>
            <w:r>
              <w:t>ONR-EL-23-019</w:t>
            </w:r>
          </w:p>
        </w:tc>
        <w:tc>
          <w:tcPr>
            <w:tcW w:w="2297" w:type="pct"/>
          </w:tcPr>
          <w:p w14:paraId="0C8172F5" w14:textId="3D8F907C" w:rsidR="00745534" w:rsidRPr="00BA4851" w:rsidRDefault="00181C05" w:rsidP="00A74DAC">
            <w:pPr>
              <w:spacing w:before="60" w:after="60"/>
            </w:pPr>
            <w:r w:rsidRPr="00181C05">
              <w:t xml:space="preserve">Contact </w:t>
            </w:r>
            <w:r w:rsidR="002154BB" w:rsidRPr="00181C05">
              <w:t>shop lab workshop inhalation dose</w:t>
            </w:r>
          </w:p>
        </w:tc>
      </w:tr>
    </w:tbl>
    <w:p w14:paraId="65A82DB2" w14:textId="2B802635" w:rsidR="00745534" w:rsidRPr="00690387" w:rsidRDefault="00745534" w:rsidP="000A58A7">
      <w:r w:rsidRPr="00690387">
        <w:t xml:space="preserve">Reports detailing the above regulatory decisions can be found on </w:t>
      </w:r>
      <w:r w:rsidR="002154BB">
        <w:t>our</w:t>
      </w:r>
      <w:r w:rsidRPr="00690387">
        <w:t xml:space="preserve"> website at </w:t>
      </w:r>
      <w:hyperlink r:id="rId25" w:history="1">
        <w:r w:rsidRPr="00690387">
          <w:rPr>
            <w:rStyle w:val="Hyperlink"/>
          </w:rPr>
          <w:t>http://www.onr.org.uk/pars/</w:t>
        </w:r>
      </w:hyperlink>
      <w:r w:rsidRPr="00690387">
        <w:t>.</w:t>
      </w:r>
    </w:p>
    <w:p w14:paraId="7FEDE532" w14:textId="77777777" w:rsidR="00745534" w:rsidRPr="00690387" w:rsidRDefault="00745534" w:rsidP="00745534"/>
    <w:p w14:paraId="647E9FB4"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68C1B5FF" w14:textId="77777777" w:rsidR="00745534" w:rsidRPr="002D1551" w:rsidRDefault="00745534" w:rsidP="006D53D9">
      <w:pPr>
        <w:pStyle w:val="Heading1"/>
        <w:rPr>
          <w:caps/>
        </w:rPr>
      </w:pPr>
      <w:bookmarkStart w:id="10" w:name="_Toc95889186"/>
      <w:bookmarkStart w:id="11" w:name="_Toc172027264"/>
      <w:r>
        <w:lastRenderedPageBreak/>
        <w:t>News from ONR</w:t>
      </w:r>
      <w:bookmarkEnd w:id="10"/>
      <w:bookmarkEnd w:id="11"/>
    </w:p>
    <w:p w14:paraId="636171D6" w14:textId="50DBCC96" w:rsidR="00745534" w:rsidRDefault="00745534" w:rsidP="005B7B04">
      <w:r w:rsidRPr="002D1551">
        <w:t xml:space="preserve">For the latest </w:t>
      </w:r>
      <w:r w:rsidRPr="006C37A9">
        <w:t xml:space="preserve">news and information from </w:t>
      </w:r>
      <w:r w:rsidR="000D53D0">
        <w:t>us</w:t>
      </w:r>
      <w:r w:rsidRPr="006C37A9">
        <w:t xml:space="preserve">, please read and subscribe to our regular email newsletter ‘ONR News’ at </w:t>
      </w:r>
      <w:hyperlink r:id="rId26" w:history="1">
        <w:r w:rsidRPr="00D62EDD">
          <w:rPr>
            <w:rStyle w:val="Hyperlink"/>
          </w:rPr>
          <w:t>www.onr.org.uk/onrnews</w:t>
        </w:r>
      </w:hyperlink>
      <w:r w:rsidR="005B7B04">
        <w:t>.</w:t>
      </w:r>
    </w:p>
    <w:p w14:paraId="668FBC0C" w14:textId="77777777" w:rsidR="00687789" w:rsidRDefault="00687789" w:rsidP="005B7B04"/>
    <w:p w14:paraId="2C5918BA" w14:textId="77777777" w:rsidR="00745534" w:rsidRPr="002D1551" w:rsidRDefault="00745534" w:rsidP="006D53D9">
      <w:pPr>
        <w:pStyle w:val="Heading1"/>
        <w:rPr>
          <w:caps/>
        </w:rPr>
      </w:pPr>
      <w:bookmarkStart w:id="12" w:name="_Toc95889187"/>
      <w:bookmarkStart w:id="13" w:name="_Toc172027265"/>
      <w:r>
        <w:t>Contacts</w:t>
      </w:r>
      <w:bookmarkEnd w:id="12"/>
      <w:bookmarkEnd w:id="13"/>
    </w:p>
    <w:p w14:paraId="71166651" w14:textId="77777777" w:rsidR="00745534" w:rsidRPr="002D1551" w:rsidRDefault="00745534" w:rsidP="00745534">
      <w:pPr>
        <w:pStyle w:val="F9-Paragraph"/>
        <w:contextualSpacing/>
      </w:pPr>
      <w:r w:rsidRPr="002D1551">
        <w:t>Office for Nuclear Regulation</w:t>
      </w:r>
    </w:p>
    <w:p w14:paraId="03602DF6" w14:textId="77777777" w:rsidR="00745534" w:rsidRPr="002D1551" w:rsidRDefault="00745534" w:rsidP="00745534">
      <w:pPr>
        <w:pStyle w:val="F9-Paragraph"/>
        <w:contextualSpacing/>
      </w:pPr>
      <w:r w:rsidRPr="002D1551">
        <w:t>Redgrave Court</w:t>
      </w:r>
    </w:p>
    <w:p w14:paraId="1BCFE5A6" w14:textId="77777777" w:rsidR="00745534" w:rsidRPr="002D1551" w:rsidRDefault="00745534" w:rsidP="00745534">
      <w:pPr>
        <w:pStyle w:val="F9-Paragraph"/>
        <w:contextualSpacing/>
      </w:pPr>
      <w:r w:rsidRPr="002D1551">
        <w:t>Merton Road</w:t>
      </w:r>
    </w:p>
    <w:p w14:paraId="11A9DC63" w14:textId="77777777" w:rsidR="00745534" w:rsidRPr="002D1551" w:rsidRDefault="00745534" w:rsidP="00745534">
      <w:pPr>
        <w:pStyle w:val="F9-Paragraph"/>
        <w:contextualSpacing/>
      </w:pPr>
      <w:r w:rsidRPr="002D1551">
        <w:t>Bootle</w:t>
      </w:r>
    </w:p>
    <w:p w14:paraId="3C787597" w14:textId="77777777" w:rsidR="00745534" w:rsidRPr="002D1551" w:rsidRDefault="00745534" w:rsidP="00745534">
      <w:pPr>
        <w:pStyle w:val="F9-Paragraph"/>
        <w:contextualSpacing/>
      </w:pPr>
      <w:r w:rsidRPr="002D1551">
        <w:t>Merseyside</w:t>
      </w:r>
    </w:p>
    <w:p w14:paraId="74440176" w14:textId="77777777" w:rsidR="00745534" w:rsidRPr="002D1551" w:rsidRDefault="00745534" w:rsidP="00745534">
      <w:pPr>
        <w:pStyle w:val="F9-Paragraph"/>
        <w:contextualSpacing/>
      </w:pPr>
      <w:r w:rsidRPr="002D1551">
        <w:t>L20 7HS</w:t>
      </w:r>
    </w:p>
    <w:p w14:paraId="6FF90360" w14:textId="61294664" w:rsidR="00745534" w:rsidRPr="002D1551" w:rsidRDefault="00745534" w:rsidP="00745534">
      <w:pPr>
        <w:pStyle w:val="F9-Paragraph"/>
        <w:contextualSpacing/>
      </w:pPr>
      <w:r w:rsidRPr="002D1551">
        <w:t>website:</w:t>
      </w:r>
      <w:r w:rsidR="006D53D9">
        <w:t xml:space="preserve"> </w:t>
      </w:r>
      <w:hyperlink r:id="rId27" w:history="1">
        <w:r w:rsidR="006D53D9" w:rsidRPr="00955D56">
          <w:rPr>
            <w:rStyle w:val="Hyperlink"/>
          </w:rPr>
          <w:t>www.onr.org.uk</w:t>
        </w:r>
      </w:hyperlink>
    </w:p>
    <w:p w14:paraId="3F036F4A" w14:textId="4C73D216" w:rsidR="00745534" w:rsidRPr="002D1551" w:rsidRDefault="00745534" w:rsidP="00745534">
      <w:pPr>
        <w:pStyle w:val="F9-Paragraph"/>
        <w:contextualSpacing/>
      </w:pPr>
      <w:r w:rsidRPr="002D1551">
        <w:t xml:space="preserve">email: </w:t>
      </w:r>
      <w:r w:rsidRPr="002D1551">
        <w:tab/>
      </w:r>
      <w:hyperlink r:id="rId28" w:history="1">
        <w:r w:rsidR="006D53D9" w:rsidRPr="00955D56">
          <w:rPr>
            <w:rStyle w:val="Hyperlink"/>
          </w:rPr>
          <w:t>Contact@onr.gov.uk</w:t>
        </w:r>
      </w:hyperlink>
    </w:p>
    <w:p w14:paraId="01D135A4" w14:textId="42ABB486" w:rsidR="00745534" w:rsidRPr="002D1551" w:rsidRDefault="00745534" w:rsidP="006D53D9">
      <w:r w:rsidRPr="002D1551">
        <w:t xml:space="preserve">This document is issued by ONR. For further information about </w:t>
      </w:r>
      <w:r w:rsidR="00593320">
        <w:t>us</w:t>
      </w:r>
      <w:r w:rsidRPr="002D1551">
        <w:t xml:space="preserve">, or to report inconsistencies or inaccuracies in this publication please visit </w:t>
      </w:r>
      <w:hyperlink r:id="rId29" w:history="1">
        <w:r w:rsidRPr="002D1551">
          <w:rPr>
            <w:rStyle w:val="Hyperlink"/>
          </w:rPr>
          <w:t>http://www.onr.org.uk/feedback.htm</w:t>
        </w:r>
      </w:hyperlink>
      <w:r w:rsidRPr="002D1551">
        <w:t xml:space="preserve">. </w:t>
      </w:r>
    </w:p>
    <w:p w14:paraId="6A738AAF" w14:textId="77777777" w:rsidR="00745534" w:rsidRPr="002D1551" w:rsidRDefault="00745534" w:rsidP="006D53D9">
      <w:pPr>
        <w:rPr>
          <w:rFonts w:ascii="Times New Roman" w:hAnsi="Times New Roman"/>
        </w:rPr>
      </w:pPr>
      <w:r w:rsidRPr="002D1551">
        <w:t xml:space="preserve">If you wish to reuse this information visit </w:t>
      </w:r>
      <w:hyperlink r:id="rId30" w:tooltip="blocked::blocked::BLOCKED::http://www.hse.gov.uk/copyright&#10;blocked::BLOCKED::http://www.hse.gov.uk/copyright&#10;http://www.hse.gov.uk/copyright" w:history="1"/>
      <w:hyperlink r:id="rId31" w:history="1">
        <w:r w:rsidRPr="002D1551">
          <w:rPr>
            <w:rStyle w:val="Hyperlink"/>
            <w:kern w:val="36"/>
          </w:rPr>
          <w:t>www.onr.org.uk/copyright.htm</w:t>
        </w:r>
      </w:hyperlink>
      <w:r w:rsidRPr="002D1551">
        <w:t xml:space="preserve"> for details. </w:t>
      </w:r>
    </w:p>
    <w:p w14:paraId="1F6056A9" w14:textId="77DED712" w:rsidR="00745534" w:rsidRPr="002D1551" w:rsidRDefault="00745534" w:rsidP="006D53D9">
      <w:r w:rsidRPr="002D1551">
        <w:t xml:space="preserve">For published documents, the electronic copy on </w:t>
      </w:r>
      <w:r w:rsidR="00407E49">
        <w:t>our</w:t>
      </w:r>
      <w:r w:rsidRPr="002D1551">
        <w:t xml:space="preserve"> website remains the most current publicly available version and copying or printing renders this document uncontrolled.</w:t>
      </w:r>
    </w:p>
    <w:p w14:paraId="6239C3AC" w14:textId="06547EA0" w:rsidR="009E0E52" w:rsidRDefault="009E0E52" w:rsidP="00FA2F2F">
      <w:pPr>
        <w:spacing w:before="240" w:after="120"/>
      </w:pPr>
    </w:p>
    <w:sectPr w:rsidR="009E0E52" w:rsidSect="000E4D5E">
      <w:pgSz w:w="11906" w:h="16838" w:code="9"/>
      <w:pgMar w:top="1440" w:right="1440" w:bottom="1440" w:left="1440" w:header="397" w:footer="397" w:gutter="0"/>
      <w:cols w:space="312"/>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0"/>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Manifest>
  </wne:toolbars>
  <wne:acds>
    <wne:acd wne:argValue="AQAAAAAA"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1A3CA2" w14:textId="77777777" w:rsidR="00EF04EA" w:rsidRDefault="00EF04EA" w:rsidP="007D199A">
      <w:pPr>
        <w:spacing w:after="0"/>
      </w:pPr>
      <w:r>
        <w:separator/>
      </w:r>
    </w:p>
    <w:p w14:paraId="7494FFDF" w14:textId="77777777" w:rsidR="00EF04EA" w:rsidRDefault="00EF04EA"/>
  </w:endnote>
  <w:endnote w:type="continuationSeparator" w:id="0">
    <w:p w14:paraId="24F9F502" w14:textId="77777777" w:rsidR="00EF04EA" w:rsidRDefault="00EF04EA" w:rsidP="007D199A">
      <w:pPr>
        <w:spacing w:after="0"/>
      </w:pPr>
      <w:r>
        <w:continuationSeparator/>
      </w:r>
    </w:p>
    <w:p w14:paraId="243916B5" w14:textId="77777777" w:rsidR="00EF04EA" w:rsidRDefault="00EF04E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5E7571" w14:textId="77777777" w:rsidR="00625A39" w:rsidRDefault="00625A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4E96E" w14:textId="09D9E766" w:rsidR="007C3C1D" w:rsidRPr="006A525B" w:rsidRDefault="006A525B" w:rsidP="007C3C1D">
    <w:pPr>
      <w:pStyle w:val="Footer"/>
      <w:jc w:val="left"/>
      <w:rPr>
        <w:szCs w:val="24"/>
      </w:rPr>
    </w:pPr>
    <w:r w:rsidRPr="006A525B">
      <w:rPr>
        <w:szCs w:val="24"/>
      </w:rPr>
      <w:t>ONR-DOC-TEMP-</w:t>
    </w:r>
    <w:r w:rsidR="003C4909">
      <w:rPr>
        <w:szCs w:val="24"/>
      </w:rPr>
      <w:t>008</w:t>
    </w:r>
    <w:r w:rsidRPr="006A525B">
      <w:rPr>
        <w:szCs w:val="24"/>
      </w:rPr>
      <w:t xml:space="preserve"> (Issue </w:t>
    </w:r>
    <w:r w:rsidR="003C4909">
      <w:rPr>
        <w:szCs w:val="24"/>
      </w:rPr>
      <w:t>10</w:t>
    </w:r>
    <w:r w:rsidR="00586D96">
      <w:rPr>
        <w:szCs w:val="24"/>
      </w:rPr>
      <w:t>.1</w:t>
    </w:r>
    <w:r w:rsidRPr="006A525B">
      <w:rPr>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9E6210" w14:textId="77777777" w:rsidR="00625A39" w:rsidRDefault="00625A3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DBB12" w14:textId="77777777" w:rsidR="008C50C3" w:rsidRPr="008C50C3" w:rsidRDefault="008C50C3" w:rsidP="008229BA">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A00D1" w14:textId="3D24390F" w:rsidR="004D16D7" w:rsidRPr="004D16D7" w:rsidRDefault="000E4D5E" w:rsidP="004D16D7">
    <w:pPr>
      <w:pStyle w:val="Footer"/>
    </w:pPr>
    <w:r>
      <w:t xml:space="preserve">Page | </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A55C27" w14:textId="77777777" w:rsidR="00EF04EA" w:rsidRPr="005E0344" w:rsidRDefault="00EF04EA" w:rsidP="005E0344">
      <w:pPr>
        <w:spacing w:after="120"/>
        <w:rPr>
          <w:color w:val="000000" w:themeColor="text2"/>
        </w:rPr>
      </w:pPr>
      <w:r w:rsidRPr="005E0344">
        <w:rPr>
          <w:color w:val="000000" w:themeColor="text2"/>
        </w:rPr>
        <w:separator/>
      </w:r>
    </w:p>
  </w:footnote>
  <w:footnote w:type="continuationSeparator" w:id="0">
    <w:p w14:paraId="0BE63F60" w14:textId="77777777" w:rsidR="00EF04EA" w:rsidRPr="005E0344" w:rsidRDefault="00EF04EA" w:rsidP="0090581D">
      <w:pPr>
        <w:spacing w:after="120"/>
        <w:rPr>
          <w:color w:val="000000" w:themeColor="text2"/>
        </w:rPr>
      </w:pPr>
      <w:r w:rsidRPr="005E0344">
        <w:rPr>
          <w:color w:val="000000" w:themeColor="text2"/>
        </w:rPr>
        <w:continuationSeparator/>
      </w:r>
    </w:p>
    <w:p w14:paraId="1B19F84E" w14:textId="77777777" w:rsidR="00EF04EA" w:rsidRDefault="00EF04EA"/>
  </w:footnote>
  <w:footnote w:type="continuationNotice" w:id="1">
    <w:p w14:paraId="0E9CFC12" w14:textId="77777777" w:rsidR="00EF04EA" w:rsidRDefault="00EF04EA">
      <w:pPr>
        <w:spacing w:after="0"/>
      </w:pPr>
    </w:p>
    <w:p w14:paraId="377F0785" w14:textId="77777777" w:rsidR="00EF04EA" w:rsidRDefault="00EF04E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DFDB96" w14:textId="77777777" w:rsidR="00625A39" w:rsidRDefault="00625A3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41936" w14:textId="77777777" w:rsidR="00625A39" w:rsidRDefault="00625A3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DA1CEA" w14:textId="77777777" w:rsidR="00625A39" w:rsidRDefault="00625A3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800CF" w14:textId="77777777" w:rsidR="008C50C3" w:rsidRPr="008C50C3" w:rsidRDefault="008C50C3" w:rsidP="0025728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FFC75F" w14:textId="568F21CF" w:rsidR="00177666" w:rsidRPr="002B07AE" w:rsidRDefault="007D6F72" w:rsidP="009E0E52">
    <w:pPr>
      <w:pStyle w:val="Header"/>
      <w:rPr>
        <w:sz w:val="20"/>
        <w:szCs w:val="20"/>
      </w:rPr>
    </w:pPr>
    <w:sdt>
      <w:sdtPr>
        <w:rPr>
          <w:rStyle w:val="Style4"/>
        </w:rPr>
        <w:alias w:val="Dutyholder"/>
        <w:tag w:val=""/>
        <w:id w:val="297576496"/>
        <w:lock w:val="sdtLocked"/>
        <w:placeholder>
          <w:docPart w:val="E9A819E7BAFE4185BEB4FF0E596E2FF9"/>
        </w:placeholder>
        <w:dataBinding w:prefixMappings="xmlns:ns0='http://schemas.openxmlformats.org/officeDocument/2006/extended-properties' " w:xpath="/ns0:Properties[1]/ns0:Company[1]" w:storeItemID="{6668398D-A668-4E3E-A5EB-62B293D839F1}"/>
        <w:text/>
      </w:sdtPr>
      <w:sdtEndPr>
        <w:rPr>
          <w:rStyle w:val="Style2"/>
          <w:color w:val="auto"/>
          <w:sz w:val="48"/>
          <w:szCs w:val="20"/>
        </w:rPr>
      </w:sdtEndPr>
      <w:sdtContent>
        <w:r w:rsidR="003A672B">
          <w:rPr>
            <w:rStyle w:val="Style4"/>
          </w:rPr>
          <w:t>Rolls-Royce Submarines Limited</w:t>
        </w:r>
      </w:sdtContent>
    </w:sdt>
    <w:r w:rsidR="002B07AE" w:rsidRPr="002B07AE">
      <w:rPr>
        <w:sz w:val="20"/>
        <w:szCs w:val="20"/>
      </w:rPr>
      <w:t xml:space="preserve"> - </w:t>
    </w:r>
    <w:sdt>
      <w:sdtPr>
        <w:rPr>
          <w:rStyle w:val="Style4"/>
        </w:rPr>
        <w:alias w:val="Title"/>
        <w:tag w:val=""/>
        <w:id w:val="-545993998"/>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18"/>
          <w:szCs w:val="20"/>
        </w:rPr>
      </w:sdtEndPr>
      <w:sdtContent>
        <w:r w:rsidR="00A76832">
          <w:rPr>
            <w:rStyle w:val="Style4"/>
          </w:rPr>
          <w:t>Nuclear Fuel Production Plant, Raynesway &amp; Neptune Reactor, Raynesway</w:t>
        </w:r>
      </w:sdtContent>
    </w:sdt>
    <w:r w:rsidR="00586D96">
      <w:rPr>
        <w:sz w:val="20"/>
        <w:szCs w:val="20"/>
      </w:rPr>
      <w:br/>
    </w:r>
    <w:r w:rsidR="004E3932" w:rsidRPr="002B07AE">
      <w:rPr>
        <w:sz w:val="20"/>
        <w:szCs w:val="20"/>
      </w:rPr>
      <w:t xml:space="preserve">Issue No.: </w:t>
    </w:r>
    <w:sdt>
      <w:sdtPr>
        <w:rPr>
          <w:sz w:val="20"/>
          <w:szCs w:val="20"/>
        </w:rPr>
        <w:alias w:val="Status"/>
        <w:tag w:val=""/>
        <w:id w:val="-1486926938"/>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EndPr/>
      <w:sdtContent>
        <w:r w:rsidR="00721E0E">
          <w:rPr>
            <w:sz w:val="20"/>
            <w:szCs w:val="20"/>
          </w:rPr>
          <w:t>0</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A560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06D14A2"/>
    <w:multiLevelType w:val="multilevel"/>
    <w:tmpl w:val="55147308"/>
    <w:lvl w:ilvl="0">
      <w:start w:val="1"/>
      <w:numFmt w:val="decimal"/>
      <w:pStyle w:val="Heading1"/>
      <w:lvlText w:val="%1."/>
      <w:lvlJc w:val="left"/>
      <w:pPr>
        <w:ind w:left="360" w:hanging="360"/>
      </w:pPr>
    </w:lvl>
    <w:lvl w:ilvl="1">
      <w:start w:val="1"/>
      <w:numFmt w:val="decimal"/>
      <w:pStyle w:val="Heading2"/>
      <w:lvlText w:val="%1.%2."/>
      <w:lvlJc w:val="left"/>
      <w:pPr>
        <w:ind w:left="792" w:hanging="432"/>
      </w:pPr>
      <w:rPr>
        <w:sz w:val="36"/>
        <w:szCs w:val="40"/>
      </w:r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4682A57"/>
    <w:multiLevelType w:val="multilevel"/>
    <w:tmpl w:val="CC3211D8"/>
    <w:lvl w:ilvl="0">
      <w:start w:val="1"/>
      <w:numFmt w:val="decimal"/>
      <w:lvlText w:val="%1."/>
      <w:lvlJc w:val="left"/>
      <w:pPr>
        <w:ind w:left="360" w:hanging="360"/>
      </w:pPr>
    </w:lvl>
    <w:lvl w:ilvl="1">
      <w:start w:val="1"/>
      <w:numFmt w:val="decimal"/>
      <w:pStyle w:val="F6-Heading-2"/>
      <w:lvlText w:val="%1.%2."/>
      <w:lvlJc w:val="left"/>
      <w:pPr>
        <w:ind w:left="792" w:hanging="432"/>
      </w:pPr>
      <w:rPr>
        <w:sz w:val="36"/>
        <w:szCs w:val="4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8401E5A"/>
    <w:multiLevelType w:val="multilevel"/>
    <w:tmpl w:val="90A6A1C2"/>
    <w:lvl w:ilvl="0">
      <w:start w:val="1"/>
      <w:numFmt w:val="decimal"/>
      <w:pStyle w:val="F5-Heading-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5971AA2"/>
    <w:multiLevelType w:val="multilevel"/>
    <w:tmpl w:val="C63EE6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0C2195C"/>
    <w:multiLevelType w:val="hybridMultilevel"/>
    <w:tmpl w:val="A112BD92"/>
    <w:lvl w:ilvl="0" w:tplc="2C1A5948">
      <w:start w:val="1"/>
      <w:numFmt w:val="bullet"/>
      <w:pStyle w:val="TSBullet1Square"/>
      <w:lvlText w:val=""/>
      <w:lvlJc w:val="left"/>
      <w:pPr>
        <w:tabs>
          <w:tab w:val="num" w:pos="-31680"/>
        </w:tabs>
        <w:ind w:left="1440" w:hanging="720"/>
      </w:pPr>
      <w:rPr>
        <w:rFonts w:ascii="Wingdings" w:hAnsi="Wingdings" w:hint="default"/>
        <w:b w:val="0"/>
        <w:i w:val="0"/>
        <w:color w:val="333333"/>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18A0F99"/>
    <w:multiLevelType w:val="multilevel"/>
    <w:tmpl w:val="0468747C"/>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75F46359"/>
    <w:multiLevelType w:val="hybridMultilevel"/>
    <w:tmpl w:val="73445F06"/>
    <w:lvl w:ilvl="0" w:tplc="84566458">
      <w:start w:val="1"/>
      <w:numFmt w:val="bullet"/>
      <w:pStyle w:val="Bulletlist1"/>
      <w:lvlText w:val=""/>
      <w:lvlJc w:val="left"/>
      <w:pPr>
        <w:ind w:left="360" w:hanging="360"/>
      </w:pPr>
      <w:rPr>
        <w:rFonts w:ascii="Symbol" w:hAnsi="Symbol" w:hint="default"/>
        <w:strike w:val="0"/>
        <w:dstrike w:val="0"/>
        <w:color w:val="07716C" w:themeColor="accent1"/>
        <w:sz w:val="24"/>
      </w:rPr>
    </w:lvl>
    <w:lvl w:ilvl="1" w:tplc="8D1E33AC">
      <w:start w:val="1"/>
      <w:numFmt w:val="bullet"/>
      <w:pStyle w:val="Bulletlist2"/>
      <w:lvlText w:val="o"/>
      <w:lvlJc w:val="left"/>
      <w:pPr>
        <w:ind w:left="1440" w:hanging="360"/>
      </w:pPr>
      <w:rPr>
        <w:rFonts w:ascii="Courier New" w:hAnsi="Courier New" w:cs="Courier New" w:hint="default"/>
      </w:rPr>
    </w:lvl>
    <w:lvl w:ilvl="2" w:tplc="FB9AE3B6">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FC4612E"/>
    <w:multiLevelType w:val="multilevel"/>
    <w:tmpl w:val="8D74199A"/>
    <w:lvl w:ilvl="0">
      <w:start w:val="1"/>
      <w:numFmt w:val="decimal"/>
      <w:lvlText w:val="%1"/>
      <w:lvlJc w:val="left"/>
      <w:pPr>
        <w:tabs>
          <w:tab w:val="num" w:pos="-31680"/>
        </w:tabs>
        <w:ind w:left="720" w:hanging="720"/>
      </w:pPr>
      <w:rPr>
        <w:rFonts w:hint="default"/>
        <w:sz w:val="48"/>
        <w:szCs w:val="52"/>
      </w:rPr>
    </w:lvl>
    <w:lvl w:ilvl="1">
      <w:start w:val="1"/>
      <w:numFmt w:val="decimal"/>
      <w:lvlText w:val="%1.%2"/>
      <w:lvlJc w:val="left"/>
      <w:pPr>
        <w:tabs>
          <w:tab w:val="num" w:pos="-31680"/>
        </w:tabs>
        <w:ind w:left="720" w:hanging="720"/>
      </w:pPr>
      <w:rPr>
        <w:rFonts w:hint="default"/>
        <w:sz w:val="36"/>
        <w:szCs w:val="36"/>
      </w:rPr>
    </w:lvl>
    <w:lvl w:ilvl="2">
      <w:start w:val="1"/>
      <w:numFmt w:val="decimal"/>
      <w:lvlText w:val="%1.%2.%3"/>
      <w:lvlJc w:val="left"/>
      <w:pPr>
        <w:tabs>
          <w:tab w:val="num" w:pos="-31680"/>
        </w:tabs>
        <w:ind w:left="720" w:hanging="720"/>
      </w:pPr>
      <w:rPr>
        <w:rFonts w:hint="default"/>
        <w:sz w:val="22"/>
      </w:rPr>
    </w:lvl>
    <w:lvl w:ilvl="3">
      <w:start w:val="1"/>
      <w:numFmt w:val="decimal"/>
      <w:lvlText w:val="%1.%2.%3.%4"/>
      <w:lvlJc w:val="left"/>
      <w:pPr>
        <w:tabs>
          <w:tab w:val="num" w:pos="-31680"/>
        </w:tabs>
        <w:ind w:left="720" w:hanging="720"/>
      </w:pPr>
      <w:rPr>
        <w:rFonts w:hint="default"/>
        <w:sz w:val="22"/>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695346290">
    <w:abstractNumId w:val="9"/>
  </w:num>
  <w:num w:numId="2" w16cid:durableId="1518808069">
    <w:abstractNumId w:val="7"/>
  </w:num>
  <w:num w:numId="3" w16cid:durableId="1603996988">
    <w:abstractNumId w:val="6"/>
  </w:num>
  <w:num w:numId="4" w16cid:durableId="487747849">
    <w:abstractNumId w:val="5"/>
  </w:num>
  <w:num w:numId="5" w16cid:durableId="532156048">
    <w:abstractNumId w:val="4"/>
  </w:num>
  <w:num w:numId="6" w16cid:durableId="903299072">
    <w:abstractNumId w:val="8"/>
  </w:num>
  <w:num w:numId="7" w16cid:durableId="1313171082">
    <w:abstractNumId w:val="3"/>
  </w:num>
  <w:num w:numId="8" w16cid:durableId="1967546494">
    <w:abstractNumId w:val="2"/>
  </w:num>
  <w:num w:numId="9" w16cid:durableId="1623147324">
    <w:abstractNumId w:val="1"/>
  </w:num>
  <w:num w:numId="10" w16cid:durableId="625428296">
    <w:abstractNumId w:val="0"/>
  </w:num>
  <w:num w:numId="11" w16cid:durableId="144397386">
    <w:abstractNumId w:val="10"/>
  </w:num>
  <w:num w:numId="12" w16cid:durableId="2129204625">
    <w:abstractNumId w:val="21"/>
  </w:num>
  <w:num w:numId="13" w16cid:durableId="2040548924">
    <w:abstractNumId w:val="16"/>
  </w:num>
  <w:num w:numId="14" w16cid:durableId="1154493219">
    <w:abstractNumId w:val="11"/>
  </w:num>
  <w:num w:numId="15" w16cid:durableId="1043753120">
    <w:abstractNumId w:val="21"/>
    <w:lvlOverride w:ilvl="0">
      <w:startOverride w:val="1"/>
    </w:lvlOverride>
  </w:num>
  <w:num w:numId="16" w16cid:durableId="618613036">
    <w:abstractNumId w:val="16"/>
    <w:lvlOverride w:ilvl="0">
      <w:startOverride w:val="1"/>
    </w:lvlOverride>
  </w:num>
  <w:num w:numId="17" w16cid:durableId="247354054">
    <w:abstractNumId w:val="11"/>
    <w:lvlOverride w:ilvl="0">
      <w:startOverride w:val="1"/>
    </w:lvlOverride>
  </w:num>
  <w:num w:numId="18" w16cid:durableId="1667323368">
    <w:abstractNumId w:val="20"/>
  </w:num>
  <w:num w:numId="19" w16cid:durableId="1569727627">
    <w:abstractNumId w:val="17"/>
  </w:num>
  <w:num w:numId="20" w16cid:durableId="1735470086">
    <w:abstractNumId w:val="13"/>
  </w:num>
  <w:num w:numId="21" w16cid:durableId="1912344550">
    <w:abstractNumId w:val="18"/>
  </w:num>
  <w:num w:numId="22" w16cid:durableId="1054550158">
    <w:abstractNumId w:val="12"/>
  </w:num>
  <w:num w:numId="23" w16cid:durableId="1946691219">
    <w:abstractNumId w:val="19"/>
  </w:num>
  <w:num w:numId="24" w16cid:durableId="1522209820">
    <w:abstractNumId w:val="22"/>
  </w:num>
  <w:num w:numId="25" w16cid:durableId="825172123">
    <w:abstractNumId w:val="15"/>
  </w:num>
  <w:num w:numId="26" w16cid:durableId="184990506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2389"/>
    <w:rsid w:val="00002F03"/>
    <w:rsid w:val="00004C16"/>
    <w:rsid w:val="00011177"/>
    <w:rsid w:val="00014814"/>
    <w:rsid w:val="00024522"/>
    <w:rsid w:val="00024B2E"/>
    <w:rsid w:val="00027F4F"/>
    <w:rsid w:val="00030430"/>
    <w:rsid w:val="0003078E"/>
    <w:rsid w:val="00031B89"/>
    <w:rsid w:val="0003693D"/>
    <w:rsid w:val="0004440F"/>
    <w:rsid w:val="00052C8A"/>
    <w:rsid w:val="000548C8"/>
    <w:rsid w:val="000553B8"/>
    <w:rsid w:val="00066165"/>
    <w:rsid w:val="00067627"/>
    <w:rsid w:val="00075605"/>
    <w:rsid w:val="00075C66"/>
    <w:rsid w:val="000817D4"/>
    <w:rsid w:val="00082879"/>
    <w:rsid w:val="00091EEA"/>
    <w:rsid w:val="00096900"/>
    <w:rsid w:val="000A015D"/>
    <w:rsid w:val="000A105C"/>
    <w:rsid w:val="000A58A7"/>
    <w:rsid w:val="000C2DDC"/>
    <w:rsid w:val="000D2FD4"/>
    <w:rsid w:val="000D351C"/>
    <w:rsid w:val="000D53D0"/>
    <w:rsid w:val="000E4D5E"/>
    <w:rsid w:val="000F1B7B"/>
    <w:rsid w:val="000F2ED4"/>
    <w:rsid w:val="001028E8"/>
    <w:rsid w:val="00122FCC"/>
    <w:rsid w:val="00124C2B"/>
    <w:rsid w:val="00126752"/>
    <w:rsid w:val="00130B30"/>
    <w:rsid w:val="00140E1C"/>
    <w:rsid w:val="00147AE4"/>
    <w:rsid w:val="001571E5"/>
    <w:rsid w:val="00177666"/>
    <w:rsid w:val="00181C05"/>
    <w:rsid w:val="00182D44"/>
    <w:rsid w:val="001849CA"/>
    <w:rsid w:val="00185410"/>
    <w:rsid w:val="0018778F"/>
    <w:rsid w:val="00190DCA"/>
    <w:rsid w:val="00192352"/>
    <w:rsid w:val="001C1933"/>
    <w:rsid w:val="001C4D63"/>
    <w:rsid w:val="001D0DE0"/>
    <w:rsid w:val="001D5AFF"/>
    <w:rsid w:val="001D74B4"/>
    <w:rsid w:val="001E03E1"/>
    <w:rsid w:val="001F059F"/>
    <w:rsid w:val="001F3EAD"/>
    <w:rsid w:val="00200811"/>
    <w:rsid w:val="00200CA1"/>
    <w:rsid w:val="00202842"/>
    <w:rsid w:val="0021338D"/>
    <w:rsid w:val="00214D43"/>
    <w:rsid w:val="002154BB"/>
    <w:rsid w:val="0021770A"/>
    <w:rsid w:val="00223090"/>
    <w:rsid w:val="002238B4"/>
    <w:rsid w:val="002319AB"/>
    <w:rsid w:val="002319AC"/>
    <w:rsid w:val="00234342"/>
    <w:rsid w:val="00235EE3"/>
    <w:rsid w:val="0024040D"/>
    <w:rsid w:val="00251CD7"/>
    <w:rsid w:val="00255FA3"/>
    <w:rsid w:val="00257288"/>
    <w:rsid w:val="00261FB6"/>
    <w:rsid w:val="002629F8"/>
    <w:rsid w:val="00263396"/>
    <w:rsid w:val="002659FA"/>
    <w:rsid w:val="00267815"/>
    <w:rsid w:val="00280C8A"/>
    <w:rsid w:val="00280DDF"/>
    <w:rsid w:val="002917FF"/>
    <w:rsid w:val="00292ADF"/>
    <w:rsid w:val="00297230"/>
    <w:rsid w:val="002A0DEC"/>
    <w:rsid w:val="002B07AE"/>
    <w:rsid w:val="002B1C53"/>
    <w:rsid w:val="002E0BE4"/>
    <w:rsid w:val="002E3B58"/>
    <w:rsid w:val="002E3E8A"/>
    <w:rsid w:val="002E6A6A"/>
    <w:rsid w:val="002F3397"/>
    <w:rsid w:val="002F63FA"/>
    <w:rsid w:val="00301FA9"/>
    <w:rsid w:val="00302FDE"/>
    <w:rsid w:val="0030380D"/>
    <w:rsid w:val="00312411"/>
    <w:rsid w:val="00323E71"/>
    <w:rsid w:val="00326F77"/>
    <w:rsid w:val="00331AB8"/>
    <w:rsid w:val="003401B0"/>
    <w:rsid w:val="003429B0"/>
    <w:rsid w:val="00346C8E"/>
    <w:rsid w:val="00367BD5"/>
    <w:rsid w:val="00374195"/>
    <w:rsid w:val="00385AFD"/>
    <w:rsid w:val="00390327"/>
    <w:rsid w:val="00393066"/>
    <w:rsid w:val="00393B78"/>
    <w:rsid w:val="00395B92"/>
    <w:rsid w:val="003A01E9"/>
    <w:rsid w:val="003A672B"/>
    <w:rsid w:val="003A7E1C"/>
    <w:rsid w:val="003B7294"/>
    <w:rsid w:val="003C0306"/>
    <w:rsid w:val="003C114C"/>
    <w:rsid w:val="003C465D"/>
    <w:rsid w:val="003C4909"/>
    <w:rsid w:val="003D495D"/>
    <w:rsid w:val="003E098E"/>
    <w:rsid w:val="003E2FAE"/>
    <w:rsid w:val="003F77FB"/>
    <w:rsid w:val="00407CF7"/>
    <w:rsid w:val="00407E49"/>
    <w:rsid w:val="00415ED6"/>
    <w:rsid w:val="00417CAF"/>
    <w:rsid w:val="00420A11"/>
    <w:rsid w:val="00422265"/>
    <w:rsid w:val="00423AAD"/>
    <w:rsid w:val="004373A7"/>
    <w:rsid w:val="00437D94"/>
    <w:rsid w:val="0044030C"/>
    <w:rsid w:val="00453D2E"/>
    <w:rsid w:val="004648A4"/>
    <w:rsid w:val="00465172"/>
    <w:rsid w:val="00471380"/>
    <w:rsid w:val="00480653"/>
    <w:rsid w:val="00481ADE"/>
    <w:rsid w:val="00482F0F"/>
    <w:rsid w:val="00490557"/>
    <w:rsid w:val="00494F0D"/>
    <w:rsid w:val="00496BFD"/>
    <w:rsid w:val="004A3DF2"/>
    <w:rsid w:val="004C361D"/>
    <w:rsid w:val="004C4891"/>
    <w:rsid w:val="004D16D7"/>
    <w:rsid w:val="004D2C89"/>
    <w:rsid w:val="004E3932"/>
    <w:rsid w:val="004E5FC8"/>
    <w:rsid w:val="004F1E79"/>
    <w:rsid w:val="004F5F33"/>
    <w:rsid w:val="0050103A"/>
    <w:rsid w:val="00511B0F"/>
    <w:rsid w:val="00532745"/>
    <w:rsid w:val="0053541C"/>
    <w:rsid w:val="005358C9"/>
    <w:rsid w:val="0055388E"/>
    <w:rsid w:val="00554616"/>
    <w:rsid w:val="005754AE"/>
    <w:rsid w:val="00577FB5"/>
    <w:rsid w:val="005852D1"/>
    <w:rsid w:val="00586D96"/>
    <w:rsid w:val="00587A22"/>
    <w:rsid w:val="0059299D"/>
    <w:rsid w:val="00593320"/>
    <w:rsid w:val="00595C8C"/>
    <w:rsid w:val="00597747"/>
    <w:rsid w:val="005A4CDD"/>
    <w:rsid w:val="005B57E4"/>
    <w:rsid w:val="005B5ABD"/>
    <w:rsid w:val="005B7B04"/>
    <w:rsid w:val="005C140A"/>
    <w:rsid w:val="005C1E52"/>
    <w:rsid w:val="005C6763"/>
    <w:rsid w:val="005D3164"/>
    <w:rsid w:val="005E0344"/>
    <w:rsid w:val="005E3823"/>
    <w:rsid w:val="005E440B"/>
    <w:rsid w:val="005F003A"/>
    <w:rsid w:val="005F2C85"/>
    <w:rsid w:val="00605ADB"/>
    <w:rsid w:val="0061026E"/>
    <w:rsid w:val="00611C9F"/>
    <w:rsid w:val="006248DE"/>
    <w:rsid w:val="00625A39"/>
    <w:rsid w:val="00627555"/>
    <w:rsid w:val="00627F64"/>
    <w:rsid w:val="006322A0"/>
    <w:rsid w:val="006361FD"/>
    <w:rsid w:val="0064226F"/>
    <w:rsid w:val="00642DDB"/>
    <w:rsid w:val="00645B63"/>
    <w:rsid w:val="00653298"/>
    <w:rsid w:val="00657371"/>
    <w:rsid w:val="00663A7C"/>
    <w:rsid w:val="00667DF2"/>
    <w:rsid w:val="00670DF1"/>
    <w:rsid w:val="00671345"/>
    <w:rsid w:val="00672A9B"/>
    <w:rsid w:val="00675884"/>
    <w:rsid w:val="00675AEC"/>
    <w:rsid w:val="006845B3"/>
    <w:rsid w:val="00687789"/>
    <w:rsid w:val="00696EE0"/>
    <w:rsid w:val="00697980"/>
    <w:rsid w:val="006A19EF"/>
    <w:rsid w:val="006A43D5"/>
    <w:rsid w:val="006A525B"/>
    <w:rsid w:val="006C045F"/>
    <w:rsid w:val="006C4196"/>
    <w:rsid w:val="006C63B0"/>
    <w:rsid w:val="006C76A2"/>
    <w:rsid w:val="006C792E"/>
    <w:rsid w:val="006D116C"/>
    <w:rsid w:val="006D53D9"/>
    <w:rsid w:val="006E7C42"/>
    <w:rsid w:val="006F168A"/>
    <w:rsid w:val="006F5076"/>
    <w:rsid w:val="006F6009"/>
    <w:rsid w:val="0070321D"/>
    <w:rsid w:val="007068BA"/>
    <w:rsid w:val="0071411B"/>
    <w:rsid w:val="00716AB1"/>
    <w:rsid w:val="00721D63"/>
    <w:rsid w:val="00721E0E"/>
    <w:rsid w:val="00722418"/>
    <w:rsid w:val="00731F95"/>
    <w:rsid w:val="00732C7B"/>
    <w:rsid w:val="00734D2B"/>
    <w:rsid w:val="00737705"/>
    <w:rsid w:val="007408D4"/>
    <w:rsid w:val="007420AC"/>
    <w:rsid w:val="00742617"/>
    <w:rsid w:val="00745534"/>
    <w:rsid w:val="00752762"/>
    <w:rsid w:val="007646FC"/>
    <w:rsid w:val="00783AFA"/>
    <w:rsid w:val="00785427"/>
    <w:rsid w:val="00790540"/>
    <w:rsid w:val="007968CA"/>
    <w:rsid w:val="007A43FF"/>
    <w:rsid w:val="007A7E3A"/>
    <w:rsid w:val="007B3918"/>
    <w:rsid w:val="007C2F0D"/>
    <w:rsid w:val="007C3999"/>
    <w:rsid w:val="007C3C1D"/>
    <w:rsid w:val="007D199A"/>
    <w:rsid w:val="007D2EBE"/>
    <w:rsid w:val="007D6F72"/>
    <w:rsid w:val="007E1C07"/>
    <w:rsid w:val="007F24B6"/>
    <w:rsid w:val="00803D94"/>
    <w:rsid w:val="008072C7"/>
    <w:rsid w:val="008229BA"/>
    <w:rsid w:val="00824151"/>
    <w:rsid w:val="00837165"/>
    <w:rsid w:val="0084061E"/>
    <w:rsid w:val="00845390"/>
    <w:rsid w:val="0084601B"/>
    <w:rsid w:val="00851B4C"/>
    <w:rsid w:val="008606F0"/>
    <w:rsid w:val="00861CFE"/>
    <w:rsid w:val="00865489"/>
    <w:rsid w:val="0086553D"/>
    <w:rsid w:val="00874FEB"/>
    <w:rsid w:val="00881B6F"/>
    <w:rsid w:val="00882AA4"/>
    <w:rsid w:val="00883E22"/>
    <w:rsid w:val="00884E43"/>
    <w:rsid w:val="00887EC6"/>
    <w:rsid w:val="0089084C"/>
    <w:rsid w:val="00893409"/>
    <w:rsid w:val="00893D9F"/>
    <w:rsid w:val="008970E4"/>
    <w:rsid w:val="008A2379"/>
    <w:rsid w:val="008A4329"/>
    <w:rsid w:val="008A578E"/>
    <w:rsid w:val="008B1519"/>
    <w:rsid w:val="008B2309"/>
    <w:rsid w:val="008B7BCC"/>
    <w:rsid w:val="008C50C3"/>
    <w:rsid w:val="008C7094"/>
    <w:rsid w:val="008D2B97"/>
    <w:rsid w:val="008D49A5"/>
    <w:rsid w:val="008D6C35"/>
    <w:rsid w:val="008D6C81"/>
    <w:rsid w:val="008E1EA3"/>
    <w:rsid w:val="008E6CF0"/>
    <w:rsid w:val="008F1439"/>
    <w:rsid w:val="008F7051"/>
    <w:rsid w:val="008F7952"/>
    <w:rsid w:val="009033A9"/>
    <w:rsid w:val="0090581D"/>
    <w:rsid w:val="0091439C"/>
    <w:rsid w:val="00920572"/>
    <w:rsid w:val="00920BF2"/>
    <w:rsid w:val="00931394"/>
    <w:rsid w:val="009349A9"/>
    <w:rsid w:val="00936C52"/>
    <w:rsid w:val="0095489B"/>
    <w:rsid w:val="00966FB9"/>
    <w:rsid w:val="009671CD"/>
    <w:rsid w:val="00972F49"/>
    <w:rsid w:val="009751A9"/>
    <w:rsid w:val="00980F9C"/>
    <w:rsid w:val="0098632B"/>
    <w:rsid w:val="009902AF"/>
    <w:rsid w:val="00997BFB"/>
    <w:rsid w:val="009A5071"/>
    <w:rsid w:val="009A7348"/>
    <w:rsid w:val="009B462C"/>
    <w:rsid w:val="009C15F3"/>
    <w:rsid w:val="009C3689"/>
    <w:rsid w:val="009E07C2"/>
    <w:rsid w:val="009E0E52"/>
    <w:rsid w:val="009F72F9"/>
    <w:rsid w:val="00A00205"/>
    <w:rsid w:val="00A00AF0"/>
    <w:rsid w:val="00A14B5A"/>
    <w:rsid w:val="00A15AD7"/>
    <w:rsid w:val="00A211CD"/>
    <w:rsid w:val="00A26C18"/>
    <w:rsid w:val="00A3567F"/>
    <w:rsid w:val="00A37698"/>
    <w:rsid w:val="00A41ED3"/>
    <w:rsid w:val="00A44F5F"/>
    <w:rsid w:val="00A55EE1"/>
    <w:rsid w:val="00A63868"/>
    <w:rsid w:val="00A74E33"/>
    <w:rsid w:val="00A7566D"/>
    <w:rsid w:val="00A76832"/>
    <w:rsid w:val="00A81D82"/>
    <w:rsid w:val="00A874F8"/>
    <w:rsid w:val="00A9118F"/>
    <w:rsid w:val="00A9270F"/>
    <w:rsid w:val="00A92B2B"/>
    <w:rsid w:val="00A93E33"/>
    <w:rsid w:val="00A9675E"/>
    <w:rsid w:val="00AA3506"/>
    <w:rsid w:val="00AA6597"/>
    <w:rsid w:val="00AB6970"/>
    <w:rsid w:val="00AC1939"/>
    <w:rsid w:val="00AC7C05"/>
    <w:rsid w:val="00AD167C"/>
    <w:rsid w:val="00AD17C7"/>
    <w:rsid w:val="00AD4041"/>
    <w:rsid w:val="00AE302B"/>
    <w:rsid w:val="00AE3921"/>
    <w:rsid w:val="00B06376"/>
    <w:rsid w:val="00B10276"/>
    <w:rsid w:val="00B16BE5"/>
    <w:rsid w:val="00B2158D"/>
    <w:rsid w:val="00B22CFE"/>
    <w:rsid w:val="00B25904"/>
    <w:rsid w:val="00B259DF"/>
    <w:rsid w:val="00B324DF"/>
    <w:rsid w:val="00B44222"/>
    <w:rsid w:val="00B44B1F"/>
    <w:rsid w:val="00B64141"/>
    <w:rsid w:val="00B64E72"/>
    <w:rsid w:val="00B66D9D"/>
    <w:rsid w:val="00B67652"/>
    <w:rsid w:val="00B77913"/>
    <w:rsid w:val="00B824FB"/>
    <w:rsid w:val="00B82646"/>
    <w:rsid w:val="00B97359"/>
    <w:rsid w:val="00B97A8F"/>
    <w:rsid w:val="00BA4E58"/>
    <w:rsid w:val="00BA7074"/>
    <w:rsid w:val="00BB6B9C"/>
    <w:rsid w:val="00BB7829"/>
    <w:rsid w:val="00BC6581"/>
    <w:rsid w:val="00BD1457"/>
    <w:rsid w:val="00BE1652"/>
    <w:rsid w:val="00BE2AD9"/>
    <w:rsid w:val="00BF27FE"/>
    <w:rsid w:val="00C043B3"/>
    <w:rsid w:val="00C0593B"/>
    <w:rsid w:val="00C079AB"/>
    <w:rsid w:val="00C10E61"/>
    <w:rsid w:val="00C14787"/>
    <w:rsid w:val="00C1596D"/>
    <w:rsid w:val="00C15B8D"/>
    <w:rsid w:val="00C17010"/>
    <w:rsid w:val="00C20562"/>
    <w:rsid w:val="00C215C3"/>
    <w:rsid w:val="00C23A96"/>
    <w:rsid w:val="00C249C6"/>
    <w:rsid w:val="00C32CC1"/>
    <w:rsid w:val="00C371B2"/>
    <w:rsid w:val="00C426EC"/>
    <w:rsid w:val="00C5236D"/>
    <w:rsid w:val="00C6232B"/>
    <w:rsid w:val="00C6483C"/>
    <w:rsid w:val="00C64AE9"/>
    <w:rsid w:val="00C70CFF"/>
    <w:rsid w:val="00C718FE"/>
    <w:rsid w:val="00C86CEC"/>
    <w:rsid w:val="00C8773D"/>
    <w:rsid w:val="00C87ABB"/>
    <w:rsid w:val="00C90062"/>
    <w:rsid w:val="00C91831"/>
    <w:rsid w:val="00C94F46"/>
    <w:rsid w:val="00C953DF"/>
    <w:rsid w:val="00C95CA7"/>
    <w:rsid w:val="00CB1358"/>
    <w:rsid w:val="00CB3FD8"/>
    <w:rsid w:val="00CD5401"/>
    <w:rsid w:val="00CE2709"/>
    <w:rsid w:val="00CE2D64"/>
    <w:rsid w:val="00CE6198"/>
    <w:rsid w:val="00CE6AD2"/>
    <w:rsid w:val="00CF0A9A"/>
    <w:rsid w:val="00CF6230"/>
    <w:rsid w:val="00CF65E1"/>
    <w:rsid w:val="00D017FC"/>
    <w:rsid w:val="00D0226A"/>
    <w:rsid w:val="00D04326"/>
    <w:rsid w:val="00D13147"/>
    <w:rsid w:val="00D1345A"/>
    <w:rsid w:val="00D463FF"/>
    <w:rsid w:val="00D5715A"/>
    <w:rsid w:val="00D654B7"/>
    <w:rsid w:val="00D71687"/>
    <w:rsid w:val="00D74813"/>
    <w:rsid w:val="00D8110F"/>
    <w:rsid w:val="00D84E56"/>
    <w:rsid w:val="00D90D3F"/>
    <w:rsid w:val="00DA30BC"/>
    <w:rsid w:val="00DA69C2"/>
    <w:rsid w:val="00DA6D70"/>
    <w:rsid w:val="00DB6050"/>
    <w:rsid w:val="00DC2C34"/>
    <w:rsid w:val="00DE2C87"/>
    <w:rsid w:val="00DE459A"/>
    <w:rsid w:val="00DF121F"/>
    <w:rsid w:val="00DF27DA"/>
    <w:rsid w:val="00DF3B04"/>
    <w:rsid w:val="00DF4DBE"/>
    <w:rsid w:val="00E15D91"/>
    <w:rsid w:val="00E40820"/>
    <w:rsid w:val="00E44554"/>
    <w:rsid w:val="00E4512A"/>
    <w:rsid w:val="00E4658F"/>
    <w:rsid w:val="00E54519"/>
    <w:rsid w:val="00E54A67"/>
    <w:rsid w:val="00E61C0D"/>
    <w:rsid w:val="00E63EB4"/>
    <w:rsid w:val="00E66160"/>
    <w:rsid w:val="00E71329"/>
    <w:rsid w:val="00E8363B"/>
    <w:rsid w:val="00E84966"/>
    <w:rsid w:val="00E92383"/>
    <w:rsid w:val="00E9253D"/>
    <w:rsid w:val="00EA1B3A"/>
    <w:rsid w:val="00EA2109"/>
    <w:rsid w:val="00EA3070"/>
    <w:rsid w:val="00EB17B2"/>
    <w:rsid w:val="00EB33A5"/>
    <w:rsid w:val="00EC7BFB"/>
    <w:rsid w:val="00ED02B8"/>
    <w:rsid w:val="00ED4D4E"/>
    <w:rsid w:val="00EE0C77"/>
    <w:rsid w:val="00EE4E54"/>
    <w:rsid w:val="00EF04EA"/>
    <w:rsid w:val="00EF4334"/>
    <w:rsid w:val="00F25773"/>
    <w:rsid w:val="00F436BB"/>
    <w:rsid w:val="00F47145"/>
    <w:rsid w:val="00F53922"/>
    <w:rsid w:val="00F545BF"/>
    <w:rsid w:val="00F71B56"/>
    <w:rsid w:val="00F832C8"/>
    <w:rsid w:val="00F873B3"/>
    <w:rsid w:val="00FA2F2F"/>
    <w:rsid w:val="00FA33FE"/>
    <w:rsid w:val="00FA42B9"/>
    <w:rsid w:val="00FA755A"/>
    <w:rsid w:val="00FB2B0F"/>
    <w:rsid w:val="00FB4F6B"/>
    <w:rsid w:val="00FB5FE1"/>
    <w:rsid w:val="00FC0E8D"/>
    <w:rsid w:val="00FC46EF"/>
    <w:rsid w:val="00FD31B3"/>
    <w:rsid w:val="00FD4204"/>
    <w:rsid w:val="00FE3053"/>
    <w:rsid w:val="00FF3CCB"/>
    <w:rsid w:val="00FF57B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1FFB1F25-DD3A-4304-B987-5C5BF61DD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223090"/>
    <w:pPr>
      <w:keepNext/>
      <w:numPr>
        <w:numId w:val="20"/>
      </w:numPr>
      <w:spacing w:before="240"/>
      <w:ind w:left="851" w:hanging="851"/>
      <w:outlineLvl w:val="0"/>
    </w:pPr>
    <w:rPr>
      <w:color w:val="22413A"/>
      <w:sz w:val="48"/>
    </w:rPr>
  </w:style>
  <w:style w:type="paragraph" w:styleId="Heading2">
    <w:name w:val="heading 2"/>
    <w:basedOn w:val="Normal"/>
    <w:next w:val="Normal"/>
    <w:link w:val="Heading2Char"/>
    <w:qFormat/>
    <w:rsid w:val="00FA33FE"/>
    <w:pPr>
      <w:keepNext/>
      <w:numPr>
        <w:ilvl w:val="1"/>
        <w:numId w:val="20"/>
      </w:numPr>
      <w:ind w:left="851" w:hanging="851"/>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paragraph" w:styleId="Heading7">
    <w:name w:val="heading 7"/>
    <w:basedOn w:val="Normal"/>
    <w:next w:val="Normal"/>
    <w:link w:val="Heading7Char"/>
    <w:rsid w:val="00745534"/>
    <w:pPr>
      <w:tabs>
        <w:tab w:val="num" w:pos="1296"/>
      </w:tabs>
      <w:spacing w:before="240" w:after="60" w:line="240" w:lineRule="auto"/>
      <w:ind w:left="1296" w:hanging="1296"/>
      <w:outlineLvl w:val="6"/>
    </w:pPr>
    <w:rPr>
      <w:rFonts w:ascii="Times New Roman" w:eastAsia="Times New Roman" w:hAnsi="Times New Roman" w:cs="Times New Roman"/>
      <w:szCs w:val="24"/>
      <w:lang w:bidi="ar-SA"/>
    </w:rPr>
  </w:style>
  <w:style w:type="paragraph" w:styleId="Heading8">
    <w:name w:val="heading 8"/>
    <w:basedOn w:val="Normal"/>
    <w:next w:val="Normal"/>
    <w:link w:val="Heading8Char"/>
    <w:rsid w:val="00745534"/>
    <w:pPr>
      <w:tabs>
        <w:tab w:val="num" w:pos="1440"/>
      </w:tabs>
      <w:spacing w:before="240" w:after="60" w:line="240" w:lineRule="auto"/>
      <w:ind w:left="1440" w:hanging="1440"/>
      <w:outlineLvl w:val="7"/>
    </w:pPr>
    <w:rPr>
      <w:rFonts w:ascii="Times New Roman" w:eastAsia="Times New Roman" w:hAnsi="Times New Roman" w:cs="Times New Roman"/>
      <w:i/>
      <w:iCs/>
      <w:szCs w:val="24"/>
      <w:lang w:bidi="ar-SA"/>
    </w:rPr>
  </w:style>
  <w:style w:type="paragraph" w:styleId="Heading9">
    <w:name w:val="heading 9"/>
    <w:basedOn w:val="Normal"/>
    <w:next w:val="Normal"/>
    <w:link w:val="Heading9Char"/>
    <w:rsid w:val="00745534"/>
    <w:pPr>
      <w:tabs>
        <w:tab w:val="num" w:pos="1584"/>
      </w:tabs>
      <w:spacing w:before="240" w:after="60" w:line="240" w:lineRule="auto"/>
      <w:ind w:left="1584" w:hanging="1584"/>
      <w:outlineLvl w:val="8"/>
    </w:pPr>
    <w:rPr>
      <w:rFonts w:eastAsia="Times New Roman"/>
      <w:sz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FA33FE"/>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223090"/>
    <w:rPr>
      <w:rFonts w:ascii="Arial" w:hAnsi="Arial"/>
      <w:color w:val="22413A"/>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E66160"/>
    <w:pPr>
      <w:numPr>
        <w:numId w:val="12"/>
      </w:numPr>
    </w:pPr>
    <w:rPr>
      <w:noProof/>
    </w:rPr>
  </w:style>
  <w:style w:type="paragraph" w:customStyle="1" w:styleId="Bulletlist2">
    <w:name w:val="Bullet list 2"/>
    <w:basedOn w:val="Bulletlist1"/>
    <w:uiPriority w:val="1"/>
    <w:qFormat/>
    <w:rsid w:val="00C215C3"/>
    <w:pPr>
      <w:numPr>
        <w:ilvl w:val="1"/>
      </w:numPr>
      <w:ind w:left="851"/>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semiHidden/>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4A3DF2"/>
    <w:pPr>
      <w:pBdr>
        <w:top w:val="single" w:sz="4" w:space="6" w:color="22413A"/>
        <w:bottom w:val="single" w:sz="4" w:space="6" w:color="22413A"/>
      </w:pBdr>
      <w:spacing w:before="240"/>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FD31B3"/>
    <w:pPr>
      <w:numPr>
        <w:numId w:val="18"/>
      </w:numPr>
    </w:pPr>
    <w:rPr>
      <w:rFonts w:asciiTheme="minorHAnsi" w:eastAsiaTheme="minorHAnsi" w:hAnsiTheme="minorHAnsi" w:cstheme="minorBidi"/>
      <w:noProof/>
      <w:lang w:bidi="ar-SA"/>
    </w:rPr>
  </w:style>
  <w:style w:type="paragraph" w:customStyle="1" w:styleId="NumList2">
    <w:name w:val="Num List 2"/>
    <w:basedOn w:val="Normal"/>
    <w:uiPriority w:val="1"/>
    <w:qFormat/>
    <w:rsid w:val="00FD31B3"/>
    <w:pPr>
      <w:numPr>
        <w:ilvl w:val="1"/>
        <w:numId w:val="18"/>
      </w:numPr>
    </w:pPr>
    <w:rPr>
      <w:rFonts w:asciiTheme="minorHAnsi" w:eastAsiaTheme="minorHAnsi" w:hAnsiTheme="minorHAnsi" w:cstheme="minorBidi"/>
      <w:lang w:bidi="ar-SA"/>
    </w:rPr>
  </w:style>
  <w:style w:type="paragraph" w:customStyle="1" w:styleId="BulletList3">
    <w:name w:val="Bullet List 3"/>
    <w:basedOn w:val="Bulletlist2"/>
    <w:uiPriority w:val="1"/>
    <w:qFormat/>
    <w:rsid w:val="00C215C3"/>
    <w:pPr>
      <w:numPr>
        <w:ilvl w:val="2"/>
      </w:numPr>
      <w:ind w:left="1418"/>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semiHidden/>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semiHidden/>
    <w:rsid w:val="00FD31B3"/>
    <w:rPr>
      <w:rFonts w:asciiTheme="minorHAnsi" w:eastAsiaTheme="minorHAnsi" w:hAnsiTheme="minorHAnsi" w:cstheme="minorBidi"/>
      <w:lang w:eastAsia="en-US"/>
    </w:rPr>
  </w:style>
  <w:style w:type="paragraph" w:styleId="ListParagraph">
    <w:name w:val="List Paragraph"/>
    <w:basedOn w:val="Normal"/>
    <w:link w:val="ListParagraphChar"/>
    <w:uiPriority w:val="34"/>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customStyle="1" w:styleId="F9-Paragraph">
    <w:name w:val="F9 - Paragraph"/>
    <w:basedOn w:val="Normal"/>
    <w:link w:val="F9-ParagraphChar"/>
    <w:qFormat/>
    <w:rsid w:val="003429B0"/>
    <w:pPr>
      <w:spacing w:before="240" w:after="120" w:line="240" w:lineRule="auto"/>
    </w:pPr>
    <w:rPr>
      <w:rFonts w:eastAsia="Times New Roman" w:cs="Times New Roman"/>
      <w:szCs w:val="24"/>
      <w:lang w:bidi="ar-SA"/>
    </w:rPr>
  </w:style>
  <w:style w:type="character" w:customStyle="1" w:styleId="F9-ParagraphChar">
    <w:name w:val="F9 - Paragraph Char"/>
    <w:basedOn w:val="DefaultParagraphFont"/>
    <w:link w:val="F9-Paragraph"/>
    <w:rsid w:val="003429B0"/>
    <w:rPr>
      <w:rFonts w:ascii="Arial" w:eastAsia="Times New Roman" w:hAnsi="Arial" w:cs="Times New Roman"/>
      <w:sz w:val="24"/>
      <w:szCs w:val="24"/>
      <w:lang w:eastAsia="en-US"/>
    </w:rPr>
  </w:style>
  <w:style w:type="character" w:customStyle="1" w:styleId="Heading7Char">
    <w:name w:val="Heading 7 Char"/>
    <w:basedOn w:val="DefaultParagraphFont"/>
    <w:link w:val="Heading7"/>
    <w:rsid w:val="00745534"/>
    <w:rPr>
      <w:rFonts w:ascii="Times New Roman" w:eastAsia="Times New Roman" w:hAnsi="Times New Roman" w:cs="Times New Roman"/>
      <w:sz w:val="24"/>
      <w:szCs w:val="24"/>
      <w:lang w:eastAsia="en-US"/>
    </w:rPr>
  </w:style>
  <w:style w:type="character" w:customStyle="1" w:styleId="Heading8Char">
    <w:name w:val="Heading 8 Char"/>
    <w:basedOn w:val="DefaultParagraphFont"/>
    <w:link w:val="Heading8"/>
    <w:rsid w:val="00745534"/>
    <w:rPr>
      <w:rFonts w:ascii="Times New Roman" w:eastAsia="Times New Roman" w:hAnsi="Times New Roman" w:cs="Times New Roman"/>
      <w:i/>
      <w:iCs/>
      <w:sz w:val="24"/>
      <w:szCs w:val="24"/>
      <w:lang w:eastAsia="en-US"/>
    </w:rPr>
  </w:style>
  <w:style w:type="character" w:customStyle="1" w:styleId="Heading9Char">
    <w:name w:val="Heading 9 Char"/>
    <w:basedOn w:val="DefaultParagraphFont"/>
    <w:link w:val="Heading9"/>
    <w:rsid w:val="00745534"/>
    <w:rPr>
      <w:rFonts w:ascii="Arial" w:eastAsia="Times New Roman" w:hAnsi="Arial"/>
      <w:sz w:val="22"/>
      <w:szCs w:val="22"/>
      <w:lang w:eastAsia="en-US"/>
    </w:rPr>
  </w:style>
  <w:style w:type="paragraph" w:customStyle="1" w:styleId="TSHeadingNumbered1">
    <w:name w:val="TS Heading Numbered 1"/>
    <w:basedOn w:val="Normal"/>
    <w:link w:val="TSHeadingNumbered1Char"/>
    <w:rsid w:val="00745534"/>
    <w:pPr>
      <w:tabs>
        <w:tab w:val="num" w:pos="-31680"/>
      </w:tabs>
      <w:spacing w:after="220" w:line="240" w:lineRule="auto"/>
      <w:ind w:left="720" w:hanging="720"/>
      <w:outlineLvl w:val="0"/>
    </w:pPr>
    <w:rPr>
      <w:rFonts w:ascii="Arial Bold" w:eastAsia="Times New Roman" w:hAnsi="Arial Bold" w:cs="Times New Roman"/>
      <w:b/>
      <w:caps/>
      <w:sz w:val="22"/>
      <w:szCs w:val="24"/>
      <w:lang w:bidi="ar-SA"/>
    </w:rPr>
  </w:style>
  <w:style w:type="paragraph" w:customStyle="1" w:styleId="TSHeadingNumbered11">
    <w:name w:val="TS Heading Numbered 1.1"/>
    <w:basedOn w:val="TSHeadingNumbered1"/>
    <w:rsid w:val="00745534"/>
    <w:pPr>
      <w:tabs>
        <w:tab w:val="clear" w:pos="-31680"/>
      </w:tabs>
      <w:ind w:left="792" w:hanging="432"/>
    </w:pPr>
    <w:rPr>
      <w:caps w:val="0"/>
    </w:rPr>
  </w:style>
  <w:style w:type="paragraph" w:customStyle="1" w:styleId="TSHeadingNumbered111">
    <w:name w:val="TS Heading Numbered 1.1.1"/>
    <w:basedOn w:val="TSHeadingNumbered1"/>
    <w:rsid w:val="00745534"/>
    <w:pPr>
      <w:tabs>
        <w:tab w:val="clear" w:pos="-31680"/>
      </w:tabs>
      <w:ind w:left="1224" w:hanging="504"/>
    </w:pPr>
  </w:style>
  <w:style w:type="paragraph" w:customStyle="1" w:styleId="TSHeadingNumbered1111">
    <w:name w:val="TS Heading Numbered 1.1.1.1"/>
    <w:basedOn w:val="TSHeadingNumbered1"/>
    <w:rsid w:val="00745534"/>
    <w:pPr>
      <w:tabs>
        <w:tab w:val="clear" w:pos="-31680"/>
      </w:tabs>
      <w:ind w:left="1728" w:hanging="648"/>
    </w:pPr>
  </w:style>
  <w:style w:type="paragraph" w:customStyle="1" w:styleId="TSBullet1Square">
    <w:name w:val="TS Bullet 1 Square"/>
    <w:basedOn w:val="Normal"/>
    <w:rsid w:val="00745534"/>
    <w:pPr>
      <w:numPr>
        <w:numId w:val="23"/>
      </w:numPr>
      <w:spacing w:line="240" w:lineRule="auto"/>
      <w:contextualSpacing/>
    </w:pPr>
    <w:rPr>
      <w:rFonts w:eastAsia="Times New Roman" w:cs="Times New Roman"/>
      <w:sz w:val="22"/>
      <w:szCs w:val="24"/>
      <w:lang w:bidi="ar-SA"/>
    </w:rPr>
  </w:style>
  <w:style w:type="paragraph" w:customStyle="1" w:styleId="F5-Heading-1">
    <w:name w:val="F5 - Heading-1"/>
    <w:basedOn w:val="TSHeadingNumbered1"/>
    <w:link w:val="F5-Heading-1Char"/>
    <w:qFormat/>
    <w:rsid w:val="00745534"/>
    <w:pPr>
      <w:numPr>
        <w:numId w:val="25"/>
      </w:numPr>
      <w:spacing w:after="100" w:afterAutospacing="1"/>
      <w:ind w:left="851" w:hanging="851"/>
      <w:contextualSpacing/>
    </w:pPr>
    <w:rPr>
      <w:rFonts w:ascii="Arial" w:hAnsi="Arial"/>
      <w:b w:val="0"/>
      <w:bCs/>
      <w:caps w:val="0"/>
      <w:sz w:val="48"/>
      <w:szCs w:val="160"/>
    </w:rPr>
  </w:style>
  <w:style w:type="character" w:customStyle="1" w:styleId="TSHeadingNumbered1Char">
    <w:name w:val="TS Heading Numbered 1 Char"/>
    <w:basedOn w:val="DefaultParagraphFont"/>
    <w:link w:val="TSHeadingNumbered1"/>
    <w:rsid w:val="00745534"/>
    <w:rPr>
      <w:rFonts w:ascii="Arial Bold" w:eastAsia="Times New Roman" w:hAnsi="Arial Bold" w:cs="Times New Roman"/>
      <w:b/>
      <w:caps/>
      <w:sz w:val="22"/>
      <w:szCs w:val="24"/>
      <w:lang w:eastAsia="en-US"/>
    </w:rPr>
  </w:style>
  <w:style w:type="character" w:customStyle="1" w:styleId="F5-Heading-1Char">
    <w:name w:val="F5 - Heading-1 Char"/>
    <w:basedOn w:val="TSHeadingNumbered1Char"/>
    <w:link w:val="F5-Heading-1"/>
    <w:rsid w:val="00745534"/>
    <w:rPr>
      <w:rFonts w:ascii="Arial" w:eastAsia="Times New Roman" w:hAnsi="Arial" w:cs="Times New Roman"/>
      <w:b w:val="0"/>
      <w:bCs/>
      <w:caps w:val="0"/>
      <w:sz w:val="48"/>
      <w:szCs w:val="160"/>
      <w:lang w:eastAsia="en-US"/>
    </w:rPr>
  </w:style>
  <w:style w:type="paragraph" w:customStyle="1" w:styleId="F6-Heading-2">
    <w:name w:val="F6 - Heading-2"/>
    <w:basedOn w:val="ListParagraph"/>
    <w:link w:val="F6-Heading-2Char"/>
    <w:qFormat/>
    <w:rsid w:val="00745534"/>
    <w:pPr>
      <w:numPr>
        <w:ilvl w:val="1"/>
        <w:numId w:val="26"/>
      </w:numPr>
      <w:spacing w:after="0" w:line="240" w:lineRule="auto"/>
      <w:ind w:left="851" w:hanging="851"/>
    </w:pPr>
    <w:rPr>
      <w:rFonts w:eastAsia="Times New Roman" w:cs="Times New Roman"/>
      <w:sz w:val="36"/>
      <w:szCs w:val="40"/>
    </w:rPr>
  </w:style>
  <w:style w:type="character" w:customStyle="1" w:styleId="ListParagraphChar">
    <w:name w:val="List Paragraph Char"/>
    <w:basedOn w:val="DefaultParagraphFont"/>
    <w:link w:val="ListParagraph"/>
    <w:uiPriority w:val="34"/>
    <w:rsid w:val="00745534"/>
    <w:rPr>
      <w:rFonts w:ascii="Arial" w:hAnsi="Arial"/>
      <w:sz w:val="24"/>
      <w:szCs w:val="22"/>
      <w:lang w:eastAsia="en-US" w:bidi="he-IL"/>
    </w:rPr>
  </w:style>
  <w:style w:type="character" w:customStyle="1" w:styleId="F6-Heading-2Char">
    <w:name w:val="F6 - Heading-2 Char"/>
    <w:basedOn w:val="ListParagraphChar"/>
    <w:link w:val="F6-Heading-2"/>
    <w:rsid w:val="00745534"/>
    <w:rPr>
      <w:rFonts w:ascii="Arial" w:eastAsia="Times New Roman" w:hAnsi="Arial" w:cs="Times New Roman"/>
      <w:sz w:val="36"/>
      <w:szCs w:val="40"/>
      <w:lang w:eastAsia="en-US" w:bidi="he-IL"/>
    </w:rPr>
  </w:style>
  <w:style w:type="paragraph" w:customStyle="1" w:styleId="F10-Bulletlist">
    <w:name w:val="F10 - Bullet list"/>
    <w:basedOn w:val="TSBullet1Square"/>
    <w:link w:val="F10-BulletlistChar"/>
    <w:qFormat/>
    <w:rsid w:val="00745534"/>
    <w:pPr>
      <w:spacing w:before="240" w:after="120"/>
      <w:contextualSpacing w:val="0"/>
    </w:pPr>
    <w:rPr>
      <w:rFonts w:cs="Arial"/>
      <w:sz w:val="24"/>
    </w:rPr>
  </w:style>
  <w:style w:type="character" w:customStyle="1" w:styleId="F10-BulletlistChar">
    <w:name w:val="F10 - Bullet list Char"/>
    <w:basedOn w:val="DefaultParagraphFont"/>
    <w:link w:val="F10-Bulletlist"/>
    <w:rsid w:val="00745534"/>
    <w:rPr>
      <w:rFonts w:ascii="Arial" w:eastAsia="Times New Roman" w:hAnsi="Arial"/>
      <w:sz w:val="24"/>
      <w:szCs w:val="24"/>
      <w:lang w:eastAsia="en-US"/>
    </w:rPr>
  </w:style>
  <w:style w:type="character" w:styleId="FollowedHyperlink">
    <w:name w:val="FollowedHyperlink"/>
    <w:basedOn w:val="DefaultParagraphFont"/>
    <w:uiPriority w:val="99"/>
    <w:semiHidden/>
    <w:unhideWhenUsed/>
    <w:rsid w:val="005B7B04"/>
    <w:rPr>
      <w:color w:val="AA1C76" w:themeColor="followedHyperlink"/>
      <w:u w:val="single"/>
    </w:rPr>
  </w:style>
  <w:style w:type="character" w:customStyle="1" w:styleId="Style3">
    <w:name w:val="Style3"/>
    <w:basedOn w:val="DefaultParagraphFont"/>
    <w:uiPriority w:val="1"/>
    <w:rsid w:val="002B07AE"/>
    <w:rPr>
      <w:rFonts w:ascii="Arial" w:hAnsi="Arial"/>
      <w:sz w:val="36"/>
    </w:rPr>
  </w:style>
  <w:style w:type="character" w:customStyle="1" w:styleId="Style4">
    <w:name w:val="Style4"/>
    <w:basedOn w:val="DefaultParagraphFont"/>
    <w:uiPriority w:val="1"/>
    <w:rsid w:val="002B07AE"/>
    <w:rPr>
      <w:rFonts w:ascii="Arial" w:hAnsi="Arial"/>
      <w:sz w:val="20"/>
    </w:rPr>
  </w:style>
  <w:style w:type="character" w:customStyle="1" w:styleId="Style5">
    <w:name w:val="Style5"/>
    <w:basedOn w:val="DefaultParagraphFont"/>
    <w:uiPriority w:val="1"/>
    <w:rsid w:val="002B07AE"/>
    <w:rPr>
      <w:rFonts w:ascii="Arial" w:hAnsi="Arial"/>
      <w:b/>
      <w:sz w:val="36"/>
    </w:rPr>
  </w:style>
  <w:style w:type="character" w:customStyle="1" w:styleId="Style6">
    <w:name w:val="Style6"/>
    <w:basedOn w:val="DefaultParagraphFont"/>
    <w:uiPriority w:val="1"/>
    <w:rsid w:val="00586D96"/>
    <w:rPr>
      <w:rFonts w:ascii="Arial" w:hAnsi="Arial"/>
      <w:b/>
      <w:sz w:val="36"/>
    </w:rPr>
  </w:style>
  <w:style w:type="character" w:customStyle="1" w:styleId="Style7">
    <w:name w:val="Style7"/>
    <w:basedOn w:val="DefaultParagraphFont"/>
    <w:uiPriority w:val="1"/>
    <w:rsid w:val="00586D96"/>
    <w:rPr>
      <w:rFonts w:ascii="Arial Bold" w:hAnsi="Arial Bold"/>
      <w:b/>
      <w:sz w:val="36"/>
    </w:rPr>
  </w:style>
  <w:style w:type="paragraph" w:styleId="Revision">
    <w:name w:val="Revision"/>
    <w:hidden/>
    <w:uiPriority w:val="99"/>
    <w:semiHidden/>
    <w:rsid w:val="00D90D3F"/>
    <w:rPr>
      <w:rFonts w:ascii="Arial" w:hAnsi="Arial"/>
      <w:sz w:val="24"/>
      <w:szCs w:val="22"/>
      <w:lang w:eastAsia="en-US"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hyperlink" Target="http://www.onr.org.uk/onrnews" TargetMode="External"/><Relationship Id="rId3" Type="http://schemas.openxmlformats.org/officeDocument/2006/relationships/customXml" Target="../customXml/item2.xml"/><Relationship Id="rId21" Type="http://schemas.openxmlformats.org/officeDocument/2006/relationships/footer" Target="footer4.xml"/><Relationship Id="rId34"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mailto:contact@onr.gov.uk" TargetMode="External"/><Relationship Id="rId17" Type="http://schemas.openxmlformats.org/officeDocument/2006/relationships/header" Target="header3.xml"/><Relationship Id="rId25" Type="http://schemas.openxmlformats.org/officeDocument/2006/relationships/hyperlink" Target="http://www.onr.org.uk/pars/" TargetMode="External"/><Relationship Id="rId33" Type="http://schemas.openxmlformats.org/officeDocument/2006/relationships/glossaryDocument" Target="glossary/document.xml"/><Relationship Id="rId2" Type="http://schemas.openxmlformats.org/officeDocument/2006/relationships/customXml" Target="../customXml/item1.xml"/><Relationship Id="rId16" Type="http://schemas.openxmlformats.org/officeDocument/2006/relationships/footer" Target="footer2.xml"/><Relationship Id="rId20" Type="http://schemas.openxmlformats.org/officeDocument/2006/relationships/header" Target="header5.xml"/><Relationship Id="rId29" Type="http://schemas.openxmlformats.org/officeDocument/2006/relationships/hyperlink" Target="http://www.onr.org.uk/feedback.htm" TargetMode="Externa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onr.org.uk/llc/" TargetMode="External"/><Relationship Id="rId24" Type="http://schemas.openxmlformats.org/officeDocument/2006/relationships/hyperlink" Target="mailto:contact@onr.gov.uk" TargetMode="External"/><Relationship Id="rId32"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footer" Target="footer1.xml"/><Relationship Id="rId23" Type="http://schemas.openxmlformats.org/officeDocument/2006/relationships/hyperlink" Target="http://www.onr.org.uk./intervention-records" TargetMode="External"/><Relationship Id="rId28" Type="http://schemas.openxmlformats.org/officeDocument/2006/relationships/hyperlink" Target="mailto:Contact@onr.gov.uk" TargetMode="External"/><Relationship Id="rId10" Type="http://schemas.openxmlformats.org/officeDocument/2006/relationships/image" Target="media/image1.png"/><Relationship Id="rId19" Type="http://schemas.openxmlformats.org/officeDocument/2006/relationships/header" Target="header4.xml"/><Relationship Id="rId31" Type="http://schemas.openxmlformats.org/officeDocument/2006/relationships/hyperlink" Target="http://www.onr.org.uk/copyright.ht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 Id="rId22" Type="http://schemas.openxmlformats.org/officeDocument/2006/relationships/footer" Target="footer5.xml"/><Relationship Id="rId27" Type="http://schemas.openxmlformats.org/officeDocument/2006/relationships/hyperlink" Target="http://www.onr.org.uk" TargetMode="External"/><Relationship Id="rId30" Type="http://schemas.openxmlformats.org/officeDocument/2006/relationships/hyperlink" Target="blocked::blocked::BLOCKED::http://www.hse.gov.uk/copyright" TargetMode="External"/><Relationship Id="rId8"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dunning\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626CD0" w:rsidP="00626CD0">
          <w:pPr>
            <w:pStyle w:val="F91DE249B2D64236B5C9B282FE9D467B2"/>
          </w:pPr>
          <w:r w:rsidRPr="0069507A">
            <w:rPr>
              <w:rStyle w:val="PlaceholderText"/>
            </w:rPr>
            <w:t>[Title]</w:t>
          </w:r>
        </w:p>
      </w:docPartBody>
    </w:docPart>
    <w:docPart>
      <w:docPartPr>
        <w:name w:val="71855CAFCD0440C4880AB5CD94A60020"/>
        <w:category>
          <w:name w:val="General"/>
          <w:gallery w:val="placeholder"/>
        </w:category>
        <w:types>
          <w:type w:val="bbPlcHdr"/>
        </w:types>
        <w:behaviors>
          <w:behavior w:val="content"/>
        </w:behaviors>
        <w:guid w:val="{7279B32C-8585-42D0-AA3C-928708152906}"/>
      </w:docPartPr>
      <w:docPartBody>
        <w:p w:rsidR="00E646E1" w:rsidRDefault="00626CD0" w:rsidP="00626CD0">
          <w:pPr>
            <w:pStyle w:val="71855CAFCD0440C4880AB5CD94A600202"/>
          </w:pPr>
          <w:r w:rsidRPr="003A7E1C">
            <w:rPr>
              <w:rStyle w:val="PlaceholderText"/>
              <w:sz w:val="20"/>
              <w:szCs w:val="24"/>
            </w:rPr>
            <w:t>[Title]</w:t>
          </w:r>
        </w:p>
      </w:docPartBody>
    </w:docPart>
    <w:docPart>
      <w:docPartPr>
        <w:name w:val="1773E824CD9F477BB864AD976AEFC2AE"/>
        <w:category>
          <w:name w:val="General"/>
          <w:gallery w:val="placeholder"/>
        </w:category>
        <w:types>
          <w:type w:val="bbPlcHdr"/>
        </w:types>
        <w:behaviors>
          <w:behavior w:val="content"/>
        </w:behaviors>
        <w:guid w:val="{7C9FD058-D468-49CF-A926-78CF9E35620F}"/>
      </w:docPartPr>
      <w:docPartBody>
        <w:p w:rsidR="002550FD" w:rsidRDefault="00626CD0" w:rsidP="00626CD0">
          <w:pPr>
            <w:pStyle w:val="1773E824CD9F477BB864AD976AEFC2AE2"/>
          </w:pPr>
          <w:r w:rsidRPr="003A7E1C">
            <w:rPr>
              <w:rStyle w:val="PlaceholderText"/>
              <w:sz w:val="20"/>
              <w:szCs w:val="24"/>
            </w:rPr>
            <w:t>[Status]</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7059B6F672C24F8487D7AFF2B2EB1FE6"/>
        <w:category>
          <w:name w:val="General"/>
          <w:gallery w:val="placeholder"/>
        </w:category>
        <w:types>
          <w:type w:val="bbPlcHdr"/>
        </w:types>
        <w:behaviors>
          <w:behavior w:val="content"/>
        </w:behaviors>
        <w:guid w:val="{97C860AC-0002-4AB3-96F9-106123B0F416}"/>
      </w:docPartPr>
      <w:docPartBody>
        <w:p w:rsidR="00183F29" w:rsidRDefault="00626CD0" w:rsidP="00626CD0">
          <w:pPr>
            <w:pStyle w:val="7059B6F672C24F8487D7AFF2B2EB1FE61"/>
          </w:pPr>
          <w:r w:rsidRPr="00812B14">
            <w:rPr>
              <w:rStyle w:val="PlaceholderText"/>
            </w:rPr>
            <w:t>[Status]</w:t>
          </w:r>
        </w:p>
      </w:docPartBody>
    </w:docPart>
    <w:docPart>
      <w:docPartPr>
        <w:name w:val="DAC6149FE6A74335990CEA540F130DE8"/>
        <w:category>
          <w:name w:val="General"/>
          <w:gallery w:val="placeholder"/>
        </w:category>
        <w:types>
          <w:type w:val="bbPlcHdr"/>
        </w:types>
        <w:behaviors>
          <w:behavior w:val="content"/>
        </w:behaviors>
        <w:guid w:val="{9C22ECC2-0EEE-4BD5-8CEB-450628F32CDB}"/>
      </w:docPartPr>
      <w:docPartBody>
        <w:p w:rsidR="00183F29" w:rsidRDefault="00626CD0" w:rsidP="00626CD0">
          <w:pPr>
            <w:pStyle w:val="DAC6149FE6A74335990CEA540F130DE81"/>
          </w:pPr>
          <w:r w:rsidRPr="00812B14">
            <w:rPr>
              <w:rStyle w:val="PlaceholderText"/>
            </w:rPr>
            <w:t>[Title]</w:t>
          </w:r>
        </w:p>
      </w:docPartBody>
    </w:docPart>
    <w:docPart>
      <w:docPartPr>
        <w:name w:val="B3A1D902102244A1AD0EC188A034F599"/>
        <w:category>
          <w:name w:val="General"/>
          <w:gallery w:val="placeholder"/>
        </w:category>
        <w:types>
          <w:type w:val="bbPlcHdr"/>
        </w:types>
        <w:behaviors>
          <w:behavior w:val="content"/>
        </w:behaviors>
        <w:guid w:val="{6DF3BBBA-57E4-4FF5-B9FE-C30A613E03F6}"/>
      </w:docPartPr>
      <w:docPartBody>
        <w:p w:rsidR="002E6EDF" w:rsidRDefault="00626CD0" w:rsidP="00626CD0">
          <w:pPr>
            <w:pStyle w:val="B3A1D902102244A1AD0EC188A034F599"/>
          </w:pPr>
          <w:r w:rsidRPr="007416A7">
            <w:rPr>
              <w:rStyle w:val="PlaceholderText"/>
            </w:rPr>
            <w:t>[Company]</w:t>
          </w:r>
        </w:p>
      </w:docPartBody>
    </w:docPart>
    <w:docPart>
      <w:docPartPr>
        <w:name w:val="21A28D0454AB401D8B9E0913EB105627"/>
        <w:category>
          <w:name w:val="General"/>
          <w:gallery w:val="placeholder"/>
        </w:category>
        <w:types>
          <w:type w:val="bbPlcHdr"/>
        </w:types>
        <w:behaviors>
          <w:behavior w:val="content"/>
        </w:behaviors>
        <w:guid w:val="{4CA1C782-D774-476A-A248-76CBED6CD7C3}"/>
      </w:docPartPr>
      <w:docPartBody>
        <w:p w:rsidR="002E6EDF" w:rsidRDefault="00626CD0" w:rsidP="00626CD0">
          <w:pPr>
            <w:pStyle w:val="21A28D0454AB401D8B9E0913EB1056271"/>
          </w:pPr>
          <w:r w:rsidRPr="007416A7">
            <w:rPr>
              <w:rStyle w:val="PlaceholderText"/>
            </w:rPr>
            <w:t>[Company]</w:t>
          </w:r>
        </w:p>
      </w:docPartBody>
    </w:docPart>
    <w:docPart>
      <w:docPartPr>
        <w:name w:val="E9A819E7BAFE4185BEB4FF0E596E2FF9"/>
        <w:category>
          <w:name w:val="General"/>
          <w:gallery w:val="placeholder"/>
        </w:category>
        <w:types>
          <w:type w:val="bbPlcHdr"/>
        </w:types>
        <w:behaviors>
          <w:behavior w:val="content"/>
        </w:behaviors>
        <w:guid w:val="{ED9D31A1-1F65-4688-B4F4-921FE927A241}"/>
      </w:docPartPr>
      <w:docPartBody>
        <w:p w:rsidR="002E6EDF" w:rsidRDefault="00626CD0" w:rsidP="00626CD0">
          <w:pPr>
            <w:pStyle w:val="E9A819E7BAFE4185BEB4FF0E596E2FF9"/>
          </w:pPr>
          <w:r w:rsidRPr="007416A7">
            <w:rPr>
              <w:rStyle w:val="PlaceholderText"/>
            </w:rPr>
            <w:t>[Company]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183F29"/>
    <w:rsid w:val="002550FD"/>
    <w:rsid w:val="00286735"/>
    <w:rsid w:val="002876CA"/>
    <w:rsid w:val="002E6EDF"/>
    <w:rsid w:val="00333F8E"/>
    <w:rsid w:val="00350199"/>
    <w:rsid w:val="00611F13"/>
    <w:rsid w:val="00626CD0"/>
    <w:rsid w:val="007154C5"/>
    <w:rsid w:val="00835E07"/>
    <w:rsid w:val="009078D4"/>
    <w:rsid w:val="00C41BCC"/>
    <w:rsid w:val="00C561EC"/>
    <w:rsid w:val="00DD7BA4"/>
    <w:rsid w:val="00E318CE"/>
    <w:rsid w:val="00E646E1"/>
    <w:rsid w:val="00F9387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26CD0"/>
    <w:rPr>
      <w:color w:val="808080"/>
    </w:rPr>
  </w:style>
  <w:style w:type="paragraph" w:customStyle="1" w:styleId="B3A1D902102244A1AD0EC188A034F599">
    <w:name w:val="B3A1D902102244A1AD0EC188A034F599"/>
    <w:rsid w:val="00626CD0"/>
    <w:pPr>
      <w:spacing w:after="240" w:line="252" w:lineRule="auto"/>
      <w:ind w:left="227"/>
    </w:pPr>
    <w:rPr>
      <w:rFonts w:ascii="Arial" w:eastAsia="Calibri" w:hAnsi="Arial" w:cs="Arial"/>
      <w:b/>
      <w:sz w:val="90"/>
      <w:szCs w:val="88"/>
      <w:lang w:eastAsia="en-US" w:bidi="he-IL"/>
    </w:rPr>
  </w:style>
  <w:style w:type="paragraph" w:customStyle="1" w:styleId="F91DE249B2D64236B5C9B282FE9D467B2">
    <w:name w:val="F91DE249B2D64236B5C9B282FE9D467B2"/>
    <w:rsid w:val="00626CD0"/>
    <w:pPr>
      <w:spacing w:after="240" w:line="252" w:lineRule="auto"/>
      <w:ind w:left="227"/>
    </w:pPr>
    <w:rPr>
      <w:rFonts w:ascii="Arial" w:eastAsia="Calibri" w:hAnsi="Arial" w:cs="Arial"/>
      <w:b/>
      <w:sz w:val="90"/>
      <w:szCs w:val="88"/>
      <w:lang w:eastAsia="en-US" w:bidi="he-IL"/>
    </w:rPr>
  </w:style>
  <w:style w:type="paragraph" w:customStyle="1" w:styleId="21A28D0454AB401D8B9E0913EB1056271">
    <w:name w:val="21A28D0454AB401D8B9E0913EB1056271"/>
    <w:rsid w:val="00626CD0"/>
    <w:pPr>
      <w:spacing w:after="240" w:line="252" w:lineRule="auto"/>
    </w:pPr>
    <w:rPr>
      <w:rFonts w:ascii="Arial" w:eastAsia="Calibri" w:hAnsi="Arial" w:cs="Arial"/>
      <w:sz w:val="24"/>
      <w:lang w:eastAsia="en-US" w:bidi="he-IL"/>
    </w:rPr>
  </w:style>
  <w:style w:type="paragraph" w:customStyle="1" w:styleId="DAC6149FE6A74335990CEA540F130DE81">
    <w:name w:val="DAC6149FE6A74335990CEA540F130DE81"/>
    <w:rsid w:val="00626CD0"/>
    <w:pPr>
      <w:spacing w:after="240" w:line="252" w:lineRule="auto"/>
    </w:pPr>
    <w:rPr>
      <w:rFonts w:ascii="Arial" w:eastAsia="Calibri" w:hAnsi="Arial" w:cs="Arial"/>
      <w:sz w:val="24"/>
      <w:lang w:eastAsia="en-US" w:bidi="he-IL"/>
    </w:rPr>
  </w:style>
  <w:style w:type="paragraph" w:customStyle="1" w:styleId="7059B6F672C24F8487D7AFF2B2EB1FE61">
    <w:name w:val="7059B6F672C24F8487D7AFF2B2EB1FE61"/>
    <w:rsid w:val="00626CD0"/>
    <w:pPr>
      <w:spacing w:after="240" w:line="252" w:lineRule="auto"/>
    </w:pPr>
    <w:rPr>
      <w:rFonts w:ascii="Arial" w:eastAsia="Calibri" w:hAnsi="Arial" w:cs="Arial"/>
      <w:sz w:val="24"/>
      <w:lang w:eastAsia="en-US" w:bidi="he-IL"/>
    </w:rPr>
  </w:style>
  <w:style w:type="paragraph" w:customStyle="1" w:styleId="71855CAFCD0440C4880AB5CD94A600202">
    <w:name w:val="71855CAFCD0440C4880AB5CD94A60020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1773E824CD9F477BB864AD976AEFC2AE2">
    <w:name w:val="1773E824CD9F477BB864AD976AEFC2AE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E9A819E7BAFE4185BEB4FF0E596E2FF9">
    <w:name w:val="E9A819E7BAFE4185BEB4FF0E596E2FF9"/>
    <w:rsid w:val="00626C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9464402-40CC-48E2-862E-42899F1CAE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0</TotalTime>
  <Pages>9</Pages>
  <Words>1547</Words>
  <Characters>8819</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Nuclear Fuel Production Plant, Raynesway &amp; Neptune Reactor, Raynesway</vt:lpstr>
    </vt:vector>
  </TitlesOfParts>
  <Manager>Office for Nuclear Regulation</Manager>
  <Company>Rolls-Royce Submarines Limited</Company>
  <LinksUpToDate>false</LinksUpToDate>
  <CharactersWithSpaces>10346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Nuclear Fuel Production Plant, Raynesway &amp; Neptune Reactor, Raynesway</dc:title>
  <dc:subject>[Subtitle or description]</dc:subject>
  <cp:keywords>[Key words separated by commas]</cp:keywords>
  <dc:description/>
  <cp:revision>3</cp:revision>
  <cp:lastPrinted>2016-11-28T11:35:00Z</cp:lastPrinted>
  <dcterms:created xsi:type="dcterms:W3CDTF">2024-07-17T08:53:00Z</dcterms:created>
  <dcterms:modified xsi:type="dcterms:W3CDTF">2024-07-19T10:43:00Z</dcterms:modified>
  <cp:contentStatus>0</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ies>
</file>