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4DE500A" w:rsidR="00D0226A" w:rsidRPr="001E03E1" w:rsidRDefault="003F6CE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F1D13">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F1D13">
                      <w:rPr>
                        <w:rStyle w:val="Style7"/>
                      </w:rPr>
                      <w:t>Hunterston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5222D60" w:rsidR="00004C16" w:rsidRDefault="003F6CE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F1D13">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F1D13">
            <w:rPr>
              <w:rStyle w:val="Style3"/>
            </w:rPr>
            <w:t>Hunterston B</w:t>
          </w:r>
        </w:sdtContent>
      </w:sdt>
    </w:p>
    <w:p w14:paraId="2A318818" w14:textId="0098B1C6" w:rsidR="00D04326" w:rsidRPr="007A7E3A" w:rsidRDefault="00D04326" w:rsidP="002C4EDC">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F1D13">
        <w:rPr>
          <w:rStyle w:val="Style2"/>
          <w:sz w:val="28"/>
          <w:szCs w:val="28"/>
        </w:rPr>
        <w:t xml:space="preserve">1 </w:t>
      </w:r>
      <w:r w:rsidR="002C4EDC">
        <w:rPr>
          <w:rStyle w:val="Style2"/>
          <w:sz w:val="28"/>
          <w:szCs w:val="28"/>
        </w:rPr>
        <w:t>July</w:t>
      </w:r>
      <w:r w:rsidR="008F1D13">
        <w:rPr>
          <w:rStyle w:val="Style2"/>
          <w:sz w:val="28"/>
          <w:szCs w:val="28"/>
        </w:rPr>
        <w:t xml:space="preserve"> – 30 </w:t>
      </w:r>
      <w:r w:rsidR="002C4EDC">
        <w:rPr>
          <w:rStyle w:val="Style2"/>
          <w:sz w:val="28"/>
          <w:szCs w:val="28"/>
        </w:rPr>
        <w:t>November</w:t>
      </w:r>
      <w:r w:rsidR="008F1D13">
        <w:rPr>
          <w:rStyle w:val="Style2"/>
          <w:sz w:val="28"/>
          <w:szCs w:val="28"/>
        </w:rPr>
        <w:t xml:space="preserve"> 2023</w:t>
      </w:r>
    </w:p>
    <w:p w14:paraId="61A25C0F" w14:textId="39EC7DBA" w:rsidR="00004C16" w:rsidRDefault="00004C16" w:rsidP="00004C16">
      <w:pPr>
        <w:rPr>
          <w:sz w:val="28"/>
          <w:szCs w:val="28"/>
        </w:rPr>
      </w:pPr>
    </w:p>
    <w:p w14:paraId="67DB2978" w14:textId="1B392717" w:rsidR="00554E4C" w:rsidRPr="00004C16" w:rsidRDefault="00554E4C" w:rsidP="00554E4C">
      <w:pPr>
        <w:rPr>
          <w:sz w:val="28"/>
          <w:szCs w:val="28"/>
        </w:rPr>
      </w:pPr>
      <w:r w:rsidRPr="00004C16">
        <w:rPr>
          <w:sz w:val="28"/>
          <w:szCs w:val="28"/>
        </w:rPr>
        <w:t>Authored by</w:t>
      </w:r>
      <w:r>
        <w:rPr>
          <w:sz w:val="28"/>
          <w:szCs w:val="28"/>
        </w:rPr>
        <w:t>:</w:t>
      </w:r>
      <w:r w:rsidRPr="00004C16">
        <w:rPr>
          <w:sz w:val="28"/>
          <w:szCs w:val="28"/>
        </w:rPr>
        <w:t xml:space="preserve"> </w:t>
      </w:r>
      <w:r>
        <w:rPr>
          <w:sz w:val="28"/>
          <w:szCs w:val="28"/>
        </w:rPr>
        <w:t>Nominated Site Inspector</w:t>
      </w:r>
    </w:p>
    <w:p w14:paraId="5DD2C05A" w14:textId="7A9D4F7B" w:rsidR="00554E4C" w:rsidRPr="00004C16" w:rsidRDefault="00554E4C" w:rsidP="00554E4C">
      <w:pPr>
        <w:rPr>
          <w:sz w:val="28"/>
          <w:szCs w:val="28"/>
        </w:rPr>
      </w:pPr>
      <w:r w:rsidRPr="00004C16">
        <w:rPr>
          <w:sz w:val="28"/>
          <w:szCs w:val="28"/>
        </w:rPr>
        <w:t>Approved by</w:t>
      </w:r>
      <w:r>
        <w:rPr>
          <w:sz w:val="28"/>
          <w:szCs w:val="28"/>
        </w:rPr>
        <w:t>:</w:t>
      </w:r>
      <w:r w:rsidRPr="00004C16">
        <w:rPr>
          <w:sz w:val="28"/>
          <w:szCs w:val="28"/>
        </w:rPr>
        <w:t xml:space="preserve"> </w:t>
      </w:r>
      <w:r>
        <w:rPr>
          <w:sz w:val="28"/>
          <w:szCs w:val="28"/>
        </w:rPr>
        <w:t>Delivery Lead Operating Reactors</w:t>
      </w:r>
    </w:p>
    <w:p w14:paraId="7E744BD8" w14:textId="77777777" w:rsidR="003A7E1C" w:rsidRDefault="003A7E1C" w:rsidP="00004C16">
      <w:pPr>
        <w:rPr>
          <w:sz w:val="28"/>
          <w:szCs w:val="28"/>
        </w:rPr>
      </w:pPr>
    </w:p>
    <w:p w14:paraId="247E3769" w14:textId="5CE1E25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5177">
            <w:rPr>
              <w:sz w:val="28"/>
              <w:szCs w:val="28"/>
            </w:rPr>
            <w:t>1</w:t>
          </w:r>
        </w:sdtContent>
      </w:sdt>
    </w:p>
    <w:p w14:paraId="19206F45" w14:textId="01DE9D86" w:rsidR="00004C16" w:rsidRDefault="00004C16" w:rsidP="00004C16">
      <w:pPr>
        <w:rPr>
          <w:sz w:val="28"/>
          <w:szCs w:val="28"/>
        </w:rPr>
      </w:pPr>
      <w:r w:rsidRPr="00004C16">
        <w:rPr>
          <w:sz w:val="28"/>
          <w:szCs w:val="28"/>
        </w:rPr>
        <w:t xml:space="preserve">Publication Date: </w:t>
      </w:r>
      <w:r w:rsidR="002C4EDC" w:rsidRPr="00DD494D">
        <w:rPr>
          <w:sz w:val="28"/>
          <w:szCs w:val="28"/>
        </w:rPr>
        <w:t xml:space="preserve">Nov </w:t>
      </w:r>
      <w:r w:rsidR="00325177" w:rsidRPr="00DD494D">
        <w:rPr>
          <w:sz w:val="28"/>
          <w:szCs w:val="28"/>
        </w:rPr>
        <w:t>23</w:t>
      </w:r>
    </w:p>
    <w:p w14:paraId="55057C62" w14:textId="3D60BB87"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146FF">
        <w:rPr>
          <w:sz w:val="28"/>
          <w:szCs w:val="28"/>
        </w:rPr>
        <w:t>2023/</w:t>
      </w:r>
      <w:r w:rsidR="0002795F">
        <w:rPr>
          <w:sz w:val="28"/>
          <w:szCs w:val="28"/>
        </w:rPr>
        <w:t>59818</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1863AC1"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146FF" w:rsidRPr="009807C3">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1EF98FFF" w:rsidR="000E4D5E" w:rsidRPr="002D1551" w:rsidRDefault="000E4D5E" w:rsidP="000E4D5E">
      <w:pPr>
        <w:pStyle w:val="F9-Paragraph"/>
      </w:pPr>
      <w:r w:rsidRPr="002D1551">
        <w:t xml:space="preserve">Site inspectors from ONR usually attend </w:t>
      </w:r>
      <w:r w:rsidR="00A146FF" w:rsidRPr="009807C3">
        <w:t>Hunterston 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6F4E7D7D"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D90755">
          <w:rPr>
            <w:webHidden/>
          </w:rPr>
          <w:t>4</w:t>
        </w:r>
        <w:r w:rsidR="008F7952">
          <w:rPr>
            <w:webHidden/>
          </w:rPr>
          <w:fldChar w:fldCharType="end"/>
        </w:r>
      </w:hyperlink>
    </w:p>
    <w:p w14:paraId="493E5333" w14:textId="704F649C" w:rsidR="008F7952" w:rsidRDefault="003F6CE2">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D90755">
          <w:rPr>
            <w:webHidden/>
          </w:rPr>
          <w:t>4</w:t>
        </w:r>
        <w:r w:rsidR="008F7952">
          <w:rPr>
            <w:webHidden/>
          </w:rPr>
          <w:fldChar w:fldCharType="end"/>
        </w:r>
      </w:hyperlink>
    </w:p>
    <w:p w14:paraId="770AA570" w14:textId="4555E11E" w:rsidR="008F7952" w:rsidRDefault="003F6CE2">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D90755">
          <w:rPr>
            <w:webHidden/>
          </w:rPr>
          <w:t>7</w:t>
        </w:r>
        <w:r w:rsidR="008F7952">
          <w:rPr>
            <w:webHidden/>
          </w:rPr>
          <w:fldChar w:fldCharType="end"/>
        </w:r>
      </w:hyperlink>
    </w:p>
    <w:p w14:paraId="6E79B8B0" w14:textId="3BCE5149" w:rsidR="008F7952" w:rsidRDefault="003F6CE2">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D90755">
          <w:rPr>
            <w:webHidden/>
          </w:rPr>
          <w:t>8</w:t>
        </w:r>
        <w:r w:rsidR="008F7952">
          <w:rPr>
            <w:webHidden/>
          </w:rPr>
          <w:fldChar w:fldCharType="end"/>
        </w:r>
      </w:hyperlink>
    </w:p>
    <w:p w14:paraId="4EAF33A5" w14:textId="3276DFB9" w:rsidR="008F7952" w:rsidRDefault="003F6CE2">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D90755">
          <w:rPr>
            <w:webHidden/>
          </w:rPr>
          <w:t>9</w:t>
        </w:r>
        <w:r w:rsidR="008F7952">
          <w:rPr>
            <w:webHidden/>
          </w:rPr>
          <w:fldChar w:fldCharType="end"/>
        </w:r>
      </w:hyperlink>
    </w:p>
    <w:p w14:paraId="325D1696" w14:textId="3E2C4359" w:rsidR="008F7952" w:rsidRDefault="003F6CE2">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D90755">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271680EA" w:rsidR="00BE1652" w:rsidRPr="00690387" w:rsidRDefault="00A146FF" w:rsidP="00BE1652">
      <w:pPr>
        <w:spacing w:before="240" w:after="120"/>
      </w:pPr>
      <w:r w:rsidRPr="00690387">
        <w:t xml:space="preserve">The ONR site inspector </w:t>
      </w:r>
      <w:r>
        <w:t xml:space="preserve">and specialist inspectors </w:t>
      </w:r>
      <w:r w:rsidRPr="00690387">
        <w:t>made inspections on the following dates during the report period</w:t>
      </w:r>
      <w:r>
        <w:t xml:space="preserve"> </w:t>
      </w:r>
      <w:r w:rsidRPr="00A15F74">
        <w:t xml:space="preserve">1 </w:t>
      </w:r>
      <w:r w:rsidR="002C4EDC">
        <w:t>July</w:t>
      </w:r>
      <w:r w:rsidRPr="00A15F74">
        <w:t xml:space="preserve"> – 3</w:t>
      </w:r>
      <w:r>
        <w:t xml:space="preserve">0 </w:t>
      </w:r>
      <w:r w:rsidR="002C4EDC">
        <w:t>November</w:t>
      </w:r>
      <w:r w:rsidRPr="00A15F74">
        <w:t xml:space="preserve"> 202</w:t>
      </w:r>
      <w:r>
        <w:t>3</w:t>
      </w:r>
      <w:r w:rsidR="00ED1D8A">
        <w:t>:</w:t>
      </w:r>
    </w:p>
    <w:p w14:paraId="41FFD43B" w14:textId="09F19DF1" w:rsidR="00A146FF" w:rsidRPr="00A146FF" w:rsidRDefault="00F2730E" w:rsidP="00BE1652">
      <w:pPr>
        <w:spacing w:before="240" w:after="120"/>
      </w:pPr>
      <w:r>
        <w:t>25 - 27</w:t>
      </w:r>
      <w:r w:rsidR="00A146FF" w:rsidRPr="00A146FF">
        <w:t xml:space="preserve"> </w:t>
      </w:r>
      <w:r>
        <w:t>July</w:t>
      </w:r>
    </w:p>
    <w:p w14:paraId="10435513" w14:textId="67E7A401" w:rsidR="00A146FF" w:rsidRDefault="00A146FF" w:rsidP="00BE1652">
      <w:pPr>
        <w:spacing w:before="240" w:after="120"/>
      </w:pPr>
      <w:r w:rsidRPr="00A146FF">
        <w:t>1</w:t>
      </w:r>
      <w:r w:rsidR="00F2730E">
        <w:t>5</w:t>
      </w:r>
      <w:r w:rsidR="00F77137">
        <w:t xml:space="preserve"> - </w:t>
      </w:r>
      <w:r w:rsidR="00F2730E">
        <w:t>17</w:t>
      </w:r>
      <w:r w:rsidR="00EF5F29">
        <w:t xml:space="preserve">, 24 </w:t>
      </w:r>
      <w:r w:rsidR="00F2730E">
        <w:t>August</w:t>
      </w:r>
    </w:p>
    <w:p w14:paraId="425543CC" w14:textId="400BFE21" w:rsidR="00EF5F29" w:rsidRDefault="00383079" w:rsidP="00BE1652">
      <w:pPr>
        <w:spacing w:before="240" w:after="120"/>
      </w:pPr>
      <w:r>
        <w:t>5 - 6 September</w:t>
      </w:r>
    </w:p>
    <w:p w14:paraId="3AA48477" w14:textId="35C33B3E" w:rsidR="00383079" w:rsidRDefault="00383079" w:rsidP="00BE1652">
      <w:pPr>
        <w:spacing w:before="240" w:after="120"/>
      </w:pPr>
      <w:r>
        <w:t>25 October</w:t>
      </w:r>
    </w:p>
    <w:p w14:paraId="1947C91B" w14:textId="19136B2B" w:rsidR="00383079" w:rsidRPr="00A146FF" w:rsidRDefault="002F744A" w:rsidP="00BE1652">
      <w:pPr>
        <w:spacing w:before="240" w:after="120"/>
      </w:pPr>
      <w:r>
        <w:t>1 - 2, 14 -</w:t>
      </w:r>
      <w:r w:rsidR="00257360">
        <w:t xml:space="preserve"> </w:t>
      </w:r>
      <w:r>
        <w:t>15 November</w:t>
      </w:r>
    </w:p>
    <w:p w14:paraId="125A878B" w14:textId="73FBBCCB" w:rsidR="00E37B63" w:rsidRDefault="00E37B63" w:rsidP="00A146FF">
      <w:pPr>
        <w:spacing w:before="240" w:after="120"/>
      </w:pPr>
      <w:r>
        <w:t>The ONR site security inspector made inspections on the following dates:</w:t>
      </w:r>
    </w:p>
    <w:p w14:paraId="6B2E6957" w14:textId="3C2404A8" w:rsidR="00E37B63" w:rsidRDefault="00470603" w:rsidP="00A146FF">
      <w:pPr>
        <w:spacing w:before="240" w:after="120"/>
      </w:pPr>
      <w:r>
        <w:t>25 - 27</w:t>
      </w:r>
      <w:r w:rsidRPr="00A146FF">
        <w:t xml:space="preserve"> </w:t>
      </w:r>
      <w:r>
        <w:t xml:space="preserve">July </w:t>
      </w:r>
    </w:p>
    <w:p w14:paraId="64F01348" w14:textId="65A1062B" w:rsidR="00470603" w:rsidRPr="00A146FF" w:rsidRDefault="00F77137" w:rsidP="00A146FF">
      <w:pPr>
        <w:spacing w:before="240" w:after="120"/>
      </w:pPr>
      <w:r>
        <w:t>17</w:t>
      </w:r>
      <w:r w:rsidR="00E11465">
        <w:t xml:space="preserve"> - 18 October</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5605058" w:rsidR="00745534" w:rsidRDefault="00745534" w:rsidP="00745534">
      <w:r w:rsidRPr="00690387">
        <w:lastRenderedPageBreak/>
        <w:t xml:space="preserve">In this period, routine inspections of </w:t>
      </w:r>
      <w:r w:rsidR="00B509B7">
        <w:t>Hunterston</w:t>
      </w:r>
      <w:r w:rsidR="00E37B63">
        <w:t xml:space="preserve"> B</w:t>
      </w:r>
      <w:r w:rsidRPr="00690387">
        <w:t xml:space="preserve"> covered the following:</w:t>
      </w:r>
      <w:r>
        <w:t xml:space="preserve"> </w:t>
      </w:r>
    </w:p>
    <w:p w14:paraId="2550C5A3" w14:textId="0D7CDC8E" w:rsidR="00E37B63" w:rsidRDefault="00A51AED" w:rsidP="00E37B63">
      <w:pPr>
        <w:pStyle w:val="Bulletlist1"/>
      </w:pPr>
      <w:r>
        <w:t>Emergency Arrangements</w:t>
      </w:r>
    </w:p>
    <w:p w14:paraId="6E7CDC51" w14:textId="395E49B0" w:rsidR="00F54D97" w:rsidRDefault="00787846" w:rsidP="00E37B63">
      <w:pPr>
        <w:pStyle w:val="Bulletlist1"/>
      </w:pPr>
      <w:r>
        <w:t>Fuel Route</w:t>
      </w:r>
    </w:p>
    <w:p w14:paraId="683FD04D" w14:textId="251BD239" w:rsidR="00787846" w:rsidRDefault="00517782" w:rsidP="00E37B63">
      <w:pPr>
        <w:pStyle w:val="Bulletlist1"/>
      </w:pPr>
      <w:r>
        <w:t>Management of Change</w:t>
      </w:r>
    </w:p>
    <w:p w14:paraId="77569CE9" w14:textId="303217D3" w:rsidR="00517782" w:rsidRPr="00503768" w:rsidRDefault="00517782" w:rsidP="00E37B63">
      <w:pPr>
        <w:pStyle w:val="Bulletlist1"/>
      </w:pPr>
      <w:r>
        <w:t>Operational Records</w:t>
      </w:r>
    </w:p>
    <w:p w14:paraId="3A71F489" w14:textId="39ABD7C6" w:rsidR="0055141E" w:rsidRPr="0055141E" w:rsidRDefault="0055141E" w:rsidP="0055141E">
      <w:pPr>
        <w:pStyle w:val="Bulletlist1"/>
        <w:numPr>
          <w:ilvl w:val="0"/>
          <w:numId w:val="0"/>
        </w:numPr>
        <w:rPr>
          <w:b/>
          <w:bCs/>
        </w:rPr>
      </w:pPr>
      <w:r w:rsidRPr="0055141E">
        <w:rPr>
          <w:b/>
          <w:bCs/>
        </w:rPr>
        <w:t>Emergency Arrangements</w:t>
      </w:r>
    </w:p>
    <w:p w14:paraId="11DAC271" w14:textId="54DCECB6" w:rsidR="0005502C" w:rsidRPr="0005502C" w:rsidRDefault="00E37B63" w:rsidP="0055141E">
      <w:pPr>
        <w:pStyle w:val="Bulletlist1"/>
        <w:numPr>
          <w:ilvl w:val="0"/>
          <w:numId w:val="0"/>
        </w:numPr>
        <w:rPr>
          <w:lang w:eastAsia="en-GB" w:bidi="ar-SA"/>
        </w:rPr>
      </w:pPr>
      <w:r>
        <w:t xml:space="preserve">On the </w:t>
      </w:r>
      <w:r w:rsidR="005573D2">
        <w:t>2</w:t>
      </w:r>
      <w:r>
        <w:t xml:space="preserve">6 </w:t>
      </w:r>
      <w:r w:rsidR="005573D2">
        <w:t>July</w:t>
      </w:r>
      <w:r>
        <w:t xml:space="preserve"> 2023, </w:t>
      </w:r>
      <w:r w:rsidR="00BA69A9" w:rsidRPr="0020599E">
        <w:t>ONR safety and security inspectors evaluated a demonstration of the station emergency arrangements.  The emergency exercise</w:t>
      </w:r>
      <w:r w:rsidR="00FF38E1">
        <w:t xml:space="preserve"> </w:t>
      </w:r>
      <w:r w:rsidR="00BA69A9" w:rsidRPr="0020599E">
        <w:rPr>
          <w:rFonts w:eastAsia="Times New Roman"/>
        </w:rPr>
        <w:t xml:space="preserve">was judged to be </w:t>
      </w:r>
      <w:r w:rsidR="00BA69A9">
        <w:rPr>
          <w:rFonts w:eastAsia="Times New Roman"/>
        </w:rPr>
        <w:t xml:space="preserve">an </w:t>
      </w:r>
      <w:r w:rsidR="00BA69A9" w:rsidRPr="0020599E">
        <w:rPr>
          <w:rFonts w:eastAsia="Times New Roman"/>
        </w:rPr>
        <w:t>adequate and effective challenge to the emergency response arrangements</w:t>
      </w:r>
      <w:r w:rsidR="00BA69A9">
        <w:rPr>
          <w:rFonts w:eastAsia="Times New Roman"/>
        </w:rPr>
        <w:t xml:space="preserve"> required under Licence Condition 11 and the Nuclear Industries Security Regulations (</w:t>
      </w:r>
      <w:r w:rsidR="00BA69A9" w:rsidRPr="001F41C7">
        <w:t>NISR</w:t>
      </w:r>
      <w:r w:rsidR="00BA69A9">
        <w:t>)</w:t>
      </w:r>
      <w:r w:rsidR="00BA69A9" w:rsidRPr="001F41C7">
        <w:t xml:space="preserve"> 2003 Regulation 4.</w:t>
      </w:r>
      <w:r w:rsidR="00BA69A9" w:rsidRPr="0020599E">
        <w:t xml:space="preserve"> </w:t>
      </w:r>
      <w:r w:rsidR="00BA69A9">
        <w:t xml:space="preserve">As with all exercises, some learning opportunities were identified – in this case </w:t>
      </w:r>
      <w:r w:rsidR="00687522">
        <w:t xml:space="preserve">better use of </w:t>
      </w:r>
      <w:r w:rsidR="005377EC">
        <w:t xml:space="preserve">available resources and </w:t>
      </w:r>
      <w:r w:rsidR="0055141E">
        <w:t>the recording of key decisions</w:t>
      </w:r>
      <w:r>
        <w:rPr>
          <w:lang w:eastAsia="en-GB" w:bidi="ar-SA"/>
        </w:rPr>
        <w:t>.</w:t>
      </w:r>
      <w:r w:rsidR="0005502C" w:rsidRPr="0005502C">
        <w:rPr>
          <w:rFonts w:eastAsia="Times New Roman"/>
          <w:color w:val="000000"/>
          <w:szCs w:val="24"/>
          <w:lang w:eastAsia="en-GB" w:bidi="ar-SA"/>
        </w:rPr>
        <w:t> </w:t>
      </w:r>
    </w:p>
    <w:p w14:paraId="34335222" w14:textId="06243D8F" w:rsidR="0005502C" w:rsidRDefault="00FB3090" w:rsidP="00E37B63">
      <w:pPr>
        <w:pStyle w:val="Bulletlist1"/>
        <w:numPr>
          <w:ilvl w:val="0"/>
          <w:numId w:val="0"/>
        </w:numPr>
        <w:rPr>
          <w:lang w:eastAsia="en-GB" w:bidi="ar-SA"/>
        </w:rPr>
      </w:pPr>
      <w:r>
        <w:rPr>
          <w:lang w:eastAsia="en-GB" w:bidi="ar-SA"/>
        </w:rPr>
        <w:t xml:space="preserve">The station is proposing to </w:t>
      </w:r>
      <w:r w:rsidR="00CF3F03">
        <w:rPr>
          <w:lang w:eastAsia="en-GB" w:bidi="ar-SA"/>
        </w:rPr>
        <w:t xml:space="preserve">optimise </w:t>
      </w:r>
      <w:r w:rsidR="00216A12">
        <w:rPr>
          <w:lang w:eastAsia="en-GB" w:bidi="ar-SA"/>
        </w:rPr>
        <w:t xml:space="preserve">the on-site emergency </w:t>
      </w:r>
      <w:r w:rsidR="00667AA4">
        <w:rPr>
          <w:lang w:eastAsia="en-GB" w:bidi="ar-SA"/>
        </w:rPr>
        <w:t>arrangements</w:t>
      </w:r>
      <w:r w:rsidR="00216A12">
        <w:rPr>
          <w:lang w:eastAsia="en-GB" w:bidi="ar-SA"/>
        </w:rPr>
        <w:t xml:space="preserve"> </w:t>
      </w:r>
      <w:r w:rsidR="00A2004D">
        <w:rPr>
          <w:lang w:eastAsia="en-GB" w:bidi="ar-SA"/>
        </w:rPr>
        <w:t>post</w:t>
      </w:r>
      <w:r w:rsidR="00193066">
        <w:rPr>
          <w:lang w:eastAsia="en-GB" w:bidi="ar-SA"/>
        </w:rPr>
        <w:t xml:space="preserve"> defu</w:t>
      </w:r>
      <w:r w:rsidR="00A2004D">
        <w:rPr>
          <w:lang w:eastAsia="en-GB" w:bidi="ar-SA"/>
        </w:rPr>
        <w:t>e</w:t>
      </w:r>
      <w:r w:rsidR="00193066">
        <w:rPr>
          <w:lang w:eastAsia="en-GB" w:bidi="ar-SA"/>
        </w:rPr>
        <w:t xml:space="preserve">ling </w:t>
      </w:r>
      <w:r w:rsidR="00A2004D">
        <w:rPr>
          <w:lang w:eastAsia="en-GB" w:bidi="ar-SA"/>
        </w:rPr>
        <w:t xml:space="preserve">of </w:t>
      </w:r>
      <w:r w:rsidR="00193066">
        <w:rPr>
          <w:lang w:eastAsia="en-GB" w:bidi="ar-SA"/>
        </w:rPr>
        <w:t xml:space="preserve">reactor 3 </w:t>
      </w:r>
      <w:r w:rsidR="00216A12">
        <w:rPr>
          <w:lang w:eastAsia="en-GB" w:bidi="ar-SA"/>
        </w:rPr>
        <w:t xml:space="preserve">to reflect the </w:t>
      </w:r>
      <w:r w:rsidR="00212777">
        <w:rPr>
          <w:lang w:eastAsia="en-GB" w:bidi="ar-SA"/>
        </w:rPr>
        <w:t xml:space="preserve">reducing hazard </w:t>
      </w:r>
      <w:r w:rsidR="00216A12">
        <w:rPr>
          <w:lang w:eastAsia="en-GB" w:bidi="ar-SA"/>
        </w:rPr>
        <w:t xml:space="preserve">on the site. </w:t>
      </w:r>
      <w:r w:rsidR="00E07468">
        <w:rPr>
          <w:lang w:eastAsia="en-GB" w:bidi="ar-SA"/>
        </w:rPr>
        <w:t xml:space="preserve">This will require </w:t>
      </w:r>
      <w:r w:rsidR="00044567">
        <w:rPr>
          <w:lang w:eastAsia="en-GB" w:bidi="ar-SA"/>
        </w:rPr>
        <w:t xml:space="preserve">a formal approval from ONR. </w:t>
      </w:r>
      <w:r w:rsidR="004F7CD5">
        <w:rPr>
          <w:lang w:eastAsia="en-GB" w:bidi="ar-SA"/>
        </w:rPr>
        <w:t xml:space="preserve">In advance of this request ONR inspectors </w:t>
      </w:r>
      <w:r w:rsidR="008E7800">
        <w:rPr>
          <w:lang w:eastAsia="en-GB" w:bidi="ar-SA"/>
        </w:rPr>
        <w:t xml:space="preserve">evaluated a “proof of concept” exercise on the </w:t>
      </w:r>
      <w:r w:rsidR="00693E1F">
        <w:rPr>
          <w:lang w:eastAsia="en-GB" w:bidi="ar-SA"/>
        </w:rPr>
        <w:t>6 September 2023</w:t>
      </w:r>
      <w:r w:rsidR="00E52A0C">
        <w:rPr>
          <w:lang w:eastAsia="en-GB" w:bidi="ar-SA"/>
        </w:rPr>
        <w:t>.  This exercise</w:t>
      </w:r>
      <w:r w:rsidR="00693E1F">
        <w:rPr>
          <w:lang w:eastAsia="en-GB" w:bidi="ar-SA"/>
        </w:rPr>
        <w:t xml:space="preserve"> successfully demonstrated that the</w:t>
      </w:r>
      <w:r w:rsidR="00900BD0">
        <w:rPr>
          <w:lang w:eastAsia="en-GB" w:bidi="ar-SA"/>
        </w:rPr>
        <w:t xml:space="preserve"> </w:t>
      </w:r>
      <w:r w:rsidR="00A7014D">
        <w:rPr>
          <w:lang w:eastAsia="en-GB" w:bidi="ar-SA"/>
        </w:rPr>
        <w:t xml:space="preserve">proposed </w:t>
      </w:r>
      <w:r w:rsidR="00900BD0">
        <w:rPr>
          <w:lang w:eastAsia="en-GB" w:bidi="ar-SA"/>
        </w:rPr>
        <w:t xml:space="preserve">removal of </w:t>
      </w:r>
      <w:r w:rsidR="00147C50">
        <w:rPr>
          <w:lang w:eastAsia="en-GB" w:bidi="ar-SA"/>
        </w:rPr>
        <w:t xml:space="preserve">the defueled </w:t>
      </w:r>
      <w:r w:rsidR="00CA2832">
        <w:rPr>
          <w:lang w:eastAsia="en-GB" w:bidi="ar-SA"/>
        </w:rPr>
        <w:t xml:space="preserve">reactor </w:t>
      </w:r>
      <w:r w:rsidR="00900BD0">
        <w:rPr>
          <w:lang w:eastAsia="en-GB" w:bidi="ar-SA"/>
        </w:rPr>
        <w:t>desk engineer</w:t>
      </w:r>
      <w:r w:rsidR="00CA2832">
        <w:rPr>
          <w:lang w:eastAsia="en-GB" w:bidi="ar-SA"/>
        </w:rPr>
        <w:t xml:space="preserve">, a chemist </w:t>
      </w:r>
      <w:r w:rsidR="00BA53FE">
        <w:rPr>
          <w:lang w:eastAsia="en-GB" w:bidi="ar-SA"/>
        </w:rPr>
        <w:t>and a</w:t>
      </w:r>
      <w:r w:rsidR="00667AA4">
        <w:rPr>
          <w:lang w:eastAsia="en-GB" w:bidi="ar-SA"/>
        </w:rPr>
        <w:t xml:space="preserve"> response engineer</w:t>
      </w:r>
      <w:r w:rsidR="00900BD0">
        <w:rPr>
          <w:lang w:eastAsia="en-GB" w:bidi="ar-SA"/>
        </w:rPr>
        <w:t xml:space="preserve"> from the </w:t>
      </w:r>
      <w:r w:rsidR="00667AA4">
        <w:rPr>
          <w:lang w:eastAsia="en-GB" w:bidi="ar-SA"/>
        </w:rPr>
        <w:t xml:space="preserve">on-call </w:t>
      </w:r>
      <w:r w:rsidR="00900BD0">
        <w:rPr>
          <w:lang w:eastAsia="en-GB" w:bidi="ar-SA"/>
        </w:rPr>
        <w:t>emergency rota</w:t>
      </w:r>
      <w:r w:rsidR="00693E1F">
        <w:rPr>
          <w:lang w:eastAsia="en-GB" w:bidi="ar-SA"/>
        </w:rPr>
        <w:t xml:space="preserve"> </w:t>
      </w:r>
      <w:r w:rsidR="00667AA4">
        <w:rPr>
          <w:lang w:eastAsia="en-GB" w:bidi="ar-SA"/>
        </w:rPr>
        <w:t xml:space="preserve">did not affect the ability to deliver </w:t>
      </w:r>
      <w:r w:rsidR="00536429">
        <w:rPr>
          <w:lang w:eastAsia="en-GB" w:bidi="ar-SA"/>
        </w:rPr>
        <w:t xml:space="preserve">an effective </w:t>
      </w:r>
      <w:r w:rsidR="00667AA4">
        <w:rPr>
          <w:lang w:eastAsia="en-GB" w:bidi="ar-SA"/>
        </w:rPr>
        <w:t xml:space="preserve">emergency response </w:t>
      </w:r>
      <w:r w:rsidR="00294F18">
        <w:rPr>
          <w:lang w:eastAsia="en-GB" w:bidi="ar-SA"/>
        </w:rPr>
        <w:t>required under Licence Condition 11.</w:t>
      </w:r>
      <w:r w:rsidR="006114EA">
        <w:rPr>
          <w:lang w:eastAsia="en-GB" w:bidi="ar-SA"/>
        </w:rPr>
        <w:t xml:space="preserve">  </w:t>
      </w:r>
    </w:p>
    <w:p w14:paraId="47988E57" w14:textId="676EDCFB" w:rsidR="00CF3F03" w:rsidRDefault="00654924" w:rsidP="00CF3F03">
      <w:pPr>
        <w:pStyle w:val="Bulletlist1"/>
        <w:numPr>
          <w:ilvl w:val="0"/>
          <w:numId w:val="0"/>
        </w:numPr>
        <w:rPr>
          <w:szCs w:val="24"/>
          <w:lang w:bidi="ar-SA"/>
        </w:rPr>
      </w:pPr>
      <w:r>
        <w:rPr>
          <w:lang w:eastAsia="en-GB" w:bidi="ar-SA"/>
        </w:rPr>
        <w:t xml:space="preserve">In addition to attending the </w:t>
      </w:r>
      <w:r w:rsidR="00A54C2F">
        <w:rPr>
          <w:lang w:eastAsia="en-GB" w:bidi="ar-SA"/>
        </w:rPr>
        <w:t xml:space="preserve">proof of concept exercise ONR inspectors </w:t>
      </w:r>
      <w:r>
        <w:rPr>
          <w:lang w:eastAsia="en-GB" w:bidi="ar-SA"/>
        </w:rPr>
        <w:t xml:space="preserve">also </w:t>
      </w:r>
      <w:r w:rsidR="00A54C2F">
        <w:rPr>
          <w:lang w:eastAsia="en-GB" w:bidi="ar-SA"/>
        </w:rPr>
        <w:t>attended site on the 15 November</w:t>
      </w:r>
      <w:r w:rsidR="0063229C">
        <w:rPr>
          <w:lang w:eastAsia="en-GB" w:bidi="ar-SA"/>
        </w:rPr>
        <w:t xml:space="preserve"> 2023 to review </w:t>
      </w:r>
      <w:r w:rsidR="00CF3F03">
        <w:rPr>
          <w:lang w:eastAsia="en-GB" w:bidi="ar-SA"/>
        </w:rPr>
        <w:t xml:space="preserve">the station’s </w:t>
      </w:r>
      <w:r w:rsidR="00CF3F03">
        <w:rPr>
          <w:szCs w:val="24"/>
        </w:rPr>
        <w:t>readiness to implement the optimised defueling emergency arrangements</w:t>
      </w:r>
      <w:r>
        <w:rPr>
          <w:szCs w:val="24"/>
        </w:rPr>
        <w:t xml:space="preserve">.  This review </w:t>
      </w:r>
      <w:r w:rsidR="00CF3F03">
        <w:rPr>
          <w:szCs w:val="24"/>
        </w:rPr>
        <w:t>sample</w:t>
      </w:r>
      <w:r>
        <w:rPr>
          <w:szCs w:val="24"/>
        </w:rPr>
        <w:t>d</w:t>
      </w:r>
      <w:r w:rsidR="00CF3F03">
        <w:rPr>
          <w:szCs w:val="24"/>
        </w:rPr>
        <w:t xml:space="preserve"> </w:t>
      </w:r>
      <w:r w:rsidR="0007083F">
        <w:rPr>
          <w:szCs w:val="24"/>
        </w:rPr>
        <w:t xml:space="preserve">the </w:t>
      </w:r>
      <w:r w:rsidR="00CF3F03">
        <w:rPr>
          <w:szCs w:val="24"/>
        </w:rPr>
        <w:t>document</w:t>
      </w:r>
      <w:r w:rsidR="0007083F">
        <w:rPr>
          <w:szCs w:val="24"/>
        </w:rPr>
        <w:t xml:space="preserve">ation associated with this </w:t>
      </w:r>
      <w:r w:rsidR="00BD16CD">
        <w:rPr>
          <w:szCs w:val="24"/>
        </w:rPr>
        <w:t xml:space="preserve">proposal and </w:t>
      </w:r>
      <w:r w:rsidR="0007083F">
        <w:rPr>
          <w:szCs w:val="24"/>
        </w:rPr>
        <w:t>includ</w:t>
      </w:r>
      <w:r w:rsidR="00BD16CD">
        <w:rPr>
          <w:szCs w:val="24"/>
        </w:rPr>
        <w:t>ed the:-</w:t>
      </w:r>
      <w:r w:rsidR="0007083F">
        <w:rPr>
          <w:szCs w:val="24"/>
        </w:rPr>
        <w:t xml:space="preserve"> </w:t>
      </w:r>
    </w:p>
    <w:p w14:paraId="13175022" w14:textId="154B67BC" w:rsidR="00CF3F03" w:rsidRDefault="00CF3F03" w:rsidP="00CF3F03">
      <w:pPr>
        <w:rPr>
          <w:szCs w:val="24"/>
        </w:rPr>
      </w:pPr>
      <w:r>
        <w:rPr>
          <w:szCs w:val="24"/>
        </w:rPr>
        <w:t>•         quality plans.</w:t>
      </w:r>
    </w:p>
    <w:p w14:paraId="0069F455" w14:textId="08D754AB" w:rsidR="00CF3F03" w:rsidRDefault="00CF3F03" w:rsidP="00CF3F03">
      <w:pPr>
        <w:rPr>
          <w:szCs w:val="24"/>
        </w:rPr>
      </w:pPr>
      <w:r>
        <w:rPr>
          <w:szCs w:val="24"/>
        </w:rPr>
        <w:t xml:space="preserve">•         </w:t>
      </w:r>
      <w:r w:rsidR="00BD16CD">
        <w:rPr>
          <w:szCs w:val="24"/>
        </w:rPr>
        <w:t>e</w:t>
      </w:r>
      <w:r>
        <w:rPr>
          <w:szCs w:val="24"/>
        </w:rPr>
        <w:t>mergency handbook and supporting document updates.</w:t>
      </w:r>
    </w:p>
    <w:p w14:paraId="7BCF1B65" w14:textId="2428D2CB" w:rsidR="00CF3F03" w:rsidRDefault="00CF3F03" w:rsidP="00CF3F03">
      <w:pPr>
        <w:rPr>
          <w:szCs w:val="24"/>
        </w:rPr>
      </w:pPr>
      <w:r>
        <w:rPr>
          <w:szCs w:val="24"/>
        </w:rPr>
        <w:t>•         emergency role holders and their training status.</w:t>
      </w:r>
    </w:p>
    <w:p w14:paraId="535AEC93" w14:textId="69EC61FD" w:rsidR="00CF3F03" w:rsidRDefault="00CF3F03" w:rsidP="00CF3F03">
      <w:pPr>
        <w:rPr>
          <w:szCs w:val="24"/>
        </w:rPr>
      </w:pPr>
      <w:r>
        <w:rPr>
          <w:szCs w:val="24"/>
        </w:rPr>
        <w:t xml:space="preserve">•         </w:t>
      </w:r>
      <w:r w:rsidR="00D60161">
        <w:rPr>
          <w:szCs w:val="24"/>
        </w:rPr>
        <w:t>associated safety justifications</w:t>
      </w:r>
    </w:p>
    <w:p w14:paraId="4C4E139B" w14:textId="2C7822C5" w:rsidR="00CF3F03" w:rsidRDefault="00CF3F03" w:rsidP="00CF3F03">
      <w:pPr>
        <w:rPr>
          <w:szCs w:val="24"/>
        </w:rPr>
      </w:pPr>
      <w:r>
        <w:rPr>
          <w:szCs w:val="24"/>
        </w:rPr>
        <w:t>•         lessons learned during training and proof of concept exercise.</w:t>
      </w:r>
    </w:p>
    <w:p w14:paraId="5C39F2D8" w14:textId="73B1A713" w:rsidR="009167FA" w:rsidRDefault="002E0B1E" w:rsidP="00745534">
      <w:r>
        <w:t>S</w:t>
      </w:r>
      <w:r w:rsidR="00561A39">
        <w:t xml:space="preserve">ome additional work </w:t>
      </w:r>
      <w:r>
        <w:t xml:space="preserve">was identified which </w:t>
      </w:r>
      <w:r w:rsidR="00561A39">
        <w:t>needs to be completed prior to</w:t>
      </w:r>
      <w:r w:rsidR="00836536">
        <w:t xml:space="preserve"> </w:t>
      </w:r>
      <w:r w:rsidR="002345C9">
        <w:t xml:space="preserve">ONR granting </w:t>
      </w:r>
      <w:r w:rsidR="00836536">
        <w:t>approval of the revised emergency plan</w:t>
      </w:r>
      <w:r w:rsidR="00587BE0">
        <w:t>.</w:t>
      </w:r>
      <w:r w:rsidR="002215D7">
        <w:t xml:space="preserve"> </w:t>
      </w:r>
      <w:r w:rsidR="00ED54FF">
        <w:t>This was accepted by the station who are working to complete this</w:t>
      </w:r>
      <w:r w:rsidR="003530C3">
        <w:t>.</w:t>
      </w:r>
    </w:p>
    <w:p w14:paraId="479774F0" w14:textId="6F83026F" w:rsidR="00B25C3C" w:rsidRDefault="002345C9" w:rsidP="00807660">
      <w:r>
        <w:t xml:space="preserve">As part of the optimisation </w:t>
      </w:r>
      <w:r w:rsidR="008473E4">
        <w:t xml:space="preserve">of the emergency arrangements </w:t>
      </w:r>
      <w:r w:rsidR="00CC798E">
        <w:t xml:space="preserve">on site the station has </w:t>
      </w:r>
      <w:r w:rsidR="00CC70DC">
        <w:t xml:space="preserve">also </w:t>
      </w:r>
      <w:r w:rsidR="00CC798E">
        <w:t xml:space="preserve">reviewed the </w:t>
      </w:r>
      <w:r w:rsidR="004D66CC">
        <w:t xml:space="preserve">safety case documents and identified </w:t>
      </w:r>
      <w:r w:rsidR="00540F50">
        <w:t xml:space="preserve">the </w:t>
      </w:r>
      <w:r w:rsidR="00CC798E">
        <w:t xml:space="preserve">associated fault </w:t>
      </w:r>
      <w:r w:rsidR="00CC798E">
        <w:lastRenderedPageBreak/>
        <w:t xml:space="preserve">sequences </w:t>
      </w:r>
      <w:r w:rsidR="00540F50">
        <w:t xml:space="preserve">relevant to a defueling station.  These have then been used to identify </w:t>
      </w:r>
      <w:r w:rsidR="00B25C3C">
        <w:t xml:space="preserve">an appropriate </w:t>
      </w:r>
      <w:r w:rsidR="005858A3">
        <w:t>exercise</w:t>
      </w:r>
      <w:r w:rsidR="00807660">
        <w:t xml:space="preserve"> </w:t>
      </w:r>
      <w:r w:rsidR="00B25C3C">
        <w:t xml:space="preserve">matrix </w:t>
      </w:r>
      <w:r w:rsidR="00807660">
        <w:t xml:space="preserve">for </w:t>
      </w:r>
      <w:r w:rsidR="00A3787E">
        <w:t>future years training.  ONR inspectors reviewed th</w:t>
      </w:r>
      <w:r w:rsidR="000B6866">
        <w:t xml:space="preserve">e exercise matrix </w:t>
      </w:r>
      <w:r w:rsidR="00A3787E">
        <w:t xml:space="preserve">on site on the 14 November 2023 </w:t>
      </w:r>
      <w:r w:rsidR="00B25C3C">
        <w:t xml:space="preserve">and </w:t>
      </w:r>
      <w:r w:rsidR="00AD3FE6">
        <w:t xml:space="preserve">judged that </w:t>
      </w:r>
      <w:r w:rsidR="000B6866">
        <w:t>it</w:t>
      </w:r>
      <w:r w:rsidR="00AD3FE6">
        <w:t xml:space="preserve"> </w:t>
      </w:r>
      <w:r w:rsidR="00B25C3C">
        <w:t>me</w:t>
      </w:r>
      <w:r w:rsidR="00AD3FE6">
        <w:t>t</w:t>
      </w:r>
      <w:r w:rsidR="00B25C3C">
        <w:t xml:space="preserve"> the legal requirement for compliance with LC11 - emergency arrangements. </w:t>
      </w:r>
    </w:p>
    <w:p w14:paraId="2B7ADD4E" w14:textId="22A2CE8C" w:rsidR="00AD3FE6" w:rsidRPr="00E86390" w:rsidRDefault="00E86390" w:rsidP="00807660">
      <w:pPr>
        <w:rPr>
          <w:b/>
          <w:bCs/>
        </w:rPr>
      </w:pPr>
      <w:r w:rsidRPr="00E86390">
        <w:rPr>
          <w:b/>
          <w:bCs/>
        </w:rPr>
        <w:t>Fuel Route</w:t>
      </w:r>
    </w:p>
    <w:p w14:paraId="0C9DA2B6" w14:textId="5B990DC7" w:rsidR="00E86390" w:rsidRDefault="00E86390" w:rsidP="00807660">
      <w:pPr>
        <w:rPr>
          <w:color w:val="000000"/>
        </w:rPr>
      </w:pPr>
      <w:r>
        <w:t xml:space="preserve">On the </w:t>
      </w:r>
      <w:r w:rsidR="00BE57C3">
        <w:t xml:space="preserve">15 and 16 of August 2023 ONR inspectors undertook a system based inspection of the </w:t>
      </w:r>
      <w:r w:rsidR="00C84E1F">
        <w:t xml:space="preserve">fuel route to </w:t>
      </w:r>
      <w:r w:rsidR="008F02A8">
        <w:rPr>
          <w:color w:val="000000"/>
        </w:rPr>
        <w:t>judge the adequacy of the implementation of the safety case for the Hunterston B fuel route.</w:t>
      </w:r>
    </w:p>
    <w:p w14:paraId="4DE59705" w14:textId="11241215" w:rsidR="008C2AAD" w:rsidRPr="00933542" w:rsidRDefault="00D40DA5" w:rsidP="008C2AAD">
      <w:pPr>
        <w:spacing w:after="0" w:line="240" w:lineRule="auto"/>
        <w:rPr>
          <w:rFonts w:eastAsia="Times New Roman"/>
          <w:color w:val="000000"/>
          <w:szCs w:val="24"/>
          <w:lang w:eastAsia="en-GB" w:bidi="ar-SA"/>
        </w:rPr>
      </w:pPr>
      <w:r>
        <w:rPr>
          <w:color w:val="000000"/>
        </w:rPr>
        <w:t xml:space="preserve">This intervention sampled </w:t>
      </w:r>
      <w:r w:rsidR="00933542">
        <w:rPr>
          <w:color w:val="000000"/>
        </w:rPr>
        <w:t>the training r</w:t>
      </w:r>
      <w:r w:rsidR="00933542" w:rsidRPr="00933542">
        <w:rPr>
          <w:rFonts w:eastAsia="Times New Roman"/>
          <w:color w:val="000000"/>
          <w:szCs w:val="24"/>
          <w:lang w:eastAsia="en-GB" w:bidi="ar-SA"/>
        </w:rPr>
        <w:t>ecords of a number of fuel route operators</w:t>
      </w:r>
      <w:r w:rsidR="00933542">
        <w:rPr>
          <w:rFonts w:eastAsia="Times New Roman"/>
          <w:color w:val="000000"/>
          <w:szCs w:val="24"/>
          <w:lang w:eastAsia="en-GB" w:bidi="ar-SA"/>
        </w:rPr>
        <w:t xml:space="preserve">, </w:t>
      </w:r>
      <w:r w:rsidR="00DD213C">
        <w:rPr>
          <w:rFonts w:eastAsia="Times New Roman"/>
          <w:color w:val="000000"/>
          <w:szCs w:val="24"/>
          <w:lang w:eastAsia="en-GB" w:bidi="ar-SA"/>
        </w:rPr>
        <w:t>the adherence to the written operating instruction</w:t>
      </w:r>
      <w:r w:rsidR="008C2AAD">
        <w:rPr>
          <w:rFonts w:eastAsia="Times New Roman"/>
          <w:color w:val="000000"/>
          <w:szCs w:val="24"/>
          <w:lang w:eastAsia="en-GB" w:bidi="ar-SA"/>
        </w:rPr>
        <w:t>s</w:t>
      </w:r>
      <w:r w:rsidR="00DD213C">
        <w:rPr>
          <w:rFonts w:eastAsia="Times New Roman"/>
          <w:color w:val="000000"/>
          <w:szCs w:val="24"/>
          <w:lang w:eastAsia="en-GB" w:bidi="ar-SA"/>
        </w:rPr>
        <w:t xml:space="preserve"> and identified </w:t>
      </w:r>
      <w:r w:rsidR="008C2AAD">
        <w:rPr>
          <w:rFonts w:eastAsia="Times New Roman"/>
          <w:color w:val="000000"/>
          <w:szCs w:val="24"/>
          <w:lang w:eastAsia="en-GB" w:bidi="ar-SA"/>
        </w:rPr>
        <w:t>l</w:t>
      </w:r>
      <w:r w:rsidR="00DD213C">
        <w:rPr>
          <w:rFonts w:eastAsia="Times New Roman"/>
          <w:color w:val="000000"/>
          <w:szCs w:val="24"/>
          <w:lang w:eastAsia="en-GB" w:bidi="ar-SA"/>
        </w:rPr>
        <w:t>imits and conditions</w:t>
      </w:r>
      <w:r w:rsidR="00BB215D">
        <w:rPr>
          <w:rFonts w:eastAsia="Times New Roman"/>
          <w:color w:val="000000"/>
          <w:szCs w:val="24"/>
          <w:lang w:eastAsia="en-GB" w:bidi="ar-SA"/>
        </w:rPr>
        <w:t xml:space="preserve"> as we</w:t>
      </w:r>
      <w:r w:rsidR="008C2AAD">
        <w:rPr>
          <w:rFonts w:eastAsia="Times New Roman"/>
          <w:color w:val="000000"/>
          <w:szCs w:val="24"/>
          <w:lang w:eastAsia="en-GB" w:bidi="ar-SA"/>
        </w:rPr>
        <w:t>l</w:t>
      </w:r>
      <w:r w:rsidR="00BB215D">
        <w:rPr>
          <w:rFonts w:eastAsia="Times New Roman"/>
          <w:color w:val="000000"/>
          <w:szCs w:val="24"/>
          <w:lang w:eastAsia="en-GB" w:bidi="ar-SA"/>
        </w:rPr>
        <w:t>l as the maintenance of the</w:t>
      </w:r>
      <w:r w:rsidR="008C2AAD">
        <w:rPr>
          <w:rFonts w:eastAsia="Times New Roman"/>
          <w:color w:val="000000"/>
          <w:szCs w:val="24"/>
          <w:lang w:eastAsia="en-GB" w:bidi="ar-SA"/>
        </w:rPr>
        <w:t xml:space="preserve"> key safety mechanisms.</w:t>
      </w:r>
    </w:p>
    <w:p w14:paraId="62BF2CEE" w14:textId="530C980E" w:rsidR="00933542" w:rsidRPr="00933542" w:rsidRDefault="00933542" w:rsidP="00933542">
      <w:pPr>
        <w:spacing w:after="0" w:line="240" w:lineRule="auto"/>
        <w:rPr>
          <w:rFonts w:eastAsia="Times New Roman"/>
          <w:color w:val="000000"/>
          <w:szCs w:val="24"/>
          <w:lang w:eastAsia="en-GB" w:bidi="ar-SA"/>
        </w:rPr>
      </w:pPr>
    </w:p>
    <w:p w14:paraId="5C89FCC4" w14:textId="4A860235" w:rsidR="00670BC4" w:rsidRDefault="00670BC4" w:rsidP="00807660">
      <w:r>
        <w:rPr>
          <w:color w:val="000000"/>
        </w:rPr>
        <w:t xml:space="preserve">From the areas sampled ONR judged that Hunterston B had </w:t>
      </w:r>
      <w:r w:rsidR="006942E5">
        <w:rPr>
          <w:color w:val="000000"/>
        </w:rPr>
        <w:t xml:space="preserve">adequately </w:t>
      </w:r>
      <w:r w:rsidR="000F692A">
        <w:rPr>
          <w:color w:val="000000"/>
        </w:rPr>
        <w:t xml:space="preserve">implemented the </w:t>
      </w:r>
      <w:r w:rsidR="006942E5">
        <w:rPr>
          <w:color w:val="000000"/>
        </w:rPr>
        <w:t>off-</w:t>
      </w:r>
      <w:r w:rsidR="009A6E12">
        <w:rPr>
          <w:color w:val="000000"/>
        </w:rPr>
        <w:t>l</w:t>
      </w:r>
      <w:r w:rsidR="006942E5">
        <w:rPr>
          <w:color w:val="000000"/>
        </w:rPr>
        <w:t xml:space="preserve">oad depressurised defueling </w:t>
      </w:r>
      <w:r w:rsidR="000F692A">
        <w:rPr>
          <w:color w:val="000000"/>
        </w:rPr>
        <w:t>safety case for the fuel route</w:t>
      </w:r>
      <w:r w:rsidR="00553F44">
        <w:rPr>
          <w:color w:val="000000"/>
        </w:rPr>
        <w:t>.</w:t>
      </w:r>
      <w:r>
        <w:rPr>
          <w:color w:val="000000"/>
        </w:rPr>
        <w:t xml:space="preserve"> A number of minor shortfalls were identified during the inspection relating to record keeping and plant condition.  </w:t>
      </w:r>
      <w:r w:rsidR="009A6E12">
        <w:rPr>
          <w:color w:val="000000"/>
        </w:rPr>
        <w:t>These</w:t>
      </w:r>
      <w:r>
        <w:rPr>
          <w:color w:val="000000"/>
        </w:rPr>
        <w:t xml:space="preserve"> </w:t>
      </w:r>
      <w:r w:rsidR="000E1D69">
        <w:rPr>
          <w:color w:val="000000"/>
        </w:rPr>
        <w:t xml:space="preserve">were accepted by the station and </w:t>
      </w:r>
      <w:r>
        <w:rPr>
          <w:color w:val="000000"/>
        </w:rPr>
        <w:t xml:space="preserve">will </w:t>
      </w:r>
      <w:r w:rsidR="000E1D69">
        <w:rPr>
          <w:color w:val="000000"/>
        </w:rPr>
        <w:t xml:space="preserve">be </w:t>
      </w:r>
      <w:r>
        <w:rPr>
          <w:color w:val="000000"/>
        </w:rPr>
        <w:t>follow</w:t>
      </w:r>
      <w:r w:rsidR="000E1D69">
        <w:rPr>
          <w:color w:val="000000"/>
        </w:rPr>
        <w:t>ed up by the ONR site inspector</w:t>
      </w:r>
      <w:r>
        <w:rPr>
          <w:color w:val="000000"/>
        </w:rPr>
        <w:t>.</w:t>
      </w:r>
    </w:p>
    <w:p w14:paraId="4FDE5C44" w14:textId="3029C2E7" w:rsidR="00AD3FE6" w:rsidRPr="00ED3A52" w:rsidRDefault="00ED3A52" w:rsidP="00807660">
      <w:pPr>
        <w:rPr>
          <w:b/>
          <w:bCs/>
        </w:rPr>
      </w:pPr>
      <w:r w:rsidRPr="00ED3A52">
        <w:rPr>
          <w:b/>
          <w:bCs/>
        </w:rPr>
        <w:t>Management of Change</w:t>
      </w:r>
    </w:p>
    <w:p w14:paraId="7C7A555C" w14:textId="77777777" w:rsidR="005443E3" w:rsidRDefault="005443E3" w:rsidP="005443E3">
      <w:pPr>
        <w:rPr>
          <w:rFonts w:asciiTheme="majorHAnsi" w:hAnsiTheme="majorHAnsi" w:cstheme="majorHAnsi"/>
          <w:sz w:val="22"/>
          <w:lang w:bidi="ar-SA"/>
        </w:rPr>
      </w:pPr>
      <w:r>
        <w:t>ONR specialist inspectors carried out an organisational capability inspection on the 24 August 2023 to review the proposed organisational changes to reflect the reduction in workload following the defueling of reactor 3</w:t>
      </w:r>
      <w:r>
        <w:rPr>
          <w:rFonts w:asciiTheme="majorHAnsi" w:hAnsiTheme="majorHAnsi" w:cstheme="majorHAnsi"/>
        </w:rPr>
        <w:t>.</w:t>
      </w:r>
    </w:p>
    <w:p w14:paraId="6372A5AA" w14:textId="351A25C8" w:rsidR="005443E3" w:rsidRDefault="005443E3" w:rsidP="005443E3">
      <w:pPr>
        <w:rPr>
          <w:rFonts w:asciiTheme="minorHAnsi" w:eastAsia="Times New Roman" w:hAnsiTheme="minorHAnsi" w:cstheme="minorHAnsi"/>
          <w:szCs w:val="24"/>
          <w:lang w:eastAsia="en-GB"/>
        </w:rPr>
      </w:pPr>
      <w:r>
        <w:rPr>
          <w:rFonts w:asciiTheme="majorHAnsi" w:hAnsiTheme="majorHAnsi" w:cstheme="majorHAnsi"/>
        </w:rPr>
        <w:t xml:space="preserve">Some of these proposed changes involve the reduction in the on-call emergency rota discussed above. The station is also proposing </w:t>
      </w:r>
      <w:r>
        <w:rPr>
          <w:rFonts w:asciiTheme="majorHAnsi" w:eastAsia="Times New Roman" w:hAnsiTheme="majorHAnsi" w:cstheme="majorHAnsi"/>
          <w:szCs w:val="24"/>
          <w:lang w:eastAsia="en-GB"/>
        </w:rPr>
        <w:t xml:space="preserve">to make reductions in the operations department.  </w:t>
      </w:r>
      <w:r>
        <w:rPr>
          <w:rFonts w:eastAsia="Times New Roman" w:cstheme="minorHAnsi"/>
          <w:szCs w:val="24"/>
          <w:lang w:eastAsia="en-GB"/>
        </w:rPr>
        <w:t>ONR placed a regulatory hold point on these changes.</w:t>
      </w:r>
    </w:p>
    <w:p w14:paraId="019A352E" w14:textId="42AE6EAC" w:rsidR="005443E3" w:rsidRDefault="005443E3" w:rsidP="005443E3">
      <w:pPr>
        <w:rPr>
          <w:rFonts w:eastAsia="Times New Roman" w:cstheme="minorHAnsi"/>
          <w:szCs w:val="24"/>
          <w:lang w:eastAsia="en-GB"/>
        </w:rPr>
      </w:pPr>
      <w:r>
        <w:rPr>
          <w:rFonts w:eastAsia="Times New Roman" w:cstheme="minorHAnsi"/>
          <w:szCs w:val="24"/>
          <w:lang w:eastAsia="en-GB"/>
        </w:rPr>
        <w:t xml:space="preserve">Following this inspection ONR judged that Hunterston B had </w:t>
      </w:r>
      <w:r>
        <w:t xml:space="preserve">made an adequate justification for the planned reductions in staff following the completion of reactor </w:t>
      </w:r>
      <w:r w:rsidR="001677E5">
        <w:t xml:space="preserve">3 </w:t>
      </w:r>
      <w:r>
        <w:t xml:space="preserve">being defueled and </w:t>
      </w:r>
      <w:r>
        <w:rPr>
          <w:rFonts w:eastAsia="Times New Roman" w:cstheme="minorHAnsi"/>
          <w:szCs w:val="24"/>
          <w:lang w:eastAsia="en-GB"/>
        </w:rPr>
        <w:t>has released the regulatory hold point.</w:t>
      </w:r>
    </w:p>
    <w:p w14:paraId="5ABF5DD7" w14:textId="02040235" w:rsidR="00A338CF" w:rsidRPr="008902A5" w:rsidRDefault="009A1BD5" w:rsidP="00D23FCA">
      <w:pPr>
        <w:rPr>
          <w:b/>
          <w:bCs/>
        </w:rPr>
      </w:pPr>
      <w:r w:rsidRPr="008902A5">
        <w:rPr>
          <w:b/>
          <w:bCs/>
        </w:rPr>
        <w:t>Operational Records</w:t>
      </w:r>
    </w:p>
    <w:p w14:paraId="09D66B1A" w14:textId="6D80E27B" w:rsidR="008902A5" w:rsidRDefault="00504CB4" w:rsidP="00D23FCA">
      <w:r>
        <w:t xml:space="preserve">On the </w:t>
      </w:r>
      <w:r w:rsidR="00F44778">
        <w:t xml:space="preserve">1 November 2023, ONR inspectors carried out an inspection of the </w:t>
      </w:r>
      <w:r w:rsidR="00730F8A">
        <w:t xml:space="preserve">operational records </w:t>
      </w:r>
      <w:r w:rsidR="00F82EBD">
        <w:t>associated with</w:t>
      </w:r>
      <w:r w:rsidR="00730F8A">
        <w:t xml:space="preserve"> the </w:t>
      </w:r>
      <w:r w:rsidR="008902A5">
        <w:t xml:space="preserve">defueling </w:t>
      </w:r>
      <w:r w:rsidR="00730F8A">
        <w:t xml:space="preserve">of </w:t>
      </w:r>
      <w:r w:rsidR="008902A5">
        <w:t>reactor 3</w:t>
      </w:r>
      <w:r w:rsidR="00730F8A">
        <w:t>.</w:t>
      </w:r>
      <w:r w:rsidR="000E7A4C">
        <w:t xml:space="preserve"> Th</w:t>
      </w:r>
      <w:r w:rsidR="00F82EBD">
        <w:t>e</w:t>
      </w:r>
      <w:r w:rsidR="000E7A4C">
        <w:t xml:space="preserve"> inspection sampled the quality plans</w:t>
      </w:r>
      <w:r w:rsidR="00CD75E9">
        <w:t xml:space="preserve"> and records </w:t>
      </w:r>
      <w:r w:rsidR="002B41B6">
        <w:t xml:space="preserve">collated </w:t>
      </w:r>
      <w:r w:rsidR="0085341D">
        <w:t>by the station to demonstrate that all the fuel elements had been removed from reactor 3.</w:t>
      </w:r>
    </w:p>
    <w:p w14:paraId="39F9F1E3" w14:textId="49C865C0" w:rsidR="002169D5" w:rsidRDefault="00DD12B0" w:rsidP="002169D5">
      <w:r>
        <w:t xml:space="preserve">From the sample </w:t>
      </w:r>
      <w:r w:rsidR="00275236">
        <w:t>inspect</w:t>
      </w:r>
      <w:r w:rsidR="0094012C">
        <w:t>ed</w:t>
      </w:r>
      <w:r w:rsidR="0097770C">
        <w:t>,</w:t>
      </w:r>
      <w:r w:rsidR="00275236">
        <w:t xml:space="preserve"> ONR judged that Hunterston B had </w:t>
      </w:r>
      <w:r w:rsidR="00DA69BB">
        <w:t>followed the</w:t>
      </w:r>
      <w:r w:rsidR="00FD15E2">
        <w:t>ir</w:t>
      </w:r>
      <w:r w:rsidR="00DA69BB">
        <w:t xml:space="preserve"> </w:t>
      </w:r>
      <w:r w:rsidR="00275236">
        <w:t>quality plans</w:t>
      </w:r>
      <w:r w:rsidR="00DA69BB">
        <w:t xml:space="preserve"> and </w:t>
      </w:r>
      <w:r w:rsidR="0097770C">
        <w:t xml:space="preserve">produced suitable and sufficient operational records to demonstrate that the fuel from the channels inspected had been </w:t>
      </w:r>
      <w:r w:rsidR="00FD15E2">
        <w:t>removed</w:t>
      </w:r>
      <w:r w:rsidR="00195AA7">
        <w:t>.</w:t>
      </w:r>
      <w:r w:rsidR="00F71319">
        <w:t xml:space="preserve"> </w:t>
      </w:r>
      <w:r w:rsidR="006C4B53">
        <w:t xml:space="preserve">One </w:t>
      </w:r>
      <w:r w:rsidR="007D7FCD">
        <w:t>regulatory</w:t>
      </w:r>
      <w:r w:rsidR="006C4B53">
        <w:t xml:space="preserve"> issue was raised regarding the adequacy of the storage of these </w:t>
      </w:r>
      <w:r w:rsidR="002A5A71">
        <w:t xml:space="preserve">records which the station had recognised and </w:t>
      </w:r>
      <w:r w:rsidR="007D7FCD">
        <w:t>are</w:t>
      </w:r>
      <w:r w:rsidR="002A5A71">
        <w:t xml:space="preserve"> in the </w:t>
      </w:r>
      <w:r w:rsidR="002A47E3">
        <w:t xml:space="preserve">process of addressing.  Notwithstanding this, ONR judged that Hunterston B had met the legal requirement for compliance with LC25 – operational </w:t>
      </w:r>
      <w:r w:rsidR="002169D5">
        <w:t>records.</w:t>
      </w:r>
      <w:r w:rsidR="00275236">
        <w:t xml:space="preserve"> </w:t>
      </w:r>
    </w:p>
    <w:p w14:paraId="5D7D6885" w14:textId="1C386150" w:rsidR="008F7952" w:rsidRDefault="00745534" w:rsidP="002169D5">
      <w:r w:rsidRPr="00690387">
        <w:lastRenderedPageBreak/>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0A528965" w14:textId="3968DE1B" w:rsidR="00745534" w:rsidRPr="00E37B63" w:rsidRDefault="00745534" w:rsidP="00E37B63">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C2B3F64" w:rsidR="00745534" w:rsidRDefault="00745534" w:rsidP="00E37B63">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4C234C28" w14:textId="3893FF76"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00D90755">
        <w:rPr>
          <w:b/>
          <w:noProof/>
        </w:rPr>
        <w:t>1</w:t>
      </w:r>
      <w:r w:rsidRPr="00FB6379">
        <w:rPr>
          <w:b/>
        </w:rPr>
        <w:fldChar w:fldCharType="end"/>
      </w:r>
      <w:r w:rsidRPr="00FB6379">
        <w:rPr>
          <w:b/>
        </w:rPr>
        <w:t xml:space="preserve">: Licence Instruments and Enforcement Notices Issued by ONR during this </w:t>
      </w:r>
      <w:r w:rsidR="00B509B7" w:rsidRPr="00FB6379">
        <w:rPr>
          <w:b/>
        </w:rPr>
        <w:t>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42D013C4" w:rsidR="00745534" w:rsidRPr="00BA4851" w:rsidRDefault="00745534" w:rsidP="00A74DAC">
            <w:pPr>
              <w:spacing w:before="60" w:after="60"/>
            </w:pPr>
          </w:p>
        </w:tc>
        <w:tc>
          <w:tcPr>
            <w:tcW w:w="1316" w:type="pct"/>
          </w:tcPr>
          <w:p w14:paraId="36ED9570" w14:textId="622BBBCA" w:rsidR="00745534" w:rsidRPr="00BA4851" w:rsidRDefault="00745534" w:rsidP="00A74DAC">
            <w:pPr>
              <w:spacing w:before="60" w:after="60"/>
            </w:pPr>
          </w:p>
        </w:tc>
        <w:tc>
          <w:tcPr>
            <w:tcW w:w="697" w:type="pct"/>
          </w:tcPr>
          <w:p w14:paraId="538ABCFF" w14:textId="77777777" w:rsidR="00745534" w:rsidRPr="00BA4851" w:rsidRDefault="00745534" w:rsidP="00A74DAC">
            <w:pPr>
              <w:spacing w:before="60" w:after="60"/>
            </w:pPr>
          </w:p>
        </w:tc>
        <w:tc>
          <w:tcPr>
            <w:tcW w:w="2298" w:type="pct"/>
          </w:tcPr>
          <w:p w14:paraId="0C8172F5" w14:textId="77777777" w:rsidR="00745534" w:rsidRPr="00BA4851" w:rsidRDefault="00745534" w:rsidP="00A74DAC">
            <w:pPr>
              <w:spacing w:before="60" w:after="60"/>
            </w:pPr>
          </w:p>
        </w:tc>
      </w:tr>
      <w:tr w:rsidR="00745534" w:rsidRPr="00BA4851" w14:paraId="7F4E3E5D" w14:textId="77777777" w:rsidTr="000A58A7">
        <w:tc>
          <w:tcPr>
            <w:tcW w:w="689" w:type="pct"/>
          </w:tcPr>
          <w:p w14:paraId="443651DD" w14:textId="77777777" w:rsidR="00745534" w:rsidRPr="00BA4851" w:rsidRDefault="00745534" w:rsidP="00A74DAC">
            <w:pPr>
              <w:spacing w:before="60" w:after="60"/>
            </w:pPr>
          </w:p>
        </w:tc>
        <w:tc>
          <w:tcPr>
            <w:tcW w:w="1316" w:type="pct"/>
          </w:tcPr>
          <w:p w14:paraId="72EF56CF" w14:textId="77777777" w:rsidR="00745534" w:rsidRPr="00BA4851" w:rsidRDefault="00745534" w:rsidP="00A74DAC">
            <w:pPr>
              <w:spacing w:before="60" w:after="60"/>
            </w:pPr>
          </w:p>
        </w:tc>
        <w:tc>
          <w:tcPr>
            <w:tcW w:w="697" w:type="pct"/>
          </w:tcPr>
          <w:p w14:paraId="62E246FF" w14:textId="77777777" w:rsidR="00745534" w:rsidRPr="00BA4851" w:rsidRDefault="00745534" w:rsidP="00A74DAC">
            <w:pPr>
              <w:spacing w:before="60" w:after="60"/>
            </w:pPr>
          </w:p>
        </w:tc>
        <w:tc>
          <w:tcPr>
            <w:tcW w:w="2298" w:type="pct"/>
          </w:tcPr>
          <w:p w14:paraId="1DCA91F6" w14:textId="77777777" w:rsidR="00745534" w:rsidRPr="00BA4851" w:rsidRDefault="00745534" w:rsidP="00A74DAC">
            <w:pPr>
              <w:spacing w:before="60" w:after="60"/>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DE758" w14:textId="77777777" w:rsidR="00DE39D8" w:rsidRDefault="00DE39D8" w:rsidP="007D199A">
      <w:pPr>
        <w:spacing w:after="0"/>
      </w:pPr>
      <w:r>
        <w:separator/>
      </w:r>
    </w:p>
    <w:p w14:paraId="5E70CF7E" w14:textId="77777777" w:rsidR="00DE39D8" w:rsidRDefault="00DE39D8"/>
  </w:endnote>
  <w:endnote w:type="continuationSeparator" w:id="0">
    <w:p w14:paraId="0DB898DB" w14:textId="77777777" w:rsidR="00DE39D8" w:rsidRDefault="00DE39D8" w:rsidP="007D199A">
      <w:pPr>
        <w:spacing w:after="0"/>
      </w:pPr>
      <w:r>
        <w:continuationSeparator/>
      </w:r>
    </w:p>
    <w:p w14:paraId="7DCCB6A9" w14:textId="77777777" w:rsidR="00DE39D8" w:rsidRDefault="00DE39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03EA4" w14:textId="77777777" w:rsidR="00DE39D8" w:rsidRPr="005E0344" w:rsidRDefault="00DE39D8" w:rsidP="005E0344">
      <w:pPr>
        <w:spacing w:after="120"/>
        <w:rPr>
          <w:color w:val="000000" w:themeColor="text2"/>
        </w:rPr>
      </w:pPr>
      <w:r w:rsidRPr="005E0344">
        <w:rPr>
          <w:color w:val="000000" w:themeColor="text2"/>
        </w:rPr>
        <w:separator/>
      </w:r>
    </w:p>
  </w:footnote>
  <w:footnote w:type="continuationSeparator" w:id="0">
    <w:p w14:paraId="27C461CE" w14:textId="77777777" w:rsidR="00DE39D8" w:rsidRPr="005E0344" w:rsidRDefault="00DE39D8" w:rsidP="0090581D">
      <w:pPr>
        <w:spacing w:after="120"/>
        <w:rPr>
          <w:color w:val="000000" w:themeColor="text2"/>
        </w:rPr>
      </w:pPr>
      <w:r w:rsidRPr="005E0344">
        <w:rPr>
          <w:color w:val="000000" w:themeColor="text2"/>
        </w:rPr>
        <w:continuationSeparator/>
      </w:r>
    </w:p>
    <w:p w14:paraId="33E8D71B" w14:textId="77777777" w:rsidR="00DE39D8" w:rsidRDefault="00DE39D8"/>
  </w:footnote>
  <w:footnote w:type="continuationNotice" w:id="1">
    <w:p w14:paraId="01F86752" w14:textId="77777777" w:rsidR="00DE39D8" w:rsidRDefault="00DE39D8">
      <w:pPr>
        <w:spacing w:after="0"/>
      </w:pPr>
    </w:p>
    <w:p w14:paraId="31A05D40" w14:textId="77777777" w:rsidR="00DE39D8" w:rsidRDefault="00DE39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AA81121" w:rsidR="00177666" w:rsidRPr="002B07AE" w:rsidRDefault="003F6CE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F1D13">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F1D13">
          <w:rPr>
            <w:rStyle w:val="Style4"/>
          </w:rPr>
          <w:t>Hunterston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517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250BE9"/>
    <w:multiLevelType w:val="multilevel"/>
    <w:tmpl w:val="1F86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BD138A"/>
    <w:multiLevelType w:val="multilevel"/>
    <w:tmpl w:val="7CDE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9E7B98"/>
    <w:multiLevelType w:val="multilevel"/>
    <w:tmpl w:val="9EDE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4"/>
  </w:num>
  <w:num w:numId="13" w16cid:durableId="2040548924">
    <w:abstractNumId w:val="16"/>
  </w:num>
  <w:num w:numId="14" w16cid:durableId="1154493219">
    <w:abstractNumId w:val="11"/>
  </w:num>
  <w:num w:numId="15" w16cid:durableId="1043753120">
    <w:abstractNumId w:val="24"/>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3"/>
  </w:num>
  <w:num w:numId="19" w16cid:durableId="1569727627">
    <w:abstractNumId w:val="18"/>
  </w:num>
  <w:num w:numId="20" w16cid:durableId="1735470086">
    <w:abstractNumId w:val="13"/>
  </w:num>
  <w:num w:numId="21" w16cid:durableId="1912344550">
    <w:abstractNumId w:val="20"/>
  </w:num>
  <w:num w:numId="22" w16cid:durableId="1054550158">
    <w:abstractNumId w:val="12"/>
  </w:num>
  <w:num w:numId="23" w16cid:durableId="1946691219">
    <w:abstractNumId w:val="22"/>
  </w:num>
  <w:num w:numId="24" w16cid:durableId="1522209820">
    <w:abstractNumId w:val="25"/>
  </w:num>
  <w:num w:numId="25" w16cid:durableId="825172123">
    <w:abstractNumId w:val="15"/>
  </w:num>
  <w:num w:numId="26" w16cid:durableId="1849905066">
    <w:abstractNumId w:val="14"/>
  </w:num>
  <w:num w:numId="27" w16cid:durableId="630861989">
    <w:abstractNumId w:val="21"/>
  </w:num>
  <w:num w:numId="28" w16cid:durableId="1952394499">
    <w:abstractNumId w:val="17"/>
  </w:num>
  <w:num w:numId="29" w16cid:durableId="10419783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95F"/>
    <w:rsid w:val="00027F4F"/>
    <w:rsid w:val="00030430"/>
    <w:rsid w:val="0003078E"/>
    <w:rsid w:val="00031B89"/>
    <w:rsid w:val="0003693D"/>
    <w:rsid w:val="00037EC7"/>
    <w:rsid w:val="0004440F"/>
    <w:rsid w:val="00044567"/>
    <w:rsid w:val="0004726C"/>
    <w:rsid w:val="00052C8A"/>
    <w:rsid w:val="000548C8"/>
    <w:rsid w:val="0005502C"/>
    <w:rsid w:val="0007083F"/>
    <w:rsid w:val="00075605"/>
    <w:rsid w:val="00075C66"/>
    <w:rsid w:val="000817D4"/>
    <w:rsid w:val="00082879"/>
    <w:rsid w:val="00091EEA"/>
    <w:rsid w:val="000A105C"/>
    <w:rsid w:val="000A58A7"/>
    <w:rsid w:val="000B6866"/>
    <w:rsid w:val="000C2DDC"/>
    <w:rsid w:val="000D2FD4"/>
    <w:rsid w:val="000E1D69"/>
    <w:rsid w:val="000E4D5E"/>
    <w:rsid w:val="000E7A4C"/>
    <w:rsid w:val="000F1B7B"/>
    <w:rsid w:val="000F2ED4"/>
    <w:rsid w:val="000F692A"/>
    <w:rsid w:val="001028E8"/>
    <w:rsid w:val="00122FCC"/>
    <w:rsid w:val="0012451A"/>
    <w:rsid w:val="00124C2B"/>
    <w:rsid w:val="00126752"/>
    <w:rsid w:val="00130B30"/>
    <w:rsid w:val="00140E1C"/>
    <w:rsid w:val="00147AE4"/>
    <w:rsid w:val="00147C50"/>
    <w:rsid w:val="001571E5"/>
    <w:rsid w:val="00157286"/>
    <w:rsid w:val="001677E5"/>
    <w:rsid w:val="00171D86"/>
    <w:rsid w:val="00177666"/>
    <w:rsid w:val="001849CA"/>
    <w:rsid w:val="00185410"/>
    <w:rsid w:val="00192352"/>
    <w:rsid w:val="00193066"/>
    <w:rsid w:val="00195AA7"/>
    <w:rsid w:val="001C4D63"/>
    <w:rsid w:val="001D0DE0"/>
    <w:rsid w:val="001D5AFF"/>
    <w:rsid w:val="001D74B4"/>
    <w:rsid w:val="001E03E1"/>
    <w:rsid w:val="001F059F"/>
    <w:rsid w:val="00200811"/>
    <w:rsid w:val="00200CA1"/>
    <w:rsid w:val="00202842"/>
    <w:rsid w:val="00212777"/>
    <w:rsid w:val="0021338D"/>
    <w:rsid w:val="00214D43"/>
    <w:rsid w:val="002169D5"/>
    <w:rsid w:val="00216A12"/>
    <w:rsid w:val="002215D7"/>
    <w:rsid w:val="00223090"/>
    <w:rsid w:val="002238B4"/>
    <w:rsid w:val="00227B8C"/>
    <w:rsid w:val="002319AB"/>
    <w:rsid w:val="002319AC"/>
    <w:rsid w:val="00233063"/>
    <w:rsid w:val="00234342"/>
    <w:rsid w:val="002345C9"/>
    <w:rsid w:val="00235EE3"/>
    <w:rsid w:val="0024040D"/>
    <w:rsid w:val="00244B45"/>
    <w:rsid w:val="00251CD7"/>
    <w:rsid w:val="00255FA3"/>
    <w:rsid w:val="00257288"/>
    <w:rsid w:val="00257360"/>
    <w:rsid w:val="00261FB6"/>
    <w:rsid w:val="002629F8"/>
    <w:rsid w:val="00263396"/>
    <w:rsid w:val="002659FA"/>
    <w:rsid w:val="00266565"/>
    <w:rsid w:val="00267815"/>
    <w:rsid w:val="00275236"/>
    <w:rsid w:val="00280DDF"/>
    <w:rsid w:val="00290964"/>
    <w:rsid w:val="002917FF"/>
    <w:rsid w:val="00292ADF"/>
    <w:rsid w:val="00294F18"/>
    <w:rsid w:val="002A0DEC"/>
    <w:rsid w:val="002A47E3"/>
    <w:rsid w:val="002A5A71"/>
    <w:rsid w:val="002A70E0"/>
    <w:rsid w:val="002B07AE"/>
    <w:rsid w:val="002B1C53"/>
    <w:rsid w:val="002B2D1D"/>
    <w:rsid w:val="002B41B6"/>
    <w:rsid w:val="002C4EDC"/>
    <w:rsid w:val="002E0B1E"/>
    <w:rsid w:val="002E0BE4"/>
    <w:rsid w:val="002E3B58"/>
    <w:rsid w:val="002E3E8A"/>
    <w:rsid w:val="002E6A6A"/>
    <w:rsid w:val="002F3397"/>
    <w:rsid w:val="002F744A"/>
    <w:rsid w:val="00301FA9"/>
    <w:rsid w:val="0030380D"/>
    <w:rsid w:val="00312411"/>
    <w:rsid w:val="00323E71"/>
    <w:rsid w:val="00325177"/>
    <w:rsid w:val="00326F77"/>
    <w:rsid w:val="00331AB8"/>
    <w:rsid w:val="003401B0"/>
    <w:rsid w:val="00341E2A"/>
    <w:rsid w:val="003429B0"/>
    <w:rsid w:val="00342A36"/>
    <w:rsid w:val="00346C8E"/>
    <w:rsid w:val="003530C3"/>
    <w:rsid w:val="00367BD5"/>
    <w:rsid w:val="00383079"/>
    <w:rsid w:val="00390327"/>
    <w:rsid w:val="00393066"/>
    <w:rsid w:val="00393B78"/>
    <w:rsid w:val="003A01E9"/>
    <w:rsid w:val="003A7E1C"/>
    <w:rsid w:val="003C0306"/>
    <w:rsid w:val="003C114C"/>
    <w:rsid w:val="003C465D"/>
    <w:rsid w:val="003C4909"/>
    <w:rsid w:val="003D495D"/>
    <w:rsid w:val="003E098E"/>
    <w:rsid w:val="003E2FAE"/>
    <w:rsid w:val="003F6574"/>
    <w:rsid w:val="003F6CE2"/>
    <w:rsid w:val="00407CF7"/>
    <w:rsid w:val="00411002"/>
    <w:rsid w:val="00415ED6"/>
    <w:rsid w:val="00417CAF"/>
    <w:rsid w:val="00420A11"/>
    <w:rsid w:val="004215C6"/>
    <w:rsid w:val="00422265"/>
    <w:rsid w:val="004373A7"/>
    <w:rsid w:val="00437D94"/>
    <w:rsid w:val="0044030C"/>
    <w:rsid w:val="00447EF3"/>
    <w:rsid w:val="004648A4"/>
    <w:rsid w:val="00470603"/>
    <w:rsid w:val="00471380"/>
    <w:rsid w:val="00494F0D"/>
    <w:rsid w:val="00496BFD"/>
    <w:rsid w:val="00497371"/>
    <w:rsid w:val="004A3DF2"/>
    <w:rsid w:val="004C361D"/>
    <w:rsid w:val="004C4891"/>
    <w:rsid w:val="004D16D7"/>
    <w:rsid w:val="004D2C89"/>
    <w:rsid w:val="004D66CC"/>
    <w:rsid w:val="004E3932"/>
    <w:rsid w:val="004F1E79"/>
    <w:rsid w:val="004F5F33"/>
    <w:rsid w:val="004F7CD5"/>
    <w:rsid w:val="0050103A"/>
    <w:rsid w:val="00503B54"/>
    <w:rsid w:val="00504CB4"/>
    <w:rsid w:val="00511B0F"/>
    <w:rsid w:val="00517782"/>
    <w:rsid w:val="00532745"/>
    <w:rsid w:val="00536429"/>
    <w:rsid w:val="005377EC"/>
    <w:rsid w:val="00540F50"/>
    <w:rsid w:val="005443E3"/>
    <w:rsid w:val="0055141E"/>
    <w:rsid w:val="0055388E"/>
    <w:rsid w:val="00553F44"/>
    <w:rsid w:val="00554E4C"/>
    <w:rsid w:val="005573D2"/>
    <w:rsid w:val="00561A39"/>
    <w:rsid w:val="0056424D"/>
    <w:rsid w:val="005754AE"/>
    <w:rsid w:val="00577FB5"/>
    <w:rsid w:val="005852D1"/>
    <w:rsid w:val="005858A3"/>
    <w:rsid w:val="00586D96"/>
    <w:rsid w:val="00587A22"/>
    <w:rsid w:val="00587BE0"/>
    <w:rsid w:val="0059299D"/>
    <w:rsid w:val="00595C8C"/>
    <w:rsid w:val="00597747"/>
    <w:rsid w:val="005A4CDD"/>
    <w:rsid w:val="005A6C4B"/>
    <w:rsid w:val="005B57E4"/>
    <w:rsid w:val="005B5ABD"/>
    <w:rsid w:val="005B7B04"/>
    <w:rsid w:val="005C140A"/>
    <w:rsid w:val="005C1E52"/>
    <w:rsid w:val="005C6763"/>
    <w:rsid w:val="005D3164"/>
    <w:rsid w:val="005E0344"/>
    <w:rsid w:val="005E440B"/>
    <w:rsid w:val="005F2C85"/>
    <w:rsid w:val="00605ADB"/>
    <w:rsid w:val="0061026E"/>
    <w:rsid w:val="006114EA"/>
    <w:rsid w:val="00611C9F"/>
    <w:rsid w:val="006248DE"/>
    <w:rsid w:val="00625A39"/>
    <w:rsid w:val="00627555"/>
    <w:rsid w:val="0063229C"/>
    <w:rsid w:val="006322A0"/>
    <w:rsid w:val="006361FD"/>
    <w:rsid w:val="0064226F"/>
    <w:rsid w:val="00642DDB"/>
    <w:rsid w:val="00653298"/>
    <w:rsid w:val="00654924"/>
    <w:rsid w:val="00663A7C"/>
    <w:rsid w:val="00667AA4"/>
    <w:rsid w:val="00667DF2"/>
    <w:rsid w:val="00670BC4"/>
    <w:rsid w:val="00670DF1"/>
    <w:rsid w:val="00671345"/>
    <w:rsid w:val="00672A9B"/>
    <w:rsid w:val="00673B1D"/>
    <w:rsid w:val="00675884"/>
    <w:rsid w:val="00675AEC"/>
    <w:rsid w:val="00677CD0"/>
    <w:rsid w:val="00687522"/>
    <w:rsid w:val="00687789"/>
    <w:rsid w:val="00693E1F"/>
    <w:rsid w:val="006942E5"/>
    <w:rsid w:val="00696EE0"/>
    <w:rsid w:val="00697980"/>
    <w:rsid w:val="006A19EF"/>
    <w:rsid w:val="006A43D5"/>
    <w:rsid w:val="006A525B"/>
    <w:rsid w:val="006C045F"/>
    <w:rsid w:val="006C4196"/>
    <w:rsid w:val="006C4B53"/>
    <w:rsid w:val="006C63B0"/>
    <w:rsid w:val="006C76A2"/>
    <w:rsid w:val="006C792E"/>
    <w:rsid w:val="006D116C"/>
    <w:rsid w:val="006D53D9"/>
    <w:rsid w:val="006E7C42"/>
    <w:rsid w:val="006F168A"/>
    <w:rsid w:val="006F5076"/>
    <w:rsid w:val="006F6009"/>
    <w:rsid w:val="0070321D"/>
    <w:rsid w:val="007068BA"/>
    <w:rsid w:val="00716AB1"/>
    <w:rsid w:val="00721D63"/>
    <w:rsid w:val="00730F8A"/>
    <w:rsid w:val="00732C7B"/>
    <w:rsid w:val="00734D2B"/>
    <w:rsid w:val="00737705"/>
    <w:rsid w:val="007408D4"/>
    <w:rsid w:val="007420AC"/>
    <w:rsid w:val="00742617"/>
    <w:rsid w:val="00745534"/>
    <w:rsid w:val="00783AFA"/>
    <w:rsid w:val="00785427"/>
    <w:rsid w:val="00787846"/>
    <w:rsid w:val="00790540"/>
    <w:rsid w:val="00796049"/>
    <w:rsid w:val="007968CA"/>
    <w:rsid w:val="007A43FF"/>
    <w:rsid w:val="007A5671"/>
    <w:rsid w:val="007A5DD0"/>
    <w:rsid w:val="007A7E3A"/>
    <w:rsid w:val="007B3918"/>
    <w:rsid w:val="007C2F0D"/>
    <w:rsid w:val="007C3C1D"/>
    <w:rsid w:val="007D199A"/>
    <w:rsid w:val="007D2EBE"/>
    <w:rsid w:val="007D7FCD"/>
    <w:rsid w:val="007E1C07"/>
    <w:rsid w:val="007F24B6"/>
    <w:rsid w:val="007F7AAA"/>
    <w:rsid w:val="00803D94"/>
    <w:rsid w:val="008072C7"/>
    <w:rsid w:val="00807660"/>
    <w:rsid w:val="008229BA"/>
    <w:rsid w:val="00824151"/>
    <w:rsid w:val="00836536"/>
    <w:rsid w:val="0084061E"/>
    <w:rsid w:val="0084512E"/>
    <w:rsid w:val="00845390"/>
    <w:rsid w:val="0084601B"/>
    <w:rsid w:val="008473E4"/>
    <w:rsid w:val="0085341D"/>
    <w:rsid w:val="008606F0"/>
    <w:rsid w:val="00865489"/>
    <w:rsid w:val="0086553D"/>
    <w:rsid w:val="00874FEB"/>
    <w:rsid w:val="00881B6F"/>
    <w:rsid w:val="00882AA4"/>
    <w:rsid w:val="00883E22"/>
    <w:rsid w:val="00884E43"/>
    <w:rsid w:val="00887EC6"/>
    <w:rsid w:val="008902A5"/>
    <w:rsid w:val="0089084C"/>
    <w:rsid w:val="00893409"/>
    <w:rsid w:val="00893D9F"/>
    <w:rsid w:val="008970E4"/>
    <w:rsid w:val="008A2379"/>
    <w:rsid w:val="008A4329"/>
    <w:rsid w:val="008A578E"/>
    <w:rsid w:val="008B1519"/>
    <w:rsid w:val="008B2309"/>
    <w:rsid w:val="008B7BCC"/>
    <w:rsid w:val="008C2AAD"/>
    <w:rsid w:val="008C50C3"/>
    <w:rsid w:val="008C7094"/>
    <w:rsid w:val="008D2B97"/>
    <w:rsid w:val="008D49A5"/>
    <w:rsid w:val="008D6C81"/>
    <w:rsid w:val="008E6CF0"/>
    <w:rsid w:val="008E7800"/>
    <w:rsid w:val="008F02A8"/>
    <w:rsid w:val="008F1439"/>
    <w:rsid w:val="008F1D13"/>
    <w:rsid w:val="008F7051"/>
    <w:rsid w:val="008F7952"/>
    <w:rsid w:val="00900BD0"/>
    <w:rsid w:val="009033A9"/>
    <w:rsid w:val="0090581D"/>
    <w:rsid w:val="0091439C"/>
    <w:rsid w:val="009167FA"/>
    <w:rsid w:val="00920572"/>
    <w:rsid w:val="00920BF2"/>
    <w:rsid w:val="00931394"/>
    <w:rsid w:val="00933542"/>
    <w:rsid w:val="009349A9"/>
    <w:rsid w:val="00936C52"/>
    <w:rsid w:val="0094012C"/>
    <w:rsid w:val="009523DC"/>
    <w:rsid w:val="0095489B"/>
    <w:rsid w:val="00966FB9"/>
    <w:rsid w:val="009671CD"/>
    <w:rsid w:val="00972F49"/>
    <w:rsid w:val="009751A9"/>
    <w:rsid w:val="0097770C"/>
    <w:rsid w:val="00980F9C"/>
    <w:rsid w:val="0098632B"/>
    <w:rsid w:val="00986DCE"/>
    <w:rsid w:val="00997BFB"/>
    <w:rsid w:val="009A1BD5"/>
    <w:rsid w:val="009A5071"/>
    <w:rsid w:val="009A6E12"/>
    <w:rsid w:val="009A7348"/>
    <w:rsid w:val="009B462C"/>
    <w:rsid w:val="009C15F3"/>
    <w:rsid w:val="009C1B6A"/>
    <w:rsid w:val="009C3689"/>
    <w:rsid w:val="009E07C2"/>
    <w:rsid w:val="009E0E52"/>
    <w:rsid w:val="009F72F9"/>
    <w:rsid w:val="009F7BCE"/>
    <w:rsid w:val="00A00205"/>
    <w:rsid w:val="00A00AF0"/>
    <w:rsid w:val="00A146FF"/>
    <w:rsid w:val="00A14B5A"/>
    <w:rsid w:val="00A2004D"/>
    <w:rsid w:val="00A338CF"/>
    <w:rsid w:val="00A3567F"/>
    <w:rsid w:val="00A37698"/>
    <w:rsid w:val="00A3787E"/>
    <w:rsid w:val="00A41ED3"/>
    <w:rsid w:val="00A51AED"/>
    <w:rsid w:val="00A54C2F"/>
    <w:rsid w:val="00A63868"/>
    <w:rsid w:val="00A7014D"/>
    <w:rsid w:val="00A81D82"/>
    <w:rsid w:val="00A9118F"/>
    <w:rsid w:val="00A93E33"/>
    <w:rsid w:val="00AB6970"/>
    <w:rsid w:val="00AC1939"/>
    <w:rsid w:val="00AC7C05"/>
    <w:rsid w:val="00AD167C"/>
    <w:rsid w:val="00AD17C7"/>
    <w:rsid w:val="00AD3FE6"/>
    <w:rsid w:val="00AD4041"/>
    <w:rsid w:val="00AE1408"/>
    <w:rsid w:val="00AE302B"/>
    <w:rsid w:val="00AE3D0E"/>
    <w:rsid w:val="00B16BE5"/>
    <w:rsid w:val="00B20C5C"/>
    <w:rsid w:val="00B259DF"/>
    <w:rsid w:val="00B25C3C"/>
    <w:rsid w:val="00B324DF"/>
    <w:rsid w:val="00B44B1F"/>
    <w:rsid w:val="00B509B7"/>
    <w:rsid w:val="00B64141"/>
    <w:rsid w:val="00B64E72"/>
    <w:rsid w:val="00B77913"/>
    <w:rsid w:val="00B824FB"/>
    <w:rsid w:val="00B82646"/>
    <w:rsid w:val="00B97359"/>
    <w:rsid w:val="00B97A8F"/>
    <w:rsid w:val="00BA4E58"/>
    <w:rsid w:val="00BA53FE"/>
    <w:rsid w:val="00BA69A9"/>
    <w:rsid w:val="00BA7074"/>
    <w:rsid w:val="00BB215D"/>
    <w:rsid w:val="00BB7829"/>
    <w:rsid w:val="00BD1457"/>
    <w:rsid w:val="00BD167B"/>
    <w:rsid w:val="00BD16CD"/>
    <w:rsid w:val="00BE1652"/>
    <w:rsid w:val="00BE2AD9"/>
    <w:rsid w:val="00BE57C3"/>
    <w:rsid w:val="00BF27FE"/>
    <w:rsid w:val="00C043B3"/>
    <w:rsid w:val="00C05327"/>
    <w:rsid w:val="00C079AB"/>
    <w:rsid w:val="00C10E61"/>
    <w:rsid w:val="00C14787"/>
    <w:rsid w:val="00C1596D"/>
    <w:rsid w:val="00C15B8D"/>
    <w:rsid w:val="00C17010"/>
    <w:rsid w:val="00C20562"/>
    <w:rsid w:val="00C215C3"/>
    <w:rsid w:val="00C223D9"/>
    <w:rsid w:val="00C23A96"/>
    <w:rsid w:val="00C249C6"/>
    <w:rsid w:val="00C32CC1"/>
    <w:rsid w:val="00C426EC"/>
    <w:rsid w:val="00C6483C"/>
    <w:rsid w:val="00C64AE9"/>
    <w:rsid w:val="00C70CFF"/>
    <w:rsid w:val="00C718FE"/>
    <w:rsid w:val="00C84E1F"/>
    <w:rsid w:val="00C86CEC"/>
    <w:rsid w:val="00C8773D"/>
    <w:rsid w:val="00C87ABB"/>
    <w:rsid w:val="00C90062"/>
    <w:rsid w:val="00C91831"/>
    <w:rsid w:val="00C953DF"/>
    <w:rsid w:val="00CA2832"/>
    <w:rsid w:val="00CC70DC"/>
    <w:rsid w:val="00CC798E"/>
    <w:rsid w:val="00CD5401"/>
    <w:rsid w:val="00CD75E9"/>
    <w:rsid w:val="00CE2709"/>
    <w:rsid w:val="00CE2D64"/>
    <w:rsid w:val="00CE6198"/>
    <w:rsid w:val="00CF3F03"/>
    <w:rsid w:val="00CF6230"/>
    <w:rsid w:val="00D017FC"/>
    <w:rsid w:val="00D0226A"/>
    <w:rsid w:val="00D04326"/>
    <w:rsid w:val="00D13147"/>
    <w:rsid w:val="00D1567D"/>
    <w:rsid w:val="00D23FCA"/>
    <w:rsid w:val="00D40DA5"/>
    <w:rsid w:val="00D463FF"/>
    <w:rsid w:val="00D5715A"/>
    <w:rsid w:val="00D60161"/>
    <w:rsid w:val="00D71687"/>
    <w:rsid w:val="00D74813"/>
    <w:rsid w:val="00D902F2"/>
    <w:rsid w:val="00D90755"/>
    <w:rsid w:val="00DA30BC"/>
    <w:rsid w:val="00DA69BB"/>
    <w:rsid w:val="00DA69C2"/>
    <w:rsid w:val="00DA6D70"/>
    <w:rsid w:val="00DB6050"/>
    <w:rsid w:val="00DC2C34"/>
    <w:rsid w:val="00DD12B0"/>
    <w:rsid w:val="00DD213C"/>
    <w:rsid w:val="00DD494D"/>
    <w:rsid w:val="00DE2C87"/>
    <w:rsid w:val="00DE39D8"/>
    <w:rsid w:val="00DE459A"/>
    <w:rsid w:val="00DF27DA"/>
    <w:rsid w:val="00DF4DBE"/>
    <w:rsid w:val="00E07468"/>
    <w:rsid w:val="00E11465"/>
    <w:rsid w:val="00E25B7D"/>
    <w:rsid w:val="00E37B63"/>
    <w:rsid w:val="00E40820"/>
    <w:rsid w:val="00E4658F"/>
    <w:rsid w:val="00E52A0C"/>
    <w:rsid w:val="00E54A67"/>
    <w:rsid w:val="00E61C0D"/>
    <w:rsid w:val="00E632DC"/>
    <w:rsid w:val="00E63EB4"/>
    <w:rsid w:val="00E66160"/>
    <w:rsid w:val="00E71329"/>
    <w:rsid w:val="00E8363B"/>
    <w:rsid w:val="00E84966"/>
    <w:rsid w:val="00E86390"/>
    <w:rsid w:val="00E92383"/>
    <w:rsid w:val="00EA1B3A"/>
    <w:rsid w:val="00EA2109"/>
    <w:rsid w:val="00EB2530"/>
    <w:rsid w:val="00ED1D8A"/>
    <w:rsid w:val="00ED3A52"/>
    <w:rsid w:val="00ED4D4E"/>
    <w:rsid w:val="00ED54FF"/>
    <w:rsid w:val="00EE0C77"/>
    <w:rsid w:val="00EE4E54"/>
    <w:rsid w:val="00EE6BAF"/>
    <w:rsid w:val="00EF4334"/>
    <w:rsid w:val="00EF5F29"/>
    <w:rsid w:val="00F05955"/>
    <w:rsid w:val="00F2730E"/>
    <w:rsid w:val="00F436BB"/>
    <w:rsid w:val="00F44778"/>
    <w:rsid w:val="00F462DE"/>
    <w:rsid w:val="00F47145"/>
    <w:rsid w:val="00F545BF"/>
    <w:rsid w:val="00F54D97"/>
    <w:rsid w:val="00F63084"/>
    <w:rsid w:val="00F71319"/>
    <w:rsid w:val="00F71B56"/>
    <w:rsid w:val="00F77137"/>
    <w:rsid w:val="00F81961"/>
    <w:rsid w:val="00F8278E"/>
    <w:rsid w:val="00F82EBD"/>
    <w:rsid w:val="00F832C8"/>
    <w:rsid w:val="00F873B3"/>
    <w:rsid w:val="00FA2F2F"/>
    <w:rsid w:val="00FA33FE"/>
    <w:rsid w:val="00FA42B9"/>
    <w:rsid w:val="00FA755A"/>
    <w:rsid w:val="00FB2B0F"/>
    <w:rsid w:val="00FB3090"/>
    <w:rsid w:val="00FB4F6B"/>
    <w:rsid w:val="00FB5FE1"/>
    <w:rsid w:val="00FC0E8D"/>
    <w:rsid w:val="00FC46EF"/>
    <w:rsid w:val="00FD15E2"/>
    <w:rsid w:val="00FD31B3"/>
    <w:rsid w:val="00FD4204"/>
    <w:rsid w:val="00FF2EA4"/>
    <w:rsid w:val="00FF38E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6359169">
      <w:bodyDiv w:val="1"/>
      <w:marLeft w:val="0"/>
      <w:marRight w:val="0"/>
      <w:marTop w:val="0"/>
      <w:marBottom w:val="0"/>
      <w:divBdr>
        <w:top w:val="none" w:sz="0" w:space="0" w:color="auto"/>
        <w:left w:val="none" w:sz="0" w:space="0" w:color="auto"/>
        <w:bottom w:val="none" w:sz="0" w:space="0" w:color="auto"/>
        <w:right w:val="none" w:sz="0" w:space="0" w:color="auto"/>
      </w:divBdr>
      <w:divsChild>
        <w:div w:id="69546677">
          <w:marLeft w:val="0"/>
          <w:marRight w:val="0"/>
          <w:marTop w:val="0"/>
          <w:marBottom w:val="0"/>
          <w:divBdr>
            <w:top w:val="none" w:sz="0" w:space="0" w:color="auto"/>
            <w:left w:val="none" w:sz="0" w:space="0" w:color="auto"/>
            <w:bottom w:val="none" w:sz="0" w:space="0" w:color="auto"/>
            <w:right w:val="none" w:sz="0" w:space="0" w:color="auto"/>
          </w:divBdr>
        </w:div>
        <w:div w:id="713818285">
          <w:marLeft w:val="0"/>
          <w:marRight w:val="0"/>
          <w:marTop w:val="0"/>
          <w:marBottom w:val="0"/>
          <w:divBdr>
            <w:top w:val="none" w:sz="0" w:space="0" w:color="auto"/>
            <w:left w:val="none" w:sz="0" w:space="0" w:color="auto"/>
            <w:bottom w:val="none" w:sz="0" w:space="0" w:color="auto"/>
            <w:right w:val="none" w:sz="0" w:space="0" w:color="auto"/>
          </w:divBdr>
          <w:divsChild>
            <w:div w:id="6548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27074059">
      <w:bodyDiv w:val="1"/>
      <w:marLeft w:val="0"/>
      <w:marRight w:val="0"/>
      <w:marTop w:val="0"/>
      <w:marBottom w:val="0"/>
      <w:divBdr>
        <w:top w:val="none" w:sz="0" w:space="0" w:color="auto"/>
        <w:left w:val="none" w:sz="0" w:space="0" w:color="auto"/>
        <w:bottom w:val="none" w:sz="0" w:space="0" w:color="auto"/>
        <w:right w:val="none" w:sz="0" w:space="0" w:color="auto"/>
      </w:divBdr>
      <w:divsChild>
        <w:div w:id="450788505">
          <w:marLeft w:val="0"/>
          <w:marRight w:val="0"/>
          <w:marTop w:val="0"/>
          <w:marBottom w:val="0"/>
          <w:divBdr>
            <w:top w:val="none" w:sz="0" w:space="0" w:color="auto"/>
            <w:left w:val="none" w:sz="0" w:space="0" w:color="auto"/>
            <w:bottom w:val="none" w:sz="0" w:space="0" w:color="auto"/>
            <w:right w:val="none" w:sz="0" w:space="0" w:color="auto"/>
          </w:divBdr>
          <w:divsChild>
            <w:div w:id="445388735">
              <w:marLeft w:val="120"/>
              <w:marRight w:val="0"/>
              <w:marTop w:val="0"/>
              <w:marBottom w:val="165"/>
              <w:divBdr>
                <w:top w:val="none" w:sz="0" w:space="0" w:color="auto"/>
                <w:left w:val="none" w:sz="0" w:space="0" w:color="auto"/>
                <w:bottom w:val="none" w:sz="0" w:space="0" w:color="auto"/>
                <w:right w:val="none" w:sz="0" w:space="0" w:color="auto"/>
              </w:divBdr>
            </w:div>
            <w:div w:id="420227112">
              <w:marLeft w:val="120"/>
              <w:marRight w:val="0"/>
              <w:marTop w:val="0"/>
              <w:marBottom w:val="165"/>
              <w:divBdr>
                <w:top w:val="none" w:sz="0" w:space="0" w:color="auto"/>
                <w:left w:val="none" w:sz="0" w:space="0" w:color="auto"/>
                <w:bottom w:val="none" w:sz="0" w:space="0" w:color="auto"/>
                <w:right w:val="none" w:sz="0" w:space="0" w:color="auto"/>
              </w:divBdr>
            </w:div>
          </w:divsChild>
        </w:div>
        <w:div w:id="615672440">
          <w:marLeft w:val="0"/>
          <w:marRight w:val="0"/>
          <w:marTop w:val="0"/>
          <w:marBottom w:val="0"/>
          <w:divBdr>
            <w:top w:val="none" w:sz="0" w:space="0" w:color="auto"/>
            <w:left w:val="none" w:sz="0" w:space="0" w:color="auto"/>
            <w:bottom w:val="none" w:sz="0" w:space="0" w:color="auto"/>
            <w:right w:val="none" w:sz="0" w:space="0" w:color="auto"/>
          </w:divBdr>
        </w:div>
        <w:div w:id="514265505">
          <w:marLeft w:val="0"/>
          <w:marRight w:val="0"/>
          <w:marTop w:val="0"/>
          <w:marBottom w:val="0"/>
          <w:divBdr>
            <w:top w:val="none" w:sz="0" w:space="0" w:color="auto"/>
            <w:left w:val="none" w:sz="0" w:space="0" w:color="auto"/>
            <w:bottom w:val="none" w:sz="0" w:space="0" w:color="auto"/>
            <w:right w:val="none" w:sz="0" w:space="0" w:color="auto"/>
          </w:divBdr>
        </w:div>
        <w:div w:id="1246259388">
          <w:marLeft w:val="0"/>
          <w:marRight w:val="0"/>
          <w:marTop w:val="0"/>
          <w:marBottom w:val="0"/>
          <w:divBdr>
            <w:top w:val="none" w:sz="0" w:space="0" w:color="auto"/>
            <w:left w:val="none" w:sz="0" w:space="0" w:color="auto"/>
            <w:bottom w:val="none" w:sz="0" w:space="0" w:color="auto"/>
            <w:right w:val="none" w:sz="0" w:space="0" w:color="auto"/>
          </w:divBdr>
        </w:div>
        <w:div w:id="282660769">
          <w:marLeft w:val="0"/>
          <w:marRight w:val="0"/>
          <w:marTop w:val="0"/>
          <w:marBottom w:val="0"/>
          <w:divBdr>
            <w:top w:val="none" w:sz="0" w:space="0" w:color="auto"/>
            <w:left w:val="none" w:sz="0" w:space="0" w:color="auto"/>
            <w:bottom w:val="none" w:sz="0" w:space="0" w:color="auto"/>
            <w:right w:val="none" w:sz="0" w:space="0" w:color="auto"/>
          </w:divBdr>
        </w:div>
        <w:div w:id="476649199">
          <w:marLeft w:val="0"/>
          <w:marRight w:val="0"/>
          <w:marTop w:val="0"/>
          <w:marBottom w:val="0"/>
          <w:divBdr>
            <w:top w:val="none" w:sz="0" w:space="0" w:color="auto"/>
            <w:left w:val="none" w:sz="0" w:space="0" w:color="auto"/>
            <w:bottom w:val="none" w:sz="0" w:space="0" w:color="auto"/>
            <w:right w:val="none" w:sz="0" w:space="0" w:color="auto"/>
          </w:divBdr>
        </w:div>
        <w:div w:id="1740248517">
          <w:marLeft w:val="0"/>
          <w:marRight w:val="0"/>
          <w:marTop w:val="0"/>
          <w:marBottom w:val="0"/>
          <w:divBdr>
            <w:top w:val="none" w:sz="0" w:space="0" w:color="auto"/>
            <w:left w:val="none" w:sz="0" w:space="0" w:color="auto"/>
            <w:bottom w:val="none" w:sz="0" w:space="0" w:color="auto"/>
            <w:right w:val="none" w:sz="0" w:space="0" w:color="auto"/>
          </w:divBdr>
        </w:div>
        <w:div w:id="694813320">
          <w:marLeft w:val="0"/>
          <w:marRight w:val="0"/>
          <w:marTop w:val="0"/>
          <w:marBottom w:val="0"/>
          <w:divBdr>
            <w:top w:val="none" w:sz="0" w:space="0" w:color="auto"/>
            <w:left w:val="none" w:sz="0" w:space="0" w:color="auto"/>
            <w:bottom w:val="none" w:sz="0" w:space="0" w:color="auto"/>
            <w:right w:val="none" w:sz="0" w:space="0" w:color="auto"/>
          </w:divBdr>
        </w:div>
        <w:div w:id="1311253114">
          <w:marLeft w:val="0"/>
          <w:marRight w:val="0"/>
          <w:marTop w:val="0"/>
          <w:marBottom w:val="0"/>
          <w:divBdr>
            <w:top w:val="none" w:sz="0" w:space="0" w:color="auto"/>
            <w:left w:val="none" w:sz="0" w:space="0" w:color="auto"/>
            <w:bottom w:val="none" w:sz="0" w:space="0" w:color="auto"/>
            <w:right w:val="none" w:sz="0" w:space="0" w:color="auto"/>
          </w:divBdr>
          <w:divsChild>
            <w:div w:id="795416224">
              <w:marLeft w:val="0"/>
              <w:marRight w:val="0"/>
              <w:marTop w:val="0"/>
              <w:marBottom w:val="165"/>
              <w:divBdr>
                <w:top w:val="none" w:sz="0" w:space="0" w:color="auto"/>
                <w:left w:val="none" w:sz="0" w:space="0" w:color="auto"/>
                <w:bottom w:val="none" w:sz="0" w:space="0" w:color="auto"/>
                <w:right w:val="none" w:sz="0" w:space="0" w:color="auto"/>
              </w:divBdr>
            </w:div>
            <w:div w:id="2105223850">
              <w:marLeft w:val="0"/>
              <w:marRight w:val="0"/>
              <w:marTop w:val="0"/>
              <w:marBottom w:val="165"/>
              <w:divBdr>
                <w:top w:val="none" w:sz="0" w:space="0" w:color="auto"/>
                <w:left w:val="none" w:sz="0" w:space="0" w:color="auto"/>
                <w:bottom w:val="none" w:sz="0" w:space="0" w:color="auto"/>
                <w:right w:val="none" w:sz="0" w:space="0" w:color="auto"/>
              </w:divBdr>
            </w:div>
          </w:divsChild>
        </w:div>
        <w:div w:id="645210750">
          <w:marLeft w:val="0"/>
          <w:marRight w:val="0"/>
          <w:marTop w:val="0"/>
          <w:marBottom w:val="0"/>
          <w:divBdr>
            <w:top w:val="none" w:sz="0" w:space="0" w:color="auto"/>
            <w:left w:val="none" w:sz="0" w:space="0" w:color="auto"/>
            <w:bottom w:val="none" w:sz="0" w:space="0" w:color="auto"/>
            <w:right w:val="none" w:sz="0" w:space="0" w:color="auto"/>
          </w:divBdr>
        </w:div>
        <w:div w:id="1359890088">
          <w:marLeft w:val="0"/>
          <w:marRight w:val="0"/>
          <w:marTop w:val="0"/>
          <w:marBottom w:val="0"/>
          <w:divBdr>
            <w:top w:val="none" w:sz="0" w:space="0" w:color="auto"/>
            <w:left w:val="none" w:sz="0" w:space="0" w:color="auto"/>
            <w:bottom w:val="none" w:sz="0" w:space="0" w:color="auto"/>
            <w:right w:val="none" w:sz="0" w:space="0" w:color="auto"/>
          </w:divBdr>
        </w:div>
      </w:divsChild>
    </w:div>
    <w:div w:id="77175303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3672974">
      <w:bodyDiv w:val="1"/>
      <w:marLeft w:val="0"/>
      <w:marRight w:val="0"/>
      <w:marTop w:val="0"/>
      <w:marBottom w:val="0"/>
      <w:divBdr>
        <w:top w:val="none" w:sz="0" w:space="0" w:color="auto"/>
        <w:left w:val="none" w:sz="0" w:space="0" w:color="auto"/>
        <w:bottom w:val="none" w:sz="0" w:space="0" w:color="auto"/>
        <w:right w:val="none" w:sz="0" w:space="0" w:color="auto"/>
      </w:divBdr>
      <w:divsChild>
        <w:div w:id="722369507">
          <w:marLeft w:val="0"/>
          <w:marRight w:val="0"/>
          <w:marTop w:val="0"/>
          <w:marBottom w:val="0"/>
          <w:divBdr>
            <w:top w:val="none" w:sz="0" w:space="0" w:color="auto"/>
            <w:left w:val="none" w:sz="0" w:space="0" w:color="auto"/>
            <w:bottom w:val="none" w:sz="0" w:space="0" w:color="auto"/>
            <w:right w:val="none" w:sz="0" w:space="0" w:color="auto"/>
          </w:divBdr>
        </w:div>
        <w:div w:id="1906793721">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6470201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01CD4"/>
    <w:rsid w:val="00183F29"/>
    <w:rsid w:val="002550FD"/>
    <w:rsid w:val="00277AC0"/>
    <w:rsid w:val="002876CA"/>
    <w:rsid w:val="002E6EDF"/>
    <w:rsid w:val="00333F8E"/>
    <w:rsid w:val="00350199"/>
    <w:rsid w:val="0048689B"/>
    <w:rsid w:val="005D3703"/>
    <w:rsid w:val="005D3FFC"/>
    <w:rsid w:val="00611F13"/>
    <w:rsid w:val="00623220"/>
    <w:rsid w:val="00626CD0"/>
    <w:rsid w:val="007154C5"/>
    <w:rsid w:val="00835E07"/>
    <w:rsid w:val="00885C79"/>
    <w:rsid w:val="00890051"/>
    <w:rsid w:val="00C41BCC"/>
    <w:rsid w:val="00C561EC"/>
    <w:rsid w:val="00DD7BA4"/>
    <w:rsid w:val="00E318CE"/>
    <w:rsid w:val="00E646E1"/>
    <w:rsid w:val="00F35E44"/>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1546</Words>
  <Characters>8813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Hunterston B</vt:lpstr>
    </vt:vector>
  </TitlesOfParts>
  <Manager>Office for Nuclear Regulation</Manager>
  <Company>EDF Energy</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dc:title>
  <dc:subject>[Subtitle or description]</dc:subject>
  <dc:creator>Liam Dunning</dc:creator>
  <cp:keywords>[Key words separated by commas]</cp:keywords>
  <dc:description/>
  <cp:lastModifiedBy>Linda Beckett</cp:lastModifiedBy>
  <cp:revision>2</cp:revision>
  <cp:lastPrinted>2023-11-27T07:23:00Z</cp:lastPrinted>
  <dcterms:created xsi:type="dcterms:W3CDTF">2024-07-02T09:41:00Z</dcterms:created>
  <dcterms:modified xsi:type="dcterms:W3CDTF">2024-07-02T09:41:00Z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