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824228C" w:rsidR="00D0226A" w:rsidRPr="001E03E1" w:rsidRDefault="005D3EC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A36279">
                  <w:rPr>
                    <w:rStyle w:val="Style7"/>
                  </w:rPr>
                  <w:t>EDF Energy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A36279">
                      <w:rPr>
                        <w:rStyle w:val="Style7"/>
                      </w:rPr>
                      <w:t>Heysham Power Stations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4C7C0E06" w:rsidR="00004C16" w:rsidRDefault="005D3EC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A36279">
            <w:rPr>
              <w:rStyle w:val="Style3"/>
            </w:rPr>
            <w:t>EDF Energy Nuclear Generation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27663">
            <w:rPr>
              <w:rStyle w:val="Style3"/>
            </w:rPr>
            <w:t>Heysham Power Stations</w:t>
          </w:r>
        </w:sdtContent>
      </w:sdt>
    </w:p>
    <w:p w14:paraId="2A318818" w14:textId="097B0A9E"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36279">
        <w:rPr>
          <w:rStyle w:val="Style2"/>
          <w:sz w:val="28"/>
          <w:szCs w:val="28"/>
        </w:rPr>
        <w:t xml:space="preserve">1 </w:t>
      </w:r>
      <w:r w:rsidR="00DC27B4">
        <w:rPr>
          <w:rStyle w:val="Style2"/>
          <w:sz w:val="28"/>
          <w:szCs w:val="28"/>
        </w:rPr>
        <w:t>April</w:t>
      </w:r>
      <w:r w:rsidR="00A36279">
        <w:rPr>
          <w:rStyle w:val="Style2"/>
          <w:sz w:val="28"/>
          <w:szCs w:val="28"/>
        </w:rPr>
        <w:t xml:space="preserve"> to 3</w:t>
      </w:r>
      <w:r w:rsidR="00DC27B4">
        <w:rPr>
          <w:rStyle w:val="Style2"/>
          <w:sz w:val="28"/>
          <w:szCs w:val="28"/>
        </w:rPr>
        <w:t>0</w:t>
      </w:r>
      <w:r w:rsidR="00A36279">
        <w:rPr>
          <w:rStyle w:val="Style2"/>
          <w:sz w:val="28"/>
          <w:szCs w:val="28"/>
        </w:rPr>
        <w:t xml:space="preserve"> </w:t>
      </w:r>
      <w:r w:rsidR="00DC27B4">
        <w:rPr>
          <w:rStyle w:val="Style2"/>
          <w:sz w:val="28"/>
          <w:szCs w:val="28"/>
        </w:rPr>
        <w:t>June</w:t>
      </w:r>
      <w:r w:rsidR="00A36279">
        <w:rPr>
          <w:rStyle w:val="Style2"/>
          <w:sz w:val="28"/>
          <w:szCs w:val="28"/>
        </w:rPr>
        <w:t xml:space="preserve"> 2024</w:t>
      </w:r>
    </w:p>
    <w:p w14:paraId="61A25C0F" w14:textId="39EC7DBA" w:rsidR="00004C16" w:rsidRDefault="00004C16" w:rsidP="00004C16">
      <w:pPr>
        <w:rPr>
          <w:sz w:val="28"/>
          <w:szCs w:val="28"/>
        </w:rPr>
      </w:pPr>
    </w:p>
    <w:p w14:paraId="4D99E381" w14:textId="38D04AC7"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D27663">
        <w:rPr>
          <w:sz w:val="28"/>
          <w:szCs w:val="28"/>
        </w:rPr>
        <w:t xml:space="preserve">Heysham 1 </w:t>
      </w:r>
      <w:r w:rsidR="005D3EC2">
        <w:rPr>
          <w:sz w:val="28"/>
          <w:szCs w:val="28"/>
        </w:rPr>
        <w:t xml:space="preserve">and 2 </w:t>
      </w:r>
      <w:r w:rsidR="00D27663">
        <w:rPr>
          <w:sz w:val="28"/>
          <w:szCs w:val="28"/>
        </w:rPr>
        <w:t>Nominated Site Inspector</w:t>
      </w:r>
      <w:r w:rsidR="005D3EC2">
        <w:rPr>
          <w:sz w:val="28"/>
          <w:szCs w:val="28"/>
        </w:rPr>
        <w:t>s</w:t>
      </w:r>
      <w:r w:rsidR="006807C2">
        <w:rPr>
          <w:sz w:val="28"/>
          <w:szCs w:val="28"/>
        </w:rPr>
        <w:t xml:space="preserve"> </w:t>
      </w:r>
    </w:p>
    <w:p w14:paraId="23B9A867" w14:textId="2E160543"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60B3F">
        <w:rPr>
          <w:sz w:val="28"/>
          <w:szCs w:val="28"/>
        </w:rPr>
        <w:t>Head of Operat</w:t>
      </w:r>
      <w:r w:rsidR="00E575AC">
        <w:rPr>
          <w:sz w:val="28"/>
          <w:szCs w:val="28"/>
        </w:rPr>
        <w:t>ing Reactors</w:t>
      </w:r>
    </w:p>
    <w:p w14:paraId="7E744BD8" w14:textId="77777777" w:rsidR="003A7E1C" w:rsidRDefault="003A7E1C" w:rsidP="00004C16">
      <w:pPr>
        <w:rPr>
          <w:sz w:val="28"/>
          <w:szCs w:val="28"/>
        </w:rPr>
      </w:pPr>
    </w:p>
    <w:p w14:paraId="247E3769" w14:textId="3BC9033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807C2">
            <w:rPr>
              <w:sz w:val="28"/>
              <w:szCs w:val="28"/>
            </w:rPr>
            <w:t>1</w:t>
          </w:r>
        </w:sdtContent>
      </w:sdt>
    </w:p>
    <w:p w14:paraId="19206F45" w14:textId="0FFA749B" w:rsidR="00004C16" w:rsidRDefault="00004C16" w:rsidP="00004C16">
      <w:pPr>
        <w:rPr>
          <w:sz w:val="28"/>
          <w:szCs w:val="28"/>
        </w:rPr>
      </w:pPr>
      <w:r w:rsidRPr="00004C16">
        <w:rPr>
          <w:sz w:val="28"/>
          <w:szCs w:val="28"/>
        </w:rPr>
        <w:t xml:space="preserve">Publication Date: </w:t>
      </w:r>
      <w:r w:rsidR="00460749">
        <w:rPr>
          <w:sz w:val="28"/>
          <w:szCs w:val="28"/>
        </w:rPr>
        <w:t xml:space="preserve">August </w:t>
      </w:r>
      <w:r w:rsidR="003F2302">
        <w:rPr>
          <w:sz w:val="28"/>
          <w:szCs w:val="28"/>
        </w:rPr>
        <w:t>24</w:t>
      </w:r>
    </w:p>
    <w:p w14:paraId="55057C62" w14:textId="1854F16D"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460749" w:rsidRPr="00460749">
        <w:rPr>
          <w:sz w:val="28"/>
          <w:szCs w:val="28"/>
        </w:rPr>
        <w:t>2024/30909</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A1E1462" w:rsidR="000E4D5E" w:rsidRPr="002D1551" w:rsidRDefault="000E4D5E" w:rsidP="000E4D5E">
      <w:pPr>
        <w:pStyle w:val="F9-Paragraph"/>
      </w:pPr>
      <w:r w:rsidRPr="002D1551">
        <w:t xml:space="preserve">This report is issued as part of </w:t>
      </w:r>
      <w:r w:rsidR="008B0BB7">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807C2">
        <w:t xml:space="preserve">Heysham Local Community Liaison Committee (LCLC) </w:t>
      </w:r>
      <w:r w:rsidRPr="002D1551">
        <w:t xml:space="preserve">and are also available on </w:t>
      </w:r>
      <w:r w:rsidR="008B0BB7">
        <w:t xml:space="preserve">our </w:t>
      </w:r>
      <w:r w:rsidRPr="002D1551">
        <w:t>website (</w:t>
      </w:r>
      <w:hyperlink r:id="rId11" w:history="1">
        <w:r w:rsidRPr="002D1551">
          <w:rPr>
            <w:rStyle w:val="Hyperlink"/>
          </w:rPr>
          <w:t>http://www.onr.org.uk/llc/</w:t>
        </w:r>
      </w:hyperlink>
      <w:r w:rsidRPr="002D1551">
        <w:t>).</w:t>
      </w:r>
    </w:p>
    <w:p w14:paraId="5DBE023C" w14:textId="0FB1C6C9" w:rsidR="000E4D5E" w:rsidRPr="002D1551" w:rsidRDefault="008B0BB7" w:rsidP="000E4D5E">
      <w:pPr>
        <w:pStyle w:val="F9-Paragraph"/>
      </w:pPr>
      <w:r>
        <w:t>Our s</w:t>
      </w:r>
      <w:r w:rsidR="000E4D5E" w:rsidRPr="002D1551">
        <w:t xml:space="preserve">ite inspectors usually attend </w:t>
      </w:r>
      <w:r w:rsidR="006807C2">
        <w:t>LCLC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us via email at contact@onr.gov.uk.</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5D3EC2">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5D3EC2">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5D3EC2">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5D3EC2">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5D3EC2">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224B7E2A" w:rsidR="00BE1652" w:rsidRDefault="008B0BB7" w:rsidP="00BE1652">
      <w:pPr>
        <w:spacing w:before="240" w:after="120"/>
      </w:pPr>
      <w:r>
        <w:t xml:space="preserve">Our </w:t>
      </w:r>
      <w:r w:rsidR="00BE1652" w:rsidRPr="00690387">
        <w:t>site inspector</w:t>
      </w:r>
      <w:r w:rsidR="00E60E7D">
        <w:t>s</w:t>
      </w:r>
      <w:r w:rsidR="00BE1652" w:rsidRPr="00690387">
        <w:t xml:space="preserve"> made inspections on the following dates during the report period</w:t>
      </w:r>
      <w:r w:rsidR="00803137">
        <w:t xml:space="preserve"> from 1 </w:t>
      </w:r>
      <w:r w:rsidR="00DC27B4">
        <w:t>April</w:t>
      </w:r>
      <w:r w:rsidR="00803137">
        <w:t xml:space="preserve"> to 3</w:t>
      </w:r>
      <w:r w:rsidR="00DC27B4">
        <w:t>0 June</w:t>
      </w:r>
      <w:r w:rsidR="00803137">
        <w:t xml:space="preserve"> 2024:</w:t>
      </w:r>
    </w:p>
    <w:p w14:paraId="575A5520" w14:textId="7A5C65D1" w:rsidR="00803137" w:rsidRPr="00AA17A6" w:rsidRDefault="00470165" w:rsidP="00BE1652">
      <w:pPr>
        <w:spacing w:before="240" w:after="120"/>
        <w:rPr>
          <w:b/>
          <w:bCs/>
        </w:rPr>
      </w:pPr>
      <w:r w:rsidRPr="00AA17A6">
        <w:rPr>
          <w:b/>
          <w:bCs/>
        </w:rPr>
        <w:t>Heysham 1</w:t>
      </w:r>
    </w:p>
    <w:p w14:paraId="5618E9B9" w14:textId="4BE92FCA" w:rsidR="001C4961" w:rsidRDefault="001C4961" w:rsidP="00E857BB">
      <w:r>
        <w:t>23-24 April</w:t>
      </w:r>
      <w:r>
        <w:br/>
        <w:t>10, 14, 16-17 May</w:t>
      </w:r>
      <w:r>
        <w:br/>
        <w:t>4, 20, 26-27 June</w:t>
      </w:r>
    </w:p>
    <w:p w14:paraId="44AC2AFB" w14:textId="77777777" w:rsidR="00E857BB" w:rsidRDefault="00E857BB" w:rsidP="00E857BB">
      <w:pPr>
        <w:spacing w:before="240" w:after="120"/>
        <w:rPr>
          <w:b/>
          <w:bCs/>
        </w:rPr>
      </w:pPr>
      <w:r>
        <w:rPr>
          <w:b/>
          <w:bCs/>
        </w:rPr>
        <w:t>Heysham</w:t>
      </w:r>
      <w:r w:rsidRPr="00F21CDD">
        <w:rPr>
          <w:b/>
          <w:bCs/>
        </w:rPr>
        <w:t xml:space="preserve"> 2</w:t>
      </w:r>
    </w:p>
    <w:p w14:paraId="1BF9AB8A" w14:textId="60CDC6D7" w:rsidR="00E857BB" w:rsidRDefault="00B4055B" w:rsidP="00E857BB">
      <w:pPr>
        <w:spacing w:after="0"/>
      </w:pPr>
      <w:r>
        <w:t>17, 23-24 April</w:t>
      </w:r>
    </w:p>
    <w:p w14:paraId="54368421" w14:textId="684F44D1" w:rsidR="00E857BB" w:rsidRDefault="00B4055B" w:rsidP="00E857BB">
      <w:pPr>
        <w:spacing w:after="0"/>
      </w:pPr>
      <w:r>
        <w:t>21-23 May</w:t>
      </w:r>
    </w:p>
    <w:p w14:paraId="13EBCC7F" w14:textId="50B4DAB9" w:rsidR="00E857BB" w:rsidRDefault="003313D8" w:rsidP="001C4961">
      <w:pPr>
        <w:spacing w:after="0"/>
      </w:pPr>
      <w:r>
        <w:t>3-4,</w:t>
      </w:r>
      <w:r w:rsidR="00E857BB">
        <w:t>5</w:t>
      </w:r>
      <w:r>
        <w:t xml:space="preserve">, </w:t>
      </w:r>
      <w:r w:rsidR="00E857BB">
        <w:t>6,</w:t>
      </w:r>
      <w:r>
        <w:t xml:space="preserve"> 28 June</w:t>
      </w:r>
      <w:bookmarkStart w:id="4" w:name="_Toc95889183"/>
      <w:bookmarkStart w:id="5" w:name="_Toc124509191"/>
    </w:p>
    <w:p w14:paraId="6A591C2C" w14:textId="77777777" w:rsidR="00E857BB" w:rsidRPr="0081267E" w:rsidRDefault="00E857BB" w:rsidP="00E857BB">
      <w:pPr>
        <w:spacing w:before="240" w:after="120"/>
      </w:pPr>
      <w:r w:rsidRPr="0081267E">
        <w:t>In addition, our specialist inspectors were involved in interventions on the following date</w:t>
      </w:r>
      <w:r>
        <w:t>s</w:t>
      </w:r>
      <w:r w:rsidRPr="0081267E">
        <w:t xml:space="preserve"> during the report period:</w:t>
      </w:r>
    </w:p>
    <w:p w14:paraId="214311DD" w14:textId="77777777" w:rsidR="001C4961" w:rsidRPr="00AA17A6" w:rsidRDefault="001C4961" w:rsidP="001C4961">
      <w:pPr>
        <w:spacing w:before="240" w:after="120"/>
        <w:rPr>
          <w:b/>
          <w:bCs/>
        </w:rPr>
      </w:pPr>
      <w:r w:rsidRPr="00AA17A6">
        <w:rPr>
          <w:b/>
          <w:bCs/>
        </w:rPr>
        <w:t>Heysham 1</w:t>
      </w:r>
    </w:p>
    <w:p w14:paraId="25110103" w14:textId="4AFFF3B3" w:rsidR="001C4961" w:rsidRDefault="001C4961" w:rsidP="001C4961">
      <w:r>
        <w:t>23-24 April</w:t>
      </w:r>
      <w:r>
        <w:br/>
        <w:t>16-17 May</w:t>
      </w:r>
      <w:r>
        <w:br/>
        <w:t>20, 26-27 June</w:t>
      </w:r>
    </w:p>
    <w:p w14:paraId="37C9FD74" w14:textId="77777777" w:rsidR="00E857BB" w:rsidRPr="0081267E" w:rsidRDefault="00E857BB" w:rsidP="00E857BB">
      <w:pPr>
        <w:spacing w:before="240" w:after="120"/>
        <w:rPr>
          <w:b/>
          <w:bCs/>
        </w:rPr>
      </w:pPr>
      <w:r w:rsidRPr="25872A32">
        <w:rPr>
          <w:b/>
          <w:bCs/>
        </w:rPr>
        <w:t>Heysham 2</w:t>
      </w:r>
    </w:p>
    <w:p w14:paraId="54F28BA0" w14:textId="0503DFC0" w:rsidR="00CF61AE" w:rsidRDefault="00CF61AE" w:rsidP="00CF61AE">
      <w:pPr>
        <w:spacing w:after="0"/>
      </w:pPr>
      <w:r>
        <w:t>23-24 April</w:t>
      </w:r>
    </w:p>
    <w:p w14:paraId="77E355CF" w14:textId="48640DC2" w:rsidR="00CF61AE" w:rsidRDefault="00F42111" w:rsidP="00CF61AE">
      <w:pPr>
        <w:spacing w:after="0"/>
      </w:pPr>
      <w:r>
        <w:t xml:space="preserve">1, 8, </w:t>
      </w:r>
      <w:r w:rsidR="00CF61AE">
        <w:t>21-23 May</w:t>
      </w:r>
    </w:p>
    <w:p w14:paraId="675FDA7C" w14:textId="414D097C" w:rsidR="00CF61AE" w:rsidRDefault="00CF61AE" w:rsidP="00CF61AE">
      <w:pPr>
        <w:spacing w:after="0"/>
      </w:pPr>
      <w:r>
        <w:t>3-4, 6 June</w:t>
      </w:r>
    </w:p>
    <w:p w14:paraId="41CBD007" w14:textId="77777777" w:rsidR="00E857BB" w:rsidRDefault="00E857BB" w:rsidP="00E857BB">
      <w:pPr>
        <w:spacing w:after="0" w:line="240" w:lineRule="auto"/>
      </w:pPr>
    </w:p>
    <w:p w14:paraId="4F9D8DE3" w14:textId="56BFE681" w:rsidR="00E857BB" w:rsidRDefault="00E857BB">
      <w:pPr>
        <w:spacing w:after="0" w:line="240" w:lineRule="auto"/>
      </w:pPr>
      <w:r>
        <w:br w:type="page"/>
      </w:r>
    </w:p>
    <w:p w14:paraId="728A6882" w14:textId="7F500652"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58D352C" w:rsidR="00745534" w:rsidRPr="00690387" w:rsidRDefault="00745534" w:rsidP="00745534">
      <w:pPr>
        <w:pStyle w:val="Bulletlist1"/>
      </w:pPr>
      <w:r w:rsidRPr="00690387">
        <w:t xml:space="preserve">the </w:t>
      </w:r>
      <w:r w:rsidR="000114BD">
        <w:t xml:space="preserve">licence </w:t>
      </w:r>
      <w:r w:rsidRPr="00690387">
        <w:t xml:space="preserve">conditions </w:t>
      </w:r>
      <w:r w:rsidR="000114BD">
        <w:t xml:space="preserve">(LC) </w:t>
      </w:r>
      <w:r w:rsidRPr="00690387">
        <w:t xml:space="preserve">attached by ONR to the nuclear site licence granted under the Nuclear Installations Act 1965 (NIA65) (as amended); </w:t>
      </w:r>
    </w:p>
    <w:p w14:paraId="6C99C491" w14:textId="0C6EA1FC" w:rsidR="00745534" w:rsidRPr="00690387" w:rsidRDefault="00745534" w:rsidP="00745534">
      <w:pPr>
        <w:pStyle w:val="Bulletlist1"/>
      </w:pPr>
      <w:r w:rsidRPr="00690387">
        <w:t>the Energy Act 2013</w:t>
      </w:r>
      <w:r w:rsidR="008B0BB7">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2358A1E" w:rsidR="00745534" w:rsidRDefault="00745534" w:rsidP="00745534">
      <w:r w:rsidRPr="00690387">
        <w:t xml:space="preserve">In this period, routine inspections of </w:t>
      </w:r>
      <w:r w:rsidR="004C723D">
        <w:t>the Heysham Power Stations</w:t>
      </w:r>
      <w:r w:rsidRPr="00690387">
        <w:t xml:space="preserve"> covered the following:</w:t>
      </w:r>
      <w:r>
        <w:t xml:space="preserve"> </w:t>
      </w:r>
    </w:p>
    <w:p w14:paraId="7C3757F8" w14:textId="43FB3595" w:rsidR="00FE286D" w:rsidRDefault="00FE286D" w:rsidP="00745534">
      <w:pPr>
        <w:rPr>
          <w:b/>
          <w:bCs/>
        </w:rPr>
      </w:pPr>
      <w:r>
        <w:rPr>
          <w:b/>
          <w:bCs/>
        </w:rPr>
        <w:t>Both stations</w:t>
      </w:r>
    </w:p>
    <w:p w14:paraId="4F600B80" w14:textId="030131AC" w:rsidR="00FE286D" w:rsidRPr="00E261DF" w:rsidRDefault="00FE286D" w:rsidP="00CA51E5">
      <w:pPr>
        <w:pStyle w:val="Bulletlist1"/>
      </w:pPr>
      <w:r w:rsidRPr="00E261DF">
        <w:t xml:space="preserve">Extreme Ambient Temperature themed inspection. This inspection was focussed on the implementation of the arrangements to ensure that </w:t>
      </w:r>
      <w:r>
        <w:t>both</w:t>
      </w:r>
      <w:r w:rsidRPr="00E261DF">
        <w:t xml:space="preserve"> station</w:t>
      </w:r>
      <w:r>
        <w:t>s, both separately and together, are</w:t>
      </w:r>
      <w:r w:rsidRPr="00E261DF">
        <w:t xml:space="preserve"> prepared for the hazards that arise during periods of extreme hot weather. This includes the changes to the arrangements as a result of improvements in the safety case following the extreme hot weather that affected the UK in July 2022. We judged that, overall</w:t>
      </w:r>
      <w:r>
        <w:t xml:space="preserve"> both</w:t>
      </w:r>
      <w:r w:rsidRPr="00E261DF">
        <w:t xml:space="preserve"> station</w:t>
      </w:r>
      <w:r>
        <w:t>s</w:t>
      </w:r>
      <w:r w:rsidRPr="00E261DF">
        <w:t xml:space="preserve"> </w:t>
      </w:r>
      <w:r>
        <w:t xml:space="preserve">were </w:t>
      </w:r>
      <w:r w:rsidRPr="00E261DF">
        <w:t xml:space="preserve">adequately prepared and we rated LC23 (Operating rules) and LC24 (Operating instructions) as </w:t>
      </w:r>
      <w:r w:rsidR="008B0BB7">
        <w:t>‘</w:t>
      </w:r>
      <w:r w:rsidRPr="00E261DF">
        <w:t>GREEN</w:t>
      </w:r>
      <w:r w:rsidR="008B0BB7">
        <w:t>’</w:t>
      </w:r>
      <w:r w:rsidRPr="00E261DF">
        <w:t xml:space="preserve"> (no formal action).</w:t>
      </w:r>
    </w:p>
    <w:p w14:paraId="0E479153" w14:textId="5E59BFDF" w:rsidR="00FE286D" w:rsidRPr="00FE286D" w:rsidRDefault="00FE286D" w:rsidP="001169CA">
      <w:pPr>
        <w:pStyle w:val="Bulletlist1"/>
      </w:pPr>
      <w:r>
        <w:t>Secu</w:t>
      </w:r>
      <w:r w:rsidR="00487610">
        <w:t>rit</w:t>
      </w:r>
      <w:r>
        <w:t>y inspections that covered both stations. There were two security inspections during the period covering the joint site’s drug and alcohol testing arrangements and a review of physical secu</w:t>
      </w:r>
      <w:r w:rsidR="001169CA">
        <w:t>ri</w:t>
      </w:r>
      <w:r>
        <w:t xml:space="preserve">ty arrangements. No significant issues were identified during either inspection and </w:t>
      </w:r>
      <w:r w:rsidR="008B0BB7">
        <w:t>‘</w:t>
      </w:r>
      <w:r>
        <w:t>GREEN</w:t>
      </w:r>
      <w:r w:rsidR="008B0BB7">
        <w:t>’</w:t>
      </w:r>
      <w:r>
        <w:t xml:space="preserve"> rating were awarded.</w:t>
      </w:r>
    </w:p>
    <w:p w14:paraId="606EF970" w14:textId="6E1379DF" w:rsidR="004C723D" w:rsidRPr="00E261DF" w:rsidRDefault="004C723D" w:rsidP="00745534">
      <w:pPr>
        <w:rPr>
          <w:b/>
          <w:bCs/>
        </w:rPr>
      </w:pPr>
      <w:r w:rsidRPr="00E261DF">
        <w:rPr>
          <w:b/>
          <w:bCs/>
        </w:rPr>
        <w:t>Heysham 1</w:t>
      </w:r>
    </w:p>
    <w:p w14:paraId="4FD70220" w14:textId="146DCA78" w:rsidR="006D6CB9" w:rsidRDefault="000F31F4" w:rsidP="009252F6">
      <w:pPr>
        <w:pStyle w:val="Bulletlist1"/>
      </w:pPr>
      <w:r w:rsidRPr="00E261DF">
        <w:t>Failed Fuel Management themed inspection. This inspection was focussed on the implementation of the arrangements for the</w:t>
      </w:r>
      <w:r w:rsidR="005A0174" w:rsidRPr="00E261DF">
        <w:t xml:space="preserve"> management of failed fuel (i.e. where the stainless steel cladding surrounding the fuel pellets </w:t>
      </w:r>
      <w:r w:rsidR="00C61277" w:rsidRPr="00E261DF">
        <w:t xml:space="preserve">is </w:t>
      </w:r>
      <w:r w:rsidR="007F2F5F" w:rsidRPr="00E261DF">
        <w:t xml:space="preserve">non-longer gas tight). </w:t>
      </w:r>
      <w:r w:rsidR="000D4E2A" w:rsidRPr="00E261DF">
        <w:lastRenderedPageBreak/>
        <w:t xml:space="preserve">We </w:t>
      </w:r>
      <w:r w:rsidR="00A0292A" w:rsidRPr="00E261DF">
        <w:t xml:space="preserve">looked at the </w:t>
      </w:r>
      <w:r w:rsidR="0063787D" w:rsidRPr="00E261DF">
        <w:t xml:space="preserve">implementation of the safety case steps to </w:t>
      </w:r>
      <w:r w:rsidR="00E6219E" w:rsidRPr="00E261DF">
        <w:t xml:space="preserve">try to </w:t>
      </w:r>
      <w:r w:rsidR="00EF0ACC" w:rsidRPr="00E261DF">
        <w:t>prevent</w:t>
      </w:r>
      <w:r w:rsidR="00955E79" w:rsidRPr="00E261DF">
        <w:t xml:space="preserve"> </w:t>
      </w:r>
      <w:r w:rsidR="00526186" w:rsidRPr="00E261DF">
        <w:t xml:space="preserve">fuel failures occurring, as well as the </w:t>
      </w:r>
      <w:r w:rsidR="00287093" w:rsidRPr="00E261DF">
        <w:t xml:space="preserve">systems and arrangements to detect, contain, manage and </w:t>
      </w:r>
      <w:r w:rsidR="00BF2FEB" w:rsidRPr="00E261DF">
        <w:t xml:space="preserve">safely transport </w:t>
      </w:r>
      <w:r w:rsidR="00E6219E" w:rsidRPr="00E261DF">
        <w:t xml:space="preserve">it when failures do arise. We judged that, overall, the station was adequately managing failed fuel and we rated </w:t>
      </w:r>
      <w:r w:rsidR="00FC2A79" w:rsidRPr="00E261DF">
        <w:t>LC23 (Operating rules), LC24 (Operating instructions) and LC 34 (</w:t>
      </w:r>
      <w:r w:rsidR="00E261DF" w:rsidRPr="00E261DF">
        <w:t>Leakage and escape of radioactive material and radioactive waste</w:t>
      </w:r>
      <w:r w:rsidR="00FC2A79" w:rsidRPr="00E261DF">
        <w:t xml:space="preserve">) as </w:t>
      </w:r>
      <w:r w:rsidR="008B0BB7">
        <w:t>‘</w:t>
      </w:r>
      <w:r w:rsidR="00FC2A79" w:rsidRPr="00E261DF">
        <w:t>GREEN</w:t>
      </w:r>
      <w:r w:rsidR="008B0BB7">
        <w:t>’</w:t>
      </w:r>
      <w:r w:rsidR="00FC2A79" w:rsidRPr="00E261DF">
        <w:t xml:space="preserve"> (no formal action).</w:t>
      </w:r>
      <w:r w:rsidR="00771299">
        <w:t xml:space="preserve"> Unrelated to the inspection theme we identified an electrical safety shortfall in an instrumentation cabinet and </w:t>
      </w:r>
      <w:r w:rsidR="00534C41">
        <w:t>took</w:t>
      </w:r>
      <w:r w:rsidR="0005264D">
        <w:t xml:space="preserve"> action (through a regulatory issue) to </w:t>
      </w:r>
      <w:r w:rsidR="008717CE">
        <w:t xml:space="preserve">ensure that this </w:t>
      </w:r>
      <w:r w:rsidR="00534C41">
        <w:t>was</w:t>
      </w:r>
      <w:r w:rsidR="008717CE">
        <w:t xml:space="preserve"> remedied. </w:t>
      </w:r>
    </w:p>
    <w:p w14:paraId="371806B2" w14:textId="24B456B6" w:rsidR="00E261DF" w:rsidRPr="00E261DF" w:rsidRDefault="00997A1F" w:rsidP="009252F6">
      <w:pPr>
        <w:pStyle w:val="Bulletlist1"/>
      </w:pPr>
      <w:r>
        <w:t xml:space="preserve">Reactor </w:t>
      </w:r>
      <w:r w:rsidR="000D6D91">
        <w:t>S</w:t>
      </w:r>
      <w:r>
        <w:t xml:space="preserve">hutdown systems-based inspection (SBI). This SBI focussed on the </w:t>
      </w:r>
      <w:r w:rsidR="00467344">
        <w:t xml:space="preserve">secondary (nitrogen gas injection) and tertiary (boron bead injection) </w:t>
      </w:r>
      <w:r w:rsidR="00F60436">
        <w:t>shutdown systems</w:t>
      </w:r>
      <w:r w:rsidR="008B0BB7">
        <w:t xml:space="preserve">. These </w:t>
      </w:r>
      <w:r w:rsidR="00F60436">
        <w:t xml:space="preserve">can shutdown the </w:t>
      </w:r>
      <w:r w:rsidR="005B21EE">
        <w:t xml:space="preserve">reactor in the event that the primary system (control rods) </w:t>
      </w:r>
      <w:r w:rsidR="00825337">
        <w:t xml:space="preserve">are insufficient or unsuccessful. </w:t>
      </w:r>
      <w:r w:rsidR="00372614">
        <w:t xml:space="preserve">We made an overall regulatory judgment of </w:t>
      </w:r>
      <w:r w:rsidR="008B0BB7">
        <w:t>‘</w:t>
      </w:r>
      <w:r w:rsidR="00372614">
        <w:t>GREEN</w:t>
      </w:r>
      <w:r w:rsidR="008B0BB7">
        <w:t>’</w:t>
      </w:r>
      <w:r w:rsidR="00372614">
        <w:t xml:space="preserve"> (no formal action) against the system</w:t>
      </w:r>
      <w:r w:rsidR="000B62B4">
        <w:t xml:space="preserve"> and rated the following individual LCs also as </w:t>
      </w:r>
      <w:r w:rsidR="008B0BB7">
        <w:t>‘</w:t>
      </w:r>
      <w:r w:rsidR="000B62B4">
        <w:t>GREEN</w:t>
      </w:r>
      <w:r w:rsidR="008B0BB7">
        <w:t>’</w:t>
      </w:r>
      <w:r w:rsidR="000B62B4">
        <w:t xml:space="preserve">: </w:t>
      </w:r>
      <w:r w:rsidR="00F30DBA" w:rsidRPr="00E857BB">
        <w:t>LC10</w:t>
      </w:r>
      <w:r w:rsidR="00F30DBA">
        <w:t xml:space="preserve"> (Training)</w:t>
      </w:r>
      <w:r w:rsidR="00F30DBA" w:rsidRPr="00E857BB">
        <w:t>, LC23</w:t>
      </w:r>
      <w:r w:rsidR="00F30DBA">
        <w:t xml:space="preserve"> (Operating rules)</w:t>
      </w:r>
      <w:r w:rsidR="00F30DBA" w:rsidRPr="00E857BB">
        <w:t>, LC24</w:t>
      </w:r>
      <w:r w:rsidR="00F30DBA">
        <w:t xml:space="preserve"> (Operating instructions)</w:t>
      </w:r>
      <w:r w:rsidR="00F30DBA" w:rsidRPr="00E857BB">
        <w:t>, LC27</w:t>
      </w:r>
      <w:r w:rsidR="00F30DBA">
        <w:t xml:space="preserve"> (Safety mechanisms, devices and circuits)</w:t>
      </w:r>
      <w:r w:rsidR="00F30DBA" w:rsidRPr="00E857BB">
        <w:t xml:space="preserve"> and LC28</w:t>
      </w:r>
      <w:r w:rsidR="00F30DBA">
        <w:t xml:space="preserve"> (Examination, Inspection, Maintenance, and Testing)</w:t>
      </w:r>
      <w:r w:rsidR="002B2AEA">
        <w:t xml:space="preserve">. </w:t>
      </w:r>
    </w:p>
    <w:p w14:paraId="2F451C36" w14:textId="356F580A" w:rsidR="0042472A" w:rsidRPr="00175E9E" w:rsidRDefault="004C723D" w:rsidP="00175E9E">
      <w:pPr>
        <w:rPr>
          <w:b/>
          <w:bCs/>
        </w:rPr>
      </w:pPr>
      <w:r w:rsidRPr="00E857BB">
        <w:rPr>
          <w:b/>
          <w:bCs/>
        </w:rPr>
        <w:t>Heysham 2</w:t>
      </w:r>
      <w:r w:rsidR="00160841">
        <w:t>.</w:t>
      </w:r>
    </w:p>
    <w:p w14:paraId="4084A3B9" w14:textId="1EECF5D0" w:rsidR="00E857BB" w:rsidRPr="00E857BB" w:rsidRDefault="0042472A" w:rsidP="00E857BB">
      <w:pPr>
        <w:pStyle w:val="Bulletlist1"/>
      </w:pPr>
      <w:r>
        <w:t>Maintenance Standards</w:t>
      </w:r>
      <w:r w:rsidR="008B0BB7">
        <w:t xml:space="preserve">. </w:t>
      </w:r>
      <w:r>
        <w:t>This theme based inspection sampled a number of maintenance and project activities being carried out on site to assess compliance with the station’s own arrangements and compliance against aspects of LC28 (Examination, inspection, maintenance and testing) and LC26 (Control and supervision of operations). It included a selection of Electrical/C&amp;I/Mechanical based tasks and looked at workplace standards.</w:t>
      </w:r>
      <w:r w:rsidRPr="00E93EB1">
        <w:t xml:space="preserve"> </w:t>
      </w:r>
      <w:r>
        <w:t xml:space="preserve">No significant issues were raised and so awarded </w:t>
      </w:r>
      <w:r w:rsidR="003558E1">
        <w:t>‘</w:t>
      </w:r>
      <w:r w:rsidR="0023489A">
        <w:t>GREEN</w:t>
      </w:r>
      <w:r w:rsidR="003558E1">
        <w:t>’</w:t>
      </w:r>
      <w:r>
        <w:t xml:space="preserve"> ratings against LC28 and LC26 compliance. However, a series of observations and pieces of advice were given to the site, to which they have provided constructive responses. These will be actioned as needed to enhance their arrangements</w:t>
      </w:r>
      <w:r w:rsidR="003558E1">
        <w:t>.</w:t>
      </w:r>
    </w:p>
    <w:p w14:paraId="68EFEFDF" w14:textId="31E4899B" w:rsidR="00B32BFC" w:rsidRPr="00E857BB" w:rsidRDefault="00DE0B2E" w:rsidP="0002059A">
      <w:pPr>
        <w:pStyle w:val="Bulletlist1"/>
      </w:pPr>
      <w:r>
        <w:t>Emergency Pre</w:t>
      </w:r>
      <w:r w:rsidR="00B94069">
        <w:t>paredness Level 1 Demonstration Exercise</w:t>
      </w:r>
      <w:r w:rsidR="003558E1">
        <w:t xml:space="preserve">. </w:t>
      </w:r>
      <w:r w:rsidR="00ED5FA9">
        <w:t>The exercise scenario</w:t>
      </w:r>
      <w:r w:rsidR="00525492">
        <w:t>, ‘Zeus,’</w:t>
      </w:r>
      <w:r w:rsidR="00ED5FA9">
        <w:t xml:space="preserve"> was security focussed, involving an external attack on the site. The demonstration was successful</w:t>
      </w:r>
      <w:r w:rsidR="003558E1">
        <w:t>,</w:t>
      </w:r>
      <w:r w:rsidR="00ED5FA9">
        <w:t xml:space="preserve"> although there were lessons to be actioned in relation to casualty handling and </w:t>
      </w:r>
      <w:r w:rsidR="00F53945">
        <w:t>use of emergency services</w:t>
      </w:r>
      <w:r w:rsidR="00083A5E">
        <w:t xml:space="preserve">. A </w:t>
      </w:r>
      <w:r w:rsidR="003558E1">
        <w:t>‘</w:t>
      </w:r>
      <w:r w:rsidR="00AB1E44">
        <w:t>GREEN</w:t>
      </w:r>
      <w:r w:rsidR="003558E1">
        <w:t>’</w:t>
      </w:r>
      <w:r w:rsidR="00083A5E">
        <w:t xml:space="preserve"> rating </w:t>
      </w:r>
      <w:r w:rsidR="00EC310C">
        <w:t>was awarded against LC11</w:t>
      </w:r>
      <w:r w:rsidR="00A3496A">
        <w:t xml:space="preserve">, </w:t>
      </w:r>
      <w:r w:rsidR="001A2CA6">
        <w:t>as</w:t>
      </w:r>
      <w:r w:rsidR="00A3496A">
        <w:t xml:space="preserve"> no significant issues were identified</w:t>
      </w:r>
      <w:r w:rsidR="002046B6">
        <w:t>.</w:t>
      </w:r>
    </w:p>
    <w:p w14:paraId="5A72CBAB" w14:textId="0D00343E" w:rsidR="00CF4805" w:rsidRPr="00CF4805" w:rsidRDefault="00CF4805" w:rsidP="00CF4805">
      <w:r w:rsidRPr="00CF4805">
        <w:t xml:space="preserve">In this period, other routine matters at </w:t>
      </w:r>
      <w:r w:rsidR="00510D98">
        <w:t xml:space="preserve">the </w:t>
      </w:r>
      <w:r w:rsidRPr="00CF4805">
        <w:t>Heysham stations covered the following:</w:t>
      </w:r>
    </w:p>
    <w:p w14:paraId="146157F6" w14:textId="5DC6861C" w:rsidR="005A7A1D" w:rsidRDefault="00CF4805" w:rsidP="00733824">
      <w:pPr>
        <w:pStyle w:val="Bulletlist1"/>
      </w:pPr>
      <w:bookmarkStart w:id="6" w:name="_Hlk109909396"/>
      <w:r w:rsidRPr="00CF4805">
        <w:t>regulatory issue progress</w:t>
      </w:r>
      <w:r w:rsidR="00C71510">
        <w:t>;</w:t>
      </w:r>
    </w:p>
    <w:p w14:paraId="73B23E88" w14:textId="56EEC1F9" w:rsidR="00344F56" w:rsidRPr="001A0976" w:rsidRDefault="00344F56" w:rsidP="00733824">
      <w:pPr>
        <w:pStyle w:val="Bulletlist1"/>
      </w:pPr>
      <w:r w:rsidRPr="001A0976">
        <w:t>emergency exercise preparations;</w:t>
      </w:r>
    </w:p>
    <w:p w14:paraId="66786EAB" w14:textId="7ADEFD90" w:rsidR="00CF4805" w:rsidRPr="00CF4805" w:rsidRDefault="00CF4805" w:rsidP="004F4568">
      <w:pPr>
        <w:pStyle w:val="Bulletlist1"/>
      </w:pPr>
      <w:r w:rsidRPr="00CF4805">
        <w:t>routine event follow-ups including any conventional health and safety events</w:t>
      </w:r>
      <w:r w:rsidR="00510D98">
        <w:t>;</w:t>
      </w:r>
    </w:p>
    <w:bookmarkEnd w:id="6"/>
    <w:p w14:paraId="353A7C7A" w14:textId="72E560F6" w:rsidR="00CF4805" w:rsidRPr="00CF4805" w:rsidRDefault="00CF4805" w:rsidP="004F4568">
      <w:pPr>
        <w:pStyle w:val="Bulletlist1"/>
      </w:pPr>
      <w:r w:rsidRPr="00CF4805">
        <w:t>meeting with safety rep</w:t>
      </w:r>
      <w:r w:rsidR="006931D2">
        <w:t>resentatives</w:t>
      </w:r>
      <w:r w:rsidR="00C71510">
        <w:t>;</w:t>
      </w:r>
    </w:p>
    <w:p w14:paraId="43D69B7A" w14:textId="0D09E9A0" w:rsidR="00BF33D9" w:rsidRPr="00CF4805" w:rsidRDefault="00CF4805" w:rsidP="00174356">
      <w:pPr>
        <w:pStyle w:val="Bulletlist1"/>
      </w:pPr>
      <w:r w:rsidRPr="00CF4805">
        <w:t>daily plant status, refuelling preparations and progress</w:t>
      </w:r>
      <w:r w:rsidR="00C71510">
        <w:t>;</w:t>
      </w:r>
    </w:p>
    <w:p w14:paraId="0D8FF2FB" w14:textId="50545752" w:rsidR="00CF4805" w:rsidRPr="00CF4805" w:rsidRDefault="00CF4805" w:rsidP="004F4568">
      <w:pPr>
        <w:pStyle w:val="Bulletlist1"/>
      </w:pPr>
      <w:r w:rsidRPr="00CF4805">
        <w:lastRenderedPageBreak/>
        <w:t xml:space="preserve">oversight of </w:t>
      </w:r>
      <w:r w:rsidR="00FE6481">
        <w:t xml:space="preserve">any </w:t>
      </w:r>
      <w:r w:rsidRPr="00CF4805">
        <w:t>graphite inspection data</w:t>
      </w:r>
      <w:r w:rsidR="00C71510">
        <w:t>;</w:t>
      </w:r>
    </w:p>
    <w:p w14:paraId="66693689" w14:textId="6F3F28E6" w:rsidR="00CF4805" w:rsidRPr="000D2DA9" w:rsidRDefault="00CF4805" w:rsidP="004F4568">
      <w:pPr>
        <w:pStyle w:val="Bulletlist1"/>
      </w:pPr>
      <w:r w:rsidRPr="000D2DA9">
        <w:t>plant walkdowns</w:t>
      </w:r>
      <w:r w:rsidR="00174356">
        <w:t>;</w:t>
      </w:r>
    </w:p>
    <w:p w14:paraId="6A79F776" w14:textId="0608FA7C" w:rsidR="00174356" w:rsidRDefault="00745534" w:rsidP="00745534">
      <w:pPr>
        <w:pStyle w:val="Bulletlist1"/>
      </w:pPr>
      <w:r w:rsidRPr="000D2DA9">
        <w:t>conventional (non-nuclear) health and safety</w:t>
      </w:r>
      <w:r w:rsidR="00174356">
        <w:t>;</w:t>
      </w:r>
      <w:r w:rsidR="003558E1">
        <w:t xml:space="preserve"> and</w:t>
      </w:r>
    </w:p>
    <w:p w14:paraId="47C54130" w14:textId="2B30E569" w:rsidR="00745534" w:rsidRPr="000D2DA9" w:rsidRDefault="00174356" w:rsidP="00745534">
      <w:pPr>
        <w:pStyle w:val="Bulletlist1"/>
      </w:pPr>
      <w:r>
        <w:t>defuelling preparations readiness (Heysham 1).</w:t>
      </w:r>
    </w:p>
    <w:p w14:paraId="5D7D6885" w14:textId="54F4D6E9" w:rsidR="008F7952" w:rsidRDefault="00745534" w:rsidP="00745534">
      <w:r w:rsidRPr="00690387">
        <w:t xml:space="preserve">Members of the public, who would like further information on </w:t>
      </w:r>
      <w:r w:rsidR="003558E1">
        <w:t xml:space="preserve">our </w:t>
      </w:r>
      <w:r w:rsidRPr="00690387">
        <w:t xml:space="preserve">inspection activities during the reporting period, can view site Intervention Reports at </w:t>
      </w:r>
      <w:hyperlink r:id="rId22" w:history="1">
        <w:r w:rsidRPr="00690387">
          <w:rPr>
            <w:rStyle w:val="Hyperlink"/>
          </w:rPr>
          <w:t>www.onr.org.uk/intervention-records</w:t>
        </w:r>
      </w:hyperlink>
      <w:r w:rsidR="003558E1">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6B8947E2" w14:textId="77777777" w:rsidR="000D2DA9" w:rsidRPr="00690387" w:rsidRDefault="000D2DA9" w:rsidP="00745534"/>
    <w:p w14:paraId="1B6D946D" w14:textId="77777777" w:rsidR="00745534" w:rsidRPr="002D1551" w:rsidRDefault="00745534" w:rsidP="00745534">
      <w:pPr>
        <w:pStyle w:val="Heading2"/>
      </w:pPr>
      <w:r w:rsidRPr="002D1551">
        <w:t xml:space="preserve">Other </w:t>
      </w:r>
      <w:r>
        <w:t>W</w:t>
      </w:r>
      <w:r w:rsidRPr="002D1551">
        <w:t>ork</w:t>
      </w:r>
    </w:p>
    <w:p w14:paraId="73CD5A0C" w14:textId="04887CC3" w:rsidR="00517B17" w:rsidRPr="00CC5F97" w:rsidRDefault="00981368" w:rsidP="00745534">
      <w:r w:rsidRPr="00CC5F97">
        <w:t xml:space="preserve">The Heysham 1 and 2 </w:t>
      </w:r>
      <w:r w:rsidR="00DF63F8">
        <w:t>site i</w:t>
      </w:r>
      <w:r w:rsidRPr="00CC5F97">
        <w:t>nspectors have regular contact with the trades-union appointed safety representatives at both stations</w:t>
      </w:r>
      <w:r w:rsidR="0030799D">
        <w:t xml:space="preserve"> </w:t>
      </w:r>
      <w:r w:rsidR="0030799D" w:rsidRPr="0030799D">
        <w:t>to support their function of representing employees and receiving information on matters affecting their health, safety and welfare at work.</w:t>
      </w:r>
    </w:p>
    <w:p w14:paraId="4027A931" w14:textId="77777777" w:rsidR="00745534" w:rsidRDefault="00745534" w:rsidP="0043727D">
      <w:pPr>
        <w:pStyle w:val="TSHeadingNumbered1"/>
        <w:tabs>
          <w:tab w:val="clear" w:pos="-31680"/>
        </w:tabs>
        <w:ind w:firstLine="0"/>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7" w:name="_Toc95889184"/>
      <w:bookmarkStart w:id="8" w:name="_Toc124509192"/>
      <w:r>
        <w:lastRenderedPageBreak/>
        <w:t>Non-Routine Matters</w:t>
      </w:r>
      <w:bookmarkEnd w:id="7"/>
      <w:bookmarkEnd w:id="8"/>
    </w:p>
    <w:p w14:paraId="2E0EAA3C" w14:textId="7BA88102" w:rsidR="00745534" w:rsidRPr="00690387" w:rsidRDefault="00745534" w:rsidP="000A58A7">
      <w:r w:rsidRPr="00690387">
        <w:t xml:space="preserve">Licensees are required to have arrangements to respond to non-routine matters and events. </w:t>
      </w:r>
      <w:r w:rsidR="00F74C3F">
        <w:t>Our</w:t>
      </w:r>
      <w:r w:rsidRPr="00690387">
        <w:t xml:space="preserve"> inspectors judge the adequacy of the licensee’s response, including actions taken to implement any necessary improvements. </w:t>
      </w:r>
    </w:p>
    <w:p w14:paraId="20F90749" w14:textId="14EFA445" w:rsidR="000B7EBE" w:rsidRPr="000B7EBE" w:rsidRDefault="00692A91" w:rsidP="000A58A7">
      <w:r>
        <w:t>There were no m</w:t>
      </w:r>
      <w:r w:rsidR="000B7EBE" w:rsidRPr="000B7EBE">
        <w:t xml:space="preserve">atters </w:t>
      </w:r>
      <w:r>
        <w:t xml:space="preserve">or </w:t>
      </w:r>
      <w:r w:rsidR="000B7EBE" w:rsidRPr="000B7EBE">
        <w:t>events of particular note during the period</w:t>
      </w:r>
      <w:r>
        <w:t>.</w:t>
      </w:r>
    </w:p>
    <w:p w14:paraId="0F6FC4A2" w14:textId="77777777" w:rsidR="007D6D6B" w:rsidRDefault="007D6D6B">
      <w:pPr>
        <w:spacing w:after="0" w:line="240" w:lineRule="auto"/>
      </w:pPr>
      <w:r>
        <w:br w:type="page"/>
      </w:r>
    </w:p>
    <w:p w14:paraId="2297234F" w14:textId="77777777" w:rsidR="00745534" w:rsidRPr="002D1551" w:rsidRDefault="00745534" w:rsidP="000A58A7">
      <w:pPr>
        <w:pStyle w:val="Heading1"/>
        <w:rPr>
          <w:caps/>
        </w:rPr>
      </w:pPr>
      <w:bookmarkStart w:id="9" w:name="_Toc95889185"/>
      <w:bookmarkStart w:id="10" w:name="_Toc124509193"/>
      <w:r>
        <w:lastRenderedPageBreak/>
        <w:t>Regulatory Activity</w:t>
      </w:r>
      <w:bookmarkEnd w:id="9"/>
      <w:bookmarkEnd w:id="10"/>
    </w:p>
    <w:p w14:paraId="1B3264EB" w14:textId="70B85F90" w:rsidR="00745534" w:rsidRPr="00690387" w:rsidRDefault="00344643" w:rsidP="000A58A7">
      <w:r>
        <w:t>We</w:t>
      </w:r>
      <w:r w:rsidR="00745534" w:rsidRPr="00690387">
        <w:t xml:space="preserve"> 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1A5C1A5A" w14:textId="174D4752" w:rsidR="00745534" w:rsidRPr="00690387" w:rsidRDefault="00E60E7D" w:rsidP="00DE25D8">
      <w:r>
        <w:t>No</w:t>
      </w:r>
      <w:r w:rsidR="00745534" w:rsidRPr="00690387">
        <w:t xml:space="preserve"> LIs, </w:t>
      </w:r>
      <w:r w:rsidR="00344643">
        <w:t>e</w:t>
      </w:r>
      <w:r w:rsidR="00745534" w:rsidRPr="00690387">
        <w:t xml:space="preserve">nforcement </w:t>
      </w:r>
      <w:r w:rsidR="00344643">
        <w:t>n</w:t>
      </w:r>
      <w:r w:rsidR="00745534" w:rsidRPr="00690387">
        <w:t xml:space="preserve">otices </w:t>
      </w:r>
      <w:r>
        <w:t>or</w:t>
      </w:r>
      <w:r w:rsidR="00745534" w:rsidRPr="00690387">
        <w:t xml:space="preserve"> </w:t>
      </w:r>
      <w:r w:rsidR="00344643">
        <w:t>e</w:t>
      </w:r>
      <w:r w:rsidR="00745534" w:rsidRPr="00690387">
        <w:t>nforcement letters have been issued</w:t>
      </w:r>
      <w:r w:rsidR="00DE25D8">
        <w:t xml:space="preserve"> </w:t>
      </w:r>
      <w:r w:rsidR="00745534" w:rsidRPr="00690387">
        <w:t>during the period:</w:t>
      </w:r>
    </w:p>
    <w:p w14:paraId="65A82DB2" w14:textId="2BF5D8B7" w:rsidR="00745534" w:rsidRPr="00690387" w:rsidRDefault="00344643" w:rsidP="00E60E7D">
      <w:commentRangeStart w:id="11"/>
      <w:commentRangeEnd w:id="11"/>
      <w:r>
        <w:rPr>
          <w:rStyle w:val="CommentReference"/>
          <w:rFonts w:asciiTheme="minorHAnsi" w:eastAsiaTheme="minorHAnsi" w:hAnsiTheme="minorHAnsi" w:cstheme="minorBidi"/>
          <w:lang w:bidi="ar-SA"/>
        </w:rPr>
        <w:commentReference w:id="11"/>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24509194"/>
      <w:r>
        <w:lastRenderedPageBreak/>
        <w:t>News from ONR</w:t>
      </w:r>
      <w:bookmarkEnd w:id="12"/>
      <w:bookmarkEnd w:id="13"/>
    </w:p>
    <w:p w14:paraId="636171D6" w14:textId="089DB43B" w:rsidR="00745534" w:rsidRDefault="00745534" w:rsidP="005B7B04">
      <w:r w:rsidRPr="002D1551">
        <w:t xml:space="preserve">For the latest </w:t>
      </w:r>
      <w:r w:rsidRPr="006C37A9">
        <w:t xml:space="preserve">news and information from </w:t>
      </w:r>
      <w:r w:rsidR="00344643">
        <w:t>us</w:t>
      </w:r>
      <w:r w:rsidRPr="006C37A9">
        <w:t xml:space="preserve">, please read and subscribe to our regular email newsletter ‘ONR News’ at </w:t>
      </w:r>
      <w:hyperlink r:id="rId28"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24509195"/>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9"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0" w:history="1">
        <w:r w:rsidR="006D53D9" w:rsidRPr="00955D56">
          <w:rPr>
            <w:rStyle w:val="Hyperlink"/>
          </w:rPr>
          <w:t>Contact@onr.gov.uk</w:t>
        </w:r>
      </w:hyperlink>
    </w:p>
    <w:p w14:paraId="01D135A4" w14:textId="2A759F9D" w:rsidR="00745534" w:rsidRPr="002D1551" w:rsidRDefault="00745534" w:rsidP="006D53D9">
      <w:r w:rsidRPr="002D1551">
        <w:t xml:space="preserve">This document is issued by ONR. For further information about </w:t>
      </w:r>
      <w:r w:rsidR="00344643">
        <w:t>us</w:t>
      </w:r>
      <w:r w:rsidRPr="002D1551">
        <w:t xml:space="preserve">, or to report inconsistencies or inaccuracies in this publication please visit </w:t>
      </w:r>
      <w:hyperlink r:id="rId31"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2" w:tooltip="blocked::blocked::BLOCKED::http://www.hse.gov.uk/copyright&#10;blocked::BLOCKED::http://www.hse.gov.uk/copyright&#10;http://www.hse.gov.uk/copyright" w:history="1"/>
      <w:hyperlink r:id="rId33" w:history="1">
        <w:r w:rsidRPr="002D1551">
          <w:rPr>
            <w:rStyle w:val="Hyperlink"/>
            <w:kern w:val="36"/>
          </w:rPr>
          <w:t>www.onr.org.uk/copyright.htm</w:t>
        </w:r>
      </w:hyperlink>
      <w:r w:rsidRPr="002D1551">
        <w:t xml:space="preserve"> for details. </w:t>
      </w:r>
    </w:p>
    <w:p w14:paraId="1F6056A9" w14:textId="24A30BE7" w:rsidR="00745534" w:rsidRPr="002D1551" w:rsidRDefault="00745534" w:rsidP="006D53D9">
      <w:r w:rsidRPr="002D1551">
        <w:t xml:space="preserve">For published documents, the electronic copy on </w:t>
      </w:r>
      <w:r w:rsidR="00344643">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 w:author="John Spittlehouse" w:date="2024-07-18T09:57:00Z" w:initials="JS">
    <w:p w14:paraId="04765ED9" w14:textId="77777777" w:rsidR="00344643" w:rsidRDefault="00344643" w:rsidP="00344643">
      <w:pPr>
        <w:pStyle w:val="CommentText"/>
      </w:pPr>
      <w:r>
        <w:rPr>
          <w:rStyle w:val="CommentReference"/>
        </w:rPr>
        <w:annotationRef/>
      </w:r>
      <w:r>
        <w:t>Table not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765E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436573" w16cex:dateUtc="2024-07-18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765ED9" w16cid:durableId="2A436573"/>
</w16cid:commentsIds>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4BA" w14:textId="77777777" w:rsidR="008F6013" w:rsidRDefault="008F6013" w:rsidP="007D199A">
      <w:pPr>
        <w:spacing w:after="0"/>
      </w:pPr>
      <w:r>
        <w:separator/>
      </w:r>
    </w:p>
    <w:p w14:paraId="6DF6735C" w14:textId="77777777" w:rsidR="008F6013" w:rsidRDefault="008F6013"/>
  </w:endnote>
  <w:endnote w:type="continuationSeparator" w:id="0">
    <w:p w14:paraId="04289B5C" w14:textId="77777777" w:rsidR="008F6013" w:rsidRDefault="008F6013" w:rsidP="007D199A">
      <w:pPr>
        <w:spacing w:after="0"/>
      </w:pPr>
      <w:r>
        <w:continuationSeparator/>
      </w:r>
    </w:p>
    <w:p w14:paraId="24DCC1EF" w14:textId="77777777" w:rsidR="008F6013" w:rsidRDefault="008F6013"/>
  </w:endnote>
  <w:endnote w:type="continuationNotice" w:id="1">
    <w:p w14:paraId="1DBE6F01" w14:textId="77777777" w:rsidR="008F6013" w:rsidRDefault="008F60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0C512" w14:textId="77777777" w:rsidR="008F6013" w:rsidRPr="005E0344" w:rsidRDefault="008F6013" w:rsidP="005E0344">
      <w:pPr>
        <w:spacing w:after="120"/>
        <w:rPr>
          <w:color w:val="000000" w:themeColor="text2"/>
        </w:rPr>
      </w:pPr>
      <w:r w:rsidRPr="005E0344">
        <w:rPr>
          <w:color w:val="000000" w:themeColor="text2"/>
        </w:rPr>
        <w:separator/>
      </w:r>
    </w:p>
  </w:footnote>
  <w:footnote w:type="continuationSeparator" w:id="0">
    <w:p w14:paraId="0B149F59" w14:textId="77777777" w:rsidR="008F6013" w:rsidRPr="005E0344" w:rsidRDefault="008F6013" w:rsidP="0090581D">
      <w:pPr>
        <w:spacing w:after="120"/>
        <w:rPr>
          <w:color w:val="000000" w:themeColor="text2"/>
        </w:rPr>
      </w:pPr>
      <w:r w:rsidRPr="005E0344">
        <w:rPr>
          <w:color w:val="000000" w:themeColor="text2"/>
        </w:rPr>
        <w:continuationSeparator/>
      </w:r>
    </w:p>
    <w:p w14:paraId="3131CA56" w14:textId="77777777" w:rsidR="008F6013" w:rsidRDefault="008F6013"/>
  </w:footnote>
  <w:footnote w:type="continuationNotice" w:id="1">
    <w:p w14:paraId="5C808802" w14:textId="77777777" w:rsidR="008F6013" w:rsidRDefault="008F6013">
      <w:pPr>
        <w:spacing w:after="0"/>
      </w:pPr>
    </w:p>
    <w:p w14:paraId="49EE9CF4" w14:textId="77777777" w:rsidR="008F6013" w:rsidRDefault="008F60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FF7D816" w:rsidR="00177666" w:rsidRPr="002B07AE" w:rsidRDefault="005D3EC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A36279">
          <w:rPr>
            <w:rStyle w:val="Style4"/>
          </w:rPr>
          <w:t>EDF Energy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27663">
          <w:rPr>
            <w:rStyle w:val="Style4"/>
          </w:rPr>
          <w:t>Heysham Power Stations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807C2">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900024055">
    <w:abstractNumId w:val="21"/>
  </w:num>
  <w:num w:numId="28" w16cid:durableId="778262043">
    <w:abstractNumId w:val="21"/>
  </w:num>
  <w:num w:numId="29" w16cid:durableId="121419144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Spittlehouse">
    <w15:presenceInfo w15:providerId="AD" w15:userId="S::John.Spittlehouse@onr.gov.uk::d19badc0-14c1-4ec6-98c1-44e1ff67d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14BD"/>
    <w:rsid w:val="00014814"/>
    <w:rsid w:val="000154BD"/>
    <w:rsid w:val="00015CFF"/>
    <w:rsid w:val="0002059A"/>
    <w:rsid w:val="00023B78"/>
    <w:rsid w:val="00024522"/>
    <w:rsid w:val="00024B2E"/>
    <w:rsid w:val="00026976"/>
    <w:rsid w:val="00027CF6"/>
    <w:rsid w:val="00027F4F"/>
    <w:rsid w:val="00030430"/>
    <w:rsid w:val="0003078E"/>
    <w:rsid w:val="000311BC"/>
    <w:rsid w:val="00031B89"/>
    <w:rsid w:val="0003693D"/>
    <w:rsid w:val="000406D2"/>
    <w:rsid w:val="000418AA"/>
    <w:rsid w:val="0004440F"/>
    <w:rsid w:val="00046599"/>
    <w:rsid w:val="0005264D"/>
    <w:rsid w:val="00052C8A"/>
    <w:rsid w:val="000548C8"/>
    <w:rsid w:val="00075605"/>
    <w:rsid w:val="00075C66"/>
    <w:rsid w:val="000817D4"/>
    <w:rsid w:val="00082879"/>
    <w:rsid w:val="00083504"/>
    <w:rsid w:val="00083A5E"/>
    <w:rsid w:val="00091EEA"/>
    <w:rsid w:val="00092F3C"/>
    <w:rsid w:val="000A105C"/>
    <w:rsid w:val="000A58A7"/>
    <w:rsid w:val="000B19F1"/>
    <w:rsid w:val="000B5B52"/>
    <w:rsid w:val="000B62B4"/>
    <w:rsid w:val="000B7EBE"/>
    <w:rsid w:val="000C2DDC"/>
    <w:rsid w:val="000C4491"/>
    <w:rsid w:val="000D2DA9"/>
    <w:rsid w:val="000D2FD4"/>
    <w:rsid w:val="000D4E2A"/>
    <w:rsid w:val="000D6D91"/>
    <w:rsid w:val="000E4D5E"/>
    <w:rsid w:val="000F1B7B"/>
    <w:rsid w:val="000F2ED4"/>
    <w:rsid w:val="000F31F4"/>
    <w:rsid w:val="000F3BF7"/>
    <w:rsid w:val="001028E8"/>
    <w:rsid w:val="001048CF"/>
    <w:rsid w:val="00106BCC"/>
    <w:rsid w:val="001169CA"/>
    <w:rsid w:val="00122FCC"/>
    <w:rsid w:val="00124C2B"/>
    <w:rsid w:val="00126752"/>
    <w:rsid w:val="00130B30"/>
    <w:rsid w:val="00137093"/>
    <w:rsid w:val="00140E1C"/>
    <w:rsid w:val="00147AE4"/>
    <w:rsid w:val="001571E5"/>
    <w:rsid w:val="00160841"/>
    <w:rsid w:val="00174356"/>
    <w:rsid w:val="00175E9E"/>
    <w:rsid w:val="00177132"/>
    <w:rsid w:val="00177666"/>
    <w:rsid w:val="001832FC"/>
    <w:rsid w:val="001849CA"/>
    <w:rsid w:val="00185410"/>
    <w:rsid w:val="00192352"/>
    <w:rsid w:val="001A0976"/>
    <w:rsid w:val="001A2CA6"/>
    <w:rsid w:val="001A50CE"/>
    <w:rsid w:val="001A6308"/>
    <w:rsid w:val="001A640C"/>
    <w:rsid w:val="001B2180"/>
    <w:rsid w:val="001B74DA"/>
    <w:rsid w:val="001C4961"/>
    <w:rsid w:val="001C4D63"/>
    <w:rsid w:val="001D0DE0"/>
    <w:rsid w:val="001D3DDA"/>
    <w:rsid w:val="001D5AFF"/>
    <w:rsid w:val="001D74B4"/>
    <w:rsid w:val="001E03E1"/>
    <w:rsid w:val="001E0EE3"/>
    <w:rsid w:val="001F059F"/>
    <w:rsid w:val="00200811"/>
    <w:rsid w:val="00200CA1"/>
    <w:rsid w:val="00202842"/>
    <w:rsid w:val="002046B6"/>
    <w:rsid w:val="0021338D"/>
    <w:rsid w:val="00214D43"/>
    <w:rsid w:val="00215A1A"/>
    <w:rsid w:val="002205CE"/>
    <w:rsid w:val="00221AE3"/>
    <w:rsid w:val="00223090"/>
    <w:rsid w:val="002238B4"/>
    <w:rsid w:val="002319AB"/>
    <w:rsid w:val="002319AC"/>
    <w:rsid w:val="00234342"/>
    <w:rsid w:val="0023489A"/>
    <w:rsid w:val="00235EE3"/>
    <w:rsid w:val="0024040D"/>
    <w:rsid w:val="00244B51"/>
    <w:rsid w:val="0024737F"/>
    <w:rsid w:val="00251CD7"/>
    <w:rsid w:val="0025473F"/>
    <w:rsid w:val="00255FA3"/>
    <w:rsid w:val="00257288"/>
    <w:rsid w:val="0026042B"/>
    <w:rsid w:val="00261FB6"/>
    <w:rsid w:val="002629F8"/>
    <w:rsid w:val="00263396"/>
    <w:rsid w:val="002659FA"/>
    <w:rsid w:val="00267815"/>
    <w:rsid w:val="00273708"/>
    <w:rsid w:val="00280DDF"/>
    <w:rsid w:val="00287093"/>
    <w:rsid w:val="002917FF"/>
    <w:rsid w:val="00292ADF"/>
    <w:rsid w:val="002A0DEC"/>
    <w:rsid w:val="002A2DCB"/>
    <w:rsid w:val="002B07AE"/>
    <w:rsid w:val="002B1C53"/>
    <w:rsid w:val="002B2AEA"/>
    <w:rsid w:val="002B7850"/>
    <w:rsid w:val="002C28F2"/>
    <w:rsid w:val="002C77FF"/>
    <w:rsid w:val="002E0BE4"/>
    <w:rsid w:val="002E3B58"/>
    <w:rsid w:val="002E3E8A"/>
    <w:rsid w:val="002E6A6A"/>
    <w:rsid w:val="002F3397"/>
    <w:rsid w:val="00301FA9"/>
    <w:rsid w:val="0030380D"/>
    <w:rsid w:val="0030799D"/>
    <w:rsid w:val="00312411"/>
    <w:rsid w:val="00322FA5"/>
    <w:rsid w:val="00323E71"/>
    <w:rsid w:val="00326F77"/>
    <w:rsid w:val="0033054E"/>
    <w:rsid w:val="003313D8"/>
    <w:rsid w:val="00331AB8"/>
    <w:rsid w:val="00333949"/>
    <w:rsid w:val="00333D08"/>
    <w:rsid w:val="003401B0"/>
    <w:rsid w:val="003429B0"/>
    <w:rsid w:val="00344397"/>
    <w:rsid w:val="00344643"/>
    <w:rsid w:val="00344F56"/>
    <w:rsid w:val="00346C8E"/>
    <w:rsid w:val="00352BC2"/>
    <w:rsid w:val="003558E1"/>
    <w:rsid w:val="00367BD5"/>
    <w:rsid w:val="00372614"/>
    <w:rsid w:val="00390327"/>
    <w:rsid w:val="00393066"/>
    <w:rsid w:val="00393B78"/>
    <w:rsid w:val="00396326"/>
    <w:rsid w:val="00396DA1"/>
    <w:rsid w:val="003A01E9"/>
    <w:rsid w:val="003A4F55"/>
    <w:rsid w:val="003A67B8"/>
    <w:rsid w:val="003A7E1C"/>
    <w:rsid w:val="003B1213"/>
    <w:rsid w:val="003C0306"/>
    <w:rsid w:val="003C114C"/>
    <w:rsid w:val="003C465D"/>
    <w:rsid w:val="003C4909"/>
    <w:rsid w:val="003D495D"/>
    <w:rsid w:val="003D7C8A"/>
    <w:rsid w:val="003E098E"/>
    <w:rsid w:val="003E2FAE"/>
    <w:rsid w:val="003F2302"/>
    <w:rsid w:val="00403D44"/>
    <w:rsid w:val="00407CF7"/>
    <w:rsid w:val="00415ED6"/>
    <w:rsid w:val="00417CAF"/>
    <w:rsid w:val="00420A11"/>
    <w:rsid w:val="0042218F"/>
    <w:rsid w:val="00422265"/>
    <w:rsid w:val="004226A3"/>
    <w:rsid w:val="0042472A"/>
    <w:rsid w:val="00432844"/>
    <w:rsid w:val="0043727D"/>
    <w:rsid w:val="004373A7"/>
    <w:rsid w:val="00437D94"/>
    <w:rsid w:val="0044030C"/>
    <w:rsid w:val="00451A84"/>
    <w:rsid w:val="00455061"/>
    <w:rsid w:val="00460749"/>
    <w:rsid w:val="004648A4"/>
    <w:rsid w:val="00467344"/>
    <w:rsid w:val="00470165"/>
    <w:rsid w:val="00471380"/>
    <w:rsid w:val="00485D5E"/>
    <w:rsid w:val="00487610"/>
    <w:rsid w:val="00494F0D"/>
    <w:rsid w:val="00496BFD"/>
    <w:rsid w:val="004A3DF2"/>
    <w:rsid w:val="004C361D"/>
    <w:rsid w:val="004C4891"/>
    <w:rsid w:val="004C723D"/>
    <w:rsid w:val="004D16D7"/>
    <w:rsid w:val="004D2C89"/>
    <w:rsid w:val="004D2E05"/>
    <w:rsid w:val="004E3932"/>
    <w:rsid w:val="004F192E"/>
    <w:rsid w:val="004F1E79"/>
    <w:rsid w:val="004F4568"/>
    <w:rsid w:val="004F4FBD"/>
    <w:rsid w:val="004F5F33"/>
    <w:rsid w:val="0050103A"/>
    <w:rsid w:val="00510BB5"/>
    <w:rsid w:val="00510D98"/>
    <w:rsid w:val="00511A61"/>
    <w:rsid w:val="00511B0F"/>
    <w:rsid w:val="00513074"/>
    <w:rsid w:val="00517B17"/>
    <w:rsid w:val="00520B90"/>
    <w:rsid w:val="00523974"/>
    <w:rsid w:val="00525492"/>
    <w:rsid w:val="00526186"/>
    <w:rsid w:val="00532745"/>
    <w:rsid w:val="00534C41"/>
    <w:rsid w:val="00534C4A"/>
    <w:rsid w:val="00550096"/>
    <w:rsid w:val="0055388E"/>
    <w:rsid w:val="005754AE"/>
    <w:rsid w:val="00575961"/>
    <w:rsid w:val="00577FB5"/>
    <w:rsid w:val="00582D2A"/>
    <w:rsid w:val="005852D1"/>
    <w:rsid w:val="00586D96"/>
    <w:rsid w:val="00587A22"/>
    <w:rsid w:val="0059299D"/>
    <w:rsid w:val="00595C8C"/>
    <w:rsid w:val="00597747"/>
    <w:rsid w:val="005A0174"/>
    <w:rsid w:val="005A4CDD"/>
    <w:rsid w:val="005A6F5B"/>
    <w:rsid w:val="005A7A1D"/>
    <w:rsid w:val="005B21EE"/>
    <w:rsid w:val="005B57E4"/>
    <w:rsid w:val="005B5ABD"/>
    <w:rsid w:val="005B78C6"/>
    <w:rsid w:val="005B7B04"/>
    <w:rsid w:val="005C140A"/>
    <w:rsid w:val="005C19D1"/>
    <w:rsid w:val="005C1E52"/>
    <w:rsid w:val="005C6763"/>
    <w:rsid w:val="005D3164"/>
    <w:rsid w:val="005D3EC2"/>
    <w:rsid w:val="005D62A2"/>
    <w:rsid w:val="005E0344"/>
    <w:rsid w:val="005E440B"/>
    <w:rsid w:val="005F2C85"/>
    <w:rsid w:val="00601B91"/>
    <w:rsid w:val="00602795"/>
    <w:rsid w:val="00605ADB"/>
    <w:rsid w:val="0061026E"/>
    <w:rsid w:val="00611C9F"/>
    <w:rsid w:val="00613879"/>
    <w:rsid w:val="00620298"/>
    <w:rsid w:val="006248DE"/>
    <w:rsid w:val="00625A39"/>
    <w:rsid w:val="00627555"/>
    <w:rsid w:val="00631A24"/>
    <w:rsid w:val="006322A0"/>
    <w:rsid w:val="006325FF"/>
    <w:rsid w:val="006330EE"/>
    <w:rsid w:val="006361FD"/>
    <w:rsid w:val="0063787D"/>
    <w:rsid w:val="00641FE0"/>
    <w:rsid w:val="0064226F"/>
    <w:rsid w:val="00642DDB"/>
    <w:rsid w:val="00646124"/>
    <w:rsid w:val="00653298"/>
    <w:rsid w:val="00655086"/>
    <w:rsid w:val="00663A7C"/>
    <w:rsid w:val="00663D98"/>
    <w:rsid w:val="00667DF2"/>
    <w:rsid w:val="00670DF1"/>
    <w:rsid w:val="00671345"/>
    <w:rsid w:val="00672A9B"/>
    <w:rsid w:val="00675884"/>
    <w:rsid w:val="00675AEC"/>
    <w:rsid w:val="006807C2"/>
    <w:rsid w:val="00681750"/>
    <w:rsid w:val="00687789"/>
    <w:rsid w:val="006879A9"/>
    <w:rsid w:val="006914A4"/>
    <w:rsid w:val="00692A91"/>
    <w:rsid w:val="006931D2"/>
    <w:rsid w:val="00696EE0"/>
    <w:rsid w:val="00697980"/>
    <w:rsid w:val="006A19EF"/>
    <w:rsid w:val="006A43D5"/>
    <w:rsid w:val="006A525B"/>
    <w:rsid w:val="006A72AE"/>
    <w:rsid w:val="006C045F"/>
    <w:rsid w:val="006C4196"/>
    <w:rsid w:val="006C63B0"/>
    <w:rsid w:val="006C76A2"/>
    <w:rsid w:val="006C792E"/>
    <w:rsid w:val="006D116C"/>
    <w:rsid w:val="006D53D9"/>
    <w:rsid w:val="006D6CB9"/>
    <w:rsid w:val="006E6EC9"/>
    <w:rsid w:val="006E7C42"/>
    <w:rsid w:val="006F168A"/>
    <w:rsid w:val="006F5076"/>
    <w:rsid w:val="006F6009"/>
    <w:rsid w:val="006F7C6A"/>
    <w:rsid w:val="0070321D"/>
    <w:rsid w:val="007068BA"/>
    <w:rsid w:val="00715F5A"/>
    <w:rsid w:val="00716AB1"/>
    <w:rsid w:val="00721484"/>
    <w:rsid w:val="00721D63"/>
    <w:rsid w:val="00722C4F"/>
    <w:rsid w:val="0072601D"/>
    <w:rsid w:val="00732C7B"/>
    <w:rsid w:val="00733824"/>
    <w:rsid w:val="00734D2B"/>
    <w:rsid w:val="00737705"/>
    <w:rsid w:val="007408D4"/>
    <w:rsid w:val="007420AC"/>
    <w:rsid w:val="00742617"/>
    <w:rsid w:val="00745534"/>
    <w:rsid w:val="007500C1"/>
    <w:rsid w:val="00760B3F"/>
    <w:rsid w:val="007632DC"/>
    <w:rsid w:val="007649EF"/>
    <w:rsid w:val="00771299"/>
    <w:rsid w:val="007809C5"/>
    <w:rsid w:val="00783AFA"/>
    <w:rsid w:val="00785427"/>
    <w:rsid w:val="00787739"/>
    <w:rsid w:val="00790540"/>
    <w:rsid w:val="007968CA"/>
    <w:rsid w:val="007A43FF"/>
    <w:rsid w:val="007A7E3A"/>
    <w:rsid w:val="007B3918"/>
    <w:rsid w:val="007B4073"/>
    <w:rsid w:val="007C2F0D"/>
    <w:rsid w:val="007C3C1D"/>
    <w:rsid w:val="007C60D9"/>
    <w:rsid w:val="007D199A"/>
    <w:rsid w:val="007D2EBE"/>
    <w:rsid w:val="007D502B"/>
    <w:rsid w:val="007D67C3"/>
    <w:rsid w:val="007D6D6B"/>
    <w:rsid w:val="007E1C07"/>
    <w:rsid w:val="007E7ED9"/>
    <w:rsid w:val="007F24B6"/>
    <w:rsid w:val="007F2F5F"/>
    <w:rsid w:val="0080149D"/>
    <w:rsid w:val="00803137"/>
    <w:rsid w:val="00803D94"/>
    <w:rsid w:val="008072C7"/>
    <w:rsid w:val="0081611A"/>
    <w:rsid w:val="008229BA"/>
    <w:rsid w:val="00824151"/>
    <w:rsid w:val="00824B16"/>
    <w:rsid w:val="00825337"/>
    <w:rsid w:val="008313A7"/>
    <w:rsid w:val="008373B0"/>
    <w:rsid w:val="0084061E"/>
    <w:rsid w:val="00845390"/>
    <w:rsid w:val="0084601B"/>
    <w:rsid w:val="0086034E"/>
    <w:rsid w:val="008606F0"/>
    <w:rsid w:val="00865489"/>
    <w:rsid w:val="0086553D"/>
    <w:rsid w:val="008717CE"/>
    <w:rsid w:val="00874FEB"/>
    <w:rsid w:val="0088103C"/>
    <w:rsid w:val="00881B6F"/>
    <w:rsid w:val="00882AA4"/>
    <w:rsid w:val="00883E22"/>
    <w:rsid w:val="00884E43"/>
    <w:rsid w:val="00887EC6"/>
    <w:rsid w:val="0089084C"/>
    <w:rsid w:val="00893409"/>
    <w:rsid w:val="00893D9F"/>
    <w:rsid w:val="008970E4"/>
    <w:rsid w:val="008A1864"/>
    <w:rsid w:val="008A2379"/>
    <w:rsid w:val="008A4329"/>
    <w:rsid w:val="008A578E"/>
    <w:rsid w:val="008A7EF4"/>
    <w:rsid w:val="008B0BB7"/>
    <w:rsid w:val="008B1519"/>
    <w:rsid w:val="008B2309"/>
    <w:rsid w:val="008B7BCC"/>
    <w:rsid w:val="008C50C3"/>
    <w:rsid w:val="008C7094"/>
    <w:rsid w:val="008D2B97"/>
    <w:rsid w:val="008D49A5"/>
    <w:rsid w:val="008D6C81"/>
    <w:rsid w:val="008E6CF0"/>
    <w:rsid w:val="008E7DEC"/>
    <w:rsid w:val="008F1439"/>
    <w:rsid w:val="008F6013"/>
    <w:rsid w:val="008F7051"/>
    <w:rsid w:val="008F750F"/>
    <w:rsid w:val="008F7952"/>
    <w:rsid w:val="009033A9"/>
    <w:rsid w:val="009038E0"/>
    <w:rsid w:val="0090581D"/>
    <w:rsid w:val="0091439C"/>
    <w:rsid w:val="00920572"/>
    <w:rsid w:val="00920BF2"/>
    <w:rsid w:val="00924461"/>
    <w:rsid w:val="00927B4A"/>
    <w:rsid w:val="00931394"/>
    <w:rsid w:val="0093163C"/>
    <w:rsid w:val="009349A9"/>
    <w:rsid w:val="00936C52"/>
    <w:rsid w:val="0094180F"/>
    <w:rsid w:val="00945EC8"/>
    <w:rsid w:val="00947251"/>
    <w:rsid w:val="00952626"/>
    <w:rsid w:val="0095489B"/>
    <w:rsid w:val="00955E79"/>
    <w:rsid w:val="00957A2B"/>
    <w:rsid w:val="00966FB9"/>
    <w:rsid w:val="009671CD"/>
    <w:rsid w:val="00971CB7"/>
    <w:rsid w:val="00972F49"/>
    <w:rsid w:val="009751A9"/>
    <w:rsid w:val="00980F9C"/>
    <w:rsid w:val="00981368"/>
    <w:rsid w:val="0098632B"/>
    <w:rsid w:val="00997A1F"/>
    <w:rsid w:val="00997BFB"/>
    <w:rsid w:val="009A42DC"/>
    <w:rsid w:val="009A4BF3"/>
    <w:rsid w:val="009A5071"/>
    <w:rsid w:val="009A7348"/>
    <w:rsid w:val="009B462C"/>
    <w:rsid w:val="009C15F3"/>
    <w:rsid w:val="009C3689"/>
    <w:rsid w:val="009D7ED6"/>
    <w:rsid w:val="009E07C2"/>
    <w:rsid w:val="009E0E52"/>
    <w:rsid w:val="009E5853"/>
    <w:rsid w:val="009F72F9"/>
    <w:rsid w:val="00A00205"/>
    <w:rsid w:val="00A00AF0"/>
    <w:rsid w:val="00A0292A"/>
    <w:rsid w:val="00A02C35"/>
    <w:rsid w:val="00A147DA"/>
    <w:rsid w:val="00A14B5A"/>
    <w:rsid w:val="00A33EDF"/>
    <w:rsid w:val="00A3496A"/>
    <w:rsid w:val="00A34C27"/>
    <w:rsid w:val="00A3567F"/>
    <w:rsid w:val="00A36279"/>
    <w:rsid w:val="00A37698"/>
    <w:rsid w:val="00A41ED3"/>
    <w:rsid w:val="00A63868"/>
    <w:rsid w:val="00A729F6"/>
    <w:rsid w:val="00A81D82"/>
    <w:rsid w:val="00A9118F"/>
    <w:rsid w:val="00A93E33"/>
    <w:rsid w:val="00A962E0"/>
    <w:rsid w:val="00AA17A6"/>
    <w:rsid w:val="00AB1E44"/>
    <w:rsid w:val="00AB5376"/>
    <w:rsid w:val="00AB6000"/>
    <w:rsid w:val="00AB6970"/>
    <w:rsid w:val="00AC1939"/>
    <w:rsid w:val="00AC7C05"/>
    <w:rsid w:val="00AD167C"/>
    <w:rsid w:val="00AD17C7"/>
    <w:rsid w:val="00AD4041"/>
    <w:rsid w:val="00AE302B"/>
    <w:rsid w:val="00AF1A84"/>
    <w:rsid w:val="00B10C6C"/>
    <w:rsid w:val="00B16BE5"/>
    <w:rsid w:val="00B259DF"/>
    <w:rsid w:val="00B310F6"/>
    <w:rsid w:val="00B324DF"/>
    <w:rsid w:val="00B32BFC"/>
    <w:rsid w:val="00B33FB9"/>
    <w:rsid w:val="00B35EC7"/>
    <w:rsid w:val="00B4055B"/>
    <w:rsid w:val="00B44B1F"/>
    <w:rsid w:val="00B45A13"/>
    <w:rsid w:val="00B532E8"/>
    <w:rsid w:val="00B54995"/>
    <w:rsid w:val="00B5684B"/>
    <w:rsid w:val="00B64141"/>
    <w:rsid w:val="00B64E72"/>
    <w:rsid w:val="00B77913"/>
    <w:rsid w:val="00B824FB"/>
    <w:rsid w:val="00B82646"/>
    <w:rsid w:val="00B94069"/>
    <w:rsid w:val="00B967E2"/>
    <w:rsid w:val="00B97359"/>
    <w:rsid w:val="00B97A8F"/>
    <w:rsid w:val="00BA4E58"/>
    <w:rsid w:val="00BA7074"/>
    <w:rsid w:val="00BB22B6"/>
    <w:rsid w:val="00BB5F54"/>
    <w:rsid w:val="00BB7829"/>
    <w:rsid w:val="00BC02D7"/>
    <w:rsid w:val="00BD1457"/>
    <w:rsid w:val="00BE1652"/>
    <w:rsid w:val="00BE2AD9"/>
    <w:rsid w:val="00BF118A"/>
    <w:rsid w:val="00BF27FE"/>
    <w:rsid w:val="00BF2FEB"/>
    <w:rsid w:val="00BF33D9"/>
    <w:rsid w:val="00C043B3"/>
    <w:rsid w:val="00C079AB"/>
    <w:rsid w:val="00C10E61"/>
    <w:rsid w:val="00C14787"/>
    <w:rsid w:val="00C14E1C"/>
    <w:rsid w:val="00C1596D"/>
    <w:rsid w:val="00C15B8D"/>
    <w:rsid w:val="00C17010"/>
    <w:rsid w:val="00C20562"/>
    <w:rsid w:val="00C215C3"/>
    <w:rsid w:val="00C23A96"/>
    <w:rsid w:val="00C249C6"/>
    <w:rsid w:val="00C310D2"/>
    <w:rsid w:val="00C32CC1"/>
    <w:rsid w:val="00C426EC"/>
    <w:rsid w:val="00C5438D"/>
    <w:rsid w:val="00C5605F"/>
    <w:rsid w:val="00C57C8D"/>
    <w:rsid w:val="00C61277"/>
    <w:rsid w:val="00C61A0D"/>
    <w:rsid w:val="00C6483C"/>
    <w:rsid w:val="00C64AE9"/>
    <w:rsid w:val="00C70CFF"/>
    <w:rsid w:val="00C710BC"/>
    <w:rsid w:val="00C71510"/>
    <w:rsid w:val="00C718FE"/>
    <w:rsid w:val="00C7390E"/>
    <w:rsid w:val="00C74A1E"/>
    <w:rsid w:val="00C86CEC"/>
    <w:rsid w:val="00C8773D"/>
    <w:rsid w:val="00C87ABB"/>
    <w:rsid w:val="00C90062"/>
    <w:rsid w:val="00C91831"/>
    <w:rsid w:val="00C953DF"/>
    <w:rsid w:val="00CA17F1"/>
    <w:rsid w:val="00CA7945"/>
    <w:rsid w:val="00CB3878"/>
    <w:rsid w:val="00CC5F97"/>
    <w:rsid w:val="00CD5401"/>
    <w:rsid w:val="00CE2709"/>
    <w:rsid w:val="00CE2D64"/>
    <w:rsid w:val="00CE6198"/>
    <w:rsid w:val="00CE72F9"/>
    <w:rsid w:val="00CF4805"/>
    <w:rsid w:val="00CF61AE"/>
    <w:rsid w:val="00CF6230"/>
    <w:rsid w:val="00CF7394"/>
    <w:rsid w:val="00D017FC"/>
    <w:rsid w:val="00D0226A"/>
    <w:rsid w:val="00D04326"/>
    <w:rsid w:val="00D13147"/>
    <w:rsid w:val="00D27663"/>
    <w:rsid w:val="00D3472C"/>
    <w:rsid w:val="00D416DE"/>
    <w:rsid w:val="00D44FB4"/>
    <w:rsid w:val="00D463FF"/>
    <w:rsid w:val="00D5715A"/>
    <w:rsid w:val="00D66DF7"/>
    <w:rsid w:val="00D71687"/>
    <w:rsid w:val="00D74813"/>
    <w:rsid w:val="00D94FB9"/>
    <w:rsid w:val="00DA30BC"/>
    <w:rsid w:val="00DA69C2"/>
    <w:rsid w:val="00DA6D70"/>
    <w:rsid w:val="00DB6050"/>
    <w:rsid w:val="00DC27B4"/>
    <w:rsid w:val="00DC2C34"/>
    <w:rsid w:val="00DD4B11"/>
    <w:rsid w:val="00DD690D"/>
    <w:rsid w:val="00DD777F"/>
    <w:rsid w:val="00DE0B2E"/>
    <w:rsid w:val="00DE25D8"/>
    <w:rsid w:val="00DE2C87"/>
    <w:rsid w:val="00DE4114"/>
    <w:rsid w:val="00DE459A"/>
    <w:rsid w:val="00DF27DA"/>
    <w:rsid w:val="00DF4DBE"/>
    <w:rsid w:val="00DF63F8"/>
    <w:rsid w:val="00E04A4A"/>
    <w:rsid w:val="00E16E61"/>
    <w:rsid w:val="00E261DF"/>
    <w:rsid w:val="00E359B0"/>
    <w:rsid w:val="00E40032"/>
    <w:rsid w:val="00E40820"/>
    <w:rsid w:val="00E459C0"/>
    <w:rsid w:val="00E46498"/>
    <w:rsid w:val="00E4658F"/>
    <w:rsid w:val="00E54A67"/>
    <w:rsid w:val="00E575AC"/>
    <w:rsid w:val="00E60E7D"/>
    <w:rsid w:val="00E61C0D"/>
    <w:rsid w:val="00E6219E"/>
    <w:rsid w:val="00E63EB4"/>
    <w:rsid w:val="00E66160"/>
    <w:rsid w:val="00E71329"/>
    <w:rsid w:val="00E8363B"/>
    <w:rsid w:val="00E84966"/>
    <w:rsid w:val="00E857BB"/>
    <w:rsid w:val="00E86CA7"/>
    <w:rsid w:val="00E92383"/>
    <w:rsid w:val="00EA1B3A"/>
    <w:rsid w:val="00EA2109"/>
    <w:rsid w:val="00EA6CE8"/>
    <w:rsid w:val="00EB60F9"/>
    <w:rsid w:val="00EB6AEC"/>
    <w:rsid w:val="00EC310C"/>
    <w:rsid w:val="00ED4D4E"/>
    <w:rsid w:val="00ED5FA9"/>
    <w:rsid w:val="00EE0C77"/>
    <w:rsid w:val="00EE4E54"/>
    <w:rsid w:val="00EF0ACC"/>
    <w:rsid w:val="00EF4334"/>
    <w:rsid w:val="00F30DBA"/>
    <w:rsid w:val="00F34112"/>
    <w:rsid w:val="00F3750D"/>
    <w:rsid w:val="00F37C62"/>
    <w:rsid w:val="00F42111"/>
    <w:rsid w:val="00F436BB"/>
    <w:rsid w:val="00F44FCF"/>
    <w:rsid w:val="00F47145"/>
    <w:rsid w:val="00F53945"/>
    <w:rsid w:val="00F545BF"/>
    <w:rsid w:val="00F60436"/>
    <w:rsid w:val="00F6511A"/>
    <w:rsid w:val="00F71B56"/>
    <w:rsid w:val="00F71BC0"/>
    <w:rsid w:val="00F74C3F"/>
    <w:rsid w:val="00F832C8"/>
    <w:rsid w:val="00F873B3"/>
    <w:rsid w:val="00F95317"/>
    <w:rsid w:val="00FA2F2F"/>
    <w:rsid w:val="00FA33FE"/>
    <w:rsid w:val="00FA42B9"/>
    <w:rsid w:val="00FA64F7"/>
    <w:rsid w:val="00FA755A"/>
    <w:rsid w:val="00FB194A"/>
    <w:rsid w:val="00FB2B0F"/>
    <w:rsid w:val="00FB4F6B"/>
    <w:rsid w:val="00FB5FE1"/>
    <w:rsid w:val="00FC0E8D"/>
    <w:rsid w:val="00FC2A79"/>
    <w:rsid w:val="00FC46EF"/>
    <w:rsid w:val="00FD31B3"/>
    <w:rsid w:val="00FD4204"/>
    <w:rsid w:val="00FE286D"/>
    <w:rsid w:val="00FE5288"/>
    <w:rsid w:val="00FE6481"/>
    <w:rsid w:val="00FF3CCB"/>
    <w:rsid w:val="00FF4365"/>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default">
    <w:name w:val="default"/>
    <w:basedOn w:val="DefaultParagraphFont"/>
    <w:rsid w:val="00E857BB"/>
  </w:style>
  <w:style w:type="paragraph" w:styleId="Revision">
    <w:name w:val="Revision"/>
    <w:hidden/>
    <w:uiPriority w:val="99"/>
    <w:semiHidden/>
    <w:rsid w:val="008B0BB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34464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344643"/>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microsoft.com/office/2016/09/relationships/commentsIds" Target="commentsId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microsoft.com/office/2011/relationships/commentsExtended" Target="commentsExtended.xml"/><Relationship Id="rId33" Type="http://schemas.openxmlformats.org/officeDocument/2006/relationships/hyperlink" Target="http://www.onr.org.uk/copyright.htm"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comments" Target="comments.xml"/><Relationship Id="rId32" Type="http://schemas.openxmlformats.org/officeDocument/2006/relationships/hyperlink" Target="blocked::blocked::BLOCKED::http://www.hse.gov.uk/copyright"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onrnews" TargetMode="External"/><Relationship Id="rId36"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feedback.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microsoft.com/office/2018/08/relationships/commentsExtensible" Target="commentsExtensible.xml"/><Relationship Id="rId30" Type="http://schemas.openxmlformats.org/officeDocument/2006/relationships/hyperlink" Target="mailto:Contact@onr.gov.uk" TargetMode="External"/><Relationship Id="rId35" Type="http://schemas.microsoft.com/office/2011/relationships/people" Target="people.xm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20B0"/>
    <w:rsid w:val="002550FD"/>
    <w:rsid w:val="002876CA"/>
    <w:rsid w:val="002E6EDF"/>
    <w:rsid w:val="003225C6"/>
    <w:rsid w:val="00333F8E"/>
    <w:rsid w:val="00350199"/>
    <w:rsid w:val="00443652"/>
    <w:rsid w:val="005246CC"/>
    <w:rsid w:val="00611F13"/>
    <w:rsid w:val="00626CD0"/>
    <w:rsid w:val="007154C5"/>
    <w:rsid w:val="00835E07"/>
    <w:rsid w:val="00C41BCC"/>
    <w:rsid w:val="00C561EC"/>
    <w:rsid w:val="00C80D55"/>
    <w:rsid w:val="00D002B4"/>
    <w:rsid w:val="00DD7BA4"/>
    <w:rsid w:val="00E318CE"/>
    <w:rsid w:val="00E646E1"/>
    <w:rsid w:val="00F93872"/>
    <w:rsid w:val="00FB1FB3"/>
    <w:rsid w:val="00FE51D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1459</Words>
  <Characters>8318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EDF Energy Nuclear Generation Ltd</Company>
  <LinksUpToDate>false</LinksUpToDate>
  <CharactersWithSpaces>9758</CharactersWithSpaces>
  <SharedDoc>false</SharedDoc>
  <HLinks>
    <vt:vector size="102" baseType="variant">
      <vt:variant>
        <vt:i4>2687037</vt:i4>
      </vt:variant>
      <vt:variant>
        <vt:i4>72</vt:i4>
      </vt:variant>
      <vt:variant>
        <vt:i4>0</vt:i4>
      </vt:variant>
      <vt:variant>
        <vt:i4>5</vt:i4>
      </vt:variant>
      <vt:variant>
        <vt:lpwstr>http://www.onr.org.uk/copyright.htm</vt:lpwstr>
      </vt:variant>
      <vt:variant>
        <vt:lpwstr/>
      </vt:variant>
      <vt:variant>
        <vt:i4>7143466</vt:i4>
      </vt:variant>
      <vt:variant>
        <vt:i4>69</vt:i4>
      </vt:variant>
      <vt:variant>
        <vt:i4>0</vt:i4>
      </vt:variant>
      <vt:variant>
        <vt:i4>5</vt:i4>
      </vt:variant>
      <vt:variant>
        <vt:lpwstr>blocked::blocked::BLOCKED::http://www.hse.gov.uk/copyright</vt:lpwstr>
      </vt:variant>
      <vt:variant>
        <vt:lpwstr/>
      </vt:variant>
      <vt:variant>
        <vt:i4>6946943</vt:i4>
      </vt:variant>
      <vt:variant>
        <vt:i4>66</vt:i4>
      </vt:variant>
      <vt:variant>
        <vt:i4>0</vt:i4>
      </vt:variant>
      <vt:variant>
        <vt:i4>5</vt:i4>
      </vt:variant>
      <vt:variant>
        <vt:lpwstr>http://www.onr.org.uk/feedback.htm</vt:lpwstr>
      </vt:variant>
      <vt:variant>
        <vt:lpwstr/>
      </vt:variant>
      <vt:variant>
        <vt:i4>196723</vt:i4>
      </vt:variant>
      <vt:variant>
        <vt:i4>63</vt:i4>
      </vt:variant>
      <vt:variant>
        <vt:i4>0</vt:i4>
      </vt:variant>
      <vt:variant>
        <vt:i4>5</vt:i4>
      </vt:variant>
      <vt:variant>
        <vt:lpwstr>mailto:Contact@onr.gov.uk</vt:lpwstr>
      </vt:variant>
      <vt:variant>
        <vt:lpwstr/>
      </vt:variant>
      <vt:variant>
        <vt:i4>6553639</vt:i4>
      </vt:variant>
      <vt:variant>
        <vt:i4>60</vt:i4>
      </vt:variant>
      <vt:variant>
        <vt:i4>0</vt:i4>
      </vt:variant>
      <vt:variant>
        <vt:i4>5</vt:i4>
      </vt:variant>
      <vt:variant>
        <vt:lpwstr>http://www.onr.org.uk/</vt:lpwstr>
      </vt:variant>
      <vt:variant>
        <vt:lpwstr/>
      </vt:variant>
      <vt:variant>
        <vt:i4>1245279</vt:i4>
      </vt:variant>
      <vt:variant>
        <vt:i4>57</vt:i4>
      </vt:variant>
      <vt:variant>
        <vt:i4>0</vt:i4>
      </vt:variant>
      <vt:variant>
        <vt:i4>5</vt:i4>
      </vt:variant>
      <vt:variant>
        <vt:lpwstr>http://www.onr.org.uk/onrnews</vt:lpwstr>
      </vt:variant>
      <vt:variant>
        <vt:lpwstr/>
      </vt:variant>
      <vt:variant>
        <vt:i4>7733285</vt:i4>
      </vt:variant>
      <vt:variant>
        <vt:i4>54</vt:i4>
      </vt:variant>
      <vt:variant>
        <vt:i4>0</vt:i4>
      </vt:variant>
      <vt:variant>
        <vt:i4>5</vt:i4>
      </vt:variant>
      <vt:variant>
        <vt:lpwstr>http://www.onr.org.uk/pars/</vt:lpwstr>
      </vt:variant>
      <vt:variant>
        <vt:lpwstr/>
      </vt:variant>
      <vt:variant>
        <vt:i4>196723</vt:i4>
      </vt:variant>
      <vt:variant>
        <vt:i4>48</vt:i4>
      </vt:variant>
      <vt:variant>
        <vt:i4>0</vt:i4>
      </vt:variant>
      <vt:variant>
        <vt:i4>5</vt:i4>
      </vt:variant>
      <vt:variant>
        <vt:lpwstr>mailto:contact@onr.gov.uk</vt:lpwstr>
      </vt:variant>
      <vt:variant>
        <vt:lpwstr/>
      </vt:variant>
      <vt:variant>
        <vt:i4>6553639</vt:i4>
      </vt:variant>
      <vt:variant>
        <vt:i4>45</vt:i4>
      </vt:variant>
      <vt:variant>
        <vt:i4>0</vt:i4>
      </vt:variant>
      <vt:variant>
        <vt:i4>5</vt:i4>
      </vt:variant>
      <vt:variant>
        <vt:lpwstr>http://www.onr.org.uk/</vt:lpwstr>
      </vt:variant>
      <vt:variant>
        <vt:lpwstr/>
      </vt:variant>
      <vt:variant>
        <vt:i4>3604607</vt:i4>
      </vt:variant>
      <vt:variant>
        <vt:i4>42</vt:i4>
      </vt:variant>
      <vt:variant>
        <vt:i4>0</vt:i4>
      </vt:variant>
      <vt:variant>
        <vt:i4>5</vt:i4>
      </vt:variant>
      <vt:variant>
        <vt:lpwstr>http://www.onr.org.uk./intervention-records</vt:lpwstr>
      </vt:variant>
      <vt:variant>
        <vt:lpwstr/>
      </vt:variant>
      <vt:variant>
        <vt:i4>1048628</vt:i4>
      </vt:variant>
      <vt:variant>
        <vt:i4>35</vt:i4>
      </vt:variant>
      <vt:variant>
        <vt:i4>0</vt:i4>
      </vt:variant>
      <vt:variant>
        <vt:i4>5</vt:i4>
      </vt:variant>
      <vt:variant>
        <vt:lpwstr/>
      </vt:variant>
      <vt:variant>
        <vt:lpwstr>_Toc124509195</vt:lpwstr>
      </vt:variant>
      <vt:variant>
        <vt:i4>1048628</vt:i4>
      </vt:variant>
      <vt:variant>
        <vt:i4>29</vt:i4>
      </vt:variant>
      <vt:variant>
        <vt:i4>0</vt:i4>
      </vt:variant>
      <vt:variant>
        <vt:i4>5</vt:i4>
      </vt:variant>
      <vt:variant>
        <vt:lpwstr/>
      </vt:variant>
      <vt:variant>
        <vt:lpwstr>_Toc124509194</vt:lpwstr>
      </vt:variant>
      <vt:variant>
        <vt:i4>1048628</vt:i4>
      </vt:variant>
      <vt:variant>
        <vt:i4>23</vt:i4>
      </vt:variant>
      <vt:variant>
        <vt:i4>0</vt:i4>
      </vt:variant>
      <vt:variant>
        <vt:i4>5</vt:i4>
      </vt:variant>
      <vt:variant>
        <vt:lpwstr/>
      </vt:variant>
      <vt:variant>
        <vt:lpwstr>_Toc124509193</vt:lpwstr>
      </vt:variant>
      <vt:variant>
        <vt:i4>1048628</vt:i4>
      </vt:variant>
      <vt:variant>
        <vt:i4>17</vt:i4>
      </vt:variant>
      <vt:variant>
        <vt:i4>0</vt:i4>
      </vt:variant>
      <vt:variant>
        <vt:i4>5</vt:i4>
      </vt:variant>
      <vt:variant>
        <vt:lpwstr/>
      </vt:variant>
      <vt:variant>
        <vt:lpwstr>_Toc124509192</vt:lpwstr>
      </vt:variant>
      <vt:variant>
        <vt:i4>1048628</vt:i4>
      </vt:variant>
      <vt:variant>
        <vt:i4>11</vt:i4>
      </vt:variant>
      <vt:variant>
        <vt:i4>0</vt:i4>
      </vt:variant>
      <vt:variant>
        <vt:i4>5</vt:i4>
      </vt:variant>
      <vt:variant>
        <vt:lpwstr/>
      </vt:variant>
      <vt:variant>
        <vt:lpwstr>_Toc124509191</vt:lpwstr>
      </vt:variant>
      <vt:variant>
        <vt:i4>1048628</vt:i4>
      </vt:variant>
      <vt:variant>
        <vt:i4>5</vt:i4>
      </vt:variant>
      <vt:variant>
        <vt:i4>0</vt:i4>
      </vt:variant>
      <vt:variant>
        <vt:i4>5</vt:i4>
      </vt:variant>
      <vt:variant>
        <vt:lpwstr/>
      </vt:variant>
      <vt:variant>
        <vt:lpwstr>_Toc124509190</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dc:creator>Liam Dunning</dc:creator>
  <cp:keywords>[Key words separated by commas]</cp:keywords>
  <dc:description/>
  <cp:lastModifiedBy>Linda Beckett</cp:lastModifiedBy>
  <cp:revision>2</cp:revision>
  <cp:lastPrinted>2016-11-28T11:35:00Z</cp:lastPrinted>
  <dcterms:created xsi:type="dcterms:W3CDTF">2024-07-26T10:01:00Z</dcterms:created>
  <dcterms:modified xsi:type="dcterms:W3CDTF">2024-07-26T10:01:00Z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