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B1CB319" w:rsidR="00D0226A" w:rsidRPr="001E03E1" w:rsidRDefault="00BE232B" w:rsidP="00F43B1B">
            <w:pPr>
              <w:pStyle w:val="Bulletlist2"/>
              <w:numPr>
                <w:ilvl w:val="0"/>
                <w:numId w:val="0"/>
              </w:numPr>
              <w:ind w:left="851"/>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43B1B">
                  <w:rPr>
                    <w:rStyle w:val="Style7"/>
                  </w:rPr>
                  <w:t>EDF Energy</w:t>
                </w:r>
              </w:sdtContent>
            </w:sdt>
            <w:r w:rsidR="002B07AE">
              <w:rPr>
                <w:sz w:val="72"/>
                <w:szCs w:val="72"/>
              </w:rPr>
              <w:t xml:space="preserve"> </w:t>
            </w:r>
            <w:r w:rsidR="0061026E">
              <w:rPr>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04ABB">
                      <w:rPr>
                        <w:rStyle w:val="Style7"/>
                      </w:rPr>
                      <w:t>Sizewell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7751798" w:rsidR="00004C16" w:rsidRDefault="00BE232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43B1B">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04ABB">
            <w:rPr>
              <w:rStyle w:val="Style3"/>
            </w:rPr>
            <w:t>Sizewell B</w:t>
          </w:r>
        </w:sdtContent>
      </w:sdt>
    </w:p>
    <w:p w14:paraId="2A318818" w14:textId="709BA771" w:rsidR="00D04326" w:rsidRPr="007A7E3A" w:rsidRDefault="00D04326" w:rsidP="00004C16">
      <w:pPr>
        <w:rPr>
          <w:sz w:val="28"/>
          <w:szCs w:val="28"/>
        </w:rPr>
      </w:pPr>
      <w:r w:rsidRPr="00C04ABB">
        <w:rPr>
          <w:rStyle w:val="Style2"/>
          <w:sz w:val="28"/>
          <w:szCs w:val="28"/>
        </w:rPr>
        <w:t>Report for period</w:t>
      </w:r>
      <w:r w:rsidR="007A7E3A" w:rsidRPr="00C04ABB">
        <w:rPr>
          <w:rStyle w:val="Style2"/>
          <w:sz w:val="28"/>
          <w:szCs w:val="28"/>
        </w:rPr>
        <w:t xml:space="preserve">: </w:t>
      </w:r>
      <w:r w:rsidR="00C04ABB" w:rsidRPr="00C04ABB">
        <w:rPr>
          <w:rStyle w:val="Style2"/>
          <w:sz w:val="28"/>
          <w:szCs w:val="28"/>
        </w:rPr>
        <w:t>01 January</w:t>
      </w:r>
      <w:r w:rsidR="007A7E3A" w:rsidRPr="00C04ABB">
        <w:rPr>
          <w:rStyle w:val="Style2"/>
          <w:sz w:val="28"/>
          <w:szCs w:val="28"/>
        </w:rPr>
        <w:t xml:space="preserve"> – </w:t>
      </w:r>
      <w:r w:rsidR="00C04ABB" w:rsidRPr="00C04ABB">
        <w:rPr>
          <w:rStyle w:val="Style2"/>
          <w:sz w:val="28"/>
          <w:szCs w:val="28"/>
        </w:rPr>
        <w:t>31 March 2024</w:t>
      </w:r>
    </w:p>
    <w:p w14:paraId="61A25C0F" w14:textId="39EC7DBA" w:rsidR="00004C16" w:rsidRDefault="00004C16" w:rsidP="00004C16">
      <w:pPr>
        <w:rPr>
          <w:sz w:val="28"/>
          <w:szCs w:val="28"/>
        </w:rPr>
      </w:pPr>
    </w:p>
    <w:p w14:paraId="4D99E381" w14:textId="2C952607" w:rsidR="00004C16" w:rsidRPr="00961DF5" w:rsidRDefault="00004C16" w:rsidP="00004C16">
      <w:pPr>
        <w:rPr>
          <w:sz w:val="28"/>
          <w:szCs w:val="28"/>
        </w:rPr>
      </w:pPr>
      <w:r w:rsidRPr="00961DF5">
        <w:rPr>
          <w:sz w:val="28"/>
          <w:szCs w:val="28"/>
        </w:rPr>
        <w:t>Authored by</w:t>
      </w:r>
      <w:r w:rsidR="003A7E1C" w:rsidRPr="00961DF5">
        <w:rPr>
          <w:sz w:val="28"/>
          <w:szCs w:val="28"/>
        </w:rPr>
        <w:t>:</w:t>
      </w:r>
      <w:r w:rsidRPr="00961DF5">
        <w:rPr>
          <w:sz w:val="28"/>
          <w:szCs w:val="28"/>
        </w:rPr>
        <w:t xml:space="preserve"> </w:t>
      </w:r>
      <w:r w:rsidR="00C04ABB" w:rsidRPr="00961DF5">
        <w:rPr>
          <w:sz w:val="28"/>
          <w:szCs w:val="28"/>
        </w:rPr>
        <w:t>D Gregory</w:t>
      </w:r>
      <w:r w:rsidRPr="00961DF5">
        <w:rPr>
          <w:sz w:val="28"/>
          <w:szCs w:val="28"/>
        </w:rPr>
        <w:t xml:space="preserve">, </w:t>
      </w:r>
      <w:r w:rsidR="00C04ABB" w:rsidRPr="00961DF5">
        <w:rPr>
          <w:sz w:val="28"/>
          <w:szCs w:val="28"/>
        </w:rPr>
        <w:t>Nominated Site Inspector</w:t>
      </w:r>
    </w:p>
    <w:p w14:paraId="23B9A867" w14:textId="48224362" w:rsidR="00004C16" w:rsidRPr="00004C16" w:rsidRDefault="00004C16" w:rsidP="00004C16">
      <w:pPr>
        <w:rPr>
          <w:sz w:val="28"/>
          <w:szCs w:val="28"/>
        </w:rPr>
      </w:pPr>
      <w:r w:rsidRPr="00961DF5">
        <w:rPr>
          <w:sz w:val="28"/>
          <w:szCs w:val="28"/>
        </w:rPr>
        <w:t>Approved by</w:t>
      </w:r>
      <w:r w:rsidR="003A7E1C" w:rsidRPr="00961DF5">
        <w:rPr>
          <w:sz w:val="28"/>
          <w:szCs w:val="28"/>
        </w:rPr>
        <w:t>:</w:t>
      </w:r>
      <w:r w:rsidRPr="00961DF5">
        <w:rPr>
          <w:sz w:val="28"/>
          <w:szCs w:val="28"/>
        </w:rPr>
        <w:t xml:space="preserve"> </w:t>
      </w:r>
      <w:r w:rsidR="00C04ABB" w:rsidRPr="00961DF5">
        <w:rPr>
          <w:sz w:val="28"/>
          <w:szCs w:val="28"/>
        </w:rPr>
        <w:t>M Webb</w:t>
      </w:r>
      <w:r w:rsidRPr="00961DF5">
        <w:rPr>
          <w:sz w:val="28"/>
          <w:szCs w:val="28"/>
        </w:rPr>
        <w:t xml:space="preserve">, </w:t>
      </w:r>
      <w:r w:rsidR="00C04ABB" w:rsidRPr="00961DF5">
        <w:rPr>
          <w:sz w:val="28"/>
          <w:szCs w:val="28"/>
        </w:rPr>
        <w:t>Head of Operating Reactors</w:t>
      </w:r>
    </w:p>
    <w:p w14:paraId="7E744BD8" w14:textId="77777777" w:rsidR="003A7E1C" w:rsidRDefault="003A7E1C" w:rsidP="00004C16">
      <w:pPr>
        <w:rPr>
          <w:sz w:val="28"/>
          <w:szCs w:val="28"/>
        </w:rPr>
      </w:pPr>
    </w:p>
    <w:p w14:paraId="247E3769" w14:textId="2619CE91"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77BA4">
            <w:rPr>
              <w:sz w:val="28"/>
              <w:szCs w:val="28"/>
            </w:rPr>
            <w:t>1</w:t>
          </w:r>
        </w:sdtContent>
      </w:sdt>
    </w:p>
    <w:p w14:paraId="19206F45" w14:textId="11086FF6" w:rsidR="00004C16" w:rsidRDefault="00004C16" w:rsidP="00004C16">
      <w:pPr>
        <w:rPr>
          <w:sz w:val="28"/>
          <w:szCs w:val="28"/>
        </w:rPr>
      </w:pPr>
      <w:r w:rsidRPr="00961DF5">
        <w:rPr>
          <w:sz w:val="28"/>
          <w:szCs w:val="28"/>
        </w:rPr>
        <w:t xml:space="preserve">Publication Date: </w:t>
      </w:r>
      <w:r w:rsidR="00C04ABB" w:rsidRPr="00961DF5">
        <w:rPr>
          <w:sz w:val="28"/>
          <w:szCs w:val="28"/>
        </w:rPr>
        <w:t>May</w:t>
      </w:r>
      <w:r w:rsidRPr="00961DF5">
        <w:rPr>
          <w:sz w:val="28"/>
          <w:szCs w:val="28"/>
        </w:rPr>
        <w:t>-</w:t>
      </w:r>
      <w:r w:rsidR="00C04ABB" w:rsidRPr="00961DF5">
        <w:rPr>
          <w:sz w:val="28"/>
          <w:szCs w:val="28"/>
        </w:rPr>
        <w:t>24</w:t>
      </w:r>
    </w:p>
    <w:p w14:paraId="55057C62" w14:textId="33E34C5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43B1B">
        <w:rPr>
          <w:sz w:val="28"/>
          <w:szCs w:val="28"/>
        </w:rPr>
        <w:t>2024/</w:t>
      </w:r>
      <w:r w:rsidR="00BF5F29">
        <w:rPr>
          <w:sz w:val="28"/>
          <w:szCs w:val="28"/>
        </w:rPr>
        <w:t>20875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68C7794" w:rsidR="000E4D5E" w:rsidRPr="002D1551" w:rsidRDefault="000E4D5E" w:rsidP="00553C13">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50F25">
        <w:t xml:space="preserve">Sizewell SSG </w:t>
      </w:r>
      <w:r w:rsidRPr="002D1551">
        <w:t>and are also available on the ONR website (</w:t>
      </w:r>
      <w:hyperlink r:id="rId11" w:history="1">
        <w:r w:rsidR="00553C13" w:rsidRPr="00553C13">
          <w:rPr>
            <w:rStyle w:val="Hyperlink"/>
          </w:rPr>
          <w:t>O</w:t>
        </w:r>
        <w:r w:rsidR="007225D8">
          <w:rPr>
            <w:rStyle w:val="Hyperlink"/>
          </w:rPr>
          <w:t>NR SSG reports</w:t>
        </w:r>
        <w:r w:rsidR="00553C13" w:rsidRPr="00553C13">
          <w:rPr>
            <w:rStyle w:val="Hyperlink"/>
          </w:rPr>
          <w:t>)</w:t>
        </w:r>
      </w:hyperlink>
      <w:r w:rsidR="007225D8">
        <w:t>.</w:t>
      </w:r>
    </w:p>
    <w:p w14:paraId="5DBE023C" w14:textId="24675796" w:rsidR="000E4D5E" w:rsidRPr="002D1551" w:rsidRDefault="000E4D5E" w:rsidP="000E4D5E">
      <w:pPr>
        <w:pStyle w:val="F9-Paragraph"/>
      </w:pPr>
      <w:r w:rsidRPr="002D1551">
        <w:t xml:space="preserve">Site inspectors from ONR usually attend </w:t>
      </w:r>
      <w:r w:rsidR="00750F25">
        <w:t xml:space="preserve">Sizewell SSG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BE232B">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BE232B">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BE232B">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BE232B">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BE232B">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3651086B" w:rsidR="00BE1652" w:rsidRPr="00690387" w:rsidRDefault="00BE1652" w:rsidP="00BE1652">
      <w:pPr>
        <w:spacing w:before="240" w:after="120"/>
      </w:pPr>
      <w:r w:rsidRPr="00690387">
        <w:t>ONR inspector</w:t>
      </w:r>
      <w:r w:rsidR="00107080">
        <w:t>s</w:t>
      </w:r>
      <w:r w:rsidRPr="00690387">
        <w:t xml:space="preserve"> made inspections on the following dates during the report period</w:t>
      </w:r>
      <w:r w:rsidR="00E04BF9">
        <w:t xml:space="preserve"> 1 January – 31 March 2024:</w:t>
      </w:r>
    </w:p>
    <w:p w14:paraId="2E336649" w14:textId="1ACF089B" w:rsidR="00452D95" w:rsidRDefault="00452D95" w:rsidP="00BE1652">
      <w:pPr>
        <w:spacing w:before="240" w:after="120"/>
      </w:pPr>
      <w:r>
        <w:t>24</w:t>
      </w:r>
      <w:r w:rsidR="00EA7E26">
        <w:t xml:space="preserve"> – 25 </w:t>
      </w:r>
      <w:r>
        <w:t>January 2024</w:t>
      </w:r>
    </w:p>
    <w:p w14:paraId="45F1BEAB" w14:textId="790BD77D" w:rsidR="00FD766E" w:rsidRDefault="00FD766E" w:rsidP="00BE1652">
      <w:pPr>
        <w:spacing w:before="240" w:after="120"/>
      </w:pPr>
      <w:r>
        <w:t>28</w:t>
      </w:r>
      <w:r w:rsidR="009D1FF4">
        <w:t xml:space="preserve"> – 29 </w:t>
      </w:r>
      <w:r>
        <w:t>February 2024</w:t>
      </w:r>
    </w:p>
    <w:p w14:paraId="59C671AB" w14:textId="4ABC2064" w:rsidR="00BE1652" w:rsidRPr="00690387" w:rsidRDefault="00BE1652" w:rsidP="00BE1652">
      <w:pPr>
        <w:spacing w:before="240" w:after="120"/>
      </w:pPr>
      <w:r w:rsidRPr="00690387">
        <w:t xml:space="preserve"> </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629B2C30" w:rsidR="00745534" w:rsidRPr="00690387" w:rsidRDefault="00745534" w:rsidP="00745534">
      <w:pPr>
        <w:pStyle w:val="Bulletlist1"/>
      </w:pPr>
      <w:r w:rsidRPr="00690387">
        <w:t>the Energy Act 2013</w:t>
      </w:r>
      <w:r w:rsidR="006B1E5C">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C83971E" w:rsidR="00745534" w:rsidRDefault="00745534" w:rsidP="00745534">
      <w:r w:rsidRPr="00690387">
        <w:t xml:space="preserve">In this period, routine inspections of </w:t>
      </w:r>
      <w:r w:rsidR="00452D95">
        <w:t>Sizewell B</w:t>
      </w:r>
      <w:r w:rsidRPr="00690387">
        <w:t xml:space="preserve"> covered the following:</w:t>
      </w:r>
      <w:r>
        <w:t xml:space="preserve"> </w:t>
      </w:r>
    </w:p>
    <w:p w14:paraId="7D180A32" w14:textId="77777777" w:rsidR="00745534" w:rsidRPr="006B1E5C" w:rsidRDefault="00745534" w:rsidP="00745534">
      <w:pPr>
        <w:pStyle w:val="Bulletlist1"/>
      </w:pPr>
      <w:r w:rsidRPr="006B1E5C">
        <w:t xml:space="preserve">examination, maintenance, inspection and testing; </w:t>
      </w:r>
    </w:p>
    <w:p w14:paraId="1E4C1DD2" w14:textId="77777777" w:rsidR="00745534" w:rsidRPr="00051321" w:rsidRDefault="00745534" w:rsidP="00745534">
      <w:pPr>
        <w:pStyle w:val="Bulletlist1"/>
      </w:pPr>
      <w:r w:rsidRPr="00051321">
        <w:t xml:space="preserve">management of operations including control and supervision; </w:t>
      </w:r>
    </w:p>
    <w:p w14:paraId="47C54130" w14:textId="435AFEE4" w:rsidR="00745534" w:rsidRPr="00767E0F" w:rsidRDefault="00745534" w:rsidP="00745534">
      <w:pPr>
        <w:pStyle w:val="Bulletlist1"/>
      </w:pPr>
      <w:r w:rsidRPr="00767E0F">
        <w:t>conventional (non-nuclear) health and safety</w:t>
      </w:r>
      <w:r w:rsidR="00051321">
        <w:t>.</w:t>
      </w:r>
    </w:p>
    <w:p w14:paraId="4E33725A" w14:textId="77777777" w:rsidR="00BE232B" w:rsidRDefault="00BE232B" w:rsidP="00745534">
      <w:pPr>
        <w:rPr>
          <w:b/>
          <w:bCs/>
        </w:rPr>
      </w:pPr>
    </w:p>
    <w:p w14:paraId="502D2C67" w14:textId="32F3CE05" w:rsidR="00FE296F" w:rsidRPr="00FE296F" w:rsidRDefault="00FE296F" w:rsidP="00745534">
      <w:pPr>
        <w:rPr>
          <w:b/>
          <w:bCs/>
        </w:rPr>
      </w:pPr>
      <w:r w:rsidRPr="00FE296F">
        <w:rPr>
          <w:b/>
          <w:bCs/>
        </w:rPr>
        <w:lastRenderedPageBreak/>
        <w:t>Examination, maintenance, inspection and testing</w:t>
      </w:r>
    </w:p>
    <w:p w14:paraId="6BE8ACF3" w14:textId="3D3B9394" w:rsidR="00F82BF1" w:rsidRDefault="00107080" w:rsidP="00AA4448">
      <w:r>
        <w:t xml:space="preserve">ONR electrical engineering and security specialists conducted an inspection of the </w:t>
      </w:r>
      <w:r w:rsidR="00F82BF1">
        <w:t>robustness of electrical supplies to the security infrastructure</w:t>
      </w:r>
      <w:r>
        <w:t xml:space="preserve">. The licensee was </w:t>
      </w:r>
      <w:r w:rsidR="00F82BF1">
        <w:t xml:space="preserve">able to demonstrate that the appropriate maintenance regimes for the systems were in place and clear records for conducting these activities were available. </w:t>
      </w:r>
      <w:r w:rsidR="005C7895">
        <w:t xml:space="preserve">Furthermore, ONR considered </w:t>
      </w:r>
      <w:r w:rsidR="00F82BF1">
        <w:t xml:space="preserve">those conducting the maintenance were </w:t>
      </w:r>
      <w:r w:rsidR="005C7895">
        <w:t xml:space="preserve">suitably qualified and experienced </w:t>
      </w:r>
      <w:r w:rsidR="00F82BF1">
        <w:t xml:space="preserve">to do so. </w:t>
      </w:r>
    </w:p>
    <w:p w14:paraId="4A1C6C01" w14:textId="77777777" w:rsidR="00FE15F6" w:rsidRDefault="00FE15F6" w:rsidP="00AA4448"/>
    <w:p w14:paraId="099EDEB7" w14:textId="5E645303" w:rsidR="00051321" w:rsidRPr="00051321" w:rsidRDefault="00051321" w:rsidP="00AA4448">
      <w:pPr>
        <w:rPr>
          <w:b/>
          <w:bCs/>
        </w:rPr>
      </w:pPr>
      <w:r>
        <w:rPr>
          <w:b/>
          <w:bCs/>
        </w:rPr>
        <w:t>M</w:t>
      </w:r>
      <w:r w:rsidRPr="00051321">
        <w:rPr>
          <w:b/>
          <w:bCs/>
        </w:rPr>
        <w:t>anagement of operations</w:t>
      </w:r>
    </w:p>
    <w:p w14:paraId="311B9C1F" w14:textId="72C5F2C5" w:rsidR="00051321" w:rsidRDefault="00D77D48" w:rsidP="00AA4448">
      <w:r>
        <w:t xml:space="preserve">A team of ONR fire safety and internal hazards specialists carried out an </w:t>
      </w:r>
      <w:r w:rsidR="000D6923" w:rsidRPr="000D6923">
        <w:t xml:space="preserve">inspection to determine the adequacy of implementation of the </w:t>
      </w:r>
      <w:r>
        <w:t>l</w:t>
      </w:r>
      <w:r w:rsidR="000D6923" w:rsidRPr="000D6923">
        <w:t xml:space="preserve">icensee’s claims associated with fire prevention and protection to ensure fire risks (conventional and nuclear) are reduced as low as reasonably practicable. </w:t>
      </w:r>
    </w:p>
    <w:p w14:paraId="1A29B53C" w14:textId="0F26E724" w:rsidR="005122F2" w:rsidRDefault="005122F2" w:rsidP="005122F2">
      <w:r>
        <w:t xml:space="preserve">The inspection consisted of a review of the implementation of the licensee’s fire safety arrangements; review of fire safety case documentation, a sample of fire risk assessments and a plant walkdown. The inspection also included a review of building modifications given there are a number of new building developments at </w:t>
      </w:r>
      <w:r w:rsidR="00C218C7">
        <w:t>Sizewell B</w:t>
      </w:r>
      <w:r>
        <w:t>.</w:t>
      </w:r>
    </w:p>
    <w:p w14:paraId="15C6690B" w14:textId="099FF437" w:rsidR="00D77D48" w:rsidRDefault="00D26096" w:rsidP="00D26096">
      <w:r w:rsidRPr="00D26096">
        <w:t>Overall</w:t>
      </w:r>
      <w:r>
        <w:t xml:space="preserve"> the team considered the licensee’s </w:t>
      </w:r>
      <w:r w:rsidRPr="00D26096">
        <w:t xml:space="preserve">arrangements </w:t>
      </w:r>
      <w:r w:rsidR="00D52638">
        <w:t>to be</w:t>
      </w:r>
      <w:r w:rsidRPr="00D26096">
        <w:t xml:space="preserve"> adequate for controlling risks related to fire hazards. </w:t>
      </w:r>
    </w:p>
    <w:p w14:paraId="2391EB58" w14:textId="77777777" w:rsidR="00FE15F6" w:rsidRDefault="00FE15F6" w:rsidP="00D26096"/>
    <w:p w14:paraId="263D7139" w14:textId="054B8C5D" w:rsidR="00F82BF1" w:rsidRPr="00767E0F" w:rsidRDefault="00767E0F" w:rsidP="00F82BF1">
      <w:pPr>
        <w:rPr>
          <w:b/>
          <w:bCs/>
        </w:rPr>
      </w:pPr>
      <w:r w:rsidRPr="00767E0F">
        <w:rPr>
          <w:b/>
          <w:bCs/>
        </w:rPr>
        <w:t>Conventional (non-nuclear) health and safety</w:t>
      </w:r>
    </w:p>
    <w:p w14:paraId="5C23C63A" w14:textId="0756A714" w:rsidR="00767E0F" w:rsidRDefault="00932B3A" w:rsidP="008D335C">
      <w:r>
        <w:t xml:space="preserve">A team of ONR </w:t>
      </w:r>
      <w:r w:rsidR="0009039C">
        <w:t xml:space="preserve">chemistry and conventional health and safety </w:t>
      </w:r>
      <w:r>
        <w:t xml:space="preserve">specialists carried out an inspection </w:t>
      </w:r>
      <w:r w:rsidR="00242CB7">
        <w:t xml:space="preserve">of </w:t>
      </w:r>
      <w:r w:rsidR="008D335C">
        <w:t xml:space="preserve">the licensee’s LC 17 Management Systems and </w:t>
      </w:r>
      <w:r w:rsidR="007E2665">
        <w:t xml:space="preserve">Control of Major Accident Hazards </w:t>
      </w:r>
      <w:r w:rsidR="009C58FF">
        <w:t>Regulation (</w:t>
      </w:r>
      <w:r w:rsidR="008D335C">
        <w:t>COMAH</w:t>
      </w:r>
      <w:r w:rsidR="009C58FF">
        <w:t>)</w:t>
      </w:r>
      <w:r w:rsidR="008D335C">
        <w:t xml:space="preserve"> arrangements </w:t>
      </w:r>
      <w:r w:rsidR="00242CB7">
        <w:t xml:space="preserve">for the </w:t>
      </w:r>
      <w:r w:rsidR="008D335C">
        <w:t xml:space="preserve">purchase, delivery, storage and connection to plant </w:t>
      </w:r>
      <w:r w:rsidR="00242CB7">
        <w:t>of chemi</w:t>
      </w:r>
      <w:r w:rsidR="0009039C">
        <w:t>cal</w:t>
      </w:r>
      <w:r w:rsidR="00242CB7">
        <w:t xml:space="preserve"> commodities</w:t>
      </w:r>
      <w:r w:rsidR="008D335C">
        <w:t>.</w:t>
      </w:r>
    </w:p>
    <w:p w14:paraId="7B967A69" w14:textId="3759EF37" w:rsidR="008D335C" w:rsidRDefault="008D335C" w:rsidP="008D335C">
      <w:r>
        <w:t>The inspection sampled four commodities</w:t>
      </w:r>
      <w:r w:rsidR="007E2665">
        <w:t xml:space="preserve"> (</w:t>
      </w:r>
      <w:r>
        <w:t>fuel oil, boric acid, hydrazine and lithium hydroxide</w:t>
      </w:r>
      <w:r w:rsidR="007E2665">
        <w:t xml:space="preserve">) and two </w:t>
      </w:r>
      <w:r>
        <w:t xml:space="preserve">key activities: </w:t>
      </w:r>
    </w:p>
    <w:p w14:paraId="5E8DAACE" w14:textId="77777777" w:rsidR="008D335C" w:rsidRDefault="008D335C" w:rsidP="002D285A">
      <w:pPr>
        <w:pStyle w:val="Bulletlist1"/>
      </w:pPr>
      <w:r>
        <w:t xml:space="preserve">Implementation of LC17 arrangements for chemical commodities, including independent verification. </w:t>
      </w:r>
    </w:p>
    <w:p w14:paraId="24AA0744" w14:textId="77777777" w:rsidR="008D335C" w:rsidRDefault="008D335C" w:rsidP="002D285A">
      <w:pPr>
        <w:pStyle w:val="Bulletlist1"/>
      </w:pPr>
      <w:r>
        <w:t xml:space="preserve">Review of the Major Accident Prevention Policy (MAPP), COMAH Inventory calculations and arrangements for receipt and offload of chemical commodities. </w:t>
      </w:r>
    </w:p>
    <w:p w14:paraId="6C314541" w14:textId="25C94424" w:rsidR="00932B3A" w:rsidRDefault="003275E7" w:rsidP="006A020E">
      <w:r>
        <w:t xml:space="preserve">The ONR team </w:t>
      </w:r>
      <w:r w:rsidR="00932B3A">
        <w:t>judged that arrangements on site for control of chemical deliveries and associated offloading and storage of chemical commodities are adequate and meet the required standard. Procedural controls were explained clearly and on the days sampled demonstrated effective control of the risks associated with delivery and handling of dangerous substances.</w:t>
      </w:r>
    </w:p>
    <w:p w14:paraId="4BE245A5" w14:textId="00EFA58A" w:rsidR="00F37035" w:rsidRDefault="00F37035" w:rsidP="0029746E">
      <w:r w:rsidRPr="00F37035">
        <w:lastRenderedPageBreak/>
        <w:t xml:space="preserve">The team noted that the EDF corporate methodology applied at Sizewell B for </w:t>
      </w:r>
      <w:r w:rsidR="0029746E">
        <w:t xml:space="preserve">compiling </w:t>
      </w:r>
      <w:r w:rsidRPr="00F37035">
        <w:t>process hazard reviews requires some improvement. Since the team recognised this approach is common across the EDF fleet, this will be taken forwards with EDF corporately.</w:t>
      </w:r>
    </w:p>
    <w:p w14:paraId="53AEE39C" w14:textId="77777777" w:rsidR="008D335C" w:rsidRDefault="008D335C" w:rsidP="008D335C"/>
    <w:p w14:paraId="5D7D6885" w14:textId="1ACF554C" w:rsidR="008F7952" w:rsidRDefault="00745534" w:rsidP="00422858">
      <w:r w:rsidRPr="00690387">
        <w:t xml:space="preserve">Members of the public, who would like further information on ONR’s inspection activities during the reporting period, can view site Intervention Reports at </w:t>
      </w:r>
      <w:hyperlink r:id="rId22" w:history="1">
        <w:r w:rsidR="00B1467F">
          <w:rPr>
            <w:rStyle w:val="Hyperlink"/>
          </w:rPr>
          <w:t>ONR Intervention Reports</w:t>
        </w:r>
      </w:hyperlink>
      <w:r w:rsidR="00422858">
        <w:t xml:space="preserve"> </w:t>
      </w:r>
      <w:r w:rsidRPr="00690387">
        <w:t xml:space="preserve">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60587F4" w:rsidR="00745534" w:rsidRPr="00690387" w:rsidRDefault="00745534" w:rsidP="00551189">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C46521">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170A5F5A" w:rsidR="00745534" w:rsidRDefault="00745534" w:rsidP="00014E2F">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00014E2F" w:rsidRPr="00014E2F">
          <w:rPr>
            <w:rStyle w:val="Hyperlink"/>
          </w:rPr>
          <w:t>ONR - Email newsletter - 'ONR News'</w:t>
        </w:r>
      </w:hyperlink>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44528" w14:textId="77777777" w:rsidR="00D1289A" w:rsidRDefault="00D1289A" w:rsidP="007D199A">
      <w:pPr>
        <w:spacing w:after="0"/>
      </w:pPr>
      <w:r>
        <w:separator/>
      </w:r>
    </w:p>
    <w:p w14:paraId="1DDE0F70" w14:textId="77777777" w:rsidR="00D1289A" w:rsidRDefault="00D1289A"/>
  </w:endnote>
  <w:endnote w:type="continuationSeparator" w:id="0">
    <w:p w14:paraId="6AF9EBCA" w14:textId="77777777" w:rsidR="00D1289A" w:rsidRDefault="00D1289A" w:rsidP="007D199A">
      <w:pPr>
        <w:spacing w:after="0"/>
      </w:pPr>
      <w:r>
        <w:continuationSeparator/>
      </w:r>
    </w:p>
    <w:p w14:paraId="10D79381" w14:textId="77777777" w:rsidR="00D1289A" w:rsidRDefault="00D128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19286" w14:textId="77777777" w:rsidR="00D1289A" w:rsidRPr="005E0344" w:rsidRDefault="00D1289A" w:rsidP="005E0344">
      <w:pPr>
        <w:spacing w:after="120"/>
        <w:rPr>
          <w:color w:val="000000" w:themeColor="text2"/>
        </w:rPr>
      </w:pPr>
      <w:r w:rsidRPr="005E0344">
        <w:rPr>
          <w:color w:val="000000" w:themeColor="text2"/>
        </w:rPr>
        <w:separator/>
      </w:r>
    </w:p>
  </w:footnote>
  <w:footnote w:type="continuationSeparator" w:id="0">
    <w:p w14:paraId="5F5661D1" w14:textId="77777777" w:rsidR="00D1289A" w:rsidRPr="005E0344" w:rsidRDefault="00D1289A" w:rsidP="0090581D">
      <w:pPr>
        <w:spacing w:after="120"/>
        <w:rPr>
          <w:color w:val="000000" w:themeColor="text2"/>
        </w:rPr>
      </w:pPr>
      <w:r w:rsidRPr="005E0344">
        <w:rPr>
          <w:color w:val="000000" w:themeColor="text2"/>
        </w:rPr>
        <w:continuationSeparator/>
      </w:r>
    </w:p>
    <w:p w14:paraId="0FF36E9D" w14:textId="77777777" w:rsidR="00D1289A" w:rsidRDefault="00D1289A"/>
  </w:footnote>
  <w:footnote w:type="continuationNotice" w:id="1">
    <w:p w14:paraId="27FAC63D" w14:textId="77777777" w:rsidR="00D1289A" w:rsidRDefault="00D1289A">
      <w:pPr>
        <w:spacing w:after="0"/>
      </w:pPr>
    </w:p>
    <w:p w14:paraId="5A93D73E" w14:textId="77777777" w:rsidR="00D1289A" w:rsidRDefault="00D128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FBC75C0" w:rsidR="00177666" w:rsidRPr="002B07AE" w:rsidRDefault="00BE232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43B1B">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04ABB">
          <w:rPr>
            <w:rStyle w:val="Style4"/>
          </w:rPr>
          <w:t>Sizewell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77BA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18414312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B59"/>
    <w:rsid w:val="00002F03"/>
    <w:rsid w:val="00004C16"/>
    <w:rsid w:val="00011177"/>
    <w:rsid w:val="000133D7"/>
    <w:rsid w:val="00014814"/>
    <w:rsid w:val="00014E2F"/>
    <w:rsid w:val="00024522"/>
    <w:rsid w:val="00024B2E"/>
    <w:rsid w:val="00027F4F"/>
    <w:rsid w:val="00030430"/>
    <w:rsid w:val="0003078E"/>
    <w:rsid w:val="00031B89"/>
    <w:rsid w:val="0003693D"/>
    <w:rsid w:val="0004440F"/>
    <w:rsid w:val="00051321"/>
    <w:rsid w:val="00052C8A"/>
    <w:rsid w:val="000548C8"/>
    <w:rsid w:val="00075605"/>
    <w:rsid w:val="00075C66"/>
    <w:rsid w:val="000817D4"/>
    <w:rsid w:val="00082879"/>
    <w:rsid w:val="0009039C"/>
    <w:rsid w:val="00091EEA"/>
    <w:rsid w:val="000A105C"/>
    <w:rsid w:val="000A58A7"/>
    <w:rsid w:val="000C2DDC"/>
    <w:rsid w:val="000D2FD4"/>
    <w:rsid w:val="000D6923"/>
    <w:rsid w:val="000E4D5E"/>
    <w:rsid w:val="000E5915"/>
    <w:rsid w:val="000F1B7B"/>
    <w:rsid w:val="000F2ED4"/>
    <w:rsid w:val="001028E8"/>
    <w:rsid w:val="00107080"/>
    <w:rsid w:val="00122FCC"/>
    <w:rsid w:val="00124C2B"/>
    <w:rsid w:val="00126752"/>
    <w:rsid w:val="00130B30"/>
    <w:rsid w:val="00131129"/>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42CB7"/>
    <w:rsid w:val="0025166D"/>
    <w:rsid w:val="00251CD7"/>
    <w:rsid w:val="00255FA3"/>
    <w:rsid w:val="00257288"/>
    <w:rsid w:val="00261FB6"/>
    <w:rsid w:val="002629F8"/>
    <w:rsid w:val="00263396"/>
    <w:rsid w:val="002659FA"/>
    <w:rsid w:val="00267815"/>
    <w:rsid w:val="00280DDF"/>
    <w:rsid w:val="002917FF"/>
    <w:rsid w:val="00292ADF"/>
    <w:rsid w:val="0029746E"/>
    <w:rsid w:val="002A0DEC"/>
    <w:rsid w:val="002B07AE"/>
    <w:rsid w:val="002B1C53"/>
    <w:rsid w:val="002D285A"/>
    <w:rsid w:val="002E0BE4"/>
    <w:rsid w:val="002E3B58"/>
    <w:rsid w:val="002E3E8A"/>
    <w:rsid w:val="002E6A6A"/>
    <w:rsid w:val="002F3397"/>
    <w:rsid w:val="00301FA9"/>
    <w:rsid w:val="0030380D"/>
    <w:rsid w:val="00312411"/>
    <w:rsid w:val="00323E71"/>
    <w:rsid w:val="00326F77"/>
    <w:rsid w:val="003275E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22858"/>
    <w:rsid w:val="004373A7"/>
    <w:rsid w:val="00437D94"/>
    <w:rsid w:val="0044030C"/>
    <w:rsid w:val="00452D95"/>
    <w:rsid w:val="004648A4"/>
    <w:rsid w:val="00471380"/>
    <w:rsid w:val="00477BA4"/>
    <w:rsid w:val="00485C1F"/>
    <w:rsid w:val="00494F0D"/>
    <w:rsid w:val="00496BFD"/>
    <w:rsid w:val="004A3DF2"/>
    <w:rsid w:val="004C361D"/>
    <w:rsid w:val="004C4891"/>
    <w:rsid w:val="004D16D7"/>
    <w:rsid w:val="004D2C89"/>
    <w:rsid w:val="004E3932"/>
    <w:rsid w:val="004F1E79"/>
    <w:rsid w:val="004F5F33"/>
    <w:rsid w:val="0050103A"/>
    <w:rsid w:val="00511B0F"/>
    <w:rsid w:val="005122F2"/>
    <w:rsid w:val="00532745"/>
    <w:rsid w:val="00551189"/>
    <w:rsid w:val="0055388E"/>
    <w:rsid w:val="00553C13"/>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C7895"/>
    <w:rsid w:val="005D3164"/>
    <w:rsid w:val="005E0344"/>
    <w:rsid w:val="005E440B"/>
    <w:rsid w:val="005E4CCF"/>
    <w:rsid w:val="005F1743"/>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068B"/>
    <w:rsid w:val="00696EE0"/>
    <w:rsid w:val="00697980"/>
    <w:rsid w:val="006A020E"/>
    <w:rsid w:val="006A19EF"/>
    <w:rsid w:val="006A43D5"/>
    <w:rsid w:val="006A525B"/>
    <w:rsid w:val="006B1E5C"/>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25D8"/>
    <w:rsid w:val="00730E7F"/>
    <w:rsid w:val="00732C7B"/>
    <w:rsid w:val="00734D2B"/>
    <w:rsid w:val="00737705"/>
    <w:rsid w:val="007408D4"/>
    <w:rsid w:val="007420AC"/>
    <w:rsid w:val="00742617"/>
    <w:rsid w:val="00745534"/>
    <w:rsid w:val="0075017B"/>
    <w:rsid w:val="00750F25"/>
    <w:rsid w:val="00767E0F"/>
    <w:rsid w:val="00783AFA"/>
    <w:rsid w:val="00785427"/>
    <w:rsid w:val="00790540"/>
    <w:rsid w:val="007968CA"/>
    <w:rsid w:val="007A43FF"/>
    <w:rsid w:val="007A7E3A"/>
    <w:rsid w:val="007B3918"/>
    <w:rsid w:val="007C2F0D"/>
    <w:rsid w:val="007C3C1D"/>
    <w:rsid w:val="007D199A"/>
    <w:rsid w:val="007D2EBE"/>
    <w:rsid w:val="007E1C07"/>
    <w:rsid w:val="007E2665"/>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335C"/>
    <w:rsid w:val="008D49A5"/>
    <w:rsid w:val="008D6C81"/>
    <w:rsid w:val="008E6CF0"/>
    <w:rsid w:val="008F1439"/>
    <w:rsid w:val="008F7051"/>
    <w:rsid w:val="008F7952"/>
    <w:rsid w:val="009033A9"/>
    <w:rsid w:val="0090581D"/>
    <w:rsid w:val="0091439C"/>
    <w:rsid w:val="00920572"/>
    <w:rsid w:val="00920BF2"/>
    <w:rsid w:val="00931394"/>
    <w:rsid w:val="00932B3A"/>
    <w:rsid w:val="009349A9"/>
    <w:rsid w:val="00936C52"/>
    <w:rsid w:val="0095489B"/>
    <w:rsid w:val="00961DF5"/>
    <w:rsid w:val="00966FB9"/>
    <w:rsid w:val="009671CD"/>
    <w:rsid w:val="00972F49"/>
    <w:rsid w:val="009751A9"/>
    <w:rsid w:val="00980F9C"/>
    <w:rsid w:val="0098632B"/>
    <w:rsid w:val="00997BFB"/>
    <w:rsid w:val="009A5071"/>
    <w:rsid w:val="009A7348"/>
    <w:rsid w:val="009A7470"/>
    <w:rsid w:val="009B462C"/>
    <w:rsid w:val="009C15F3"/>
    <w:rsid w:val="009C3689"/>
    <w:rsid w:val="009C58FF"/>
    <w:rsid w:val="009D1FF4"/>
    <w:rsid w:val="009E07C2"/>
    <w:rsid w:val="009E0E52"/>
    <w:rsid w:val="009F72F9"/>
    <w:rsid w:val="00A00205"/>
    <w:rsid w:val="00A00AF0"/>
    <w:rsid w:val="00A14B5A"/>
    <w:rsid w:val="00A3567F"/>
    <w:rsid w:val="00A37698"/>
    <w:rsid w:val="00A41ED3"/>
    <w:rsid w:val="00A63868"/>
    <w:rsid w:val="00A81D82"/>
    <w:rsid w:val="00A9118F"/>
    <w:rsid w:val="00A93E33"/>
    <w:rsid w:val="00AA4448"/>
    <w:rsid w:val="00AB6970"/>
    <w:rsid w:val="00AC1939"/>
    <w:rsid w:val="00AC7C05"/>
    <w:rsid w:val="00AD167C"/>
    <w:rsid w:val="00AD17C7"/>
    <w:rsid w:val="00AD4041"/>
    <w:rsid w:val="00AE302B"/>
    <w:rsid w:val="00B1467F"/>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32B"/>
    <w:rsid w:val="00BE2AD9"/>
    <w:rsid w:val="00BF27FE"/>
    <w:rsid w:val="00BF5F29"/>
    <w:rsid w:val="00C043B3"/>
    <w:rsid w:val="00C04ABB"/>
    <w:rsid w:val="00C079AB"/>
    <w:rsid w:val="00C10E61"/>
    <w:rsid w:val="00C14787"/>
    <w:rsid w:val="00C1596D"/>
    <w:rsid w:val="00C15B8D"/>
    <w:rsid w:val="00C17010"/>
    <w:rsid w:val="00C20562"/>
    <w:rsid w:val="00C215C3"/>
    <w:rsid w:val="00C218C7"/>
    <w:rsid w:val="00C23A96"/>
    <w:rsid w:val="00C249C6"/>
    <w:rsid w:val="00C32CC1"/>
    <w:rsid w:val="00C426EC"/>
    <w:rsid w:val="00C46521"/>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289A"/>
    <w:rsid w:val="00D13147"/>
    <w:rsid w:val="00D26096"/>
    <w:rsid w:val="00D463FF"/>
    <w:rsid w:val="00D52638"/>
    <w:rsid w:val="00D5715A"/>
    <w:rsid w:val="00D71687"/>
    <w:rsid w:val="00D74813"/>
    <w:rsid w:val="00D77D48"/>
    <w:rsid w:val="00DA30BC"/>
    <w:rsid w:val="00DA347B"/>
    <w:rsid w:val="00DA69C2"/>
    <w:rsid w:val="00DA6D70"/>
    <w:rsid w:val="00DB6050"/>
    <w:rsid w:val="00DC2C34"/>
    <w:rsid w:val="00DC3A84"/>
    <w:rsid w:val="00DE2C87"/>
    <w:rsid w:val="00DE459A"/>
    <w:rsid w:val="00DF27DA"/>
    <w:rsid w:val="00DF4DBE"/>
    <w:rsid w:val="00E04BF9"/>
    <w:rsid w:val="00E40820"/>
    <w:rsid w:val="00E4658F"/>
    <w:rsid w:val="00E54A67"/>
    <w:rsid w:val="00E61C0D"/>
    <w:rsid w:val="00E63EB4"/>
    <w:rsid w:val="00E66160"/>
    <w:rsid w:val="00E71329"/>
    <w:rsid w:val="00E8363B"/>
    <w:rsid w:val="00E84966"/>
    <w:rsid w:val="00E92383"/>
    <w:rsid w:val="00EA1B3A"/>
    <w:rsid w:val="00EA2109"/>
    <w:rsid w:val="00EA7E26"/>
    <w:rsid w:val="00ED4D4E"/>
    <w:rsid w:val="00EE0C77"/>
    <w:rsid w:val="00EE4E54"/>
    <w:rsid w:val="00EF4334"/>
    <w:rsid w:val="00F37035"/>
    <w:rsid w:val="00F436BB"/>
    <w:rsid w:val="00F43B1B"/>
    <w:rsid w:val="00F47145"/>
    <w:rsid w:val="00F545BF"/>
    <w:rsid w:val="00F71B56"/>
    <w:rsid w:val="00F82BF1"/>
    <w:rsid w:val="00F832C8"/>
    <w:rsid w:val="00F873B3"/>
    <w:rsid w:val="00FA2F2F"/>
    <w:rsid w:val="00FA33FE"/>
    <w:rsid w:val="00FA42B9"/>
    <w:rsid w:val="00FA755A"/>
    <w:rsid w:val="00FB2B0F"/>
    <w:rsid w:val="00FB4F6B"/>
    <w:rsid w:val="00FB5FE1"/>
    <w:rsid w:val="00FC0E8D"/>
    <w:rsid w:val="00FC46EF"/>
    <w:rsid w:val="00FD31B3"/>
    <w:rsid w:val="00FD4204"/>
    <w:rsid w:val="00FD766E"/>
    <w:rsid w:val="00FE15F6"/>
    <w:rsid w:val="00FE296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23508430">
      <w:bodyDiv w:val="1"/>
      <w:marLeft w:val="0"/>
      <w:marRight w:val="0"/>
      <w:marTop w:val="0"/>
      <w:marBottom w:val="0"/>
      <w:divBdr>
        <w:top w:val="none" w:sz="0" w:space="0" w:color="auto"/>
        <w:left w:val="none" w:sz="0" w:space="0" w:color="auto"/>
        <w:bottom w:val="none" w:sz="0" w:space="0" w:color="auto"/>
        <w:right w:val="none" w:sz="0" w:space="0" w:color="auto"/>
      </w:divBdr>
      <w:divsChild>
        <w:div w:id="246351945">
          <w:marLeft w:val="0"/>
          <w:marRight w:val="0"/>
          <w:marTop w:val="0"/>
          <w:marBottom w:val="0"/>
          <w:divBdr>
            <w:top w:val="none" w:sz="0" w:space="0" w:color="auto"/>
            <w:left w:val="none" w:sz="0" w:space="0" w:color="auto"/>
            <w:bottom w:val="none" w:sz="0" w:space="0" w:color="auto"/>
            <w:right w:val="none" w:sz="0" w:space="0" w:color="auto"/>
          </w:divBdr>
        </w:div>
        <w:div w:id="1683631251">
          <w:marLeft w:val="0"/>
          <w:marRight w:val="0"/>
          <w:marTop w:val="0"/>
          <w:marBottom w:val="0"/>
          <w:divBdr>
            <w:top w:val="none" w:sz="0" w:space="0" w:color="auto"/>
            <w:left w:val="none" w:sz="0" w:space="0" w:color="auto"/>
            <w:bottom w:val="none" w:sz="0" w:space="0" w:color="auto"/>
            <w:right w:val="none" w:sz="0" w:space="0" w:color="auto"/>
          </w:divBdr>
        </w:div>
        <w:div w:id="622879726">
          <w:marLeft w:val="0"/>
          <w:marRight w:val="0"/>
          <w:marTop w:val="0"/>
          <w:marBottom w:val="0"/>
          <w:divBdr>
            <w:top w:val="none" w:sz="0" w:space="0" w:color="auto"/>
            <w:left w:val="none" w:sz="0" w:space="0" w:color="auto"/>
            <w:bottom w:val="none" w:sz="0" w:space="0" w:color="auto"/>
            <w:right w:val="none" w:sz="0" w:space="0" w:color="auto"/>
          </w:divBdr>
        </w:div>
        <w:div w:id="893929323">
          <w:marLeft w:val="0"/>
          <w:marRight w:val="0"/>
          <w:marTop w:val="0"/>
          <w:marBottom w:val="0"/>
          <w:divBdr>
            <w:top w:val="none" w:sz="0" w:space="0" w:color="auto"/>
            <w:left w:val="none" w:sz="0" w:space="0" w:color="auto"/>
            <w:bottom w:val="none" w:sz="0" w:space="0" w:color="auto"/>
            <w:right w:val="none" w:sz="0" w:space="0" w:color="auto"/>
          </w:divBdr>
        </w:div>
        <w:div w:id="2141457916">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gbr01.safelinks.protection.outlook.com/?url=https%3A%2F%2Fwww.onr.org.uk%2Fonrnews%2Findex.htm&amp;data=05%7C02%7CDavid.Prescott%40onr.gov.uk%7C87c770e8868a4a97555508dc69d5f24d%7C742775df807748d681d01e82a1f52cb8%7C0%7C0%7C638501614810487318%7CUnknown%7CTWFpbGZsb3d8eyJWIjoiMC4wLjAwMDAiLCJQIjoiV2luMzIiLCJBTiI6Ik1haWwiLCJXVCI6Mn0%3D%7C0%7C%7C%7C&amp;sdata=rEIFPGX49czR6A683m2T5QoD54lk%2Beo2D9hcNbc8Yno%3D&amp;reserved=0"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publication-search/?type=lLCSSGReportPublication"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4246DD"/>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dc:creator>Liam Dunning</dc:creator>
  <cp:keywords>[Key words separated by commas]</cp:keywords>
  <dc:description/>
  <cp:lastModifiedBy>David Prescott</cp:lastModifiedBy>
  <cp:revision>16</cp:revision>
  <cp:lastPrinted>2016-11-28T11:35:00Z</cp:lastPrinted>
  <dcterms:created xsi:type="dcterms:W3CDTF">2024-05-08T12:28:00Z</dcterms:created>
  <dcterms:modified xsi:type="dcterms:W3CDTF">2024-05-15T07:09:00Z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