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E9F857B"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10567">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10567">
                      <w:rPr>
                        <w:rStyle w:val="Style7"/>
                      </w:rPr>
                      <w:t>Dungeness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7B21DC0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10567">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10567">
            <w:rPr>
              <w:rStyle w:val="Style3"/>
            </w:rPr>
            <w:t>Dungeness A</w:t>
          </w:r>
        </w:sdtContent>
      </w:sdt>
    </w:p>
    <w:p w14:paraId="2A318818" w14:textId="2DBB952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B2374B" w:rsidRPr="00B2374B">
        <w:rPr>
          <w:rStyle w:val="Style2"/>
          <w:sz w:val="28"/>
          <w:szCs w:val="28"/>
        </w:rPr>
        <w:t>1 January</w:t>
      </w:r>
      <w:r w:rsidR="007A7E3A" w:rsidRPr="00B2374B">
        <w:rPr>
          <w:rStyle w:val="Style2"/>
          <w:sz w:val="28"/>
          <w:szCs w:val="28"/>
        </w:rPr>
        <w:t xml:space="preserve"> – </w:t>
      </w:r>
      <w:r w:rsidR="00B2374B" w:rsidRPr="00B2374B">
        <w:rPr>
          <w:rStyle w:val="Style2"/>
          <w:sz w:val="28"/>
          <w:szCs w:val="28"/>
        </w:rPr>
        <w:t>31</w:t>
      </w:r>
      <w:r w:rsidR="007A7E3A" w:rsidRPr="00B2374B">
        <w:rPr>
          <w:rStyle w:val="Style2"/>
          <w:sz w:val="28"/>
          <w:szCs w:val="28"/>
        </w:rPr>
        <w:t xml:space="preserve"> </w:t>
      </w:r>
      <w:r w:rsidR="00B2374B" w:rsidRPr="00B2374B">
        <w:rPr>
          <w:rStyle w:val="Style2"/>
          <w:sz w:val="28"/>
          <w:szCs w:val="28"/>
        </w:rPr>
        <w:t>March</w:t>
      </w:r>
      <w:r w:rsidR="007A7E3A" w:rsidRPr="00B2374B">
        <w:rPr>
          <w:rStyle w:val="Style2"/>
          <w:sz w:val="28"/>
          <w:szCs w:val="28"/>
        </w:rPr>
        <w:t xml:space="preserve"> </w:t>
      </w:r>
      <w:r w:rsidR="00B2374B" w:rsidRPr="00B2374B">
        <w:rPr>
          <w:rStyle w:val="Style2"/>
          <w:sz w:val="28"/>
          <w:szCs w:val="28"/>
        </w:rPr>
        <w:t>2024</w:t>
      </w:r>
    </w:p>
    <w:p w14:paraId="61A25C0F" w14:textId="39EC7DBA" w:rsidR="00004C16" w:rsidRDefault="00004C16" w:rsidP="00004C16">
      <w:pPr>
        <w:rPr>
          <w:sz w:val="28"/>
          <w:szCs w:val="28"/>
        </w:rPr>
      </w:pPr>
    </w:p>
    <w:p w14:paraId="4D99E381" w14:textId="10567CB9"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807F2E">
        <w:rPr>
          <w:sz w:val="28"/>
          <w:szCs w:val="28"/>
        </w:rPr>
        <w:t>ONR Nominated Site Inspector</w:t>
      </w:r>
    </w:p>
    <w:p w14:paraId="23B9A867" w14:textId="349CE41B" w:rsidR="00004C16" w:rsidRPr="00004C16" w:rsidRDefault="00004C16" w:rsidP="00004C16">
      <w:pPr>
        <w:rPr>
          <w:sz w:val="28"/>
          <w:szCs w:val="28"/>
        </w:rPr>
      </w:pPr>
      <w:r w:rsidRPr="00004C16">
        <w:rPr>
          <w:sz w:val="28"/>
          <w:szCs w:val="28"/>
        </w:rPr>
        <w:t>Approved by</w:t>
      </w:r>
      <w:r w:rsidR="003A7E1C" w:rsidRPr="00807F2E">
        <w:rPr>
          <w:sz w:val="28"/>
          <w:szCs w:val="28"/>
        </w:rPr>
        <w:t>:</w:t>
      </w:r>
      <w:r w:rsidRPr="00807F2E">
        <w:rPr>
          <w:sz w:val="28"/>
          <w:szCs w:val="28"/>
        </w:rPr>
        <w:t xml:space="preserve"> </w:t>
      </w:r>
      <w:r w:rsidR="00807F2E">
        <w:rPr>
          <w:sz w:val="28"/>
          <w:szCs w:val="28"/>
        </w:rPr>
        <w:t>Acting Delivery Lead – SDFW Division</w:t>
      </w:r>
    </w:p>
    <w:p w14:paraId="7E744BD8" w14:textId="77777777" w:rsidR="003A7E1C" w:rsidRDefault="003A7E1C" w:rsidP="00004C16">
      <w:pPr>
        <w:rPr>
          <w:sz w:val="28"/>
          <w:szCs w:val="28"/>
        </w:rPr>
      </w:pPr>
    </w:p>
    <w:p w14:paraId="247E3769" w14:textId="06002B7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07F2E">
            <w:rPr>
              <w:sz w:val="28"/>
              <w:szCs w:val="28"/>
            </w:rPr>
            <w:t>1</w:t>
          </w:r>
        </w:sdtContent>
      </w:sdt>
    </w:p>
    <w:p w14:paraId="19206F45" w14:textId="499E5873" w:rsidR="00004C16" w:rsidRDefault="00004C16" w:rsidP="00004C16">
      <w:pPr>
        <w:rPr>
          <w:sz w:val="28"/>
          <w:szCs w:val="28"/>
        </w:rPr>
      </w:pPr>
      <w:r w:rsidRPr="00004C16">
        <w:rPr>
          <w:sz w:val="28"/>
          <w:szCs w:val="28"/>
        </w:rPr>
        <w:t xml:space="preserve">Publication Date: </w:t>
      </w:r>
      <w:r w:rsidR="00807F2E">
        <w:rPr>
          <w:sz w:val="28"/>
          <w:szCs w:val="28"/>
        </w:rPr>
        <w:t>Apr</w:t>
      </w:r>
      <w:r w:rsidR="00100E04">
        <w:rPr>
          <w:sz w:val="28"/>
          <w:szCs w:val="28"/>
        </w:rPr>
        <w:t>il 20</w:t>
      </w:r>
      <w:r w:rsidR="00807F2E">
        <w:rPr>
          <w:sz w:val="28"/>
          <w:szCs w:val="28"/>
        </w:rPr>
        <w:t>24</w:t>
      </w:r>
    </w:p>
    <w:p w14:paraId="55057C62" w14:textId="66E89284"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00E04">
        <w:rPr>
          <w:sz w:val="28"/>
          <w:szCs w:val="28"/>
        </w:rPr>
        <w:t>2024/17750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0C5C1E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C30C4">
        <w:t>Dungeness Stakeholder Group</w:t>
      </w:r>
      <w:r w:rsidR="001C30C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47758381" w:rsidR="000E4D5E" w:rsidRPr="002D1551" w:rsidRDefault="000E4D5E" w:rsidP="000E4D5E">
      <w:pPr>
        <w:pStyle w:val="F9-Paragraph"/>
      </w:pPr>
      <w:r w:rsidRPr="002D1551">
        <w:t xml:space="preserve">Site inspectors from ONR usually attend </w:t>
      </w:r>
      <w:r w:rsidR="001C30C4">
        <w:t>Dungeness Stakeholder Group</w:t>
      </w:r>
      <w:r w:rsidR="001C30C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456B354" w14:textId="0F473AE2" w:rsidR="00F0646A"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4323898" w:history="1">
        <w:r w:rsidR="00F0646A" w:rsidRPr="007A2243">
          <w:rPr>
            <w:rStyle w:val="Hyperlink"/>
          </w:rPr>
          <w:t>1.</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Inspections</w:t>
        </w:r>
        <w:r w:rsidR="00F0646A">
          <w:rPr>
            <w:webHidden/>
          </w:rPr>
          <w:tab/>
        </w:r>
        <w:r w:rsidR="00F0646A">
          <w:rPr>
            <w:webHidden/>
          </w:rPr>
          <w:fldChar w:fldCharType="begin"/>
        </w:r>
        <w:r w:rsidR="00F0646A">
          <w:rPr>
            <w:webHidden/>
          </w:rPr>
          <w:instrText xml:space="preserve"> PAGEREF _Toc164323898 \h </w:instrText>
        </w:r>
        <w:r w:rsidR="00F0646A">
          <w:rPr>
            <w:webHidden/>
          </w:rPr>
        </w:r>
        <w:r w:rsidR="00F0646A">
          <w:rPr>
            <w:webHidden/>
          </w:rPr>
          <w:fldChar w:fldCharType="separate"/>
        </w:r>
        <w:r w:rsidR="00F0646A">
          <w:rPr>
            <w:webHidden/>
          </w:rPr>
          <w:t>4</w:t>
        </w:r>
        <w:r w:rsidR="00F0646A">
          <w:rPr>
            <w:webHidden/>
          </w:rPr>
          <w:fldChar w:fldCharType="end"/>
        </w:r>
      </w:hyperlink>
    </w:p>
    <w:p w14:paraId="6D2A8224" w14:textId="4D7CCA7A" w:rsidR="00F0646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3899" w:history="1">
        <w:r w:rsidR="00F0646A" w:rsidRPr="007A2243">
          <w:rPr>
            <w:rStyle w:val="Hyperlink"/>
            <w:caps/>
          </w:rPr>
          <w:t>2.</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Routine Matters</w:t>
        </w:r>
        <w:r w:rsidR="00F0646A">
          <w:rPr>
            <w:webHidden/>
          </w:rPr>
          <w:tab/>
        </w:r>
        <w:r w:rsidR="00F0646A">
          <w:rPr>
            <w:webHidden/>
          </w:rPr>
          <w:fldChar w:fldCharType="begin"/>
        </w:r>
        <w:r w:rsidR="00F0646A">
          <w:rPr>
            <w:webHidden/>
          </w:rPr>
          <w:instrText xml:space="preserve"> PAGEREF _Toc164323899 \h </w:instrText>
        </w:r>
        <w:r w:rsidR="00F0646A">
          <w:rPr>
            <w:webHidden/>
          </w:rPr>
        </w:r>
        <w:r w:rsidR="00F0646A">
          <w:rPr>
            <w:webHidden/>
          </w:rPr>
          <w:fldChar w:fldCharType="separate"/>
        </w:r>
        <w:r w:rsidR="00F0646A">
          <w:rPr>
            <w:webHidden/>
          </w:rPr>
          <w:t>4</w:t>
        </w:r>
        <w:r w:rsidR="00F0646A">
          <w:rPr>
            <w:webHidden/>
          </w:rPr>
          <w:fldChar w:fldCharType="end"/>
        </w:r>
      </w:hyperlink>
    </w:p>
    <w:p w14:paraId="12CF9D1C" w14:textId="7B7F9CFA" w:rsidR="00F0646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3900" w:history="1">
        <w:r w:rsidR="00F0646A" w:rsidRPr="007A2243">
          <w:rPr>
            <w:rStyle w:val="Hyperlink"/>
            <w:caps/>
          </w:rPr>
          <w:t>3.</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Non-Routine Matters</w:t>
        </w:r>
        <w:r w:rsidR="00F0646A">
          <w:rPr>
            <w:webHidden/>
          </w:rPr>
          <w:tab/>
        </w:r>
        <w:r w:rsidR="00F0646A">
          <w:rPr>
            <w:webHidden/>
          </w:rPr>
          <w:fldChar w:fldCharType="begin"/>
        </w:r>
        <w:r w:rsidR="00F0646A">
          <w:rPr>
            <w:webHidden/>
          </w:rPr>
          <w:instrText xml:space="preserve"> PAGEREF _Toc164323900 \h </w:instrText>
        </w:r>
        <w:r w:rsidR="00F0646A">
          <w:rPr>
            <w:webHidden/>
          </w:rPr>
        </w:r>
        <w:r w:rsidR="00F0646A">
          <w:rPr>
            <w:webHidden/>
          </w:rPr>
          <w:fldChar w:fldCharType="separate"/>
        </w:r>
        <w:r w:rsidR="00F0646A">
          <w:rPr>
            <w:webHidden/>
          </w:rPr>
          <w:t>6</w:t>
        </w:r>
        <w:r w:rsidR="00F0646A">
          <w:rPr>
            <w:webHidden/>
          </w:rPr>
          <w:fldChar w:fldCharType="end"/>
        </w:r>
      </w:hyperlink>
    </w:p>
    <w:p w14:paraId="41CB02BB" w14:textId="18B9AFD2" w:rsidR="00F0646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3901" w:history="1">
        <w:r w:rsidR="00F0646A" w:rsidRPr="007A2243">
          <w:rPr>
            <w:rStyle w:val="Hyperlink"/>
            <w:caps/>
          </w:rPr>
          <w:t>4.</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Regulatory Activity</w:t>
        </w:r>
        <w:r w:rsidR="00F0646A">
          <w:rPr>
            <w:webHidden/>
          </w:rPr>
          <w:tab/>
        </w:r>
        <w:r w:rsidR="00F0646A">
          <w:rPr>
            <w:webHidden/>
          </w:rPr>
          <w:fldChar w:fldCharType="begin"/>
        </w:r>
        <w:r w:rsidR="00F0646A">
          <w:rPr>
            <w:webHidden/>
          </w:rPr>
          <w:instrText xml:space="preserve"> PAGEREF _Toc164323901 \h </w:instrText>
        </w:r>
        <w:r w:rsidR="00F0646A">
          <w:rPr>
            <w:webHidden/>
          </w:rPr>
        </w:r>
        <w:r w:rsidR="00F0646A">
          <w:rPr>
            <w:webHidden/>
          </w:rPr>
          <w:fldChar w:fldCharType="separate"/>
        </w:r>
        <w:r w:rsidR="00F0646A">
          <w:rPr>
            <w:webHidden/>
          </w:rPr>
          <w:t>7</w:t>
        </w:r>
        <w:r w:rsidR="00F0646A">
          <w:rPr>
            <w:webHidden/>
          </w:rPr>
          <w:fldChar w:fldCharType="end"/>
        </w:r>
      </w:hyperlink>
    </w:p>
    <w:p w14:paraId="24348552" w14:textId="1259EF2C" w:rsidR="00F0646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3902" w:history="1">
        <w:r w:rsidR="00F0646A" w:rsidRPr="007A2243">
          <w:rPr>
            <w:rStyle w:val="Hyperlink"/>
            <w:caps/>
          </w:rPr>
          <w:t>5.</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News from ONR</w:t>
        </w:r>
        <w:r w:rsidR="00F0646A">
          <w:rPr>
            <w:webHidden/>
          </w:rPr>
          <w:tab/>
        </w:r>
        <w:r w:rsidR="00F0646A">
          <w:rPr>
            <w:webHidden/>
          </w:rPr>
          <w:fldChar w:fldCharType="begin"/>
        </w:r>
        <w:r w:rsidR="00F0646A">
          <w:rPr>
            <w:webHidden/>
          </w:rPr>
          <w:instrText xml:space="preserve"> PAGEREF _Toc164323902 \h </w:instrText>
        </w:r>
        <w:r w:rsidR="00F0646A">
          <w:rPr>
            <w:webHidden/>
          </w:rPr>
        </w:r>
        <w:r w:rsidR="00F0646A">
          <w:rPr>
            <w:webHidden/>
          </w:rPr>
          <w:fldChar w:fldCharType="separate"/>
        </w:r>
        <w:r w:rsidR="00F0646A">
          <w:rPr>
            <w:webHidden/>
          </w:rPr>
          <w:t>8</w:t>
        </w:r>
        <w:r w:rsidR="00F0646A">
          <w:rPr>
            <w:webHidden/>
          </w:rPr>
          <w:fldChar w:fldCharType="end"/>
        </w:r>
      </w:hyperlink>
    </w:p>
    <w:p w14:paraId="0DEB55E9" w14:textId="7324C083" w:rsidR="00F0646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3903" w:history="1">
        <w:r w:rsidR="00F0646A" w:rsidRPr="007A2243">
          <w:rPr>
            <w:rStyle w:val="Hyperlink"/>
            <w:caps/>
          </w:rPr>
          <w:t>6.</w:t>
        </w:r>
        <w:r w:rsidR="00F0646A">
          <w:rPr>
            <w:rFonts w:asciiTheme="minorHAnsi" w:eastAsiaTheme="minorEastAsia" w:hAnsiTheme="minorHAnsi" w:cstheme="minorBidi"/>
            <w:kern w:val="2"/>
            <w:sz w:val="22"/>
            <w:lang w:eastAsia="en-GB" w:bidi="ar-SA"/>
            <w14:ligatures w14:val="standardContextual"/>
          </w:rPr>
          <w:tab/>
        </w:r>
        <w:r w:rsidR="00F0646A" w:rsidRPr="007A2243">
          <w:rPr>
            <w:rStyle w:val="Hyperlink"/>
          </w:rPr>
          <w:t>Contacts</w:t>
        </w:r>
        <w:r w:rsidR="00F0646A">
          <w:rPr>
            <w:webHidden/>
          </w:rPr>
          <w:tab/>
        </w:r>
        <w:r w:rsidR="00F0646A">
          <w:rPr>
            <w:webHidden/>
          </w:rPr>
          <w:fldChar w:fldCharType="begin"/>
        </w:r>
        <w:r w:rsidR="00F0646A">
          <w:rPr>
            <w:webHidden/>
          </w:rPr>
          <w:instrText xml:space="preserve"> PAGEREF _Toc164323903 \h </w:instrText>
        </w:r>
        <w:r w:rsidR="00F0646A">
          <w:rPr>
            <w:webHidden/>
          </w:rPr>
        </w:r>
        <w:r w:rsidR="00F0646A">
          <w:rPr>
            <w:webHidden/>
          </w:rPr>
          <w:fldChar w:fldCharType="separate"/>
        </w:r>
        <w:r w:rsidR="00F0646A">
          <w:rPr>
            <w:webHidden/>
          </w:rPr>
          <w:t>8</w:t>
        </w:r>
        <w:r w:rsidR="00F0646A">
          <w:rPr>
            <w:webHidden/>
          </w:rPr>
          <w:fldChar w:fldCharType="end"/>
        </w:r>
      </w:hyperlink>
    </w:p>
    <w:p w14:paraId="7A4747C4" w14:textId="184B8B30"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4323898"/>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71DBD6D" w:rsidR="00BE1652" w:rsidRPr="00690387" w:rsidRDefault="00BE1652" w:rsidP="00BE1652">
      <w:pPr>
        <w:spacing w:before="240" w:after="120"/>
      </w:pPr>
      <w:r w:rsidRPr="00690387">
        <w:t xml:space="preserve">The ONR site inspector made inspections on the following date during the report </w:t>
      </w:r>
      <w:r w:rsidRPr="003E5E75">
        <w:t>period</w:t>
      </w:r>
      <w:r w:rsidR="004F2C10" w:rsidRPr="003E5E75">
        <w:t xml:space="preserve"> 01 Jan – 31 Mar</w:t>
      </w:r>
      <w:r w:rsidR="00735E52">
        <w:t>ch</w:t>
      </w:r>
      <w:r w:rsidR="004F2C10" w:rsidRPr="003E5E75">
        <w:t xml:space="preserve"> 2024</w:t>
      </w:r>
      <w:r w:rsidRPr="003E5E75">
        <w:t>:</w:t>
      </w:r>
    </w:p>
    <w:p w14:paraId="59C671AB" w14:textId="6A011794" w:rsidR="00BE1652" w:rsidRPr="00690387" w:rsidRDefault="004F2C10" w:rsidP="00396E71">
      <w:pPr>
        <w:pStyle w:val="ListParagraph"/>
        <w:numPr>
          <w:ilvl w:val="0"/>
          <w:numId w:val="27"/>
        </w:numPr>
        <w:spacing w:before="240" w:after="120"/>
      </w:pPr>
      <w:r>
        <w:t>30</w:t>
      </w:r>
      <w:r w:rsidRPr="00735E52">
        <w:rPr>
          <w:vertAlign w:val="superscript"/>
        </w:rPr>
        <w:t>th</w:t>
      </w:r>
      <w:r w:rsidR="003E5E75">
        <w:t xml:space="preserve"> January</w:t>
      </w:r>
    </w:p>
    <w:p w14:paraId="728A6882" w14:textId="77777777" w:rsidR="00745534" w:rsidRPr="002D1551" w:rsidRDefault="00745534" w:rsidP="00745534">
      <w:pPr>
        <w:pStyle w:val="Heading1"/>
        <w:rPr>
          <w:caps/>
        </w:rPr>
      </w:pPr>
      <w:bookmarkStart w:id="4" w:name="_Toc95889183"/>
      <w:bookmarkStart w:id="5" w:name="_Toc164323899"/>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B6074CF" w:rsidR="00745534" w:rsidRPr="00690387" w:rsidRDefault="00745534" w:rsidP="00745534">
      <w:pPr>
        <w:pStyle w:val="Bulletlist1"/>
      </w:pPr>
      <w:r w:rsidRPr="00690387">
        <w:t>the Energy Act 2013</w:t>
      </w:r>
      <w:r w:rsidR="00530867">
        <w:t>;</w:t>
      </w:r>
    </w:p>
    <w:p w14:paraId="6216DDF1" w14:textId="48298510" w:rsidR="00745534" w:rsidRPr="00690387" w:rsidRDefault="00745534" w:rsidP="00687789">
      <w:pPr>
        <w:pStyle w:val="Bulletlist1"/>
      </w:pPr>
      <w:r w:rsidRPr="00690387">
        <w:t>the Health and Safety at Work</w:t>
      </w:r>
      <w:r>
        <w:t xml:space="preserve"> etc</w:t>
      </w:r>
      <w:r w:rsidRPr="00690387">
        <w:t xml:space="preserve"> Act 1974 (HSWA74); and</w:t>
      </w:r>
      <w:r w:rsidR="00530867">
        <w:t>,</w:t>
      </w:r>
      <w:r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475B062" w:rsidR="00745534" w:rsidRDefault="00745534" w:rsidP="00745534">
      <w:r w:rsidRPr="00690387">
        <w:t xml:space="preserve">In this period, routine inspections of </w:t>
      </w:r>
      <w:r w:rsidR="003E5E75">
        <w:t>Dungeness A</w:t>
      </w:r>
      <w:r w:rsidRPr="00690387">
        <w:t xml:space="preserve"> covered the following:</w:t>
      </w:r>
      <w:r>
        <w:t xml:space="preserve"> </w:t>
      </w:r>
    </w:p>
    <w:p w14:paraId="3285F94C" w14:textId="266E783D" w:rsidR="003E5E75" w:rsidRDefault="006711DB" w:rsidP="003E5E75">
      <w:pPr>
        <w:pStyle w:val="Bulletlist1"/>
      </w:pPr>
      <w:r>
        <w:t>LC7 – Incidents on the Site and LC11 – Emergency Arrangements</w:t>
      </w:r>
    </w:p>
    <w:p w14:paraId="7418E8F6" w14:textId="0EB15296" w:rsidR="006711DB" w:rsidRDefault="000356AA" w:rsidP="006711DB">
      <w:pPr>
        <w:pStyle w:val="Bulletlist1"/>
        <w:numPr>
          <w:ilvl w:val="0"/>
          <w:numId w:val="0"/>
        </w:numPr>
      </w:pPr>
      <w:r>
        <w:t xml:space="preserve">This inspection, which was rated “green” </w:t>
      </w:r>
      <w:r w:rsidR="00A9490B">
        <w:t xml:space="preserve">under the ONR Inspection Rating Guide, judged the adequacy of the sites arrangements and their implementation against the expectations associated with LC7 and LC11. </w:t>
      </w:r>
      <w:r w:rsidR="00DE34A1">
        <w:t>The</w:t>
      </w:r>
      <w:r w:rsidR="00E928DD">
        <w:t xml:space="preserve"> inspection was devised to examine how the dutyholder ensures that relevant learning is embedded within the organisation and to determine if improvements to the Operational Experience and Feedback (OEF) arrangements have been maintained. The inspection also looked at the training provision for members of the site’s emergency scheme. </w:t>
      </w:r>
      <w:r w:rsidR="004179FF">
        <w:t>The inspection concluded that Sizewell A has a mature set of arrangements for LC7, and that they are being implemented adequately on site.</w:t>
      </w:r>
      <w:r w:rsidR="00DF1263">
        <w:t xml:space="preserve"> It also concluded that the training </w:t>
      </w:r>
      <w:r w:rsidR="00DF1263">
        <w:lastRenderedPageBreak/>
        <w:t>arrangements for members of the emergency scheme are</w:t>
      </w:r>
      <w:r w:rsidR="00372F08">
        <w:t xml:space="preserve"> adequate, and they ar</w:t>
      </w:r>
      <w:r w:rsidR="00FD4288">
        <w:t>e</w:t>
      </w:r>
      <w:r w:rsidR="00372F08">
        <w:t xml:space="preserve"> being implemented appropriately.</w:t>
      </w:r>
    </w:p>
    <w:p w14:paraId="5D7D6885" w14:textId="52AF84C9"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711C27AC" w14:textId="4AB79345" w:rsidR="008E17D5" w:rsidRDefault="008E17D5" w:rsidP="008E17D5">
      <w:pPr>
        <w:sectPr w:rsidR="008E17D5" w:rsidSect="000E4D5E">
          <w:pgSz w:w="11906" w:h="16838" w:code="9"/>
          <w:pgMar w:top="1440" w:right="1440" w:bottom="1440" w:left="1440" w:header="431" w:footer="567" w:gutter="0"/>
          <w:cols w:space="708"/>
          <w:docGrid w:linePitch="360"/>
        </w:sectPr>
      </w:pPr>
      <w:r w:rsidRPr="009C25C5">
        <w:t>The site inspector attended site to</w:t>
      </w:r>
      <w:r>
        <w:t xml:space="preserve"> </w:t>
      </w:r>
      <w:r w:rsidRPr="009C25C5">
        <w:t>meet with various members of the site team, and to receive updates on various projects.</w:t>
      </w:r>
      <w:r w:rsidR="00C92F15">
        <w:t xml:space="preserve"> The site inspector also me</w:t>
      </w:r>
      <w:r w:rsidR="00F523EB">
        <w:t>t with the site’s safety representatives and attended the February 2024 Site Stakeholder Group meeting.</w:t>
      </w:r>
      <w:r w:rsidR="00A77B03">
        <w:t xml:space="preserve"> The site inspector also </w:t>
      </w:r>
      <w:r w:rsidR="00E10686">
        <w:t>attended site to discuss asset care activities.</w:t>
      </w:r>
    </w:p>
    <w:p w14:paraId="4C929298" w14:textId="77777777" w:rsidR="00745534" w:rsidRPr="002D1551" w:rsidRDefault="00745534" w:rsidP="000A58A7">
      <w:pPr>
        <w:pStyle w:val="Heading1"/>
        <w:rPr>
          <w:caps/>
        </w:rPr>
      </w:pPr>
      <w:bookmarkStart w:id="6" w:name="_Toc95889184"/>
      <w:bookmarkStart w:id="7" w:name="_Toc164323900"/>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6103E5E" w:rsidR="00745534" w:rsidRPr="00690387" w:rsidRDefault="00745534" w:rsidP="00396E71">
      <w:pPr>
        <w:pStyle w:val="ListParagraph"/>
        <w:numPr>
          <w:ilvl w:val="0"/>
          <w:numId w:val="27"/>
        </w:numPr>
      </w:pPr>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64323901"/>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4323902"/>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432390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1D10" w14:textId="77777777" w:rsidR="00E67DF9" w:rsidRDefault="00E67DF9" w:rsidP="007D199A">
      <w:pPr>
        <w:spacing w:after="0"/>
      </w:pPr>
      <w:r>
        <w:separator/>
      </w:r>
    </w:p>
    <w:p w14:paraId="2C42C3C8" w14:textId="77777777" w:rsidR="00E67DF9" w:rsidRDefault="00E67DF9"/>
  </w:endnote>
  <w:endnote w:type="continuationSeparator" w:id="0">
    <w:p w14:paraId="5C1F801A" w14:textId="77777777" w:rsidR="00E67DF9" w:rsidRDefault="00E67DF9" w:rsidP="007D199A">
      <w:pPr>
        <w:spacing w:after="0"/>
      </w:pPr>
      <w:r>
        <w:continuationSeparator/>
      </w:r>
    </w:p>
    <w:p w14:paraId="3F8241AF" w14:textId="77777777" w:rsidR="00E67DF9" w:rsidRDefault="00E67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DFE2" w14:textId="77777777" w:rsidR="00E67DF9" w:rsidRPr="005E0344" w:rsidRDefault="00E67DF9" w:rsidP="005E0344">
      <w:pPr>
        <w:spacing w:after="120"/>
        <w:rPr>
          <w:color w:val="000000" w:themeColor="text2"/>
        </w:rPr>
      </w:pPr>
      <w:r w:rsidRPr="005E0344">
        <w:rPr>
          <w:color w:val="000000" w:themeColor="text2"/>
        </w:rPr>
        <w:separator/>
      </w:r>
    </w:p>
  </w:footnote>
  <w:footnote w:type="continuationSeparator" w:id="0">
    <w:p w14:paraId="3580A14C" w14:textId="77777777" w:rsidR="00E67DF9" w:rsidRPr="005E0344" w:rsidRDefault="00E67DF9" w:rsidP="0090581D">
      <w:pPr>
        <w:spacing w:after="120"/>
        <w:rPr>
          <w:color w:val="000000" w:themeColor="text2"/>
        </w:rPr>
      </w:pPr>
      <w:r w:rsidRPr="005E0344">
        <w:rPr>
          <w:color w:val="000000" w:themeColor="text2"/>
        </w:rPr>
        <w:continuationSeparator/>
      </w:r>
    </w:p>
    <w:p w14:paraId="22B8AC37" w14:textId="77777777" w:rsidR="00E67DF9" w:rsidRDefault="00E67DF9"/>
  </w:footnote>
  <w:footnote w:type="continuationNotice" w:id="1">
    <w:p w14:paraId="7D1040F0" w14:textId="77777777" w:rsidR="00E67DF9" w:rsidRDefault="00E67DF9">
      <w:pPr>
        <w:spacing w:after="0"/>
      </w:pPr>
    </w:p>
    <w:p w14:paraId="73983151" w14:textId="77777777" w:rsidR="00E67DF9" w:rsidRDefault="00E67D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A5DD55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10567">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10567">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07F2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13CBB"/>
    <w:multiLevelType w:val="hybridMultilevel"/>
    <w:tmpl w:val="CC7400C2"/>
    <w:lvl w:ilvl="0" w:tplc="05B2E81C">
      <w:start w:val="1"/>
      <w:numFmt w:val="bullet"/>
      <w:lvlText w:val=""/>
      <w:lvlJc w:val="left"/>
      <w:pPr>
        <w:ind w:left="360" w:hanging="360"/>
      </w:pPr>
      <w:rPr>
        <w:rFonts w:ascii="Symbol" w:hAnsi="Symbol" w:hint="default"/>
        <w:color w:val="0771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747582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56AA"/>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0E04"/>
    <w:rsid w:val="001028E8"/>
    <w:rsid w:val="00122FCC"/>
    <w:rsid w:val="00124C2B"/>
    <w:rsid w:val="00126752"/>
    <w:rsid w:val="00130B30"/>
    <w:rsid w:val="00140E1C"/>
    <w:rsid w:val="00147AE4"/>
    <w:rsid w:val="001571E5"/>
    <w:rsid w:val="00177666"/>
    <w:rsid w:val="001849CA"/>
    <w:rsid w:val="00185410"/>
    <w:rsid w:val="00192352"/>
    <w:rsid w:val="001C30C4"/>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7AC7"/>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72F08"/>
    <w:rsid w:val="00390327"/>
    <w:rsid w:val="00393066"/>
    <w:rsid w:val="00393B78"/>
    <w:rsid w:val="00396E71"/>
    <w:rsid w:val="003A01E9"/>
    <w:rsid w:val="003A7E1C"/>
    <w:rsid w:val="003C0306"/>
    <w:rsid w:val="003C114C"/>
    <w:rsid w:val="003C465D"/>
    <w:rsid w:val="003C4909"/>
    <w:rsid w:val="003D495D"/>
    <w:rsid w:val="003E098E"/>
    <w:rsid w:val="003E2FAE"/>
    <w:rsid w:val="003E5E75"/>
    <w:rsid w:val="00402574"/>
    <w:rsid w:val="00407CF7"/>
    <w:rsid w:val="00415ED6"/>
    <w:rsid w:val="004179FF"/>
    <w:rsid w:val="00417CAF"/>
    <w:rsid w:val="00420A11"/>
    <w:rsid w:val="00422265"/>
    <w:rsid w:val="004373A7"/>
    <w:rsid w:val="00437D94"/>
    <w:rsid w:val="0044030C"/>
    <w:rsid w:val="00455224"/>
    <w:rsid w:val="004648A4"/>
    <w:rsid w:val="00471380"/>
    <w:rsid w:val="00494F0D"/>
    <w:rsid w:val="00496BFD"/>
    <w:rsid w:val="004A3DF2"/>
    <w:rsid w:val="004C361D"/>
    <w:rsid w:val="004C4891"/>
    <w:rsid w:val="004D16D7"/>
    <w:rsid w:val="004D2C89"/>
    <w:rsid w:val="004E3932"/>
    <w:rsid w:val="004F1E79"/>
    <w:rsid w:val="004F2C10"/>
    <w:rsid w:val="004F5F33"/>
    <w:rsid w:val="0050103A"/>
    <w:rsid w:val="00511B0F"/>
    <w:rsid w:val="00530867"/>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1DB"/>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525F"/>
    <w:rsid w:val="006F6009"/>
    <w:rsid w:val="0070321D"/>
    <w:rsid w:val="007068BA"/>
    <w:rsid w:val="00716AB1"/>
    <w:rsid w:val="00721D63"/>
    <w:rsid w:val="00732C7B"/>
    <w:rsid w:val="00734D2B"/>
    <w:rsid w:val="00735E52"/>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07F2E"/>
    <w:rsid w:val="0081056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17D5"/>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77B03"/>
    <w:rsid w:val="00A81D82"/>
    <w:rsid w:val="00A9118F"/>
    <w:rsid w:val="00A93E33"/>
    <w:rsid w:val="00A9490B"/>
    <w:rsid w:val="00AB6970"/>
    <w:rsid w:val="00AC1939"/>
    <w:rsid w:val="00AC7C05"/>
    <w:rsid w:val="00AD167C"/>
    <w:rsid w:val="00AD17C7"/>
    <w:rsid w:val="00AD2E6A"/>
    <w:rsid w:val="00AD4041"/>
    <w:rsid w:val="00AE302B"/>
    <w:rsid w:val="00B16BE5"/>
    <w:rsid w:val="00B2374B"/>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2F15"/>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34A1"/>
    <w:rsid w:val="00DE459A"/>
    <w:rsid w:val="00DE5B4C"/>
    <w:rsid w:val="00DF1263"/>
    <w:rsid w:val="00DF27DA"/>
    <w:rsid w:val="00DF4DBE"/>
    <w:rsid w:val="00E10686"/>
    <w:rsid w:val="00E271ED"/>
    <w:rsid w:val="00E40820"/>
    <w:rsid w:val="00E4658F"/>
    <w:rsid w:val="00E54A67"/>
    <w:rsid w:val="00E61C0D"/>
    <w:rsid w:val="00E63EB4"/>
    <w:rsid w:val="00E66160"/>
    <w:rsid w:val="00E67DF9"/>
    <w:rsid w:val="00E71329"/>
    <w:rsid w:val="00E8363B"/>
    <w:rsid w:val="00E84966"/>
    <w:rsid w:val="00E92383"/>
    <w:rsid w:val="00E928DD"/>
    <w:rsid w:val="00EA1B3A"/>
    <w:rsid w:val="00EA2109"/>
    <w:rsid w:val="00ED4D4E"/>
    <w:rsid w:val="00EE0C77"/>
    <w:rsid w:val="00EE4E54"/>
    <w:rsid w:val="00EF4334"/>
    <w:rsid w:val="00F0646A"/>
    <w:rsid w:val="00F436BB"/>
    <w:rsid w:val="00F47145"/>
    <w:rsid w:val="00F523EB"/>
    <w:rsid w:val="00F545BF"/>
    <w:rsid w:val="00F6325B"/>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D428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735E52"/>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E4914"/>
    <w:rsid w:val="002550FD"/>
    <w:rsid w:val="002876CA"/>
    <w:rsid w:val="002E6EDF"/>
    <w:rsid w:val="00333F8E"/>
    <w:rsid w:val="00350199"/>
    <w:rsid w:val="004635B0"/>
    <w:rsid w:val="00611F13"/>
    <w:rsid w:val="00626CD0"/>
    <w:rsid w:val="007154C5"/>
    <w:rsid w:val="00835E07"/>
    <w:rsid w:val="009629C9"/>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lastModifiedBy>Linda Beckett</cp:lastModifiedBy>
  <cp:revision>32</cp:revision>
  <cp:lastPrinted>2016-11-28T11:35:00Z</cp:lastPrinted>
  <dcterms:created xsi:type="dcterms:W3CDTF">2024-04-18T07:11:00Z</dcterms:created>
  <dcterms:modified xsi:type="dcterms:W3CDTF">2024-05-01T09:32:00Z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