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7DC01DAA" w:rsidR="00D0226A" w:rsidRPr="001E03E1" w:rsidRDefault="00134ED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proofErr w:type="spellStart"/>
                    <w:r w:rsidR="004D56CE" w:rsidRPr="004D56CE">
                      <w:rPr>
                        <w:sz w:val="72"/>
                        <w:szCs w:val="72"/>
                      </w:rPr>
                      <w:t>Torness</w:t>
                    </w:r>
                    <w:proofErr w:type="spellEnd"/>
                    <w:r w:rsidR="004D56CE" w:rsidRPr="004D56CE">
                      <w:rPr>
                        <w:sz w:val="72"/>
                        <w:szCs w:val="72"/>
                      </w:rPr>
                      <w:t xml:space="preserve"> Power Station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0A2634B" w:rsidR="00004C16" w:rsidRDefault="004D56CE" w:rsidP="00004C16">
          <w:pPr>
            <w:rPr>
              <w:rStyle w:val="Style2"/>
            </w:rPr>
          </w:pPr>
          <w:proofErr w:type="spellStart"/>
          <w:r>
            <w:rPr>
              <w:rStyle w:val="Style2"/>
            </w:rPr>
            <w:t>Torness</w:t>
          </w:r>
          <w:proofErr w:type="spellEnd"/>
          <w:r>
            <w:rPr>
              <w:rStyle w:val="Style2"/>
            </w:rPr>
            <w:t xml:space="preserve"> Power Station</w:t>
          </w:r>
        </w:p>
      </w:sdtContent>
    </w:sdt>
    <w:p w14:paraId="2A318818" w14:textId="54C8DE4C"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319B2">
        <w:rPr>
          <w:rStyle w:val="Style2"/>
          <w:sz w:val="28"/>
          <w:szCs w:val="28"/>
        </w:rPr>
        <w:t>1 October – 31 December 2022</w:t>
      </w:r>
    </w:p>
    <w:p w14:paraId="61A25C0F" w14:textId="39EC7DBA" w:rsidR="00004C16" w:rsidRDefault="00004C16" w:rsidP="00004C16">
      <w:pPr>
        <w:rPr>
          <w:sz w:val="28"/>
          <w:szCs w:val="28"/>
        </w:rPr>
      </w:pPr>
    </w:p>
    <w:p w14:paraId="4D99E381" w14:textId="1176F08C"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242B09">
        <w:rPr>
          <w:sz w:val="28"/>
          <w:szCs w:val="28"/>
        </w:rPr>
        <w:t>Lead</w:t>
      </w:r>
      <w:r w:rsidR="00BA351F">
        <w:rPr>
          <w:sz w:val="28"/>
          <w:szCs w:val="28"/>
        </w:rPr>
        <w:t xml:space="preserve"> Site Inspector</w:t>
      </w:r>
    </w:p>
    <w:p w14:paraId="23B9A867" w14:textId="3EC63415"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230951">
        <w:rPr>
          <w:sz w:val="28"/>
          <w:szCs w:val="28"/>
        </w:rPr>
        <w:t>Superintending Inspector</w:t>
      </w:r>
    </w:p>
    <w:p w14:paraId="7E744BD8" w14:textId="77777777" w:rsidR="003A7E1C" w:rsidRDefault="003A7E1C" w:rsidP="00004C16">
      <w:pPr>
        <w:rPr>
          <w:sz w:val="28"/>
          <w:szCs w:val="28"/>
        </w:rPr>
      </w:pPr>
    </w:p>
    <w:p w14:paraId="247E3769" w14:textId="650491A3"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8"/>
              <w:szCs w:val="28"/>
            </w:rPr>
            <w:t>1</w:t>
          </w:r>
        </w:sdtContent>
      </w:sdt>
    </w:p>
    <w:p w14:paraId="19206F45" w14:textId="4D02F44E" w:rsidR="00004C16" w:rsidRDefault="00004C16" w:rsidP="00004C16">
      <w:pPr>
        <w:rPr>
          <w:sz w:val="28"/>
          <w:szCs w:val="28"/>
        </w:rPr>
      </w:pPr>
      <w:r w:rsidRPr="00004C16">
        <w:rPr>
          <w:sz w:val="28"/>
          <w:szCs w:val="28"/>
        </w:rPr>
        <w:t xml:space="preserve">Publication Date: </w:t>
      </w:r>
      <w:r w:rsidR="00134ED0">
        <w:rPr>
          <w:sz w:val="28"/>
          <w:szCs w:val="28"/>
        </w:rPr>
        <w:t>Apr</w:t>
      </w:r>
      <w:r w:rsidR="00A35BFA">
        <w:rPr>
          <w:sz w:val="28"/>
          <w:szCs w:val="28"/>
        </w:rPr>
        <w:t>-2023</w:t>
      </w:r>
    </w:p>
    <w:p w14:paraId="55057C62" w14:textId="5DB9A208"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037768">
        <w:rPr>
          <w:sz w:val="28"/>
          <w:szCs w:val="28"/>
        </w:rPr>
        <w:t>2023/5634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221EEFB"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proofErr w:type="spellStart"/>
      <w:r w:rsidR="00A35BFA">
        <w:t>Torness</w:t>
      </w:r>
      <w:proofErr w:type="spellEnd"/>
      <w:r w:rsidR="0078172D">
        <w:t xml:space="preserve">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011A1EF3" w:rsidR="000E4D5E" w:rsidRPr="002D1551" w:rsidRDefault="000E4D5E" w:rsidP="000E4D5E">
      <w:pPr>
        <w:pStyle w:val="F9-Paragraph"/>
      </w:pPr>
      <w:r w:rsidRPr="002D1551">
        <w:t xml:space="preserve">Site inspectors from ONR usually attend </w:t>
      </w:r>
      <w:proofErr w:type="spellStart"/>
      <w:r w:rsidR="0078172D">
        <w:t>Torness</w:t>
      </w:r>
      <w:proofErr w:type="spellEnd"/>
      <w:r w:rsidR="0078172D">
        <w:t xml:space="preserve"> site stakeholder</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134ED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134ED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134ED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134ED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134ED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22D47F05" w:rsidR="00BE1652" w:rsidRPr="00690387" w:rsidRDefault="00BE1652" w:rsidP="00BE1652">
      <w:pPr>
        <w:spacing w:before="240" w:after="120"/>
      </w:pPr>
      <w:r w:rsidRPr="00690387">
        <w:t>The ONR site inspector made inspections on the following dates during the report perio</w:t>
      </w:r>
      <w:r w:rsidRPr="00CB173C">
        <w:t xml:space="preserve">d </w:t>
      </w:r>
      <w:r w:rsidR="00CB173C" w:rsidRPr="00CB173C">
        <w:t>01 October – 31 December 2022</w:t>
      </w:r>
      <w:r w:rsidRPr="00CB173C">
        <w:t>:</w:t>
      </w:r>
    </w:p>
    <w:p w14:paraId="511139CA" w14:textId="77777777" w:rsidR="00E61D33" w:rsidRDefault="00E61D33" w:rsidP="00E61D33">
      <w:pPr>
        <w:spacing w:before="240" w:after="120"/>
      </w:pPr>
      <w:r>
        <w:t>11 - 12 October</w:t>
      </w:r>
    </w:p>
    <w:p w14:paraId="1CE2D0DA" w14:textId="77777777" w:rsidR="00E61D33" w:rsidRDefault="00E61D33" w:rsidP="00E61D33">
      <w:pPr>
        <w:spacing w:before="240" w:after="120"/>
      </w:pPr>
      <w:r>
        <w:t xml:space="preserve"> 16 November</w:t>
      </w:r>
    </w:p>
    <w:p w14:paraId="59C671AB" w14:textId="34B533AC" w:rsidR="00BE1652" w:rsidRPr="00690387" w:rsidRDefault="00E61D33" w:rsidP="00E61D33">
      <w:pPr>
        <w:spacing w:before="240" w:after="120"/>
      </w:pPr>
      <w:r>
        <w:t xml:space="preserve"> 13 – 14 December</w:t>
      </w:r>
      <w:r w:rsidRPr="00690387">
        <w:rPr>
          <w:highlight w:val="yellow"/>
        </w:rPr>
        <w:t xml:space="preserve"> </w:t>
      </w:r>
    </w:p>
    <w:p w14:paraId="10C8194F" w14:textId="58A176CB"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745534">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1F9A4A10" w14:textId="7227AAB2" w:rsidR="00745534" w:rsidRPr="00D708A2" w:rsidRDefault="00745534" w:rsidP="00745534">
      <w:r w:rsidRPr="00690387">
        <w:t xml:space="preserve">In this period, routine inspections of </w:t>
      </w:r>
      <w:proofErr w:type="spellStart"/>
      <w:r w:rsidR="00033829">
        <w:t>Torness</w:t>
      </w:r>
      <w:proofErr w:type="spellEnd"/>
      <w:r w:rsidR="00033829">
        <w:t xml:space="preserve"> power station</w:t>
      </w:r>
      <w:r w:rsidRPr="00690387">
        <w:t xml:space="preserve"> covered the following:</w:t>
      </w:r>
      <w:r>
        <w:t xml:space="preserve"> </w:t>
      </w:r>
    </w:p>
    <w:p w14:paraId="7D180A32" w14:textId="3A1A2C2C" w:rsidR="00745534" w:rsidRPr="00391483" w:rsidRDefault="003127B6" w:rsidP="00745534">
      <w:pPr>
        <w:pStyle w:val="Bulletlist1"/>
      </w:pPr>
      <w:r w:rsidRPr="00391483">
        <w:t>Marking of the site boundary;</w:t>
      </w:r>
    </w:p>
    <w:p w14:paraId="1E4C1DD2" w14:textId="0D582ECB" w:rsidR="00745534" w:rsidRPr="00391483" w:rsidRDefault="00391483" w:rsidP="00745534">
      <w:pPr>
        <w:pStyle w:val="Bulletlist1"/>
      </w:pPr>
      <w:r>
        <w:t>Incidents on the site;</w:t>
      </w:r>
      <w:r w:rsidR="00745534" w:rsidRPr="00391483">
        <w:t xml:space="preserve"> </w:t>
      </w:r>
    </w:p>
    <w:p w14:paraId="6920CC4A" w14:textId="42727D69" w:rsidR="00745534" w:rsidRPr="00391483" w:rsidRDefault="00391483" w:rsidP="00745534">
      <w:pPr>
        <w:pStyle w:val="Bulletlist1"/>
      </w:pPr>
      <w:r>
        <w:t>Warning notices</w:t>
      </w:r>
      <w:r w:rsidR="00745534" w:rsidRPr="00391483">
        <w:t xml:space="preserve">; </w:t>
      </w:r>
    </w:p>
    <w:p w14:paraId="2A4A2C45" w14:textId="67B59B68" w:rsidR="00745534" w:rsidRPr="008F3015" w:rsidRDefault="008F3015" w:rsidP="00745534">
      <w:pPr>
        <w:pStyle w:val="Bulletlist1"/>
      </w:pPr>
      <w:r>
        <w:t>Site plans, designs and specifications</w:t>
      </w:r>
      <w:r w:rsidR="00745534" w:rsidRPr="008F3015">
        <w:t xml:space="preserve">; </w:t>
      </w:r>
    </w:p>
    <w:p w14:paraId="7A91106E" w14:textId="65340580" w:rsidR="00745534" w:rsidRPr="00C8526C" w:rsidRDefault="00C8526C" w:rsidP="00745534">
      <w:pPr>
        <w:pStyle w:val="Bulletlist1"/>
      </w:pPr>
      <w:r>
        <w:t>Operating rules</w:t>
      </w:r>
      <w:r w:rsidR="00745534" w:rsidRPr="00C8526C">
        <w:t xml:space="preserve">; </w:t>
      </w:r>
    </w:p>
    <w:p w14:paraId="2A304319" w14:textId="4D7CC0E6" w:rsidR="00745534" w:rsidRPr="00C8526C" w:rsidRDefault="00C357C7" w:rsidP="00745534">
      <w:pPr>
        <w:pStyle w:val="Bulletlist1"/>
      </w:pPr>
      <w:r>
        <w:t>Operating instructions</w:t>
      </w:r>
      <w:r w:rsidR="00745534" w:rsidRPr="00C8526C">
        <w:t xml:space="preserve">; </w:t>
      </w:r>
    </w:p>
    <w:p w14:paraId="7562AB33" w14:textId="06842A66" w:rsidR="00745534" w:rsidRDefault="00C357C7" w:rsidP="00B22A7B">
      <w:pPr>
        <w:pStyle w:val="Bulletlist1"/>
      </w:pPr>
      <w:r>
        <w:t>Control and supervision of</w:t>
      </w:r>
      <w:r w:rsidR="00460FFD">
        <w:t xml:space="preserve"> </w:t>
      </w:r>
      <w:r>
        <w:t>operations</w:t>
      </w:r>
      <w:r w:rsidR="00745534" w:rsidRPr="00C357C7">
        <w:t xml:space="preserve">; </w:t>
      </w:r>
      <w:r w:rsidR="00745534" w:rsidRPr="00690387">
        <w:t xml:space="preserve"> </w:t>
      </w:r>
    </w:p>
    <w:p w14:paraId="1A9DA9BB" w14:textId="7630F375" w:rsidR="00E95174" w:rsidRDefault="00034505" w:rsidP="00DA3605">
      <w:pPr>
        <w:pStyle w:val="Bulletlist1"/>
        <w:numPr>
          <w:ilvl w:val="0"/>
          <w:numId w:val="0"/>
        </w:numPr>
      </w:pPr>
      <w:r>
        <w:t xml:space="preserve">Overall the </w:t>
      </w:r>
      <w:r w:rsidR="00680452">
        <w:t xml:space="preserve">findings from the </w:t>
      </w:r>
      <w:r w:rsidR="002344FA">
        <w:t xml:space="preserve">compliance </w:t>
      </w:r>
      <w:r>
        <w:t>inspection</w:t>
      </w:r>
      <w:r w:rsidR="002344FA">
        <w:t>s</w:t>
      </w:r>
      <w:r w:rsidR="003C252F">
        <w:t xml:space="preserve"> were good.</w:t>
      </w:r>
      <w:r w:rsidR="0034459E">
        <w:t xml:space="preserve"> </w:t>
      </w:r>
      <w:r w:rsidR="003C252F">
        <w:t>F</w:t>
      </w:r>
      <w:r w:rsidR="0034459E">
        <w:t>urther information and clarification is being sought through an ONR regulatory issue for</w:t>
      </w:r>
      <w:r w:rsidR="00C263BD">
        <w:t xml:space="preserve"> the LC7 incidents</w:t>
      </w:r>
      <w:r w:rsidR="00C276E4">
        <w:t xml:space="preserve"> </w:t>
      </w:r>
      <w:r w:rsidR="00C263BD">
        <w:t>on site inspection</w:t>
      </w:r>
      <w:r w:rsidR="00F15679">
        <w:t>.</w:t>
      </w:r>
      <w:r w:rsidR="00016901">
        <w:t xml:space="preserve"> ONR have requested further</w:t>
      </w:r>
      <w:r w:rsidR="00A7494E">
        <w:t xml:space="preserve"> information</w:t>
      </w:r>
      <w:r w:rsidR="00CA7BB0">
        <w:t xml:space="preserve"> on</w:t>
      </w:r>
      <w:r w:rsidR="00326584" w:rsidRPr="00326584">
        <w:t xml:space="preserve"> the adequacy of </w:t>
      </w:r>
      <w:r w:rsidR="00A47276">
        <w:t xml:space="preserve">incident </w:t>
      </w:r>
      <w:r w:rsidR="00326584" w:rsidRPr="00326584">
        <w:t xml:space="preserve">effectiveness reviews and </w:t>
      </w:r>
      <w:r w:rsidR="00CA7BB0">
        <w:t xml:space="preserve">the </w:t>
      </w:r>
      <w:r w:rsidR="00326584" w:rsidRPr="00326584">
        <w:t xml:space="preserve">implementation of improvements to ensure the risk to workers has been reduced as low as reasonably practicable.  </w:t>
      </w:r>
    </w:p>
    <w:p w14:paraId="34731FB1" w14:textId="2A9809E7" w:rsidR="00DA3605" w:rsidRPr="00B22A7B" w:rsidRDefault="00326584" w:rsidP="00DA3605">
      <w:pPr>
        <w:pStyle w:val="Bulletlist1"/>
        <w:numPr>
          <w:ilvl w:val="0"/>
          <w:numId w:val="0"/>
        </w:numPr>
      </w:pPr>
      <w:r w:rsidRPr="00326584">
        <w:t>There were no findings from th</w:t>
      </w:r>
      <w:r w:rsidR="00E95174">
        <w:t>e</w:t>
      </w:r>
      <w:r w:rsidRPr="00326584">
        <w:t xml:space="preserve"> inspection</w:t>
      </w:r>
      <w:r w:rsidR="00E95174">
        <w:t>s</w:t>
      </w:r>
      <w:r w:rsidRPr="00326584">
        <w:t xml:space="preserve"> that could significantly undermine nuclear safety.</w:t>
      </w:r>
    </w:p>
    <w:p w14:paraId="05F7B93D" w14:textId="014F4276" w:rsidR="00681805" w:rsidRDefault="00681805" w:rsidP="00745534">
      <w:r w:rsidRPr="00681805">
        <w:lastRenderedPageBreak/>
        <w:t xml:space="preserve">During the period ONR </w:t>
      </w:r>
      <w:r w:rsidR="004E34F0">
        <w:t>atte</w:t>
      </w:r>
      <w:r w:rsidR="00351892">
        <w:t xml:space="preserve">nded the </w:t>
      </w:r>
      <w:proofErr w:type="spellStart"/>
      <w:r w:rsidR="00351892">
        <w:t>Torness</w:t>
      </w:r>
      <w:proofErr w:type="spellEnd"/>
      <w:r w:rsidR="00351892">
        <w:t xml:space="preserve"> emergency planning consul</w:t>
      </w:r>
      <w:r w:rsidR="00614A98">
        <w:t>tative committee</w:t>
      </w:r>
      <w:r w:rsidRPr="00681805">
        <w:t xml:space="preserve"> meeting</w:t>
      </w:r>
      <w:r w:rsidR="00632347">
        <w:t xml:space="preserve"> where a </w:t>
      </w:r>
      <w:r w:rsidRPr="00681805">
        <w:t xml:space="preserve">review </w:t>
      </w:r>
      <w:r w:rsidR="00CA6A3E">
        <w:t xml:space="preserve">of site </w:t>
      </w:r>
      <w:r w:rsidR="00812981">
        <w:t>safety, environmental</w:t>
      </w:r>
      <w:r w:rsidR="00553C7B">
        <w:t xml:space="preserve"> </w:t>
      </w:r>
      <w:r w:rsidR="00812981">
        <w:t>an</w:t>
      </w:r>
      <w:r w:rsidR="00553C7B">
        <w:t>d</w:t>
      </w:r>
      <w:r w:rsidR="00812981">
        <w:t xml:space="preserve"> radiological</w:t>
      </w:r>
      <w:r w:rsidR="00553C7B">
        <w:t xml:space="preserve"> </w:t>
      </w:r>
      <w:r w:rsidR="00CA6A3E">
        <w:t xml:space="preserve">performance </w:t>
      </w:r>
      <w:r w:rsidR="002B628A">
        <w:t>is presented</w:t>
      </w:r>
      <w:r w:rsidR="0024169E">
        <w:t xml:space="preserve"> to stakeholders </w:t>
      </w:r>
      <w:r w:rsidR="00A05757">
        <w:t>which includes</w:t>
      </w:r>
      <w:r w:rsidRPr="00681805">
        <w:t xml:space="preserve"> forward plans for enhancements. </w:t>
      </w:r>
    </w:p>
    <w:p w14:paraId="49CE9DFD" w14:textId="7DD706E0" w:rsidR="00681805" w:rsidRDefault="00C836B9" w:rsidP="00745534">
      <w:r>
        <w:t>During th</w:t>
      </w:r>
      <w:r w:rsidR="00654C0E">
        <w:t>e period ONR observed</w:t>
      </w:r>
      <w:r w:rsidR="00A81E75">
        <w:t xml:space="preserve"> </w:t>
      </w:r>
      <w:r w:rsidR="00A05757">
        <w:t>a</w:t>
      </w:r>
      <w:r w:rsidR="003D6526">
        <w:t xml:space="preserve"> </w:t>
      </w:r>
      <w:proofErr w:type="spellStart"/>
      <w:r w:rsidR="003D6526">
        <w:t>Torness</w:t>
      </w:r>
      <w:proofErr w:type="spellEnd"/>
      <w:r w:rsidR="00A05757">
        <w:t xml:space="preserve"> internal shift exercise</w:t>
      </w:r>
      <w:r w:rsidR="00D70FAB">
        <w:t xml:space="preserve">, focusing on the training and enhancements </w:t>
      </w:r>
      <w:r w:rsidR="002A2C3F">
        <w:t>to further improve performance for emergency response</w:t>
      </w:r>
      <w:r w:rsidR="006E1777">
        <w:t xml:space="preserve"> on station.</w:t>
      </w:r>
    </w:p>
    <w:p w14:paraId="5D7D6885" w14:textId="0B8A0AD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0A528965" w14:textId="2FB6AF8B" w:rsidR="00745534" w:rsidRPr="006E1777" w:rsidRDefault="00745534" w:rsidP="006E1777">
      <w:pPr>
        <w:rPr>
          <w:highlight w:val="yellow"/>
        </w:rPr>
      </w:pPr>
    </w:p>
    <w:p w14:paraId="1B6D946D" w14:textId="77777777" w:rsidR="00745534" w:rsidRPr="002D1551" w:rsidRDefault="00745534" w:rsidP="00745534">
      <w:pPr>
        <w:pStyle w:val="Heading2"/>
      </w:pPr>
      <w:r w:rsidRPr="002D1551">
        <w:t xml:space="preserve">Other </w:t>
      </w:r>
      <w:r>
        <w:t>W</w:t>
      </w:r>
      <w:r w:rsidRPr="002D1551">
        <w:t>ork</w:t>
      </w:r>
    </w:p>
    <w:p w14:paraId="49C4867F" w14:textId="77777777" w:rsidR="0099694F" w:rsidRDefault="0099694F" w:rsidP="0099694F">
      <w:proofErr w:type="spellStart"/>
      <w:r>
        <w:t>Torness</w:t>
      </w:r>
      <w:proofErr w:type="spellEnd"/>
      <w:r>
        <w:t xml:space="preserve"> R1 was restarted on 29th November 2022 following an offload depressurised refuelling campaign.</w:t>
      </w:r>
    </w:p>
    <w:p w14:paraId="13688304" w14:textId="548F8529" w:rsidR="0099694F" w:rsidRDefault="0099694F" w:rsidP="0099694F">
      <w:proofErr w:type="spellStart"/>
      <w:r>
        <w:t>Torness</w:t>
      </w:r>
      <w:proofErr w:type="spellEnd"/>
      <w:r>
        <w:t xml:space="preserve"> nuclear safety group contacted </w:t>
      </w:r>
      <w:r w:rsidR="00942BD9">
        <w:t>their technical office</w:t>
      </w:r>
      <w:r>
        <w:t xml:space="preserve"> on 22nd December 2022 in response to the coolant activity in R1 rising above the expected background levels. The level of activity at this time was well below the first action level required by the Generic Failed Fuel Safety Case but had reached the standard threshold at which failed fuel is declared at TOR. Therefore, the decision was taken to formally declare R1 as containing failed fuel, and the station entered the relevant Technical Specification for operation with failed fuel.</w:t>
      </w:r>
    </w:p>
    <w:p w14:paraId="4027A931" w14:textId="2B76F1DE" w:rsidR="00BC4D76" w:rsidRDefault="0099694F" w:rsidP="0099694F">
      <w:pPr>
        <w:sectPr w:rsidR="00BC4D76" w:rsidSect="000E4D5E">
          <w:pgSz w:w="11906" w:h="16838" w:code="9"/>
          <w:pgMar w:top="1440" w:right="1440" w:bottom="1440" w:left="1440" w:header="431" w:footer="567" w:gutter="0"/>
          <w:cols w:space="708"/>
          <w:docGrid w:linePitch="360"/>
        </w:sectPr>
      </w:pPr>
      <w:proofErr w:type="spellStart"/>
      <w:r>
        <w:t>Torness</w:t>
      </w:r>
      <w:proofErr w:type="spellEnd"/>
      <w:r>
        <w:t xml:space="preserve"> will commence fuel channel surveys to locate the fuel failure in January 2023. In line with </w:t>
      </w:r>
      <w:proofErr w:type="spellStart"/>
      <w:r>
        <w:t>Torness</w:t>
      </w:r>
      <w:proofErr w:type="spellEnd"/>
      <w:r>
        <w:t xml:space="preserve"> arrangements, an event recovery organisation will be established at </w:t>
      </w:r>
      <w:proofErr w:type="spellStart"/>
      <w:r>
        <w:t>Torness</w:t>
      </w:r>
      <w:proofErr w:type="spellEnd"/>
      <w:r>
        <w:t xml:space="preserve"> to prepare for the recovery of any failed fuel identified during the next reactor 1 offload depressurised refuel campaign, currently scheduled for late January 2023.</w:t>
      </w: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13D60B97" w:rsidR="00745534" w:rsidRPr="00690387" w:rsidRDefault="00745534" w:rsidP="000A58A7">
      <w:r w:rsidRPr="00690387">
        <w:t xml:space="preserve">Matters and events of </w:t>
      </w:r>
      <w:proofErr w:type="gramStart"/>
      <w:r w:rsidRPr="00690387">
        <w:t>particular note</w:t>
      </w:r>
      <w:proofErr w:type="gramEnd"/>
      <w:r w:rsidRPr="00690387">
        <w:t xml:space="preserve"> during the period were:</w:t>
      </w:r>
    </w:p>
    <w:p w14:paraId="4164924D" w14:textId="77777777" w:rsidR="00A56957" w:rsidRDefault="00A56957" w:rsidP="00A56957">
      <w:pPr>
        <w:pStyle w:val="F9-Paragraph"/>
        <w:rPr>
          <w:b/>
          <w:bCs/>
        </w:rPr>
      </w:pPr>
      <w:r w:rsidRPr="00652354">
        <w:rPr>
          <w:b/>
          <w:bCs/>
        </w:rPr>
        <w:t>Incident response team manning level shortfall – 17 October 2022</w:t>
      </w:r>
    </w:p>
    <w:p w14:paraId="4A4D6784" w14:textId="77777777" w:rsidR="00A56957" w:rsidRDefault="00A56957" w:rsidP="00A56957">
      <w:pPr>
        <w:pStyle w:val="F9-Paragraph"/>
      </w:pPr>
      <w:r>
        <w:t>T</w:t>
      </w:r>
      <w:r w:rsidRPr="006522E4">
        <w:t>wo short notice coincident absences due to sickness at the start of shift resulted in incident response team (IRT) being below minimum numbers by one. The planned staffing was emergency plan plus one</w:t>
      </w:r>
      <w:r>
        <w:t xml:space="preserve">. </w:t>
      </w:r>
    </w:p>
    <w:p w14:paraId="1689211A" w14:textId="77777777" w:rsidR="00A56957" w:rsidRPr="00652354" w:rsidRDefault="00A56957" w:rsidP="00A56957">
      <w:pPr>
        <w:pStyle w:val="F9-Paragraph"/>
        <w:rPr>
          <w:b/>
          <w:bCs/>
        </w:rPr>
      </w:pPr>
      <w:r w:rsidRPr="00652354">
        <w:rPr>
          <w:b/>
          <w:bCs/>
        </w:rPr>
        <w:t>Incident response team manning level shortfall – 1</w:t>
      </w:r>
      <w:r>
        <w:rPr>
          <w:b/>
          <w:bCs/>
        </w:rPr>
        <w:t>6 – 18 December</w:t>
      </w:r>
      <w:r w:rsidRPr="00652354">
        <w:rPr>
          <w:b/>
          <w:bCs/>
        </w:rPr>
        <w:t xml:space="preserve"> 2022</w:t>
      </w:r>
    </w:p>
    <w:p w14:paraId="25C7965F" w14:textId="77777777" w:rsidR="00A56957" w:rsidRPr="005E466C" w:rsidRDefault="00A56957" w:rsidP="00A56957">
      <w:pPr>
        <w:pStyle w:val="F9-Paragraph"/>
        <w:rPr>
          <w:highlight w:val="yellow"/>
        </w:rPr>
      </w:pPr>
      <w:r w:rsidRPr="00C62D89">
        <w:t>Three nightshifts over one weekend</w:t>
      </w:r>
      <w:r>
        <w:t xml:space="preserve"> reported</w:t>
      </w:r>
      <w:r w:rsidRPr="00C62D89">
        <w:t xml:space="preserve"> two short notice coincident absences due to sickness, with </w:t>
      </w:r>
      <w:r>
        <w:t xml:space="preserve">one </w:t>
      </w:r>
      <w:r w:rsidRPr="00C62D89">
        <w:t>remaining operator not being A1 fit, resulted in incident response team being below minimum numbers by one</w:t>
      </w:r>
      <w:r>
        <w:t>.</w:t>
      </w:r>
    </w:p>
    <w:p w14:paraId="04590D8A" w14:textId="77777777" w:rsidR="009154F4" w:rsidRDefault="009154F4" w:rsidP="009154F4">
      <w:pPr>
        <w:spacing w:before="240" w:after="120"/>
        <w:rPr>
          <w:b/>
          <w:bCs/>
        </w:rPr>
      </w:pPr>
      <w:r w:rsidRPr="00845266">
        <w:rPr>
          <w:b/>
          <w:bCs/>
        </w:rPr>
        <w:t xml:space="preserve">Incident response team manning level shortfall – </w:t>
      </w:r>
      <w:r>
        <w:rPr>
          <w:b/>
          <w:bCs/>
        </w:rPr>
        <w:t>27</w:t>
      </w:r>
      <w:r w:rsidRPr="00845266">
        <w:rPr>
          <w:b/>
          <w:bCs/>
        </w:rPr>
        <w:t xml:space="preserve"> December 2022</w:t>
      </w:r>
    </w:p>
    <w:p w14:paraId="67692000" w14:textId="77777777" w:rsidR="009154F4" w:rsidRPr="007F2434" w:rsidRDefault="009154F4" w:rsidP="009154F4">
      <w:pPr>
        <w:spacing w:before="240" w:after="120"/>
      </w:pPr>
      <w:r w:rsidRPr="007F2434">
        <w:t>O</w:t>
      </w:r>
      <w:r>
        <w:t>n</w:t>
      </w:r>
      <w:r w:rsidRPr="007F2434">
        <w:t xml:space="preserve"> nightshift, </w:t>
      </w:r>
      <w:r>
        <w:t xml:space="preserve">a </w:t>
      </w:r>
      <w:r w:rsidRPr="007F2434">
        <w:t>short notice absence due to sickness</w:t>
      </w:r>
      <w:r>
        <w:t xml:space="preserve"> was reported</w:t>
      </w:r>
      <w:r w:rsidRPr="007F2434">
        <w:t xml:space="preserve"> with</w:t>
      </w:r>
      <w:r>
        <w:t xml:space="preserve"> the</w:t>
      </w:r>
      <w:r w:rsidRPr="007F2434">
        <w:t xml:space="preserve"> remaining surplus</w:t>
      </w:r>
      <w:r>
        <w:t xml:space="preserve"> operator</w:t>
      </w:r>
      <w:r w:rsidRPr="007F2434">
        <w:t xml:space="preserve"> not being Incident Response Team</w:t>
      </w:r>
      <w:r>
        <w:t xml:space="preserve"> (IRT)</w:t>
      </w:r>
      <w:r w:rsidRPr="007F2434">
        <w:t xml:space="preserve"> trained</w:t>
      </w:r>
      <w:r>
        <w:t>. This</w:t>
      </w:r>
      <w:r w:rsidRPr="007F2434">
        <w:t xml:space="preserve"> resulted in the IRT being below minimum numbers by one.</w:t>
      </w:r>
    </w:p>
    <w:p w14:paraId="46FD9B08" w14:textId="3A8E2BD7" w:rsidR="009154F4" w:rsidRDefault="009154F4" w:rsidP="009154F4">
      <w:r>
        <w:t>In response to the emergency response team manning level shortfalls</w:t>
      </w:r>
      <w:r w:rsidR="002E7D69">
        <w:t xml:space="preserve">, </w:t>
      </w:r>
      <w:proofErr w:type="spellStart"/>
      <w:r w:rsidR="002E7D69">
        <w:t>Torness</w:t>
      </w:r>
      <w:proofErr w:type="spellEnd"/>
      <w:r w:rsidR="002E7D69">
        <w:t xml:space="preserve"> are undertaking an internal investigation to </w:t>
      </w:r>
      <w:r w:rsidR="00F525E6">
        <w:t>identify</w:t>
      </w:r>
      <w:r w:rsidR="002E7D69">
        <w:t xml:space="preserve"> the </w:t>
      </w:r>
      <w:r w:rsidR="00C63C4F">
        <w:t>causes</w:t>
      </w:r>
      <w:r w:rsidR="00F525E6">
        <w:t xml:space="preserve"> and implement any </w:t>
      </w:r>
      <w:r w:rsidR="00E82F6A">
        <w:t xml:space="preserve">remedial </w:t>
      </w:r>
      <w:r w:rsidR="00F525E6">
        <w:t>actions</w:t>
      </w:r>
      <w:r w:rsidR="00E82F6A">
        <w:t xml:space="preserve"> to prevent any future recurrence.</w:t>
      </w:r>
      <w:r w:rsidR="002E7D69">
        <w:t xml:space="preserve"> </w:t>
      </w:r>
    </w:p>
    <w:p w14:paraId="74E08FA1" w14:textId="77777777" w:rsidR="00A56957" w:rsidRDefault="00A56957" w:rsidP="00A56957">
      <w:pPr>
        <w:spacing w:before="240" w:after="120"/>
        <w:rPr>
          <w:b/>
          <w:bCs/>
        </w:rPr>
      </w:pPr>
      <w:r w:rsidRPr="00EA0D20">
        <w:rPr>
          <w:b/>
          <w:bCs/>
        </w:rPr>
        <w:t xml:space="preserve">Reactor 1 Potential failed fuel – 22 December 2022 </w:t>
      </w:r>
    </w:p>
    <w:p w14:paraId="65F2FA83" w14:textId="77777777" w:rsidR="00A56957" w:rsidRPr="0030248D" w:rsidRDefault="00A56957" w:rsidP="00A56957">
      <w:pPr>
        <w:spacing w:before="240" w:after="120"/>
        <w:rPr>
          <w:highlight w:val="yellow"/>
        </w:rPr>
      </w:pPr>
      <w:proofErr w:type="gramStart"/>
      <w:r w:rsidRPr="0030248D">
        <w:t>Following the start-up of Reactor 1 from the scheduled Off Load Refuelling in November 2022, it</w:t>
      </w:r>
      <w:proofErr w:type="gramEnd"/>
      <w:r w:rsidRPr="0030248D">
        <w:t xml:space="preserve"> was observed that the Xenon-133 levels from the Gaseous Activity Monitoring system did not follow the expected trend line towards normal operating levels. The rate of increase in Xenon-133 level in the reactor gas was greater than expected although at the time of the observation the absolute value of the Xenon-133 activity was below that of normal operating levels. Initial judgement made that there was the potential for failed fuel present in Reactor 1.</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452E400D" w14:textId="08BE5866"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1A5C1A5A" w14:textId="77777777" w:rsidR="00745534" w:rsidRDefault="00745534" w:rsidP="000A58A7">
      <w:pPr>
        <w:pStyle w:val="Bulletlist1"/>
      </w:pPr>
      <w:r w:rsidRPr="00690387">
        <w:t>The following LIs, Enforcement Notices and Enforcement letters have been issued during the period:</w:t>
      </w:r>
    </w:p>
    <w:p w14:paraId="068A699C" w14:textId="1D3E3BF1" w:rsidR="00E437D4" w:rsidRDefault="00E437D4" w:rsidP="00E437D4">
      <w:pPr>
        <w:pStyle w:val="Bulletlist1"/>
        <w:numPr>
          <w:ilvl w:val="0"/>
          <w:numId w:val="0"/>
        </w:numPr>
      </w:pPr>
      <w:r>
        <w:t xml:space="preserve">On 31 August 2022 an incident occurred during emergency equipment training where 3 shift operators sustained injuries which including sprains, bruising and a bone fracture. Following further information gathering from site inspector, two improvement notices were issued, one to EDF/NGL Torness and the other to AWG training Ltd who are an external training provider conducting the emergency equipment training at Torness. </w:t>
      </w:r>
    </w:p>
    <w:p w14:paraId="40FAC45B" w14:textId="07023255" w:rsidR="00D61877" w:rsidRPr="00690387" w:rsidRDefault="00E437D4" w:rsidP="00E437D4">
      <w:pPr>
        <w:pStyle w:val="Bulletlist1"/>
        <w:numPr>
          <w:ilvl w:val="0"/>
          <w:numId w:val="0"/>
        </w:numPr>
      </w:pPr>
      <w:r>
        <w:t>The Improvement Notices were issued for not conducting a suitable and sufficient assessment of the risks to the health and safety of employees, and persons not in their employment associated with “fire appliance” emergency firefighting equipment used for training purposes, contravening The Management of Health and Safety at Work Regulations 1999 Regulation 3(1).</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428"/>
        <w:gridCol w:w="2126"/>
        <w:gridCol w:w="1574"/>
        <w:gridCol w:w="389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7EFCCB5A" w:rsidR="00745534" w:rsidRPr="00BA4851" w:rsidRDefault="009C0CB2" w:rsidP="00A74DAC">
            <w:pPr>
              <w:spacing w:before="60" w:after="60"/>
            </w:pPr>
            <w:r>
              <w:t>08/11/2022</w:t>
            </w:r>
          </w:p>
        </w:tc>
        <w:tc>
          <w:tcPr>
            <w:tcW w:w="1316" w:type="pct"/>
          </w:tcPr>
          <w:p w14:paraId="36ED9570" w14:textId="33961194" w:rsidR="00745534" w:rsidRPr="00BA4851" w:rsidRDefault="00745534" w:rsidP="00A74DAC">
            <w:pPr>
              <w:spacing w:before="60" w:after="60"/>
            </w:pPr>
            <w:r w:rsidRPr="00BA4851">
              <w:t>Improvement Notice</w:t>
            </w:r>
          </w:p>
        </w:tc>
        <w:tc>
          <w:tcPr>
            <w:tcW w:w="697" w:type="pct"/>
          </w:tcPr>
          <w:p w14:paraId="538ABCFF" w14:textId="64808276" w:rsidR="00745534" w:rsidRPr="00BA4851" w:rsidRDefault="008F6B7A" w:rsidP="00A74DAC">
            <w:pPr>
              <w:spacing w:before="60" w:after="60"/>
            </w:pPr>
            <w:r w:rsidRPr="008F6B7A">
              <w:t>ONR-IN-22-008 TOR71450R</w:t>
            </w:r>
          </w:p>
        </w:tc>
        <w:tc>
          <w:tcPr>
            <w:tcW w:w="2298" w:type="pct"/>
          </w:tcPr>
          <w:p w14:paraId="0C8172F5" w14:textId="3F047DE1" w:rsidR="00745534" w:rsidRPr="00BA4851" w:rsidRDefault="00BA0E4D" w:rsidP="00A74DAC">
            <w:pPr>
              <w:spacing w:before="60" w:after="60"/>
            </w:pPr>
            <w:r w:rsidRPr="00BA0E4D">
              <w:t xml:space="preserve">EDF Energy Nuclear Generation Ltd, while carrying out training at </w:t>
            </w:r>
            <w:proofErr w:type="spellStart"/>
            <w:r w:rsidRPr="00BA0E4D">
              <w:t>Torness</w:t>
            </w:r>
            <w:proofErr w:type="spellEnd"/>
            <w:r w:rsidRPr="00BA0E4D">
              <w:t xml:space="preserve"> Power Station, did not conduct a suitable and sufficient assessment of the risks to the health and safety of employees, and persons not in their employment associated with “fire appliance” emergency firefighting equipment used for training purposes.</w:t>
            </w:r>
          </w:p>
        </w:tc>
      </w:tr>
      <w:tr w:rsidR="00745534" w:rsidRPr="00BA4851" w14:paraId="7F4E3E5D" w14:textId="77777777" w:rsidTr="000A58A7">
        <w:tc>
          <w:tcPr>
            <w:tcW w:w="689" w:type="pct"/>
          </w:tcPr>
          <w:p w14:paraId="443651DD" w14:textId="3195593F" w:rsidR="00745534" w:rsidRPr="00BA4851" w:rsidRDefault="009C0CB2" w:rsidP="00A74DAC">
            <w:pPr>
              <w:spacing w:before="60" w:after="60"/>
            </w:pPr>
            <w:r>
              <w:t>08/11/2022</w:t>
            </w:r>
          </w:p>
        </w:tc>
        <w:tc>
          <w:tcPr>
            <w:tcW w:w="1316" w:type="pct"/>
          </w:tcPr>
          <w:p w14:paraId="72EF56CF" w14:textId="3A5CBD03" w:rsidR="00745534" w:rsidRPr="00BA4851" w:rsidRDefault="009C0CB2" w:rsidP="00A74DAC">
            <w:pPr>
              <w:spacing w:before="60" w:after="60"/>
            </w:pPr>
            <w:r w:rsidRPr="009C0CB2">
              <w:t>Improvement Notice</w:t>
            </w:r>
          </w:p>
        </w:tc>
        <w:tc>
          <w:tcPr>
            <w:tcW w:w="697" w:type="pct"/>
          </w:tcPr>
          <w:p w14:paraId="62E246FF" w14:textId="554EEB4C" w:rsidR="00745534" w:rsidRPr="00BA4851" w:rsidRDefault="00A97220" w:rsidP="00A74DAC">
            <w:pPr>
              <w:spacing w:before="60" w:after="60"/>
            </w:pPr>
            <w:r w:rsidRPr="00A97220">
              <w:t>ONR-IN-22-009 TOR71451R</w:t>
            </w:r>
          </w:p>
        </w:tc>
        <w:tc>
          <w:tcPr>
            <w:tcW w:w="2298" w:type="pct"/>
          </w:tcPr>
          <w:p w14:paraId="1DCA91F6" w14:textId="54C80F4B" w:rsidR="00745534" w:rsidRPr="00BA4851" w:rsidRDefault="00203C1A" w:rsidP="00A74DAC">
            <w:pPr>
              <w:spacing w:before="60" w:after="60"/>
            </w:pPr>
            <w:r w:rsidRPr="00203C1A">
              <w:t xml:space="preserve">AWG Training Ltd, while carrying out training at </w:t>
            </w:r>
            <w:proofErr w:type="spellStart"/>
            <w:r w:rsidRPr="00203C1A">
              <w:t>Torness</w:t>
            </w:r>
            <w:proofErr w:type="spellEnd"/>
            <w:r w:rsidRPr="00203C1A">
              <w:t xml:space="preserve"> Power Station, did not conduct a suitable and sufficient assessment of the risks to the health and safety of employees, and persons not in </w:t>
            </w:r>
            <w:r w:rsidRPr="00203C1A">
              <w:lastRenderedPageBreak/>
              <w:t>their employment associated with “fire appliance” emergency firefighting equipment used for training purposes.</w:t>
            </w: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50E90" w14:textId="77777777" w:rsidR="002723F3" w:rsidRDefault="002723F3" w:rsidP="007D199A">
      <w:pPr>
        <w:spacing w:after="0"/>
      </w:pPr>
      <w:r>
        <w:separator/>
      </w:r>
    </w:p>
    <w:p w14:paraId="02CC849B" w14:textId="77777777" w:rsidR="002723F3" w:rsidRDefault="002723F3"/>
  </w:endnote>
  <w:endnote w:type="continuationSeparator" w:id="0">
    <w:p w14:paraId="77B895D7" w14:textId="77777777" w:rsidR="002723F3" w:rsidRDefault="002723F3" w:rsidP="007D199A">
      <w:pPr>
        <w:spacing w:after="0"/>
      </w:pPr>
      <w:r>
        <w:continuationSeparator/>
      </w:r>
    </w:p>
    <w:p w14:paraId="7F594094" w14:textId="77777777" w:rsidR="002723F3" w:rsidRDefault="00272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E1B80" w14:textId="77777777" w:rsidR="002723F3" w:rsidRPr="005E0344" w:rsidRDefault="002723F3" w:rsidP="005E0344">
      <w:pPr>
        <w:spacing w:after="120"/>
        <w:rPr>
          <w:color w:val="000000" w:themeColor="text2"/>
        </w:rPr>
      </w:pPr>
      <w:r w:rsidRPr="005E0344">
        <w:rPr>
          <w:color w:val="000000" w:themeColor="text2"/>
        </w:rPr>
        <w:separator/>
      </w:r>
    </w:p>
  </w:footnote>
  <w:footnote w:type="continuationSeparator" w:id="0">
    <w:p w14:paraId="55736C64" w14:textId="77777777" w:rsidR="002723F3" w:rsidRPr="005E0344" w:rsidRDefault="002723F3" w:rsidP="0090581D">
      <w:pPr>
        <w:spacing w:after="120"/>
        <w:rPr>
          <w:color w:val="000000" w:themeColor="text2"/>
        </w:rPr>
      </w:pPr>
      <w:r w:rsidRPr="005E0344">
        <w:rPr>
          <w:color w:val="000000" w:themeColor="text2"/>
        </w:rPr>
        <w:continuationSeparator/>
      </w:r>
    </w:p>
    <w:p w14:paraId="48121FE1" w14:textId="77777777" w:rsidR="002723F3" w:rsidRDefault="002723F3"/>
  </w:footnote>
  <w:footnote w:type="continuationNotice" w:id="1">
    <w:p w14:paraId="7CD941A0" w14:textId="77777777" w:rsidR="002723F3" w:rsidRDefault="002723F3">
      <w:pPr>
        <w:spacing w:after="0"/>
      </w:pPr>
    </w:p>
    <w:p w14:paraId="35B7838C" w14:textId="77777777" w:rsidR="002723F3" w:rsidRDefault="002723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F1CCAE0" w:rsidR="00177666" w:rsidRPr="003A7E1C" w:rsidRDefault="00134ED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4D56CE">
          <w:rPr>
            <w:sz w:val="20"/>
            <w:szCs w:val="24"/>
          </w:rPr>
          <w:t>Torness</w:t>
        </w:r>
        <w:proofErr w:type="spellEnd"/>
        <w:r w:rsidR="004D56CE">
          <w:rPr>
            <w:sz w:val="20"/>
            <w:szCs w:val="24"/>
          </w:rPr>
          <w:t xml:space="preserve"> Power Station</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4879820">
    <w:abstractNumId w:val="9"/>
  </w:num>
  <w:num w:numId="2" w16cid:durableId="2043751608">
    <w:abstractNumId w:val="7"/>
  </w:num>
  <w:num w:numId="3" w16cid:durableId="1636369440">
    <w:abstractNumId w:val="6"/>
  </w:num>
  <w:num w:numId="4" w16cid:durableId="1522087008">
    <w:abstractNumId w:val="5"/>
  </w:num>
  <w:num w:numId="5" w16cid:durableId="945386019">
    <w:abstractNumId w:val="4"/>
  </w:num>
  <w:num w:numId="6" w16cid:durableId="206527857">
    <w:abstractNumId w:val="8"/>
  </w:num>
  <w:num w:numId="7" w16cid:durableId="827400743">
    <w:abstractNumId w:val="3"/>
  </w:num>
  <w:num w:numId="8" w16cid:durableId="502476497">
    <w:abstractNumId w:val="2"/>
  </w:num>
  <w:num w:numId="9" w16cid:durableId="376588898">
    <w:abstractNumId w:val="1"/>
  </w:num>
  <w:num w:numId="10" w16cid:durableId="2028672919">
    <w:abstractNumId w:val="0"/>
  </w:num>
  <w:num w:numId="11" w16cid:durableId="1785877568">
    <w:abstractNumId w:val="10"/>
  </w:num>
  <w:num w:numId="12" w16cid:durableId="692338702">
    <w:abstractNumId w:val="21"/>
  </w:num>
  <w:num w:numId="13" w16cid:durableId="1870101420">
    <w:abstractNumId w:val="16"/>
  </w:num>
  <w:num w:numId="14" w16cid:durableId="1964576964">
    <w:abstractNumId w:val="11"/>
  </w:num>
  <w:num w:numId="15" w16cid:durableId="219753386">
    <w:abstractNumId w:val="21"/>
    <w:lvlOverride w:ilvl="0">
      <w:startOverride w:val="1"/>
    </w:lvlOverride>
  </w:num>
  <w:num w:numId="16" w16cid:durableId="990138687">
    <w:abstractNumId w:val="16"/>
    <w:lvlOverride w:ilvl="0">
      <w:startOverride w:val="1"/>
    </w:lvlOverride>
  </w:num>
  <w:num w:numId="17" w16cid:durableId="1717120926">
    <w:abstractNumId w:val="11"/>
    <w:lvlOverride w:ilvl="0">
      <w:startOverride w:val="1"/>
    </w:lvlOverride>
  </w:num>
  <w:num w:numId="18" w16cid:durableId="922034255">
    <w:abstractNumId w:val="20"/>
  </w:num>
  <w:num w:numId="19" w16cid:durableId="1014576002">
    <w:abstractNumId w:val="17"/>
  </w:num>
  <w:num w:numId="20" w16cid:durableId="1755978854">
    <w:abstractNumId w:val="13"/>
  </w:num>
  <w:num w:numId="21" w16cid:durableId="1843398932">
    <w:abstractNumId w:val="18"/>
  </w:num>
  <w:num w:numId="22" w16cid:durableId="2126653729">
    <w:abstractNumId w:val="12"/>
  </w:num>
  <w:num w:numId="23" w16cid:durableId="1723170196">
    <w:abstractNumId w:val="19"/>
  </w:num>
  <w:num w:numId="24" w16cid:durableId="466360099">
    <w:abstractNumId w:val="22"/>
  </w:num>
  <w:num w:numId="25" w16cid:durableId="41905445">
    <w:abstractNumId w:val="15"/>
  </w:num>
  <w:num w:numId="26" w16cid:durableId="1561095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4F62"/>
    <w:rsid w:val="00016901"/>
    <w:rsid w:val="00024522"/>
    <w:rsid w:val="00024B2E"/>
    <w:rsid w:val="00027F4F"/>
    <w:rsid w:val="00030430"/>
    <w:rsid w:val="0003078E"/>
    <w:rsid w:val="00031B89"/>
    <w:rsid w:val="00033829"/>
    <w:rsid w:val="00034505"/>
    <w:rsid w:val="0003693D"/>
    <w:rsid w:val="00037768"/>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34ED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03C1A"/>
    <w:rsid w:val="0021338D"/>
    <w:rsid w:val="00214D43"/>
    <w:rsid w:val="00223090"/>
    <w:rsid w:val="002238B4"/>
    <w:rsid w:val="00230951"/>
    <w:rsid w:val="002319AB"/>
    <w:rsid w:val="002319AC"/>
    <w:rsid w:val="00234342"/>
    <w:rsid w:val="002344FA"/>
    <w:rsid w:val="00235EE3"/>
    <w:rsid w:val="0024040D"/>
    <w:rsid w:val="0024169E"/>
    <w:rsid w:val="00242B09"/>
    <w:rsid w:val="00251CD7"/>
    <w:rsid w:val="00255FA3"/>
    <w:rsid w:val="00257288"/>
    <w:rsid w:val="00261FB6"/>
    <w:rsid w:val="002629F8"/>
    <w:rsid w:val="00263396"/>
    <w:rsid w:val="002659FA"/>
    <w:rsid w:val="00267815"/>
    <w:rsid w:val="002723F3"/>
    <w:rsid w:val="00280DDF"/>
    <w:rsid w:val="002917FF"/>
    <w:rsid w:val="00292ADF"/>
    <w:rsid w:val="002A0DEC"/>
    <w:rsid w:val="002A2C3F"/>
    <w:rsid w:val="002B1C53"/>
    <w:rsid w:val="002B628A"/>
    <w:rsid w:val="002E0BE4"/>
    <w:rsid w:val="002E3B58"/>
    <w:rsid w:val="002E3E8A"/>
    <w:rsid w:val="002E6A6A"/>
    <w:rsid w:val="002E7D69"/>
    <w:rsid w:val="002F3397"/>
    <w:rsid w:val="00301FA9"/>
    <w:rsid w:val="0030380D"/>
    <w:rsid w:val="00312411"/>
    <w:rsid w:val="003127B6"/>
    <w:rsid w:val="00323D5A"/>
    <w:rsid w:val="00323E71"/>
    <w:rsid w:val="00326584"/>
    <w:rsid w:val="00326F77"/>
    <w:rsid w:val="00331AB8"/>
    <w:rsid w:val="003401B0"/>
    <w:rsid w:val="003429B0"/>
    <w:rsid w:val="0034459E"/>
    <w:rsid w:val="00346C8E"/>
    <w:rsid w:val="00351892"/>
    <w:rsid w:val="00364485"/>
    <w:rsid w:val="00367BD5"/>
    <w:rsid w:val="00390327"/>
    <w:rsid w:val="00391483"/>
    <w:rsid w:val="00393066"/>
    <w:rsid w:val="00393B78"/>
    <w:rsid w:val="003A01E9"/>
    <w:rsid w:val="003A7E1C"/>
    <w:rsid w:val="003C0306"/>
    <w:rsid w:val="003C114C"/>
    <w:rsid w:val="003C252F"/>
    <w:rsid w:val="003C465D"/>
    <w:rsid w:val="003C4909"/>
    <w:rsid w:val="003D495D"/>
    <w:rsid w:val="003D6526"/>
    <w:rsid w:val="003E098E"/>
    <w:rsid w:val="003E2FAE"/>
    <w:rsid w:val="00407CF7"/>
    <w:rsid w:val="00415ED6"/>
    <w:rsid w:val="00417CAF"/>
    <w:rsid w:val="00420A11"/>
    <w:rsid w:val="00422265"/>
    <w:rsid w:val="004340FE"/>
    <w:rsid w:val="004373A7"/>
    <w:rsid w:val="00437D94"/>
    <w:rsid w:val="0044030C"/>
    <w:rsid w:val="00460FFD"/>
    <w:rsid w:val="004648A4"/>
    <w:rsid w:val="00471380"/>
    <w:rsid w:val="00494F0D"/>
    <w:rsid w:val="00496BFD"/>
    <w:rsid w:val="004A3DF2"/>
    <w:rsid w:val="004B17AF"/>
    <w:rsid w:val="004C361D"/>
    <w:rsid w:val="004C4891"/>
    <w:rsid w:val="004D16D7"/>
    <w:rsid w:val="004D1CA8"/>
    <w:rsid w:val="004D2C89"/>
    <w:rsid w:val="004D56CE"/>
    <w:rsid w:val="004E34F0"/>
    <w:rsid w:val="004E3932"/>
    <w:rsid w:val="004F1E79"/>
    <w:rsid w:val="004F5F33"/>
    <w:rsid w:val="0050103A"/>
    <w:rsid w:val="00511B0F"/>
    <w:rsid w:val="00532745"/>
    <w:rsid w:val="0055388E"/>
    <w:rsid w:val="00553C7B"/>
    <w:rsid w:val="005754AE"/>
    <w:rsid w:val="00577FB5"/>
    <w:rsid w:val="005852D1"/>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1C9F"/>
    <w:rsid w:val="00614A98"/>
    <w:rsid w:val="006248DE"/>
    <w:rsid w:val="00627555"/>
    <w:rsid w:val="006322A0"/>
    <w:rsid w:val="00632347"/>
    <w:rsid w:val="006361FD"/>
    <w:rsid w:val="0064226F"/>
    <w:rsid w:val="00642DDB"/>
    <w:rsid w:val="00651DE6"/>
    <w:rsid w:val="00653298"/>
    <w:rsid w:val="00654C0E"/>
    <w:rsid w:val="00663A7C"/>
    <w:rsid w:val="00667DF2"/>
    <w:rsid w:val="00670DF1"/>
    <w:rsid w:val="00671345"/>
    <w:rsid w:val="00672A9B"/>
    <w:rsid w:val="00675884"/>
    <w:rsid w:val="00675AEC"/>
    <w:rsid w:val="00680452"/>
    <w:rsid w:val="00681805"/>
    <w:rsid w:val="00696EE0"/>
    <w:rsid w:val="00697980"/>
    <w:rsid w:val="006A19EF"/>
    <w:rsid w:val="006A43D5"/>
    <w:rsid w:val="006A525B"/>
    <w:rsid w:val="006C045F"/>
    <w:rsid w:val="006C4196"/>
    <w:rsid w:val="006C63B0"/>
    <w:rsid w:val="006C76A2"/>
    <w:rsid w:val="006C792E"/>
    <w:rsid w:val="006D116C"/>
    <w:rsid w:val="006D53D9"/>
    <w:rsid w:val="006E1777"/>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55DC1"/>
    <w:rsid w:val="0078172D"/>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12981"/>
    <w:rsid w:val="008229BA"/>
    <w:rsid w:val="00824151"/>
    <w:rsid w:val="008319B2"/>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3015"/>
    <w:rsid w:val="008F6B7A"/>
    <w:rsid w:val="008F7051"/>
    <w:rsid w:val="008F7952"/>
    <w:rsid w:val="009033A9"/>
    <w:rsid w:val="0090581D"/>
    <w:rsid w:val="00906FA9"/>
    <w:rsid w:val="0091439C"/>
    <w:rsid w:val="009154F4"/>
    <w:rsid w:val="00920572"/>
    <w:rsid w:val="00920BF2"/>
    <w:rsid w:val="00931394"/>
    <w:rsid w:val="009349A9"/>
    <w:rsid w:val="00936C52"/>
    <w:rsid w:val="00942BD9"/>
    <w:rsid w:val="0095489B"/>
    <w:rsid w:val="009554B3"/>
    <w:rsid w:val="00966FB9"/>
    <w:rsid w:val="009671CD"/>
    <w:rsid w:val="00972F49"/>
    <w:rsid w:val="009751A9"/>
    <w:rsid w:val="00980F9C"/>
    <w:rsid w:val="0098632B"/>
    <w:rsid w:val="0099694F"/>
    <w:rsid w:val="00997BFB"/>
    <w:rsid w:val="009A5071"/>
    <w:rsid w:val="009A7348"/>
    <w:rsid w:val="009B462C"/>
    <w:rsid w:val="009C0CB2"/>
    <w:rsid w:val="009C15F3"/>
    <w:rsid w:val="009C3689"/>
    <w:rsid w:val="009E07C2"/>
    <w:rsid w:val="009E0E52"/>
    <w:rsid w:val="009F72F9"/>
    <w:rsid w:val="00A00205"/>
    <w:rsid w:val="00A00AF0"/>
    <w:rsid w:val="00A05757"/>
    <w:rsid w:val="00A14B5A"/>
    <w:rsid w:val="00A3567F"/>
    <w:rsid w:val="00A35BFA"/>
    <w:rsid w:val="00A37698"/>
    <w:rsid w:val="00A40071"/>
    <w:rsid w:val="00A41ED3"/>
    <w:rsid w:val="00A47276"/>
    <w:rsid w:val="00A56957"/>
    <w:rsid w:val="00A7494E"/>
    <w:rsid w:val="00A81D82"/>
    <w:rsid w:val="00A81E75"/>
    <w:rsid w:val="00A9118F"/>
    <w:rsid w:val="00A93E33"/>
    <w:rsid w:val="00A97220"/>
    <w:rsid w:val="00AB6970"/>
    <w:rsid w:val="00AC1939"/>
    <w:rsid w:val="00AC7C05"/>
    <w:rsid w:val="00AD167C"/>
    <w:rsid w:val="00AD17C7"/>
    <w:rsid w:val="00AD4041"/>
    <w:rsid w:val="00AE302B"/>
    <w:rsid w:val="00B16BE5"/>
    <w:rsid w:val="00B22A7B"/>
    <w:rsid w:val="00B259DF"/>
    <w:rsid w:val="00B44B1F"/>
    <w:rsid w:val="00B64141"/>
    <w:rsid w:val="00B64E72"/>
    <w:rsid w:val="00B77913"/>
    <w:rsid w:val="00B824FB"/>
    <w:rsid w:val="00B82646"/>
    <w:rsid w:val="00B97359"/>
    <w:rsid w:val="00B97A8F"/>
    <w:rsid w:val="00BA0E4D"/>
    <w:rsid w:val="00BA351F"/>
    <w:rsid w:val="00BA4E58"/>
    <w:rsid w:val="00BA7074"/>
    <w:rsid w:val="00BB7829"/>
    <w:rsid w:val="00BC4D76"/>
    <w:rsid w:val="00BD1457"/>
    <w:rsid w:val="00BE1652"/>
    <w:rsid w:val="00BE2AD9"/>
    <w:rsid w:val="00BF27FE"/>
    <w:rsid w:val="00C043B3"/>
    <w:rsid w:val="00C079AB"/>
    <w:rsid w:val="00C10E61"/>
    <w:rsid w:val="00C14787"/>
    <w:rsid w:val="00C1596D"/>
    <w:rsid w:val="00C15B8D"/>
    <w:rsid w:val="00C17010"/>
    <w:rsid w:val="00C20562"/>
    <w:rsid w:val="00C215C3"/>
    <w:rsid w:val="00C22545"/>
    <w:rsid w:val="00C23A96"/>
    <w:rsid w:val="00C249C6"/>
    <w:rsid w:val="00C263BD"/>
    <w:rsid w:val="00C276E4"/>
    <w:rsid w:val="00C32CC1"/>
    <w:rsid w:val="00C357C7"/>
    <w:rsid w:val="00C426EC"/>
    <w:rsid w:val="00C520F2"/>
    <w:rsid w:val="00C63C4F"/>
    <w:rsid w:val="00C6483C"/>
    <w:rsid w:val="00C64AE9"/>
    <w:rsid w:val="00C70CFF"/>
    <w:rsid w:val="00C718FE"/>
    <w:rsid w:val="00C836B9"/>
    <w:rsid w:val="00C8526C"/>
    <w:rsid w:val="00C86CEC"/>
    <w:rsid w:val="00C8773D"/>
    <w:rsid w:val="00C87ABB"/>
    <w:rsid w:val="00C90062"/>
    <w:rsid w:val="00C91831"/>
    <w:rsid w:val="00C953DF"/>
    <w:rsid w:val="00CA6A3E"/>
    <w:rsid w:val="00CA7BB0"/>
    <w:rsid w:val="00CB173C"/>
    <w:rsid w:val="00CC2F26"/>
    <w:rsid w:val="00CD5401"/>
    <w:rsid w:val="00CE2709"/>
    <w:rsid w:val="00CE2D64"/>
    <w:rsid w:val="00CE6198"/>
    <w:rsid w:val="00CF6230"/>
    <w:rsid w:val="00D017FC"/>
    <w:rsid w:val="00D0226A"/>
    <w:rsid w:val="00D04326"/>
    <w:rsid w:val="00D13147"/>
    <w:rsid w:val="00D13DD5"/>
    <w:rsid w:val="00D463FF"/>
    <w:rsid w:val="00D5715A"/>
    <w:rsid w:val="00D61877"/>
    <w:rsid w:val="00D70FAB"/>
    <w:rsid w:val="00D71687"/>
    <w:rsid w:val="00D74813"/>
    <w:rsid w:val="00D76CBE"/>
    <w:rsid w:val="00DA30BC"/>
    <w:rsid w:val="00DA3605"/>
    <w:rsid w:val="00DA69C2"/>
    <w:rsid w:val="00DA6D70"/>
    <w:rsid w:val="00DB6050"/>
    <w:rsid w:val="00DC2C34"/>
    <w:rsid w:val="00DE0713"/>
    <w:rsid w:val="00DE2C87"/>
    <w:rsid w:val="00DE459A"/>
    <w:rsid w:val="00DF27DA"/>
    <w:rsid w:val="00DF4DBE"/>
    <w:rsid w:val="00E40820"/>
    <w:rsid w:val="00E437D4"/>
    <w:rsid w:val="00E4658F"/>
    <w:rsid w:val="00E54A67"/>
    <w:rsid w:val="00E61C0D"/>
    <w:rsid w:val="00E61D33"/>
    <w:rsid w:val="00E63EB4"/>
    <w:rsid w:val="00E66160"/>
    <w:rsid w:val="00E71329"/>
    <w:rsid w:val="00E82F6A"/>
    <w:rsid w:val="00E8363B"/>
    <w:rsid w:val="00E84966"/>
    <w:rsid w:val="00E92383"/>
    <w:rsid w:val="00E95174"/>
    <w:rsid w:val="00EA1B3A"/>
    <w:rsid w:val="00EA2109"/>
    <w:rsid w:val="00ED4D4E"/>
    <w:rsid w:val="00EE0C77"/>
    <w:rsid w:val="00EE4E54"/>
    <w:rsid w:val="00EF4334"/>
    <w:rsid w:val="00F15679"/>
    <w:rsid w:val="00F436BB"/>
    <w:rsid w:val="00F47145"/>
    <w:rsid w:val="00F525E6"/>
    <w:rsid w:val="00F545BF"/>
    <w:rsid w:val="00F71B56"/>
    <w:rsid w:val="00F832C8"/>
    <w:rsid w:val="00F873B3"/>
    <w:rsid w:val="00FA2F2F"/>
    <w:rsid w:val="00FA33FE"/>
    <w:rsid w:val="00FA42B9"/>
    <w:rsid w:val="00FA755A"/>
    <w:rsid w:val="00FB2B0F"/>
    <w:rsid w:val="00FB369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F5019"/>
    <w:rsid w:val="00183F29"/>
    <w:rsid w:val="002550FD"/>
    <w:rsid w:val="00333F8E"/>
    <w:rsid w:val="00350199"/>
    <w:rsid w:val="00611F13"/>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10</Pages>
  <Words>1609</Words>
  <Characters>9176</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cp:keywords>[Key words separated by commas]</cp:keywords>
  <dc:description/>
  <cp:revision>2</cp:revision>
  <cp:lastPrinted>2016-11-28T11:35:00Z</cp:lastPrinted>
  <dcterms:created xsi:type="dcterms:W3CDTF">2023-04-25T08:35:00Z</dcterms:created>
  <dcterms:modified xsi:type="dcterms:W3CDTF">2023-04-25T08:35:00Z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