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198" w:type="dxa"/>
          <w:bottom w:w="113" w:type="dxa"/>
          <w:right w:w="198" w:type="dxa"/>
        </w:tblCellMar>
        <w:tblLook w:val="04A0" w:firstRow="1" w:lastRow="0" w:firstColumn="1" w:lastColumn="0" w:noHBand="0" w:noVBand="1"/>
      </w:tblPr>
      <w:tblGrid>
        <w:gridCol w:w="9156"/>
      </w:tblGrid>
      <w:tr w:rsidR="00C20562" w:rsidRPr="00C20562" w14:paraId="6C65111E" w14:textId="77777777" w:rsidTr="1689C7F7">
        <w:trPr>
          <w:trHeight w:val="1162"/>
        </w:trPr>
        <w:tc>
          <w:tcPr>
            <w:tcW w:w="9156" w:type="dxa"/>
            <w:tcBorders>
              <w:bottom w:val="single" w:sz="24" w:space="0" w:color="22413A"/>
            </w:tcBorders>
          </w:tcPr>
          <w:p w14:paraId="35C1F1C6" w14:textId="57D5892C" w:rsidR="00C20562" w:rsidRPr="00C20562" w:rsidRDefault="00C20562" w:rsidP="00323E71">
            <w:bookmarkStart w:id="0" w:name="_Toc466022543"/>
          </w:p>
        </w:tc>
      </w:tr>
      <w:tr w:rsidR="00D0226A" w:rsidRPr="001E03E1" w14:paraId="6FF9A0F4" w14:textId="77777777" w:rsidTr="1689C7F7">
        <w:trPr>
          <w:trHeight w:hRule="exact" w:val="2778"/>
        </w:trPr>
        <w:tc>
          <w:tcPr>
            <w:tcW w:w="9156" w:type="dxa"/>
            <w:tcBorders>
              <w:top w:val="single" w:sz="24" w:space="0" w:color="22413A"/>
              <w:left w:val="single" w:sz="24" w:space="0" w:color="22413A"/>
              <w:bottom w:val="single" w:sz="24" w:space="0" w:color="22413A"/>
              <w:right w:val="single" w:sz="24" w:space="0" w:color="22413A"/>
            </w:tcBorders>
          </w:tcPr>
          <w:p w14:paraId="2F059A92" w14:textId="781DF33C" w:rsidR="00595C8C" w:rsidRPr="00595C8C" w:rsidRDefault="00595C8C" w:rsidP="00806275">
            <w:pPr>
              <w:pStyle w:val="InnerCoverTitle"/>
              <w:spacing w:before="120"/>
              <w:rPr>
                <w:sz w:val="36"/>
                <w:szCs w:val="36"/>
              </w:rPr>
            </w:pPr>
            <w:r w:rsidRPr="00595C8C">
              <w:rPr>
                <w:sz w:val="36"/>
                <w:szCs w:val="36"/>
              </w:rPr>
              <w:t xml:space="preserve">ONR </w:t>
            </w:r>
            <w:r w:rsidR="00376F82">
              <w:rPr>
                <w:sz w:val="36"/>
                <w:szCs w:val="36"/>
              </w:rPr>
              <w:t>Reference Document</w:t>
            </w:r>
          </w:p>
          <w:sdt>
            <w:sdtPr>
              <w:rPr>
                <w:sz w:val="56"/>
                <w:szCs w:val="56"/>
              </w:rPr>
              <w:id w:val="1228188510"/>
              <w:placeholder>
                <w:docPart w:val="DefaultPlaceholder_-1854013440"/>
              </w:placeholder>
            </w:sdtPr>
            <w:sdtEndPr/>
            <w:sdtContent>
              <w:p w14:paraId="7C4EA414" w14:textId="20CB195F" w:rsidR="00D0226A" w:rsidRPr="001E03E1" w:rsidRDefault="009713D7" w:rsidP="001E03E1">
                <w:pPr>
                  <w:pStyle w:val="CoverTitle"/>
                  <w:rPr>
                    <w:szCs w:val="90"/>
                  </w:rPr>
                </w:pPr>
                <w:sdt>
                  <w:sdtPr>
                    <w:rPr>
                      <w:sz w:val="56"/>
                      <w:szCs w:val="56"/>
                    </w:rPr>
                    <w:alias w:val="Document Title"/>
                    <w:tag w:val=""/>
                    <w:id w:val="-1089070423"/>
                    <w:lock w:val="sdtLocked"/>
                    <w:placeholder>
                      <w:docPart w:val="F91DE249B2D64236B5C9B282FE9D467B"/>
                    </w:placeholder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15:color w:val="000000"/>
                    <w15:appearance w15:val="hidden"/>
                    <w:text/>
                  </w:sdtPr>
                  <w:sdtEndPr/>
                  <w:sdtContent>
                    <w:r w:rsidR="00191C35">
                      <w:rPr>
                        <w:sz w:val="56"/>
                        <w:szCs w:val="56"/>
                      </w:rPr>
                      <w:t>List of regulatory acronyms</w:t>
                    </w:r>
                    <w:r w:rsidR="00856B87">
                      <w:rPr>
                        <w:sz w:val="56"/>
                        <w:szCs w:val="56"/>
                      </w:rPr>
                      <w:t>, abbreviations</w:t>
                    </w:r>
                    <w:r w:rsidR="00191C35">
                      <w:rPr>
                        <w:sz w:val="56"/>
                        <w:szCs w:val="56"/>
                      </w:rPr>
                      <w:t xml:space="preserve"> and initialisms</w:t>
                    </w:r>
                  </w:sdtContent>
                </w:sdt>
              </w:p>
            </w:sdtContent>
          </w:sdt>
        </w:tc>
      </w:tr>
    </w:tbl>
    <w:p w14:paraId="56A09D10" w14:textId="35FC4596" w:rsidR="00D0226A" w:rsidRDefault="006656DB">
      <w:pPr>
        <w:spacing w:after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367C169" wp14:editId="6B5089BE">
            <wp:simplePos x="0" y="0"/>
            <wp:positionH relativeFrom="column">
              <wp:posOffset>-912495</wp:posOffset>
            </wp:positionH>
            <wp:positionV relativeFrom="paragraph">
              <wp:posOffset>-3668766</wp:posOffset>
            </wp:positionV>
            <wp:extent cx="7567930" cy="10692130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93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B6425B" w14:textId="77777777" w:rsidR="00D0226A" w:rsidRDefault="00D0226A">
      <w:pPr>
        <w:spacing w:after="0"/>
      </w:pPr>
    </w:p>
    <w:p w14:paraId="6D1C8B33" w14:textId="77777777" w:rsidR="00267815" w:rsidRDefault="00267815">
      <w:pPr>
        <w:spacing w:after="0"/>
      </w:pPr>
      <w:r>
        <w:br w:type="page"/>
      </w:r>
    </w:p>
    <w:p w14:paraId="1FDB4B56" w14:textId="6C10B266" w:rsidR="00595C8C" w:rsidRDefault="00595C8C" w:rsidP="00323E71">
      <w:pPr>
        <w:sectPr w:rsidR="00595C8C" w:rsidSect="009D2911">
          <w:headerReference w:type="default" r:id="rId16"/>
          <w:footerReference w:type="default" r:id="rId17"/>
          <w:pgSz w:w="11906" w:h="16838" w:code="9"/>
          <w:pgMar w:top="1440" w:right="1440" w:bottom="1440" w:left="1440" w:header="397" w:footer="397" w:gutter="0"/>
          <w:cols w:space="312"/>
          <w:titlePg/>
          <w:docGrid w:linePitch="360"/>
        </w:sectPr>
      </w:pPr>
    </w:p>
    <w:p w14:paraId="5478EEF8" w14:textId="77777777" w:rsidR="006656DB" w:rsidRDefault="006656DB" w:rsidP="00EE0C77">
      <w:pPr>
        <w:pStyle w:val="ContentsHeading"/>
        <w:sectPr w:rsidR="006656DB" w:rsidSect="003E256D">
          <w:headerReference w:type="even" r:id="rId18"/>
          <w:headerReference w:type="default" r:id="rId19"/>
          <w:footerReference w:type="even" r:id="rId20"/>
          <w:footerReference w:type="default" r:id="rId21"/>
          <w:type w:val="continuous"/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w14:paraId="3AE5EE98" w14:textId="77777777" w:rsidR="00267815" w:rsidRPr="00EE0C77" w:rsidRDefault="00267815" w:rsidP="00EE0C77">
      <w:pPr>
        <w:pStyle w:val="ContentsHeading"/>
      </w:pPr>
      <w:r w:rsidRPr="00EE0C77">
        <w:lastRenderedPageBreak/>
        <w:t>Co</w:t>
      </w:r>
      <w:r w:rsidRPr="00257288">
        <w:t>n</w:t>
      </w:r>
      <w:r w:rsidRPr="00420A11">
        <w:t>ten</w:t>
      </w:r>
      <w:r w:rsidRPr="00EE0C77">
        <w:t>ts</w:t>
      </w:r>
    </w:p>
    <w:p w14:paraId="72031A56" w14:textId="0C22E175" w:rsidR="00F90E74" w:rsidRDefault="00F278FC">
      <w:pPr>
        <w:pStyle w:val="TOC1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211584063" w:history="1">
        <w:r w:rsidR="00F90E74" w:rsidRPr="00CE042D">
          <w:rPr>
            <w:rStyle w:val="Hyperlink"/>
          </w:rPr>
          <w:t>Introduction</w:t>
        </w:r>
        <w:r w:rsidR="00F90E74">
          <w:rPr>
            <w:webHidden/>
          </w:rPr>
          <w:tab/>
        </w:r>
        <w:r w:rsidR="00F90E74">
          <w:rPr>
            <w:webHidden/>
          </w:rPr>
          <w:fldChar w:fldCharType="begin"/>
        </w:r>
        <w:r w:rsidR="00F90E74">
          <w:rPr>
            <w:webHidden/>
          </w:rPr>
          <w:instrText xml:space="preserve"> PAGEREF _Toc211584063 \h </w:instrText>
        </w:r>
        <w:r w:rsidR="00F90E74">
          <w:rPr>
            <w:webHidden/>
          </w:rPr>
        </w:r>
        <w:r w:rsidR="00F90E74">
          <w:rPr>
            <w:webHidden/>
          </w:rPr>
          <w:fldChar w:fldCharType="separate"/>
        </w:r>
        <w:r w:rsidR="006656DB">
          <w:rPr>
            <w:webHidden/>
          </w:rPr>
          <w:t>3</w:t>
        </w:r>
        <w:r w:rsidR="00F90E74">
          <w:rPr>
            <w:webHidden/>
          </w:rPr>
          <w:fldChar w:fldCharType="end"/>
        </w:r>
      </w:hyperlink>
    </w:p>
    <w:p w14:paraId="7C165C7C" w14:textId="6B21D352" w:rsidR="00F90E74" w:rsidRDefault="00F90E74">
      <w:pPr>
        <w:pStyle w:val="TOC1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64" w:history="1">
        <w:r w:rsidRPr="00CE042D">
          <w:rPr>
            <w:rStyle w:val="Hyperlink"/>
          </w:rPr>
          <w:t>List of regulatory acronyms, abbreviations and initialisms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00E6FC02" w14:textId="2EC6FAC7" w:rsidR="00F90E74" w:rsidRDefault="00F90E74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65" w:history="1">
        <w:r w:rsidRPr="00CE042D">
          <w:rPr>
            <w:rStyle w:val="Hyperlink"/>
          </w:rPr>
          <w:t>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85E8F0D" w14:textId="2DC25B77" w:rsidR="00F90E74" w:rsidRDefault="00F90E74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66" w:history="1">
        <w:r w:rsidRPr="00CE042D">
          <w:rPr>
            <w:rStyle w:val="Hyperlink"/>
          </w:rPr>
          <w:t>B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EA2B3A7" w14:textId="1597F4FA" w:rsidR="00F90E74" w:rsidRDefault="00F90E74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67" w:history="1">
        <w:r w:rsidRPr="00CE042D">
          <w:rPr>
            <w:rStyle w:val="Hyperlink"/>
          </w:rPr>
          <w:t>C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62D2C902" w14:textId="1993234F" w:rsidR="00F90E74" w:rsidRDefault="00F90E74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68" w:history="1">
        <w:r w:rsidRPr="00CE042D">
          <w:rPr>
            <w:rStyle w:val="Hyperlink"/>
          </w:rPr>
          <w:t>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4B764C89" w14:textId="745ABD27" w:rsidR="00F90E74" w:rsidRDefault="00F90E74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69" w:history="1">
        <w:r w:rsidRPr="00CE042D">
          <w:rPr>
            <w:rStyle w:val="Hyperlink"/>
          </w:rPr>
          <w:t>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1462F272" w14:textId="54EA4D72" w:rsidR="00F90E74" w:rsidRDefault="00F90E74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70" w:history="1">
        <w:r w:rsidRPr="00CE042D">
          <w:rPr>
            <w:rStyle w:val="Hyperlink"/>
          </w:rPr>
          <w:t>F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32FBCE9D" w14:textId="2F0B44E4" w:rsidR="00F90E74" w:rsidRDefault="00F90E74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71" w:history="1">
        <w:r w:rsidRPr="00CE042D">
          <w:rPr>
            <w:rStyle w:val="Hyperlink"/>
          </w:rPr>
          <w:t>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013236A7" w14:textId="600496A0" w:rsidR="00F90E74" w:rsidRDefault="00F90E74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72" w:history="1">
        <w:r w:rsidRPr="00CE042D">
          <w:rPr>
            <w:rStyle w:val="Hyperlink"/>
          </w:rPr>
          <w:t>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7E67616E" w14:textId="05AF6697" w:rsidR="00F90E74" w:rsidRDefault="00F90E74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73" w:history="1">
        <w:r w:rsidRPr="00CE042D">
          <w:rPr>
            <w:rStyle w:val="Hyperlink"/>
          </w:rPr>
          <w:t>I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5F11C514" w14:textId="68BF3F0E" w:rsidR="00F90E74" w:rsidRDefault="00F90E74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74" w:history="1">
        <w:r w:rsidRPr="00CE042D">
          <w:rPr>
            <w:rStyle w:val="Hyperlink"/>
          </w:rPr>
          <w:t>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47C268E8" w14:textId="7EABCC74" w:rsidR="00F90E74" w:rsidRDefault="00F90E74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75" w:history="1">
        <w:r w:rsidRPr="00CE042D">
          <w:rPr>
            <w:rStyle w:val="Hyperlink"/>
          </w:rPr>
          <w:t>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083F618E" w14:textId="63544B3F" w:rsidR="00F90E74" w:rsidRDefault="00F90E74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76" w:history="1">
        <w:r w:rsidRPr="00CE042D">
          <w:rPr>
            <w:rStyle w:val="Hyperlink"/>
          </w:rPr>
          <w:t>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028E2CD4" w14:textId="638549DD" w:rsidR="00F90E74" w:rsidRDefault="00F90E74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77" w:history="1">
        <w:r w:rsidRPr="00CE042D">
          <w:rPr>
            <w:rStyle w:val="Hyperlink"/>
          </w:rPr>
          <w:t>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235A62E3" w14:textId="57F6B49E" w:rsidR="00F90E74" w:rsidRDefault="00F90E74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78" w:history="1">
        <w:r w:rsidRPr="00CE042D">
          <w:rPr>
            <w:rStyle w:val="Hyperlink"/>
          </w:rPr>
          <w:t>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5D9055D6" w14:textId="411672E3" w:rsidR="00F90E74" w:rsidRDefault="00F90E74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79" w:history="1">
        <w:r w:rsidRPr="00CE042D">
          <w:rPr>
            <w:rStyle w:val="Hyperlink"/>
          </w:rPr>
          <w:t>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0539EC81" w14:textId="0E56F0B9" w:rsidR="00F90E74" w:rsidRDefault="00F90E74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80" w:history="1">
        <w:r w:rsidRPr="00CE042D">
          <w:rPr>
            <w:rStyle w:val="Hyperlink"/>
          </w:rPr>
          <w:t>P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1A32CAB6" w14:textId="3BDA6846" w:rsidR="00F90E74" w:rsidRDefault="00F90E74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81" w:history="1">
        <w:r w:rsidRPr="00CE042D">
          <w:rPr>
            <w:rStyle w:val="Hyperlink"/>
          </w:rPr>
          <w:t>Q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29976449" w14:textId="31393BD7" w:rsidR="00F90E74" w:rsidRDefault="00F90E74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82" w:history="1">
        <w:r w:rsidRPr="00CE042D">
          <w:rPr>
            <w:rStyle w:val="Hyperlink"/>
          </w:rPr>
          <w:t>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2FEF18E4" w14:textId="2FAA4FB3" w:rsidR="00F90E74" w:rsidRDefault="00F90E74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83" w:history="1">
        <w:r w:rsidRPr="00CE042D">
          <w:rPr>
            <w:rStyle w:val="Hyperlink"/>
          </w:rPr>
          <w:t>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029AAA8A" w14:textId="5B0987C4" w:rsidR="00F90E74" w:rsidRDefault="00F90E74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84" w:history="1">
        <w:r w:rsidRPr="00CE042D">
          <w:rPr>
            <w:rStyle w:val="Hyperlink"/>
          </w:rPr>
          <w:t>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14:paraId="028D1D18" w14:textId="4C3FE57E" w:rsidR="00F90E74" w:rsidRDefault="00F90E74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85" w:history="1">
        <w:r w:rsidRPr="00CE042D">
          <w:rPr>
            <w:rStyle w:val="Hyperlink"/>
          </w:rPr>
          <w:t>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14:paraId="7AA1D498" w14:textId="7744EDA6" w:rsidR="00F90E74" w:rsidRDefault="00F90E74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86" w:history="1">
        <w:r w:rsidRPr="00CE042D">
          <w:rPr>
            <w:rStyle w:val="Hyperlink"/>
          </w:rPr>
          <w:t>V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14:paraId="2D65C8DF" w14:textId="6398A705" w:rsidR="00F90E74" w:rsidRDefault="00F90E74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87" w:history="1">
        <w:r w:rsidRPr="00CE042D">
          <w:rPr>
            <w:rStyle w:val="Hyperlink"/>
          </w:rPr>
          <w:t>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34D7D660" w14:textId="3C618324" w:rsidR="00F90E74" w:rsidRDefault="00F90E74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88" w:history="1">
        <w:r w:rsidRPr="00CE042D">
          <w:rPr>
            <w:rStyle w:val="Hyperlink"/>
          </w:rPr>
          <w:t>XYZ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5747DFAA" w14:textId="494E06F2" w:rsidR="00F90E74" w:rsidRDefault="00F90E74">
      <w:pPr>
        <w:pStyle w:val="TOC1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89" w:history="1">
        <w:r w:rsidRPr="00CE042D">
          <w:rPr>
            <w:rStyle w:val="Hyperlink"/>
          </w:rPr>
          <w:t>References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32</w:t>
        </w:r>
        <w:r>
          <w:rPr>
            <w:webHidden/>
          </w:rPr>
          <w:fldChar w:fldCharType="end"/>
        </w:r>
      </w:hyperlink>
    </w:p>
    <w:p w14:paraId="7B5C5ED6" w14:textId="71042943" w:rsidR="00F90E74" w:rsidRDefault="00F90E74">
      <w:pPr>
        <w:pStyle w:val="TOC1"/>
        <w:rPr>
          <w:rFonts w:asciiTheme="minorHAnsi" w:eastAsiaTheme="minorEastAsia" w:hAnsiTheme="minorHAnsi" w:cstheme="minorBidi"/>
          <w:kern w:val="2"/>
          <w:szCs w:val="24"/>
          <w:lang w:eastAsia="en-GB" w:bidi="ar-SA"/>
          <w14:ligatures w14:val="standardContextual"/>
        </w:rPr>
      </w:pPr>
      <w:hyperlink w:anchor="_Toc211584090" w:history="1">
        <w:r w:rsidRPr="00CE042D">
          <w:rPr>
            <w:rStyle w:val="Hyperlink"/>
          </w:rPr>
          <w:t>Document control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_Toc211584090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6656DB"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14:paraId="0CC4B54A" w14:textId="21AF2F08" w:rsidR="00F511AB" w:rsidRDefault="00F278FC" w:rsidP="00F511AB">
      <w:r>
        <w:rPr>
          <w:noProof/>
        </w:rPr>
        <w:fldChar w:fldCharType="end"/>
      </w:r>
      <w:r w:rsidR="00F511AB">
        <w:t xml:space="preserve"> </w:t>
      </w:r>
    </w:p>
    <w:p w14:paraId="09FE661F" w14:textId="7332D83B" w:rsidR="006671AA" w:rsidRDefault="006671AA" w:rsidP="00267815"/>
    <w:p w14:paraId="716B9A7E" w14:textId="77777777" w:rsidR="003E098E" w:rsidRDefault="003E098E" w:rsidP="00267815"/>
    <w:p w14:paraId="4812BFF8" w14:textId="77777777" w:rsidR="003E098E" w:rsidRDefault="003E098E" w:rsidP="00267815">
      <w:pPr>
        <w:sectPr w:rsidR="003E098E" w:rsidSect="006656DB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w14:paraId="2ED6DBB6" w14:textId="6B564E71" w:rsidR="00F40CAE" w:rsidRDefault="00604205" w:rsidP="004537C5">
      <w:pPr>
        <w:pStyle w:val="Heading1"/>
      </w:pPr>
      <w:bookmarkStart w:id="1" w:name="_Toc211584063"/>
      <w:bookmarkEnd w:id="0"/>
      <w:r>
        <w:lastRenderedPageBreak/>
        <w:t>Introduction</w:t>
      </w:r>
      <w:bookmarkEnd w:id="1"/>
    </w:p>
    <w:p w14:paraId="5671A183" w14:textId="41B15ADB" w:rsidR="003A6A70" w:rsidRDefault="003A6A70" w:rsidP="00E50422">
      <w:r>
        <w:t>Th</w:t>
      </w:r>
      <w:r w:rsidR="00F52569">
        <w:t xml:space="preserve">is </w:t>
      </w:r>
      <w:r w:rsidR="002E4A0E">
        <w:t xml:space="preserve">document </w:t>
      </w:r>
      <w:r w:rsidR="00836BCF">
        <w:t>presents</w:t>
      </w:r>
      <w:r w:rsidR="002E4A0E">
        <w:t xml:space="preserve"> </w:t>
      </w:r>
      <w:r>
        <w:t xml:space="preserve">a </w:t>
      </w:r>
      <w:r w:rsidR="00557CD6">
        <w:t>list of acronyms</w:t>
      </w:r>
      <w:r w:rsidR="00626F07">
        <w:t>, abbreviations</w:t>
      </w:r>
      <w:r w:rsidR="00191C35">
        <w:t xml:space="preserve"> </w:t>
      </w:r>
      <w:r w:rsidR="00557CD6">
        <w:t>and initialisms</w:t>
      </w:r>
      <w:r>
        <w:t xml:space="preserve"> that are</w:t>
      </w:r>
      <w:r w:rsidR="004E2F17">
        <w:t xml:space="preserve"> frequently </w:t>
      </w:r>
      <w:r w:rsidR="004D53F4">
        <w:t>found</w:t>
      </w:r>
      <w:r w:rsidR="004E2F17">
        <w:t xml:space="preserve"> in</w:t>
      </w:r>
      <w:r>
        <w:t xml:space="preserve"> </w:t>
      </w:r>
      <w:r w:rsidR="009119CA">
        <w:t>our</w:t>
      </w:r>
      <w:r>
        <w:t xml:space="preserve"> regulatory arrangements </w:t>
      </w:r>
      <w:r w:rsidR="00F52569">
        <w:t xml:space="preserve">(for example, </w:t>
      </w:r>
      <w:r w:rsidR="001F636A">
        <w:t xml:space="preserve">those found in </w:t>
      </w:r>
      <w:r w:rsidR="00BD7C78">
        <w:t>our</w:t>
      </w:r>
      <w:r w:rsidR="001F636A">
        <w:t xml:space="preserve"> Safety Assessment</w:t>
      </w:r>
      <w:r w:rsidR="00D17617">
        <w:fldChar w:fldCharType="begin"/>
      </w:r>
      <w:r w:rsidR="00D17617">
        <w:instrText xml:space="preserve"> XE "</w:instrText>
      </w:r>
      <w:r w:rsidR="00D17617" w:rsidRPr="00341D1C">
        <w:rPr>
          <w:rFonts w:asciiTheme="minorHAnsi" w:hAnsiTheme="minorHAnsi" w:cstheme="minorHAnsi"/>
          <w:bCs/>
          <w:szCs w:val="24"/>
        </w:rPr>
        <w:instrText>assessment</w:instrText>
      </w:r>
      <w:r w:rsidR="00D17617">
        <w:instrText xml:space="preserve">" </w:instrText>
      </w:r>
      <w:r w:rsidR="00D17617">
        <w:fldChar w:fldCharType="end"/>
      </w:r>
      <w:r w:rsidR="001F636A">
        <w:t xml:space="preserve"> Principles</w:t>
      </w:r>
      <w:r w:rsidR="00D23567">
        <w:t xml:space="preserve"> (SAPs) </w:t>
      </w:r>
      <w:sdt>
        <w:sdtPr>
          <w:id w:val="-570193530"/>
          <w:citation/>
        </w:sdtPr>
        <w:sdtEndPr/>
        <w:sdtContent>
          <w:r w:rsidR="00D23567">
            <w:fldChar w:fldCharType="begin"/>
          </w:r>
          <w:r w:rsidR="00D23567">
            <w:instrText xml:space="preserve"> CITATION ONR2013 \l 2057 </w:instrText>
          </w:r>
          <w:r w:rsidR="00D23567">
            <w:fldChar w:fldCharType="separate"/>
          </w:r>
          <w:r w:rsidR="00EC77C0" w:rsidRPr="00EC77C0">
            <w:rPr>
              <w:noProof/>
            </w:rPr>
            <w:t>[1]</w:t>
          </w:r>
          <w:r w:rsidR="00D23567">
            <w:fldChar w:fldCharType="end"/>
          </w:r>
        </w:sdtContent>
      </w:sdt>
      <w:r w:rsidR="009F12E5">
        <w:t>;</w:t>
      </w:r>
      <w:r w:rsidR="001F636A">
        <w:t xml:space="preserve"> </w:t>
      </w:r>
      <w:r w:rsidR="009119CA">
        <w:t>our</w:t>
      </w:r>
      <w:r w:rsidR="00D23567">
        <w:t xml:space="preserve"> Security Assessment</w:t>
      </w:r>
      <w:r w:rsidR="00D17617">
        <w:fldChar w:fldCharType="begin"/>
      </w:r>
      <w:r w:rsidR="00D17617">
        <w:instrText xml:space="preserve"> XE "</w:instrText>
      </w:r>
      <w:r w:rsidR="00D17617" w:rsidRPr="00341D1C">
        <w:rPr>
          <w:rFonts w:asciiTheme="minorHAnsi" w:hAnsiTheme="minorHAnsi" w:cstheme="minorHAnsi"/>
          <w:bCs/>
          <w:szCs w:val="24"/>
        </w:rPr>
        <w:instrText>assessment</w:instrText>
      </w:r>
      <w:r w:rsidR="00D17617">
        <w:instrText xml:space="preserve">" </w:instrText>
      </w:r>
      <w:r w:rsidR="00D17617">
        <w:fldChar w:fldCharType="end"/>
      </w:r>
      <w:r w:rsidR="00D23567">
        <w:t xml:space="preserve"> Principles (SyAPs) </w:t>
      </w:r>
      <w:sdt>
        <w:sdtPr>
          <w:id w:val="-277034607"/>
          <w:citation/>
        </w:sdtPr>
        <w:sdtEndPr/>
        <w:sdtContent>
          <w:r w:rsidR="00D23567">
            <w:fldChar w:fldCharType="begin"/>
          </w:r>
          <w:r w:rsidR="00D23567">
            <w:instrText xml:space="preserve"> CITATION ONR171 \l 2057 </w:instrText>
          </w:r>
          <w:r w:rsidR="00D23567">
            <w:fldChar w:fldCharType="separate"/>
          </w:r>
          <w:r w:rsidR="00EC77C0" w:rsidRPr="00EC77C0">
            <w:rPr>
              <w:noProof/>
            </w:rPr>
            <w:t>[2]</w:t>
          </w:r>
          <w:r w:rsidR="00D23567">
            <w:fldChar w:fldCharType="end"/>
          </w:r>
        </w:sdtContent>
      </w:sdt>
      <w:r w:rsidR="009F12E5">
        <w:t xml:space="preserve">; our Nuclear Material Accountancy and Control Assessment Principles </w:t>
      </w:r>
      <w:sdt>
        <w:sdtPr>
          <w:id w:val="211008901"/>
          <w:citation/>
        </w:sdtPr>
        <w:sdtEndPr/>
        <w:sdtContent>
          <w:r w:rsidR="009F12E5">
            <w:fldChar w:fldCharType="begin"/>
          </w:r>
          <w:r w:rsidR="009F12E5">
            <w:instrText xml:space="preserve"> CITATION ONR232 \l 2057 </w:instrText>
          </w:r>
          <w:r w:rsidR="009F12E5">
            <w:fldChar w:fldCharType="separate"/>
          </w:r>
          <w:r w:rsidR="00EC77C0" w:rsidRPr="00EC77C0">
            <w:rPr>
              <w:noProof/>
            </w:rPr>
            <w:t>[3]</w:t>
          </w:r>
          <w:r w:rsidR="009F12E5">
            <w:fldChar w:fldCharType="end"/>
          </w:r>
        </w:sdtContent>
      </w:sdt>
      <w:r w:rsidR="009F12E5">
        <w:t>;</w:t>
      </w:r>
      <w:r w:rsidR="00D23567">
        <w:t xml:space="preserve"> </w:t>
      </w:r>
      <w:r w:rsidR="00836BCF">
        <w:t xml:space="preserve">and </w:t>
      </w:r>
      <w:r w:rsidR="00BD7C78">
        <w:t>our technical assessment</w:t>
      </w:r>
      <w:r w:rsidR="007229B6">
        <w:t xml:space="preserve"> / </w:t>
      </w:r>
      <w:r w:rsidR="00BD7C78">
        <w:t>inspection guidance</w:t>
      </w:r>
      <w:r w:rsidR="00836BCF">
        <w:t>)</w:t>
      </w:r>
      <w:r>
        <w:t>.</w:t>
      </w:r>
      <w:r w:rsidR="009119CA">
        <w:t xml:space="preserve"> </w:t>
      </w:r>
      <w:r w:rsidR="00E50422">
        <w:t xml:space="preserve">It </w:t>
      </w:r>
      <w:r w:rsidR="00AF3B61">
        <w:t xml:space="preserve">also </w:t>
      </w:r>
      <w:r w:rsidR="00006D93">
        <w:t>incorporates</w:t>
      </w:r>
      <w:r w:rsidR="00AF3B61">
        <w:t xml:space="preserve"> </w:t>
      </w:r>
      <w:r w:rsidR="00E04A50">
        <w:t xml:space="preserve">applicable </w:t>
      </w:r>
      <w:r w:rsidR="00557CD6">
        <w:t>acronyms</w:t>
      </w:r>
      <w:r w:rsidR="00626F07">
        <w:t>, abbreviations</w:t>
      </w:r>
      <w:r w:rsidR="00191C35">
        <w:t xml:space="preserve"> </w:t>
      </w:r>
      <w:r w:rsidR="00557CD6">
        <w:t xml:space="preserve">and initialisms </w:t>
      </w:r>
      <w:r w:rsidR="00AF3B61">
        <w:t xml:space="preserve">that are found in glossaries </w:t>
      </w:r>
      <w:r w:rsidR="002346D3">
        <w:t>published by</w:t>
      </w:r>
      <w:r w:rsidR="00AF3B61">
        <w:t xml:space="preserve"> </w:t>
      </w:r>
      <w:r w:rsidR="006859C2">
        <w:t>the International Atomic Energy Agency (IAEA)</w:t>
      </w:r>
      <w:r w:rsidR="006454E6">
        <w:t xml:space="preserve"> </w:t>
      </w:r>
      <w:sdt>
        <w:sdtPr>
          <w:id w:val="1522822093"/>
          <w:citation/>
        </w:sdtPr>
        <w:sdtEndPr/>
        <w:sdtContent>
          <w:r w:rsidR="006859C2">
            <w:fldChar w:fldCharType="begin"/>
          </w:r>
          <w:r w:rsidR="006859C2">
            <w:instrText xml:space="preserve"> CITATION IAE1611 \l 2057 </w:instrText>
          </w:r>
          <w:r w:rsidR="006859C2">
            <w:fldChar w:fldCharType="separate"/>
          </w:r>
          <w:r w:rsidR="00EC77C0" w:rsidRPr="00EC77C0">
            <w:rPr>
              <w:noProof/>
            </w:rPr>
            <w:t>[4]</w:t>
          </w:r>
          <w:r w:rsidR="006859C2">
            <w:fldChar w:fldCharType="end"/>
          </w:r>
        </w:sdtContent>
      </w:sdt>
      <w:r w:rsidR="00771069">
        <w:t>;</w:t>
      </w:r>
      <w:r w:rsidR="006859C2">
        <w:t xml:space="preserve"> the </w:t>
      </w:r>
      <w:r w:rsidR="00924D8E" w:rsidRPr="00924D8E">
        <w:t>International Commission on Radiological Protection (ICRP)</w:t>
      </w:r>
      <w:r w:rsidR="00924D8E">
        <w:t xml:space="preserve"> </w:t>
      </w:r>
      <w:sdt>
        <w:sdtPr>
          <w:id w:val="1567692458"/>
          <w:citation/>
        </w:sdtPr>
        <w:sdtEndPr/>
        <w:sdtContent>
          <w:r w:rsidR="00924D8E">
            <w:fldChar w:fldCharType="begin"/>
          </w:r>
          <w:r w:rsidR="00924D8E">
            <w:instrText xml:space="preserve"> CITATION ICR \l 2057 </w:instrText>
          </w:r>
          <w:r w:rsidR="00924D8E">
            <w:fldChar w:fldCharType="separate"/>
          </w:r>
          <w:r w:rsidR="00EC77C0" w:rsidRPr="00EC77C0">
            <w:rPr>
              <w:noProof/>
            </w:rPr>
            <w:t>[5]</w:t>
          </w:r>
          <w:r w:rsidR="00924D8E">
            <w:fldChar w:fldCharType="end"/>
          </w:r>
        </w:sdtContent>
      </w:sdt>
      <w:r w:rsidR="00771069">
        <w:t>;</w:t>
      </w:r>
      <w:r w:rsidR="00924D8E">
        <w:t xml:space="preserve"> and the </w:t>
      </w:r>
      <w:r w:rsidR="00B940FE">
        <w:t xml:space="preserve">US </w:t>
      </w:r>
      <w:r w:rsidR="00B940FE" w:rsidRPr="00B940FE">
        <w:t>Nuclear Regulatory Commission</w:t>
      </w:r>
      <w:r w:rsidR="00B940FE">
        <w:t xml:space="preserve"> (NRC) </w:t>
      </w:r>
      <w:sdt>
        <w:sdtPr>
          <w:id w:val="1728494057"/>
          <w:citation/>
        </w:sdtPr>
        <w:sdtEndPr/>
        <w:sdtContent>
          <w:r w:rsidR="00B940FE">
            <w:fldChar w:fldCharType="begin"/>
          </w:r>
          <w:r w:rsidR="00B940FE">
            <w:instrText xml:space="preserve"> CITATION NRC \l 2057 </w:instrText>
          </w:r>
          <w:r w:rsidR="00B940FE">
            <w:fldChar w:fldCharType="separate"/>
          </w:r>
          <w:r w:rsidR="00EC77C0" w:rsidRPr="00EC77C0">
            <w:rPr>
              <w:noProof/>
            </w:rPr>
            <w:t>[6]</w:t>
          </w:r>
          <w:r w:rsidR="00B940FE">
            <w:fldChar w:fldCharType="end"/>
          </w:r>
        </w:sdtContent>
      </w:sdt>
      <w:r w:rsidR="00B940FE">
        <w:t>.</w:t>
      </w:r>
      <w:r w:rsidR="002346D3">
        <w:t xml:space="preserve"> </w:t>
      </w:r>
    </w:p>
    <w:p w14:paraId="3C94E36A" w14:textId="77777777" w:rsidR="003B1BCE" w:rsidRDefault="003B1BCE" w:rsidP="003B1BCE">
      <w:pPr>
        <w:rPr>
          <w:b/>
          <w:bCs/>
        </w:rPr>
      </w:pPr>
      <w:r>
        <w:rPr>
          <w:b/>
          <w:bCs/>
        </w:rPr>
        <w:t>Notes:</w:t>
      </w:r>
    </w:p>
    <w:p w14:paraId="1BE056EC" w14:textId="1D78CACA" w:rsidR="003B1BCE" w:rsidRDefault="004E2F17" w:rsidP="003B1BCE">
      <w:pPr>
        <w:pStyle w:val="ListParagraph"/>
        <w:numPr>
          <w:ilvl w:val="0"/>
          <w:numId w:val="16"/>
        </w:numPr>
        <w:ind w:left="714" w:hanging="357"/>
        <w:contextualSpacing w:val="0"/>
      </w:pPr>
      <w:r w:rsidRPr="00475D87">
        <w:t xml:space="preserve">The list of </w:t>
      </w:r>
      <w:r w:rsidR="00557CD6">
        <w:t>acronyms</w:t>
      </w:r>
      <w:r w:rsidR="00626F07">
        <w:t>, abbreviations</w:t>
      </w:r>
      <w:r w:rsidR="00191C35">
        <w:t xml:space="preserve"> </w:t>
      </w:r>
      <w:r w:rsidR="00557CD6">
        <w:t xml:space="preserve">and initialisms </w:t>
      </w:r>
      <w:r w:rsidRPr="00475D87">
        <w:t xml:space="preserve">is not exhaustive. </w:t>
      </w:r>
      <w:r w:rsidR="008266A1" w:rsidRPr="00475D87">
        <w:t>It is a living document that is updated regularly.</w:t>
      </w:r>
      <w:r w:rsidR="00475D87" w:rsidRPr="00475D87">
        <w:t xml:space="preserve"> </w:t>
      </w:r>
    </w:p>
    <w:p w14:paraId="2330E8EC" w14:textId="741C1AFF" w:rsidR="003B1BCE" w:rsidRDefault="001D0A81" w:rsidP="003B1BCE">
      <w:pPr>
        <w:pStyle w:val="ListParagraph"/>
        <w:numPr>
          <w:ilvl w:val="0"/>
          <w:numId w:val="16"/>
        </w:numPr>
        <w:ind w:left="714" w:hanging="357"/>
        <w:contextualSpacing w:val="0"/>
      </w:pPr>
      <w:r w:rsidRPr="001D0A81">
        <w:t xml:space="preserve">For guidance and information on elements such as </w:t>
      </w:r>
      <w:r>
        <w:t xml:space="preserve">ONR </w:t>
      </w:r>
      <w:r w:rsidRPr="001D0A81">
        <w:t>style, tone of voice, use of terminology and formatting in our corporate and regulatory reports</w:t>
      </w:r>
      <w:r w:rsidR="007229B6">
        <w:t xml:space="preserve"> / </w:t>
      </w:r>
      <w:r w:rsidRPr="001D0A81">
        <w:t xml:space="preserve">documents, staff should refer to </w:t>
      </w:r>
      <w:r w:rsidRPr="00A85031">
        <w:t xml:space="preserve">the </w:t>
      </w:r>
      <w:r w:rsidRPr="003850E8">
        <w:t>ONR Style Guide</w:t>
      </w:r>
      <w:r w:rsidR="00714DAA" w:rsidRPr="00A85031">
        <w:t xml:space="preserve"> </w:t>
      </w:r>
      <w:sdt>
        <w:sdtPr>
          <w:id w:val="-175198286"/>
          <w:citation/>
        </w:sdtPr>
        <w:sdtEndPr/>
        <w:sdtContent>
          <w:r w:rsidR="00714DAA" w:rsidRPr="00A85031">
            <w:fldChar w:fldCharType="begin"/>
          </w:r>
          <w:r w:rsidR="00714DAA" w:rsidRPr="00A85031">
            <w:instrText xml:space="preserve"> CITATION ONR119 \l 2057 </w:instrText>
          </w:r>
          <w:r w:rsidR="00714DAA" w:rsidRPr="00A85031">
            <w:fldChar w:fldCharType="separate"/>
          </w:r>
          <w:r w:rsidR="00EC77C0" w:rsidRPr="00EC77C0">
            <w:rPr>
              <w:noProof/>
            </w:rPr>
            <w:t>[7]</w:t>
          </w:r>
          <w:r w:rsidR="00714DAA" w:rsidRPr="00A85031">
            <w:fldChar w:fldCharType="end"/>
          </w:r>
        </w:sdtContent>
      </w:sdt>
      <w:r w:rsidRPr="00A85031">
        <w:t>,</w:t>
      </w:r>
      <w:r w:rsidR="004E2F17" w:rsidRPr="00A85031">
        <w:t xml:space="preserve"> available via </w:t>
      </w:r>
      <w:hyperlink r:id="rId22" w:history="1">
        <w:r w:rsidR="004E2F17" w:rsidRPr="003850E8">
          <w:rPr>
            <w:rStyle w:val="Hyperlink"/>
          </w:rPr>
          <w:t>HOW2 Hub</w:t>
        </w:r>
      </w:hyperlink>
      <w:r w:rsidR="004E2F17" w:rsidRPr="00A85031">
        <w:t>.</w:t>
      </w:r>
    </w:p>
    <w:p w14:paraId="643E4377" w14:textId="77777777" w:rsidR="003D24D4" w:rsidRDefault="003D24D4" w:rsidP="004537C5">
      <w:pPr>
        <w:pStyle w:val="Heading1"/>
        <w:sectPr w:rsidR="003D24D4" w:rsidSect="009D2911">
          <w:headerReference w:type="even" r:id="rId23"/>
          <w:headerReference w:type="default" r:id="rId24"/>
          <w:footerReference w:type="even" r:id="rId25"/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bookmarkStart w:id="2" w:name="_Toc211584064" w:displacedByCustomXml="next"/>
    <w:sdt>
      <w:sdtPr>
        <w:alias w:val="Title"/>
        <w:tag w:val=""/>
        <w:id w:val="416761895"/>
        <w:placeholder>
          <w:docPart w:val="11B5858415E8484E86C435C1459B43B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E9674C0" w14:textId="4E3E2E9A" w:rsidR="00D37B59" w:rsidRDefault="00856B87" w:rsidP="003C02FC">
          <w:pPr>
            <w:pStyle w:val="Heading1"/>
            <w:ind w:left="0" w:firstLine="0"/>
          </w:pPr>
          <w:r>
            <w:t>List of regulatory acronyms, abbreviations and initialisms</w:t>
          </w:r>
        </w:p>
      </w:sdtContent>
    </w:sdt>
    <w:bookmarkEnd w:id="2" w:displacedByCustomXml="prev"/>
    <w:p w14:paraId="20D9ED2E" w14:textId="632E343A" w:rsidR="009E4896" w:rsidRPr="00D37B59" w:rsidRDefault="009E4896" w:rsidP="00D37B59">
      <w:pPr>
        <w:pStyle w:val="Heading2"/>
      </w:pPr>
      <w:bookmarkStart w:id="3" w:name="_A"/>
      <w:bookmarkStart w:id="4" w:name="_Toc211584065"/>
      <w:bookmarkEnd w:id="3"/>
      <w:r w:rsidRPr="00D37B59">
        <w:t>A</w:t>
      </w:r>
      <w:bookmarkEnd w:id="4"/>
    </w:p>
    <w:tbl>
      <w:tblPr>
        <w:tblStyle w:val="ONRTable1"/>
        <w:tblW w:w="5000" w:type="pct"/>
        <w:tblInd w:w="0" w:type="dxa"/>
        <w:tblLook w:val="04A0" w:firstRow="1" w:lastRow="0" w:firstColumn="1" w:lastColumn="0" w:noHBand="0" w:noVBand="1"/>
      </w:tblPr>
      <w:tblGrid>
        <w:gridCol w:w="2693"/>
        <w:gridCol w:w="6333"/>
      </w:tblGrid>
      <w:tr w:rsidR="001B2A85" w:rsidRPr="003C02FC" w14:paraId="0063D126" w14:textId="77777777" w:rsidTr="003C02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492" w:type="pct"/>
          </w:tcPr>
          <w:p w14:paraId="713C21F6" w14:textId="0D0361E1" w:rsidR="001B2A85" w:rsidRPr="003C02FC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 xml:space="preserve">Acronym / Initialism </w:t>
            </w:r>
          </w:p>
        </w:tc>
        <w:tc>
          <w:tcPr>
            <w:tcW w:w="3508" w:type="pct"/>
          </w:tcPr>
          <w:p w14:paraId="2AEFBDF3" w14:textId="7E70D8BC" w:rsidR="001B2A85" w:rsidRPr="003C02FC" w:rsidRDefault="003C02FC" w:rsidP="001B2A85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>Definition</w:t>
            </w:r>
          </w:p>
        </w:tc>
      </w:tr>
      <w:tr w:rsidR="001B2A85" w:rsidRPr="007D5724" w14:paraId="4646B79C" w14:textId="77777777" w:rsidTr="003C02FC">
        <w:trPr>
          <w:cantSplit/>
        </w:trPr>
        <w:tc>
          <w:tcPr>
            <w:tcW w:w="1492" w:type="pct"/>
          </w:tcPr>
          <w:p w14:paraId="105B4CE4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D5724">
              <w:rPr>
                <w:rFonts w:asciiTheme="minorHAnsi" w:hAnsiTheme="minorHAnsi" w:cstheme="minorHAnsi"/>
                <w:bCs/>
                <w:szCs w:val="24"/>
              </w:rPr>
              <w:t>A&amp;D</w:t>
            </w:r>
          </w:p>
        </w:tc>
        <w:tc>
          <w:tcPr>
            <w:tcW w:w="3508" w:type="pct"/>
          </w:tcPr>
          <w:p w14:paraId="19A16F25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D5724">
              <w:rPr>
                <w:rFonts w:asciiTheme="minorHAnsi" w:hAnsiTheme="minorHAnsi" w:cstheme="minorHAnsi"/>
                <w:bCs/>
                <w:szCs w:val="24"/>
              </w:rPr>
              <w:t>Ageing and Degradation</w:t>
            </w:r>
          </w:p>
        </w:tc>
      </w:tr>
      <w:tr w:rsidR="001B2A85" w:rsidRPr="007D5724" w14:paraId="0AD53437" w14:textId="77777777" w:rsidTr="003C02FC">
        <w:trPr>
          <w:cantSplit/>
        </w:trPr>
        <w:tc>
          <w:tcPr>
            <w:tcW w:w="1492" w:type="pct"/>
          </w:tcPr>
          <w:p w14:paraId="21FEB178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D5724">
              <w:rPr>
                <w:rFonts w:asciiTheme="minorHAnsi" w:hAnsiTheme="minorHAnsi" w:cstheme="minorHAnsi"/>
                <w:bCs/>
                <w:szCs w:val="24"/>
              </w:rPr>
              <w:t>AA</w:t>
            </w:r>
          </w:p>
        </w:tc>
        <w:tc>
          <w:tcPr>
            <w:tcW w:w="3508" w:type="pct"/>
          </w:tcPr>
          <w:p w14:paraId="42EAFB3F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D5724">
              <w:rPr>
                <w:rFonts w:asciiTheme="minorHAnsi" w:hAnsiTheme="minorHAnsi" w:cstheme="minorHAnsi"/>
                <w:bCs/>
                <w:szCs w:val="24"/>
              </w:rPr>
              <w:t>Agency Agreement</w:t>
            </w:r>
          </w:p>
        </w:tc>
      </w:tr>
      <w:tr w:rsidR="001B2A85" w:rsidRPr="007D5724" w14:paraId="250A044E" w14:textId="77777777" w:rsidTr="003C02FC">
        <w:trPr>
          <w:cantSplit/>
        </w:trPr>
        <w:tc>
          <w:tcPr>
            <w:tcW w:w="1492" w:type="pct"/>
          </w:tcPr>
          <w:p w14:paraId="3040C5B9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D5724">
              <w:rPr>
                <w:rFonts w:asciiTheme="minorHAnsi" w:hAnsiTheme="minorHAnsi" w:cstheme="minorHAnsi"/>
                <w:bCs/>
                <w:szCs w:val="24"/>
              </w:rPr>
              <w:t>AACS</w:t>
            </w:r>
            <w:r>
              <w:rPr>
                <w:rFonts w:asciiTheme="minorHAnsi" w:hAnsiTheme="minorHAnsi" w:cstheme="minorHAnsi"/>
                <w:bCs/>
                <w:szCs w:val="24"/>
              </w:rPr>
              <w:fldChar w:fldCharType="begin"/>
            </w:r>
            <w:r>
              <w:instrText xml:space="preserve"> XE "</w:instrText>
            </w:r>
            <w:r w:rsidRPr="003E2419">
              <w:rPr>
                <w:rFonts w:asciiTheme="minorHAnsi" w:hAnsiTheme="minorHAnsi" w:cstheme="minorHAnsi"/>
                <w:bCs/>
                <w:szCs w:val="24"/>
              </w:rPr>
              <w:instrText>AACS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bCs/>
                <w:szCs w:val="24"/>
              </w:rPr>
              <w:fldChar w:fldCharType="end"/>
            </w:r>
          </w:p>
        </w:tc>
        <w:tc>
          <w:tcPr>
            <w:tcW w:w="3508" w:type="pct"/>
          </w:tcPr>
          <w:p w14:paraId="3FEE1656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D5724">
              <w:rPr>
                <w:rFonts w:asciiTheme="minorHAnsi" w:hAnsiTheme="minorHAnsi" w:cstheme="minorHAnsi"/>
                <w:bCs/>
                <w:szCs w:val="24"/>
              </w:rPr>
              <w:t>Automated Access Control System</w:t>
            </w:r>
            <w:r>
              <w:rPr>
                <w:rFonts w:asciiTheme="minorHAnsi" w:hAnsiTheme="minorHAnsi" w:cstheme="minorHAnsi"/>
                <w:bCs/>
                <w:szCs w:val="24"/>
              </w:rPr>
              <w:fldChar w:fldCharType="begin"/>
            </w:r>
            <w:r>
              <w:instrText xml:space="preserve"> XE "</w:instrText>
            </w:r>
            <w:r w:rsidRPr="003219AC">
              <w:rPr>
                <w:rFonts w:asciiTheme="minorHAnsi" w:hAnsiTheme="minorHAnsi" w:cstheme="minorHAnsi"/>
                <w:bCs/>
                <w:szCs w:val="24"/>
              </w:rPr>
              <w:instrText>Automated Access Control System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bCs/>
                <w:szCs w:val="24"/>
              </w:rPr>
              <w:fldChar w:fldCharType="end"/>
            </w:r>
          </w:p>
        </w:tc>
      </w:tr>
      <w:tr w:rsidR="001B2A85" w:rsidRPr="007D5724" w14:paraId="35C4F127" w14:textId="77777777" w:rsidTr="003C02FC">
        <w:trPr>
          <w:cantSplit/>
        </w:trPr>
        <w:tc>
          <w:tcPr>
            <w:tcW w:w="1492" w:type="pct"/>
          </w:tcPr>
          <w:p w14:paraId="0C53FABB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D5724">
              <w:rPr>
                <w:rStyle w:val="Strong"/>
                <w:rFonts w:asciiTheme="minorHAnsi" w:hAnsiTheme="minorHAnsi" w:cstheme="minorHAnsi"/>
                <w:b w:val="0"/>
                <w:szCs w:val="24"/>
              </w:rPr>
              <w:t>ABWR</w:t>
            </w:r>
          </w:p>
        </w:tc>
        <w:tc>
          <w:tcPr>
            <w:tcW w:w="3508" w:type="pct"/>
          </w:tcPr>
          <w:p w14:paraId="0CC69BF9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D5724">
              <w:rPr>
                <w:rFonts w:asciiTheme="minorHAnsi" w:hAnsiTheme="minorHAnsi" w:cstheme="minorHAnsi"/>
                <w:bCs/>
                <w:szCs w:val="24"/>
              </w:rPr>
              <w:t>Advanced Boiling Water Reactor</w:t>
            </w:r>
          </w:p>
        </w:tc>
      </w:tr>
      <w:tr w:rsidR="001B2A85" w:rsidRPr="007D5724" w14:paraId="16F2D7A3" w14:textId="77777777" w:rsidTr="003C02FC">
        <w:trPr>
          <w:cantSplit/>
        </w:trPr>
        <w:tc>
          <w:tcPr>
            <w:tcW w:w="1492" w:type="pct"/>
          </w:tcPr>
          <w:p w14:paraId="5F643976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proofErr w:type="spellStart"/>
            <w:r w:rsidRPr="007D5724">
              <w:rPr>
                <w:rFonts w:asciiTheme="minorHAnsi" w:hAnsiTheme="minorHAnsi" w:cstheme="minorHAnsi"/>
                <w:bCs/>
                <w:szCs w:val="24"/>
              </w:rPr>
              <w:t>ACoP</w:t>
            </w:r>
            <w:proofErr w:type="spellEnd"/>
          </w:p>
        </w:tc>
        <w:tc>
          <w:tcPr>
            <w:tcW w:w="3508" w:type="pct"/>
          </w:tcPr>
          <w:p w14:paraId="22FD4AF8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D5724">
              <w:rPr>
                <w:rFonts w:asciiTheme="minorHAnsi" w:hAnsiTheme="minorHAnsi" w:cstheme="minorHAnsi"/>
                <w:bCs/>
                <w:szCs w:val="24"/>
              </w:rPr>
              <w:t>Approved Code of Practice</w:t>
            </w:r>
          </w:p>
        </w:tc>
      </w:tr>
      <w:tr w:rsidR="001B2A85" w:rsidRPr="007D5724" w14:paraId="3D12FA43" w14:textId="77777777" w:rsidTr="003C02FC">
        <w:trPr>
          <w:cantSplit/>
        </w:trPr>
        <w:tc>
          <w:tcPr>
            <w:tcW w:w="1492" w:type="pct"/>
          </w:tcPr>
          <w:p w14:paraId="7D474C06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D5724">
              <w:rPr>
                <w:rFonts w:asciiTheme="minorHAnsi" w:hAnsiTheme="minorHAnsi" w:cstheme="minorHAnsi"/>
                <w:bCs/>
                <w:szCs w:val="24"/>
              </w:rPr>
              <w:t>ACP</w:t>
            </w:r>
          </w:p>
        </w:tc>
        <w:tc>
          <w:tcPr>
            <w:tcW w:w="3508" w:type="pct"/>
          </w:tcPr>
          <w:p w14:paraId="333C6AC8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D5724">
              <w:rPr>
                <w:rFonts w:asciiTheme="minorHAnsi" w:hAnsiTheme="minorHAnsi" w:cstheme="minorHAnsi"/>
                <w:bCs/>
                <w:szCs w:val="24"/>
              </w:rPr>
              <w:t>Accountancy and Control Plan</w:t>
            </w:r>
          </w:p>
        </w:tc>
      </w:tr>
      <w:tr w:rsidR="00957678" w:rsidRPr="007D5724" w14:paraId="449D1193" w14:textId="77777777" w:rsidTr="003C02FC">
        <w:trPr>
          <w:cantSplit/>
        </w:trPr>
        <w:tc>
          <w:tcPr>
            <w:tcW w:w="1492" w:type="pct"/>
          </w:tcPr>
          <w:p w14:paraId="69C94844" w14:textId="5A90ADC5" w:rsidR="00957678" w:rsidRPr="007D5724" w:rsidRDefault="00957678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>
              <w:rPr>
                <w:rFonts w:asciiTheme="minorHAnsi" w:hAnsiTheme="minorHAnsi" w:cstheme="minorHAnsi"/>
                <w:bCs/>
                <w:szCs w:val="24"/>
              </w:rPr>
              <w:t>ACT</w:t>
            </w:r>
          </w:p>
        </w:tc>
        <w:tc>
          <w:tcPr>
            <w:tcW w:w="3508" w:type="pct"/>
          </w:tcPr>
          <w:p w14:paraId="69E656CE" w14:textId="1E0D0F44" w:rsidR="00957678" w:rsidRPr="007D5724" w:rsidRDefault="00572FD6" w:rsidP="00572FD6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572FD6">
              <w:rPr>
                <w:rFonts w:asciiTheme="minorHAnsi" w:hAnsiTheme="minorHAnsi" w:cstheme="minorHAnsi"/>
                <w:bCs/>
                <w:szCs w:val="24"/>
              </w:rPr>
              <w:t>Accident Conditions of Transport</w:t>
            </w:r>
          </w:p>
        </w:tc>
      </w:tr>
      <w:tr w:rsidR="001B2A85" w:rsidRPr="007D5724" w14:paraId="390CF32A" w14:textId="77777777" w:rsidTr="003C02FC">
        <w:trPr>
          <w:cantSplit/>
        </w:trPr>
        <w:tc>
          <w:tcPr>
            <w:tcW w:w="1492" w:type="pct"/>
          </w:tcPr>
          <w:p w14:paraId="1C17A7A5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D5724">
              <w:rPr>
                <w:rFonts w:asciiTheme="minorHAnsi" w:hAnsiTheme="minorHAnsi" w:cstheme="minorHAnsi"/>
                <w:bCs/>
                <w:szCs w:val="24"/>
              </w:rPr>
              <w:t>ADR</w:t>
            </w:r>
          </w:p>
        </w:tc>
        <w:tc>
          <w:tcPr>
            <w:tcW w:w="3508" w:type="pct"/>
          </w:tcPr>
          <w:p w14:paraId="52872D79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D5724">
              <w:rPr>
                <w:rFonts w:asciiTheme="minorHAnsi" w:hAnsiTheme="minorHAnsi" w:cstheme="minorHAnsi"/>
                <w:bCs/>
                <w:szCs w:val="24"/>
              </w:rPr>
              <w:t>Agreement concerning the International Carriage of Dangerous Goods by Road</w:t>
            </w:r>
          </w:p>
        </w:tc>
      </w:tr>
      <w:tr w:rsidR="001B2A85" w:rsidRPr="007D5724" w14:paraId="0C39462D" w14:textId="77777777" w:rsidTr="003C02FC">
        <w:trPr>
          <w:cantSplit/>
        </w:trPr>
        <w:tc>
          <w:tcPr>
            <w:tcW w:w="1492" w:type="pct"/>
          </w:tcPr>
          <w:p w14:paraId="40D956AB" w14:textId="77777777" w:rsidR="001B2A85" w:rsidRDefault="001B2A85" w:rsidP="001B2A85">
            <w:pPr>
              <w:spacing w:before="60" w:after="60" w:line="240" w:lineRule="auto"/>
            </w:pPr>
            <w:r>
              <w:t>ADS</w:t>
            </w:r>
          </w:p>
        </w:tc>
        <w:tc>
          <w:tcPr>
            <w:tcW w:w="3508" w:type="pct"/>
          </w:tcPr>
          <w:p w14:paraId="6CDEB1BD" w14:textId="77777777" w:rsidR="001B2A85" w:rsidRDefault="001B2A85" w:rsidP="001B2A85">
            <w:pPr>
              <w:spacing w:before="60" w:after="60" w:line="240" w:lineRule="auto"/>
            </w:pPr>
            <w:r>
              <w:t>Approved Dosimetry Service</w:t>
            </w:r>
          </w:p>
        </w:tc>
      </w:tr>
      <w:tr w:rsidR="001B2A85" w:rsidRPr="007D5724" w14:paraId="7CBF69D1" w14:textId="77777777" w:rsidTr="003C02FC">
        <w:trPr>
          <w:cantSplit/>
        </w:trPr>
        <w:tc>
          <w:tcPr>
            <w:tcW w:w="1492" w:type="pct"/>
          </w:tcPr>
          <w:p w14:paraId="0C45E273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D5724">
              <w:rPr>
                <w:rStyle w:val="Strong"/>
                <w:rFonts w:asciiTheme="minorHAnsi" w:hAnsiTheme="minorHAnsi" w:cstheme="minorHAnsi"/>
                <w:b w:val="0"/>
                <w:szCs w:val="24"/>
              </w:rPr>
              <w:t>AGR</w:t>
            </w:r>
          </w:p>
        </w:tc>
        <w:tc>
          <w:tcPr>
            <w:tcW w:w="3508" w:type="pct"/>
          </w:tcPr>
          <w:p w14:paraId="700D0ECC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D5724">
              <w:rPr>
                <w:rFonts w:asciiTheme="minorHAnsi" w:hAnsiTheme="minorHAnsi" w:cstheme="minorHAnsi"/>
                <w:bCs/>
                <w:szCs w:val="24"/>
              </w:rPr>
              <w:t>Advanced Gas-cooled Reactor</w:t>
            </w:r>
          </w:p>
        </w:tc>
      </w:tr>
      <w:tr w:rsidR="001B2A85" w:rsidRPr="007D5724" w14:paraId="3FEF1ECE" w14:textId="77777777" w:rsidTr="003C02FC">
        <w:trPr>
          <w:cantSplit/>
        </w:trPr>
        <w:tc>
          <w:tcPr>
            <w:tcW w:w="1492" w:type="pct"/>
          </w:tcPr>
          <w:p w14:paraId="564B60E0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D5724">
              <w:rPr>
                <w:rFonts w:asciiTheme="minorHAnsi" w:hAnsiTheme="minorHAnsi" w:cstheme="minorHAnsi"/>
                <w:bCs/>
                <w:szCs w:val="24"/>
              </w:rPr>
              <w:t>AID</w:t>
            </w:r>
            <w:r>
              <w:rPr>
                <w:rFonts w:asciiTheme="minorHAnsi" w:hAnsiTheme="minorHAnsi" w:cstheme="minorHAnsi"/>
                <w:bCs/>
                <w:szCs w:val="24"/>
              </w:rPr>
              <w:fldChar w:fldCharType="begin"/>
            </w:r>
            <w:r>
              <w:instrText xml:space="preserve"> XE "</w:instrText>
            </w:r>
            <w:r w:rsidRPr="005E718D">
              <w:rPr>
                <w:rFonts w:asciiTheme="minorHAnsi" w:hAnsiTheme="minorHAnsi" w:cstheme="minorHAnsi"/>
                <w:bCs/>
                <w:szCs w:val="24"/>
              </w:rPr>
              <w:instrText>AID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bCs/>
                <w:szCs w:val="24"/>
              </w:rPr>
              <w:fldChar w:fldCharType="end"/>
            </w:r>
          </w:p>
        </w:tc>
        <w:tc>
          <w:tcPr>
            <w:tcW w:w="3508" w:type="pct"/>
          </w:tcPr>
          <w:p w14:paraId="24D04539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D5724">
              <w:rPr>
                <w:rFonts w:asciiTheme="minorHAnsi" w:hAnsiTheme="minorHAnsi" w:cstheme="minorHAnsi"/>
                <w:bCs/>
                <w:szCs w:val="24"/>
              </w:rPr>
              <w:t>Automatic Intruder Detection</w:t>
            </w:r>
            <w:r>
              <w:rPr>
                <w:rFonts w:asciiTheme="minorHAnsi" w:hAnsiTheme="minorHAnsi" w:cstheme="minorHAnsi"/>
                <w:bCs/>
                <w:szCs w:val="24"/>
              </w:rPr>
              <w:fldChar w:fldCharType="begin"/>
            </w:r>
            <w:r>
              <w:instrText xml:space="preserve"> XE "</w:instrText>
            </w:r>
            <w:r w:rsidRPr="006072C4">
              <w:rPr>
                <w:rFonts w:asciiTheme="minorHAnsi" w:hAnsiTheme="minorHAnsi" w:cstheme="minorHAnsi"/>
                <w:bCs/>
                <w:szCs w:val="24"/>
              </w:rPr>
              <w:instrText>Automatic Intruder Detection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bCs/>
                <w:szCs w:val="24"/>
              </w:rPr>
              <w:fldChar w:fldCharType="end"/>
            </w:r>
          </w:p>
        </w:tc>
      </w:tr>
      <w:tr w:rsidR="001B2A85" w:rsidRPr="007D5724" w14:paraId="1BD64812" w14:textId="77777777" w:rsidTr="003C02FC">
        <w:trPr>
          <w:cantSplit/>
        </w:trPr>
        <w:tc>
          <w:tcPr>
            <w:tcW w:w="1492" w:type="pct"/>
          </w:tcPr>
          <w:p w14:paraId="537D9B74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Cs w:val="24"/>
                <w:lang w:eastAsia="en-GB" w:bidi="ar-SA"/>
              </w:rPr>
            </w:pPr>
            <w:r w:rsidRPr="007D5724">
              <w:rPr>
                <w:rFonts w:asciiTheme="minorHAnsi" w:eastAsia="Times New Roman" w:hAnsiTheme="minorHAnsi" w:cstheme="minorHAnsi"/>
                <w:bCs/>
                <w:szCs w:val="24"/>
                <w:lang w:eastAsia="en-GB" w:bidi="ar-SA"/>
              </w:rPr>
              <w:t>ALARA</w:t>
            </w:r>
          </w:p>
        </w:tc>
        <w:tc>
          <w:tcPr>
            <w:tcW w:w="3508" w:type="pct"/>
          </w:tcPr>
          <w:p w14:paraId="14C18A15" w14:textId="77777777" w:rsidR="001B2A85" w:rsidRDefault="001B2A85" w:rsidP="001B2A85">
            <w:pPr>
              <w:spacing w:before="60" w:after="60" w:line="240" w:lineRule="auto"/>
              <w:rPr>
                <w:rFonts w:asciiTheme="minorHAnsi" w:eastAsia="Times New Roman" w:hAnsiTheme="minorHAnsi"/>
                <w:lang w:eastAsia="en-GB" w:bidi="ar-SA"/>
              </w:rPr>
            </w:pPr>
            <w:r w:rsidRPr="007D5724">
              <w:rPr>
                <w:rFonts w:asciiTheme="minorHAnsi" w:eastAsia="Times New Roman" w:hAnsiTheme="minorHAnsi" w:cstheme="minorHAnsi"/>
                <w:bCs/>
                <w:szCs w:val="24"/>
                <w:lang w:eastAsia="en-GB" w:bidi="ar-SA"/>
              </w:rPr>
              <w:t>As Low As Reasonably Achievable</w:t>
            </w:r>
          </w:p>
        </w:tc>
      </w:tr>
      <w:tr w:rsidR="001B2A85" w:rsidRPr="007D5724" w14:paraId="7377EDEA" w14:textId="77777777" w:rsidTr="003C02FC">
        <w:trPr>
          <w:cantSplit/>
        </w:trPr>
        <w:tc>
          <w:tcPr>
            <w:tcW w:w="1492" w:type="pct"/>
          </w:tcPr>
          <w:p w14:paraId="0697AA31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Cs w:val="24"/>
                <w:lang w:eastAsia="en-GB" w:bidi="ar-SA"/>
              </w:rPr>
            </w:pPr>
            <w:r w:rsidRPr="007D5724">
              <w:rPr>
                <w:rFonts w:asciiTheme="minorHAnsi" w:eastAsia="Times New Roman" w:hAnsiTheme="minorHAnsi" w:cstheme="minorHAnsi"/>
                <w:bCs/>
                <w:szCs w:val="24"/>
                <w:lang w:eastAsia="en-GB" w:bidi="ar-SA"/>
              </w:rPr>
              <w:t>ALARP</w:t>
            </w:r>
          </w:p>
        </w:tc>
        <w:tc>
          <w:tcPr>
            <w:tcW w:w="3508" w:type="pct"/>
          </w:tcPr>
          <w:p w14:paraId="0368D081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Cs w:val="24"/>
                <w:lang w:eastAsia="en-GB" w:bidi="ar-SA"/>
              </w:rPr>
            </w:pPr>
            <w:r w:rsidRPr="007D5724">
              <w:rPr>
                <w:rFonts w:asciiTheme="minorHAnsi" w:eastAsia="Times New Roman" w:hAnsiTheme="minorHAnsi" w:cstheme="minorHAnsi"/>
                <w:bCs/>
                <w:szCs w:val="24"/>
                <w:lang w:eastAsia="en-GB" w:bidi="ar-SA"/>
              </w:rPr>
              <w:t>As Low As Reasonably Practicable</w:t>
            </w:r>
          </w:p>
        </w:tc>
      </w:tr>
      <w:tr w:rsidR="001B2A85" w:rsidRPr="007D5724" w14:paraId="7C7E74B5" w14:textId="77777777" w:rsidTr="003C02FC">
        <w:trPr>
          <w:cantSplit/>
        </w:trPr>
        <w:tc>
          <w:tcPr>
            <w:tcW w:w="1492" w:type="pct"/>
          </w:tcPr>
          <w:p w14:paraId="5AEF2EB4" w14:textId="77777777" w:rsidR="001B2A85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>
              <w:rPr>
                <w:rFonts w:asciiTheme="minorHAnsi" w:hAnsiTheme="minorHAnsi" w:cstheme="minorHAnsi"/>
                <w:bCs/>
                <w:szCs w:val="24"/>
              </w:rPr>
              <w:t>ALI</w:t>
            </w:r>
          </w:p>
        </w:tc>
        <w:tc>
          <w:tcPr>
            <w:tcW w:w="3508" w:type="pct"/>
          </w:tcPr>
          <w:p w14:paraId="24DFA39B" w14:textId="77777777" w:rsidR="001B2A85" w:rsidRPr="00A754BF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07196D">
              <w:rPr>
                <w:rFonts w:asciiTheme="minorHAnsi" w:hAnsiTheme="minorHAnsi" w:cstheme="minorHAnsi"/>
                <w:bCs/>
                <w:szCs w:val="24"/>
              </w:rPr>
              <w:t>Annual Limit on Intake</w:t>
            </w:r>
          </w:p>
        </w:tc>
      </w:tr>
      <w:tr w:rsidR="001B2A85" w:rsidRPr="007D5724" w14:paraId="71569560" w14:textId="77777777" w:rsidTr="003C02FC">
        <w:trPr>
          <w:cantSplit/>
        </w:trPr>
        <w:tc>
          <w:tcPr>
            <w:tcW w:w="1492" w:type="pct"/>
          </w:tcPr>
          <w:p w14:paraId="1A504921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>
              <w:t>AMP</w:t>
            </w:r>
          </w:p>
        </w:tc>
        <w:tc>
          <w:tcPr>
            <w:tcW w:w="3508" w:type="pct"/>
          </w:tcPr>
          <w:p w14:paraId="151236C1" w14:textId="77777777" w:rsidR="001B2A85" w:rsidRDefault="001B2A85" w:rsidP="001B2A85">
            <w:pPr>
              <w:spacing w:before="60" w:after="60" w:line="240" w:lineRule="auto"/>
            </w:pPr>
            <w:r>
              <w:t>Ageing Management Programme</w:t>
            </w:r>
          </w:p>
        </w:tc>
      </w:tr>
      <w:tr w:rsidR="001B2A85" w:rsidRPr="007D5724" w14:paraId="2BCAB14B" w14:textId="77777777" w:rsidTr="003C02FC">
        <w:trPr>
          <w:cantSplit/>
        </w:trPr>
        <w:tc>
          <w:tcPr>
            <w:tcW w:w="1492" w:type="pct"/>
          </w:tcPr>
          <w:p w14:paraId="21AD6941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Cs w:val="24"/>
                <w:lang w:eastAsia="en-GB" w:bidi="ar-SA"/>
              </w:rPr>
            </w:pPr>
            <w:r w:rsidRPr="007D5724">
              <w:rPr>
                <w:rFonts w:asciiTheme="minorHAnsi" w:eastAsia="Times New Roman" w:hAnsiTheme="minorHAnsi" w:cstheme="minorHAnsi"/>
                <w:bCs/>
                <w:szCs w:val="24"/>
                <w:lang w:eastAsia="en-GB" w:bidi="ar-SA"/>
              </w:rPr>
              <w:t>AMR</w:t>
            </w:r>
          </w:p>
        </w:tc>
        <w:tc>
          <w:tcPr>
            <w:tcW w:w="3508" w:type="pct"/>
          </w:tcPr>
          <w:p w14:paraId="14ABB350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Cs w:val="24"/>
                <w:lang w:eastAsia="en-GB" w:bidi="ar-SA"/>
              </w:rPr>
            </w:pPr>
            <w:r w:rsidRPr="007D5724">
              <w:rPr>
                <w:rFonts w:asciiTheme="minorHAnsi" w:eastAsia="Times New Roman" w:hAnsiTheme="minorHAnsi" w:cstheme="minorHAnsi"/>
                <w:bCs/>
                <w:szCs w:val="24"/>
                <w:lang w:eastAsia="en-GB" w:bidi="ar-SA"/>
              </w:rPr>
              <w:t>Advanced Modular Reactor</w:t>
            </w:r>
          </w:p>
        </w:tc>
      </w:tr>
      <w:tr w:rsidR="001B2A85" w:rsidRPr="007D5724" w14:paraId="6A171CBA" w14:textId="77777777" w:rsidTr="003C02FC">
        <w:trPr>
          <w:cantSplit/>
        </w:trPr>
        <w:tc>
          <w:tcPr>
            <w:tcW w:w="1492" w:type="pct"/>
          </w:tcPr>
          <w:p w14:paraId="1A005122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D5724">
              <w:rPr>
                <w:rFonts w:asciiTheme="minorHAnsi" w:hAnsiTheme="minorHAnsi" w:cstheme="minorHAnsi"/>
                <w:bCs/>
                <w:szCs w:val="24"/>
              </w:rPr>
              <w:t>AMS</w:t>
            </w:r>
          </w:p>
        </w:tc>
        <w:tc>
          <w:tcPr>
            <w:tcW w:w="3508" w:type="pct"/>
          </w:tcPr>
          <w:p w14:paraId="19353263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D5724">
              <w:rPr>
                <w:rFonts w:asciiTheme="minorHAnsi" w:hAnsiTheme="minorHAnsi" w:cstheme="minorHAnsi"/>
                <w:bCs/>
                <w:szCs w:val="24"/>
              </w:rPr>
              <w:t>Asset Management System</w:t>
            </w:r>
          </w:p>
        </w:tc>
      </w:tr>
      <w:tr w:rsidR="001B2A85" w:rsidRPr="007D5724" w14:paraId="7D5D47A9" w14:textId="77777777" w:rsidTr="003C02FC">
        <w:trPr>
          <w:cantSplit/>
        </w:trPr>
        <w:tc>
          <w:tcPr>
            <w:tcW w:w="1492" w:type="pct"/>
          </w:tcPr>
          <w:p w14:paraId="13B6064E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Cs w:val="24"/>
                <w:lang w:eastAsia="en-GB" w:bidi="ar-SA"/>
              </w:rPr>
            </w:pPr>
            <w:r w:rsidRPr="007D5724">
              <w:rPr>
                <w:rFonts w:asciiTheme="minorHAnsi" w:eastAsia="Times New Roman" w:hAnsiTheme="minorHAnsi" w:cstheme="minorHAnsi"/>
                <w:bCs/>
                <w:szCs w:val="24"/>
                <w:lang w:eastAsia="en-GB" w:bidi="ar-SA"/>
              </w:rPr>
              <w:t>ANT</w:t>
            </w:r>
          </w:p>
        </w:tc>
        <w:tc>
          <w:tcPr>
            <w:tcW w:w="3508" w:type="pct"/>
          </w:tcPr>
          <w:p w14:paraId="491CA60B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bCs/>
                <w:szCs w:val="24"/>
                <w:lang w:eastAsia="en-GB" w:bidi="ar-SA"/>
              </w:rPr>
            </w:pPr>
            <w:r w:rsidRPr="007D5724">
              <w:rPr>
                <w:rFonts w:asciiTheme="minorHAnsi" w:eastAsia="Times New Roman" w:hAnsiTheme="minorHAnsi" w:cstheme="minorHAnsi"/>
                <w:bCs/>
                <w:szCs w:val="24"/>
                <w:lang w:eastAsia="en-GB" w:bidi="ar-SA"/>
              </w:rPr>
              <w:t>Advanced Nuclear Technology</w:t>
            </w:r>
          </w:p>
        </w:tc>
      </w:tr>
      <w:tr w:rsidR="001B2A85" w:rsidRPr="007D5724" w14:paraId="489E894D" w14:textId="77777777" w:rsidTr="003C02FC">
        <w:trPr>
          <w:cantSplit/>
        </w:trPr>
        <w:tc>
          <w:tcPr>
            <w:tcW w:w="1492" w:type="pct"/>
          </w:tcPr>
          <w:p w14:paraId="7E932B7B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D5724">
              <w:rPr>
                <w:rFonts w:asciiTheme="minorHAnsi" w:hAnsiTheme="minorHAnsi" w:cstheme="minorHAnsi"/>
                <w:bCs/>
                <w:szCs w:val="24"/>
              </w:rPr>
              <w:t>ATCSA</w:t>
            </w:r>
          </w:p>
        </w:tc>
        <w:tc>
          <w:tcPr>
            <w:tcW w:w="3508" w:type="pct"/>
          </w:tcPr>
          <w:p w14:paraId="6EF80F15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D5724">
              <w:rPr>
                <w:rFonts w:asciiTheme="minorHAnsi" w:hAnsiTheme="minorHAnsi" w:cstheme="minorHAnsi"/>
                <w:bCs/>
                <w:szCs w:val="24"/>
              </w:rPr>
              <w:t>Anti-terrorism, Crime and Security Act</w:t>
            </w:r>
          </w:p>
        </w:tc>
      </w:tr>
      <w:tr w:rsidR="001B2A85" w:rsidRPr="007D5724" w14:paraId="2896F029" w14:textId="77777777" w:rsidTr="003C02FC">
        <w:trPr>
          <w:cantSplit/>
        </w:trPr>
        <w:tc>
          <w:tcPr>
            <w:tcW w:w="1492" w:type="pct"/>
          </w:tcPr>
          <w:p w14:paraId="0506260B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D5724">
              <w:rPr>
                <w:rFonts w:asciiTheme="minorHAnsi" w:hAnsiTheme="minorHAnsi" w:cstheme="minorHAnsi"/>
                <w:bCs/>
                <w:szCs w:val="24"/>
              </w:rPr>
              <w:t>AWE</w:t>
            </w:r>
          </w:p>
        </w:tc>
        <w:tc>
          <w:tcPr>
            <w:tcW w:w="3508" w:type="pct"/>
          </w:tcPr>
          <w:p w14:paraId="57EE2A05" w14:textId="77777777" w:rsidR="001B2A85" w:rsidRPr="007D5724" w:rsidRDefault="001B2A85" w:rsidP="001B2A85">
            <w:pPr>
              <w:spacing w:before="60" w:after="60" w:line="240" w:lineRule="auto"/>
              <w:rPr>
                <w:rFonts w:asciiTheme="minorHAnsi" w:hAnsiTheme="minorHAnsi" w:cstheme="minorHAnsi"/>
                <w:bCs/>
                <w:szCs w:val="24"/>
              </w:rPr>
            </w:pPr>
            <w:r w:rsidRPr="007D5724">
              <w:rPr>
                <w:rFonts w:asciiTheme="minorHAnsi" w:hAnsiTheme="minorHAnsi" w:cstheme="minorHAnsi"/>
                <w:bCs/>
                <w:szCs w:val="24"/>
              </w:rPr>
              <w:t>Atomic Weapons Establishment</w:t>
            </w:r>
          </w:p>
        </w:tc>
      </w:tr>
    </w:tbl>
    <w:p w14:paraId="6B5F87AA" w14:textId="77777777" w:rsidR="00F278FC" w:rsidRDefault="00F278FC" w:rsidP="00D37B59">
      <w:pPr>
        <w:pStyle w:val="Heading2"/>
        <w:sectPr w:rsidR="00F278FC" w:rsidSect="009D2911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w14:paraId="5D345CB1" w14:textId="77777777" w:rsidR="009E4896" w:rsidRDefault="009E4896" w:rsidP="00D37B59">
      <w:pPr>
        <w:pStyle w:val="Heading2"/>
      </w:pPr>
      <w:bookmarkStart w:id="5" w:name="_B"/>
      <w:bookmarkStart w:id="6" w:name="_Toc211584066"/>
      <w:bookmarkEnd w:id="5"/>
      <w:r>
        <w:lastRenderedPageBreak/>
        <w:t>B</w:t>
      </w:r>
      <w:bookmarkEnd w:id="6"/>
    </w:p>
    <w:tbl>
      <w:tblPr>
        <w:tblStyle w:val="ONRTable1"/>
        <w:tblW w:w="5000" w:type="pct"/>
        <w:tblInd w:w="0" w:type="dxa"/>
        <w:tblLook w:val="04A0" w:firstRow="1" w:lastRow="0" w:firstColumn="1" w:lastColumn="0" w:noHBand="0" w:noVBand="1"/>
      </w:tblPr>
      <w:tblGrid>
        <w:gridCol w:w="2693"/>
        <w:gridCol w:w="6333"/>
      </w:tblGrid>
      <w:tr w:rsidR="001D6BA7" w:rsidRPr="00BB311A" w14:paraId="699D1304" w14:textId="77777777" w:rsidTr="001D6B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492" w:type="pct"/>
          </w:tcPr>
          <w:p w14:paraId="4F60F038" w14:textId="00802360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 xml:space="preserve">Acronym / Initialism </w:t>
            </w:r>
          </w:p>
        </w:tc>
        <w:tc>
          <w:tcPr>
            <w:tcW w:w="3508" w:type="pct"/>
          </w:tcPr>
          <w:p w14:paraId="54EC7D18" w14:textId="1334F80E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>Definition</w:t>
            </w:r>
          </w:p>
        </w:tc>
      </w:tr>
      <w:tr w:rsidR="001D6BA7" w:rsidRPr="00BB311A" w14:paraId="6FFC5992" w14:textId="77777777" w:rsidTr="001D6BA7">
        <w:trPr>
          <w:cantSplit/>
        </w:trPr>
        <w:tc>
          <w:tcPr>
            <w:tcW w:w="1492" w:type="pct"/>
          </w:tcPr>
          <w:p w14:paraId="49EF72DE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BB311A">
              <w:rPr>
                <w:rFonts w:asciiTheme="minorHAnsi" w:hAnsiTheme="minorHAnsi" w:cstheme="minorHAnsi"/>
              </w:rPr>
              <w:t>BAT</w:t>
            </w:r>
          </w:p>
        </w:tc>
        <w:tc>
          <w:tcPr>
            <w:tcW w:w="3508" w:type="pct"/>
          </w:tcPr>
          <w:p w14:paraId="02169681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BB311A">
              <w:rPr>
                <w:rFonts w:asciiTheme="minorHAnsi" w:hAnsiTheme="minorHAnsi" w:cstheme="minorHAnsi"/>
              </w:rPr>
              <w:t>Best Available Technique</w:t>
            </w:r>
            <w:r>
              <w:rPr>
                <w:rFonts w:asciiTheme="minorHAnsi" w:hAnsiTheme="minorHAnsi" w:cstheme="minorHAnsi"/>
              </w:rPr>
              <w:fldChar w:fldCharType="begin"/>
            </w:r>
            <w:r>
              <w:instrText xml:space="preserve"> XE "</w:instrText>
            </w:r>
            <w:r w:rsidRPr="00E9306E">
              <w:rPr>
                <w:rFonts w:asciiTheme="minorHAnsi" w:hAnsiTheme="minorHAnsi" w:cstheme="minorHAnsi"/>
              </w:rPr>
              <w:instrText>Best Available Technique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D6BA7" w:rsidRPr="00BB311A" w14:paraId="6D164B5D" w14:textId="77777777" w:rsidTr="001D6BA7">
        <w:trPr>
          <w:cantSplit/>
        </w:trPr>
        <w:tc>
          <w:tcPr>
            <w:tcW w:w="1492" w:type="pct"/>
          </w:tcPr>
          <w:p w14:paraId="3F053AF6" w14:textId="77777777" w:rsidR="001D6BA7" w:rsidRPr="00D712E5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D712E5">
              <w:rPr>
                <w:rFonts w:asciiTheme="minorHAnsi" w:hAnsiTheme="minorHAnsi" w:cstheme="minorHAnsi"/>
              </w:rPr>
              <w:t>BDBA</w:t>
            </w:r>
            <w:r>
              <w:rPr>
                <w:rFonts w:asciiTheme="minorHAnsi" w:hAnsiTheme="minorHAnsi" w:cstheme="minorHAnsi"/>
              </w:rPr>
              <w:fldChar w:fldCharType="begin"/>
            </w:r>
            <w:r>
              <w:instrText xml:space="preserve"> XE "</w:instrText>
            </w:r>
            <w:r w:rsidRPr="000A3D71">
              <w:rPr>
                <w:rFonts w:asciiTheme="minorHAnsi" w:hAnsiTheme="minorHAnsi" w:cstheme="minorHAnsi"/>
              </w:rPr>
              <w:instrText>BDBA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508" w:type="pct"/>
          </w:tcPr>
          <w:p w14:paraId="46B3D233" w14:textId="77777777" w:rsidR="001D6BA7" w:rsidRPr="00D712E5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D712E5">
              <w:rPr>
                <w:rFonts w:asciiTheme="minorHAnsi" w:hAnsiTheme="minorHAnsi" w:cstheme="minorHAnsi"/>
              </w:rPr>
              <w:t>Beyond Design Basis</w:t>
            </w:r>
            <w:r>
              <w:rPr>
                <w:rFonts w:asciiTheme="minorHAnsi" w:hAnsiTheme="minorHAnsi" w:cstheme="minorHAnsi"/>
              </w:rPr>
              <w:fldChar w:fldCharType="begin"/>
            </w:r>
            <w:r>
              <w:instrText xml:space="preserve"> XE "</w:instrText>
            </w:r>
            <w:r w:rsidRPr="009C51A7">
              <w:rPr>
                <w:rFonts w:asciiTheme="minorHAnsi" w:hAnsiTheme="minorHAnsi" w:cstheme="minorHAnsi"/>
                <w:szCs w:val="24"/>
              </w:rPr>
              <w:instrText>Design Basis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</w:rPr>
              <w:fldChar w:fldCharType="end"/>
            </w:r>
            <w:r w:rsidRPr="00D712E5">
              <w:rPr>
                <w:rFonts w:asciiTheme="minorHAnsi" w:hAnsiTheme="minorHAnsi" w:cstheme="minorHAnsi"/>
              </w:rPr>
              <w:t xml:space="preserve"> Analysis</w:t>
            </w:r>
            <w:r>
              <w:rPr>
                <w:rFonts w:asciiTheme="minorHAnsi" w:hAnsiTheme="minorHAnsi" w:cstheme="minorHAnsi"/>
              </w:rPr>
              <w:fldChar w:fldCharType="begin"/>
            </w:r>
            <w:r>
              <w:instrText xml:space="preserve"> XE "</w:instrText>
            </w:r>
            <w:r w:rsidRPr="00251D9E">
              <w:rPr>
                <w:rFonts w:asciiTheme="minorHAnsi" w:hAnsiTheme="minorHAnsi" w:cstheme="minorHAnsi"/>
              </w:rPr>
              <w:instrText>Beyond Design Basis Analysis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D6BA7" w:rsidRPr="00BB311A" w14:paraId="0EB28B0E" w14:textId="77777777" w:rsidTr="001D6BA7">
        <w:trPr>
          <w:cantSplit/>
        </w:trPr>
        <w:tc>
          <w:tcPr>
            <w:tcW w:w="1492" w:type="pct"/>
          </w:tcPr>
          <w:p w14:paraId="0B562A0C" w14:textId="77777777" w:rsidR="001D6BA7" w:rsidRPr="00D712E5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t>BDBE</w:t>
            </w:r>
          </w:p>
        </w:tc>
        <w:tc>
          <w:tcPr>
            <w:tcW w:w="3508" w:type="pct"/>
          </w:tcPr>
          <w:p w14:paraId="0397BA32" w14:textId="77777777" w:rsidR="001D6BA7" w:rsidRDefault="001D6BA7" w:rsidP="001D6BA7">
            <w:pPr>
              <w:spacing w:before="60" w:after="60" w:line="240" w:lineRule="auto"/>
            </w:pPr>
            <w:r>
              <w:t>Beyond Design Basis Event</w:t>
            </w:r>
          </w:p>
        </w:tc>
      </w:tr>
      <w:tr w:rsidR="001D6BA7" w:rsidRPr="00BB311A" w14:paraId="085E5656" w14:textId="77777777" w:rsidTr="001D6BA7">
        <w:trPr>
          <w:cantSplit/>
        </w:trPr>
        <w:tc>
          <w:tcPr>
            <w:tcW w:w="1492" w:type="pct"/>
          </w:tcPr>
          <w:p w14:paraId="728D402B" w14:textId="77777777" w:rsidR="001D6BA7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BEL</w:t>
            </w:r>
          </w:p>
        </w:tc>
        <w:tc>
          <w:tcPr>
            <w:tcW w:w="3508" w:type="pct"/>
          </w:tcPr>
          <w:p w14:paraId="2FE3B8A5" w14:textId="77777777" w:rsidR="001D6BA7" w:rsidRPr="00B2384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Baseline Enforcement Level</w:t>
            </w:r>
          </w:p>
        </w:tc>
      </w:tr>
      <w:tr w:rsidR="001D6BA7" w:rsidRPr="00BB311A" w14:paraId="5BF02D1C" w14:textId="77777777" w:rsidTr="001D6BA7">
        <w:trPr>
          <w:cantSplit/>
        </w:trPr>
        <w:tc>
          <w:tcPr>
            <w:tcW w:w="1492" w:type="pct"/>
          </w:tcPr>
          <w:p w14:paraId="105D2A89" w14:textId="3215C2AE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BB311A">
              <w:rPr>
                <w:rStyle w:val="Strong"/>
                <w:rFonts w:asciiTheme="minorHAnsi" w:hAnsiTheme="minorHAnsi" w:cstheme="minorHAnsi"/>
                <w:b w:val="0"/>
                <w:bCs w:val="0"/>
              </w:rPr>
              <w:t>BEIS</w:t>
            </w:r>
            <w:r>
              <w:rPr>
                <w:rStyle w:val="Strong"/>
                <w:rFonts w:asciiTheme="minorHAnsi" w:hAnsiTheme="minorHAnsi" w:cstheme="minorHAnsi"/>
                <w:b w:val="0"/>
                <w:bCs w:val="0"/>
              </w:rPr>
              <w:fldChar w:fldCharType="begin"/>
            </w:r>
            <w:r>
              <w:instrText xml:space="preserve"> XE "</w:instrText>
            </w:r>
            <w:r w:rsidRPr="00FA4C2D">
              <w:rPr>
                <w:rStyle w:val="Strong"/>
                <w:rFonts w:asciiTheme="minorHAnsi" w:hAnsiTheme="minorHAnsi" w:cstheme="minorHAnsi"/>
                <w:b w:val="0"/>
                <w:bCs w:val="0"/>
              </w:rPr>
              <w:instrText>BEIS</w:instrText>
            </w:r>
            <w:r>
              <w:instrText xml:space="preserve">" </w:instrText>
            </w:r>
            <w:r>
              <w:rPr>
                <w:rStyle w:val="Strong"/>
                <w:rFonts w:asciiTheme="minorHAnsi" w:hAnsiTheme="minorHAnsi" w:cstheme="minorHAnsi"/>
                <w:b w:val="0"/>
                <w:bCs w:val="0"/>
              </w:rPr>
              <w:fldChar w:fldCharType="end"/>
            </w:r>
            <w:r>
              <w:rPr>
                <w:rStyle w:val="Strong"/>
                <w:rFonts w:asciiTheme="minorHAnsi" w:hAnsiTheme="minorHAnsi" w:cstheme="minorHAnsi"/>
                <w:b w:val="0"/>
                <w:bCs w:val="0"/>
              </w:rPr>
              <w:fldChar w:fldCharType="begin"/>
            </w:r>
            <w:r>
              <w:instrText xml:space="preserve"> XE "</w:instrText>
            </w:r>
            <w:r w:rsidRPr="00FA4C2D">
              <w:rPr>
                <w:rStyle w:val="Strong"/>
                <w:rFonts w:asciiTheme="minorHAnsi" w:hAnsiTheme="minorHAnsi" w:cstheme="minorHAnsi"/>
                <w:b w:val="0"/>
                <w:bCs w:val="0"/>
              </w:rPr>
              <w:instrText>BEIS</w:instrText>
            </w:r>
            <w:r>
              <w:instrText xml:space="preserve">" </w:instrText>
            </w:r>
            <w:r>
              <w:rPr>
                <w:rStyle w:val="Strong"/>
                <w:rFonts w:asciiTheme="minorHAnsi" w:hAnsiTheme="minorHAnsi" w:cstheme="minorHAnsi"/>
                <w:b w:val="0"/>
                <w:bCs w:val="0"/>
              </w:rPr>
              <w:fldChar w:fldCharType="end"/>
            </w:r>
            <w:r w:rsidRPr="00BB311A">
              <w:rPr>
                <w:rStyle w:val="Strong"/>
                <w:rFonts w:asciiTheme="minorHAnsi" w:hAnsiTheme="minorHAnsi" w:cstheme="minorHAnsi"/>
                <w:b w:val="0"/>
                <w:bCs w:val="0"/>
              </w:rPr>
              <w:t xml:space="preserve"> </w:t>
            </w:r>
            <w:r>
              <w:rPr>
                <w:rStyle w:val="Strong"/>
                <w:rFonts w:asciiTheme="minorHAnsi" w:hAnsiTheme="minorHAnsi" w:cstheme="minorHAnsi"/>
                <w:b w:val="0"/>
                <w:bCs w:val="0"/>
              </w:rPr>
              <w:t>(</w:t>
            </w:r>
            <w:r>
              <w:t xml:space="preserve">now </w:t>
            </w:r>
            <w:hyperlink w:anchor="_D" w:history="1">
              <w:r w:rsidRPr="001D6BA7">
                <w:rPr>
                  <w:rStyle w:val="Hyperlink"/>
                  <w:rFonts w:eastAsia="Calibri" w:cs="Arial"/>
                  <w:i/>
                  <w:iCs/>
                </w:rPr>
                <w:t>DESNZ</w:t>
              </w:r>
            </w:hyperlink>
            <w:r>
              <w:t>)</w:t>
            </w:r>
          </w:p>
        </w:tc>
        <w:tc>
          <w:tcPr>
            <w:tcW w:w="3508" w:type="pct"/>
          </w:tcPr>
          <w:p w14:paraId="61357C58" w14:textId="6CA9C62B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BB311A">
              <w:rPr>
                <w:rFonts w:asciiTheme="minorHAnsi" w:hAnsiTheme="minorHAnsi" w:cstheme="minorHAnsi"/>
              </w:rPr>
              <w:t>Department for Business, Energy &amp; Industrial Strategy</w:t>
            </w:r>
            <w:r>
              <w:rPr>
                <w:rFonts w:asciiTheme="minorHAnsi" w:hAnsiTheme="minorHAnsi" w:cstheme="minorHAnsi"/>
              </w:rPr>
              <w:fldChar w:fldCharType="begin"/>
            </w:r>
            <w:r>
              <w:instrText xml:space="preserve"> XE "</w:instrText>
            </w:r>
            <w:r w:rsidRPr="007436D0">
              <w:rPr>
                <w:rFonts w:asciiTheme="minorHAnsi" w:hAnsiTheme="minorHAnsi" w:cstheme="minorHAnsi"/>
              </w:rPr>
              <w:instrText>Department for Business, Energy &amp; Industrial Strategy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7F5A6E" w:rsidRPr="00BB311A" w14:paraId="30F94582" w14:textId="77777777" w:rsidTr="001D6BA7">
        <w:trPr>
          <w:cantSplit/>
        </w:trPr>
        <w:tc>
          <w:tcPr>
            <w:tcW w:w="1492" w:type="pct"/>
          </w:tcPr>
          <w:p w14:paraId="03CC099E" w14:textId="00757FE5" w:rsidR="007F5A6E" w:rsidRPr="00D712E5" w:rsidRDefault="007127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BEPU</w:t>
            </w:r>
          </w:p>
        </w:tc>
        <w:tc>
          <w:tcPr>
            <w:tcW w:w="3508" w:type="pct"/>
          </w:tcPr>
          <w:p w14:paraId="45999BC2" w14:textId="02172CDB" w:rsidR="007F5A6E" w:rsidRPr="00D712E5" w:rsidRDefault="007127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</w:t>
            </w:r>
            <w:r w:rsidRPr="007127A7">
              <w:rPr>
                <w:rFonts w:asciiTheme="minorHAnsi" w:hAnsiTheme="minorHAnsi" w:cstheme="minorHAnsi"/>
              </w:rPr>
              <w:t xml:space="preserve">est </w:t>
            </w:r>
            <w:r>
              <w:rPr>
                <w:rFonts w:asciiTheme="minorHAnsi" w:hAnsiTheme="minorHAnsi" w:cstheme="minorHAnsi"/>
              </w:rPr>
              <w:t>E</w:t>
            </w:r>
            <w:r w:rsidRPr="007127A7">
              <w:rPr>
                <w:rFonts w:asciiTheme="minorHAnsi" w:hAnsiTheme="minorHAnsi" w:cstheme="minorHAnsi"/>
              </w:rPr>
              <w:t xml:space="preserve">stimate </w:t>
            </w:r>
            <w:r>
              <w:rPr>
                <w:rFonts w:asciiTheme="minorHAnsi" w:hAnsiTheme="minorHAnsi" w:cstheme="minorHAnsi"/>
              </w:rPr>
              <w:t>P</w:t>
            </w:r>
            <w:r w:rsidRPr="007127A7">
              <w:rPr>
                <w:rFonts w:asciiTheme="minorHAnsi" w:hAnsiTheme="minorHAnsi" w:cstheme="minorHAnsi"/>
              </w:rPr>
              <w:t xml:space="preserve">lus </w:t>
            </w:r>
            <w:r>
              <w:rPr>
                <w:rFonts w:asciiTheme="minorHAnsi" w:hAnsiTheme="minorHAnsi" w:cstheme="minorHAnsi"/>
              </w:rPr>
              <w:t>U</w:t>
            </w:r>
            <w:r w:rsidRPr="007127A7">
              <w:rPr>
                <w:rFonts w:asciiTheme="minorHAnsi" w:hAnsiTheme="minorHAnsi" w:cstheme="minorHAnsi"/>
              </w:rPr>
              <w:t>ncertainty</w:t>
            </w:r>
          </w:p>
        </w:tc>
      </w:tr>
      <w:tr w:rsidR="001D6BA7" w:rsidRPr="00BB311A" w14:paraId="3156A9B9" w14:textId="77777777" w:rsidTr="001D6BA7">
        <w:trPr>
          <w:cantSplit/>
        </w:trPr>
        <w:tc>
          <w:tcPr>
            <w:tcW w:w="1492" w:type="pct"/>
          </w:tcPr>
          <w:p w14:paraId="2622E2F5" w14:textId="77777777" w:rsidR="001D6BA7" w:rsidRPr="00D712E5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D712E5">
              <w:rPr>
                <w:rFonts w:asciiTheme="minorHAnsi" w:hAnsiTheme="minorHAnsi" w:cstheme="minorHAnsi"/>
              </w:rPr>
              <w:t>BoD</w:t>
            </w:r>
            <w:proofErr w:type="spellEnd"/>
            <w:r>
              <w:rPr>
                <w:rFonts w:asciiTheme="minorHAnsi" w:hAnsiTheme="minorHAnsi" w:cstheme="minorHAnsi"/>
              </w:rPr>
              <w:fldChar w:fldCharType="begin"/>
            </w:r>
            <w:r>
              <w:instrText xml:space="preserve"> XE "</w:instrText>
            </w:r>
            <w:r w:rsidRPr="00B12D0E">
              <w:rPr>
                <w:rFonts w:asciiTheme="minorHAnsi" w:hAnsiTheme="minorHAnsi" w:cstheme="minorHAnsi"/>
              </w:rPr>
              <w:instrText>BoD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508" w:type="pct"/>
          </w:tcPr>
          <w:p w14:paraId="23698FF2" w14:textId="77777777" w:rsidR="001D6BA7" w:rsidRPr="00D712E5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D712E5">
              <w:rPr>
                <w:rFonts w:asciiTheme="minorHAnsi" w:hAnsiTheme="minorHAnsi" w:cstheme="minorHAnsi"/>
              </w:rPr>
              <w:t>Basis of Design</w:t>
            </w:r>
            <w:r>
              <w:rPr>
                <w:rFonts w:asciiTheme="minorHAnsi" w:hAnsiTheme="minorHAnsi" w:cstheme="minorHAnsi"/>
              </w:rPr>
              <w:fldChar w:fldCharType="begin"/>
            </w:r>
            <w:r>
              <w:instrText xml:space="preserve"> XE "</w:instrText>
            </w:r>
            <w:r w:rsidRPr="00C939C3">
              <w:rPr>
                <w:rFonts w:asciiTheme="minorHAnsi" w:hAnsiTheme="minorHAnsi" w:cstheme="minorHAnsi"/>
              </w:rPr>
              <w:instrText>Basis of Design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D6BA7" w:rsidRPr="00BB311A" w14:paraId="4412BFE4" w14:textId="77777777" w:rsidTr="001D6BA7">
        <w:trPr>
          <w:cantSplit/>
        </w:trPr>
        <w:tc>
          <w:tcPr>
            <w:tcW w:w="1492" w:type="pct"/>
          </w:tcPr>
          <w:p w14:paraId="64B9D906" w14:textId="77777777" w:rsidR="001D6BA7" w:rsidRDefault="001D6BA7" w:rsidP="001D6BA7">
            <w:pPr>
              <w:spacing w:before="60" w:after="60" w:line="240" w:lineRule="auto"/>
            </w:pPr>
            <w:r>
              <w:t>BPEO</w:t>
            </w:r>
          </w:p>
        </w:tc>
        <w:tc>
          <w:tcPr>
            <w:tcW w:w="3508" w:type="pct"/>
          </w:tcPr>
          <w:p w14:paraId="48C7AB92" w14:textId="77777777" w:rsidR="001D6BA7" w:rsidRDefault="001D6BA7" w:rsidP="001D6BA7">
            <w:pPr>
              <w:spacing w:before="60" w:after="60" w:line="240" w:lineRule="auto"/>
            </w:pPr>
            <w:r>
              <w:t xml:space="preserve">Best Practicable Environmental Option </w:t>
            </w:r>
          </w:p>
        </w:tc>
      </w:tr>
      <w:tr w:rsidR="001D6BA7" w:rsidRPr="00BB311A" w14:paraId="0F63943B" w14:textId="77777777" w:rsidTr="001D6BA7">
        <w:trPr>
          <w:cantSplit/>
        </w:trPr>
        <w:tc>
          <w:tcPr>
            <w:tcW w:w="1492" w:type="pct"/>
          </w:tcPr>
          <w:p w14:paraId="1E5859BC" w14:textId="77777777" w:rsidR="001D6BA7" w:rsidRPr="00D712E5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t>BPM</w:t>
            </w:r>
          </w:p>
        </w:tc>
        <w:tc>
          <w:tcPr>
            <w:tcW w:w="3508" w:type="pct"/>
          </w:tcPr>
          <w:p w14:paraId="3E7734D9" w14:textId="77777777" w:rsidR="001D6BA7" w:rsidRDefault="001D6BA7" w:rsidP="001D6BA7">
            <w:pPr>
              <w:spacing w:before="60" w:after="60" w:line="240" w:lineRule="auto"/>
            </w:pPr>
            <w:r>
              <w:t xml:space="preserve">Best Practicable Means </w:t>
            </w:r>
          </w:p>
        </w:tc>
      </w:tr>
      <w:tr w:rsidR="001D6BA7" w:rsidRPr="00BB311A" w14:paraId="54E92FE2" w14:textId="77777777" w:rsidTr="001D6BA7">
        <w:trPr>
          <w:cantSplit/>
        </w:trPr>
        <w:tc>
          <w:tcPr>
            <w:tcW w:w="1492" w:type="pct"/>
          </w:tcPr>
          <w:p w14:paraId="7A3A43D1" w14:textId="77777777" w:rsidR="001D6BA7" w:rsidRPr="003F1A32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t>BPSS</w:t>
            </w:r>
          </w:p>
        </w:tc>
        <w:tc>
          <w:tcPr>
            <w:tcW w:w="3508" w:type="pct"/>
          </w:tcPr>
          <w:p w14:paraId="2848A575" w14:textId="77777777" w:rsidR="001D6BA7" w:rsidRDefault="001D6BA7" w:rsidP="001D6BA7">
            <w:pPr>
              <w:spacing w:before="60" w:after="60" w:line="240" w:lineRule="auto"/>
            </w:pPr>
            <w:r>
              <w:t>Baseline Personnel Security Standard</w:t>
            </w:r>
          </w:p>
        </w:tc>
      </w:tr>
      <w:tr w:rsidR="001D6BA7" w:rsidRPr="00BB311A" w14:paraId="504F1AB6" w14:textId="77777777" w:rsidTr="001D6BA7">
        <w:trPr>
          <w:cantSplit/>
        </w:trPr>
        <w:tc>
          <w:tcPr>
            <w:tcW w:w="1492" w:type="pct"/>
          </w:tcPr>
          <w:p w14:paraId="10DECB18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Bq</w:t>
            </w:r>
            <w:r>
              <w:rPr>
                <w:rFonts w:asciiTheme="minorHAnsi" w:hAnsiTheme="minorHAnsi" w:cstheme="minorHAnsi"/>
              </w:rPr>
              <w:fldChar w:fldCharType="begin"/>
            </w:r>
            <w:r>
              <w:instrText xml:space="preserve"> XE "</w:instrText>
            </w:r>
            <w:r w:rsidRPr="00CF1640">
              <w:rPr>
                <w:rFonts w:asciiTheme="minorHAnsi" w:hAnsiTheme="minorHAnsi" w:cstheme="minorHAnsi"/>
              </w:rPr>
              <w:instrText>Bq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508" w:type="pct"/>
          </w:tcPr>
          <w:p w14:paraId="4E2210F7" w14:textId="77777777" w:rsidR="001D6BA7" w:rsidRPr="005B337C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5B337C">
              <w:rPr>
                <w:rFonts w:asciiTheme="minorHAnsi" w:hAnsiTheme="minorHAnsi" w:cstheme="minorHAnsi"/>
              </w:rPr>
              <w:t>Becquerel</w:t>
            </w:r>
            <w:r>
              <w:rPr>
                <w:rFonts w:asciiTheme="minorHAnsi" w:hAnsiTheme="minorHAnsi" w:cstheme="minorHAnsi"/>
              </w:rPr>
              <w:fldChar w:fldCharType="begin"/>
            </w:r>
            <w:r>
              <w:instrText xml:space="preserve"> XE "</w:instrText>
            </w:r>
            <w:r w:rsidRPr="00F30EF5">
              <w:rPr>
                <w:rFonts w:asciiTheme="minorHAnsi" w:hAnsiTheme="minorHAnsi" w:cstheme="minorHAnsi"/>
              </w:rPr>
              <w:instrText>becquerel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D6BA7" w:rsidRPr="00BB311A" w14:paraId="24768C06" w14:textId="77777777" w:rsidTr="001D6BA7">
        <w:trPr>
          <w:cantSplit/>
        </w:trPr>
        <w:tc>
          <w:tcPr>
            <w:tcW w:w="1492" w:type="pct"/>
          </w:tcPr>
          <w:p w14:paraId="05C0A332" w14:textId="77777777" w:rsidR="001D6BA7" w:rsidRPr="003F1A32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F1A32">
              <w:rPr>
                <w:rFonts w:asciiTheme="minorHAnsi" w:hAnsiTheme="minorHAnsi" w:cstheme="minorHAnsi"/>
              </w:rPr>
              <w:t>BSL</w:t>
            </w:r>
            <w:r>
              <w:rPr>
                <w:rFonts w:asciiTheme="minorHAnsi" w:hAnsiTheme="minorHAnsi" w:cstheme="minorHAnsi"/>
              </w:rPr>
              <w:fldChar w:fldCharType="begin"/>
            </w:r>
            <w:r>
              <w:instrText xml:space="preserve"> XE "</w:instrText>
            </w:r>
            <w:r w:rsidRPr="002D1709">
              <w:rPr>
                <w:rFonts w:asciiTheme="minorHAnsi" w:hAnsiTheme="minorHAnsi" w:cstheme="minorHAnsi"/>
              </w:rPr>
              <w:instrText>BSL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508" w:type="pct"/>
          </w:tcPr>
          <w:p w14:paraId="4A4157EE" w14:textId="77777777" w:rsidR="001D6BA7" w:rsidRPr="003F1A32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F1A32">
              <w:rPr>
                <w:rFonts w:asciiTheme="minorHAnsi" w:hAnsiTheme="minorHAnsi" w:cstheme="minorHAnsi"/>
              </w:rPr>
              <w:t>Basic Safety Level</w:t>
            </w:r>
            <w:r>
              <w:rPr>
                <w:rFonts w:asciiTheme="minorHAnsi" w:hAnsiTheme="minorHAnsi" w:cstheme="minorHAnsi"/>
              </w:rPr>
              <w:fldChar w:fldCharType="begin"/>
            </w:r>
            <w:r>
              <w:instrText xml:space="preserve"> XE "</w:instrText>
            </w:r>
            <w:r w:rsidRPr="00997920">
              <w:rPr>
                <w:rFonts w:asciiTheme="minorHAnsi" w:hAnsiTheme="minorHAnsi" w:cstheme="minorHAnsi"/>
              </w:rPr>
              <w:instrText>Basic Safety Level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D6BA7" w:rsidRPr="00BB311A" w14:paraId="675C1DD1" w14:textId="77777777" w:rsidTr="001D6BA7">
        <w:trPr>
          <w:cantSplit/>
        </w:trPr>
        <w:tc>
          <w:tcPr>
            <w:tcW w:w="1492" w:type="pct"/>
          </w:tcPr>
          <w:p w14:paraId="72E68995" w14:textId="77777777" w:rsidR="001D6BA7" w:rsidRPr="003F1A32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BSL</w:t>
            </w:r>
            <w:r>
              <w:rPr>
                <w:rFonts w:asciiTheme="minorHAnsi" w:hAnsiTheme="minorHAnsi" w:cstheme="minorHAnsi"/>
              </w:rPr>
              <w:fldChar w:fldCharType="begin"/>
            </w:r>
            <w:r>
              <w:instrText xml:space="preserve"> XE "</w:instrText>
            </w:r>
            <w:r w:rsidRPr="002D1709">
              <w:rPr>
                <w:rFonts w:asciiTheme="minorHAnsi" w:hAnsiTheme="minorHAnsi" w:cstheme="minorHAnsi"/>
              </w:rPr>
              <w:instrText>BSL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>(LL)</w:t>
            </w:r>
            <w:r>
              <w:rPr>
                <w:rFonts w:asciiTheme="minorHAnsi" w:hAnsiTheme="minorHAnsi" w:cstheme="minorHAnsi"/>
              </w:rPr>
              <w:fldChar w:fldCharType="begin"/>
            </w:r>
            <w:r>
              <w:instrText xml:space="preserve"> XE "</w:instrText>
            </w:r>
            <w:r w:rsidRPr="00876D15">
              <w:rPr>
                <w:rFonts w:asciiTheme="minorHAnsi" w:hAnsiTheme="minorHAnsi" w:cstheme="minorHAnsi"/>
              </w:rPr>
              <w:instrText>BSL(LL)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508" w:type="pct"/>
          </w:tcPr>
          <w:p w14:paraId="11391D4E" w14:textId="77777777" w:rsidR="001D6BA7" w:rsidRPr="003F1A32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7A43AA">
              <w:rPr>
                <w:rFonts w:asciiTheme="minorHAnsi" w:hAnsiTheme="minorHAnsi" w:cstheme="minorHAnsi"/>
              </w:rPr>
              <w:t xml:space="preserve">Basic </w:t>
            </w:r>
            <w:r>
              <w:rPr>
                <w:rFonts w:asciiTheme="minorHAnsi" w:hAnsiTheme="minorHAnsi" w:cstheme="minorHAnsi"/>
              </w:rPr>
              <w:t>S</w:t>
            </w:r>
            <w:r w:rsidRPr="007A43AA">
              <w:rPr>
                <w:rFonts w:asciiTheme="minorHAnsi" w:hAnsiTheme="minorHAnsi" w:cstheme="minorHAnsi"/>
              </w:rPr>
              <w:t xml:space="preserve">afety </w:t>
            </w:r>
            <w:r>
              <w:rPr>
                <w:rFonts w:asciiTheme="minorHAnsi" w:hAnsiTheme="minorHAnsi" w:cstheme="minorHAnsi"/>
              </w:rPr>
              <w:t>L</w:t>
            </w:r>
            <w:r w:rsidRPr="007A43AA">
              <w:rPr>
                <w:rFonts w:asciiTheme="minorHAnsi" w:hAnsiTheme="minorHAnsi" w:cstheme="minorHAnsi"/>
              </w:rPr>
              <w:t>evel</w:t>
            </w:r>
            <w:r>
              <w:rPr>
                <w:rFonts w:asciiTheme="minorHAnsi" w:hAnsiTheme="minorHAnsi" w:cstheme="minorHAnsi"/>
              </w:rPr>
              <w:fldChar w:fldCharType="begin"/>
            </w:r>
            <w:r>
              <w:instrText xml:space="preserve"> XE "</w:instrText>
            </w:r>
            <w:r w:rsidRPr="00997920">
              <w:rPr>
                <w:rFonts w:asciiTheme="minorHAnsi" w:hAnsiTheme="minorHAnsi" w:cstheme="minorHAnsi"/>
              </w:rPr>
              <w:instrText>Basic Safety Level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</w:rPr>
              <w:fldChar w:fldCharType="end"/>
            </w:r>
            <w:r w:rsidRPr="007A43AA">
              <w:rPr>
                <w:rFonts w:asciiTheme="minorHAnsi" w:hAnsiTheme="minorHAnsi" w:cstheme="minorHAnsi"/>
              </w:rPr>
              <w:t xml:space="preserve"> (</w:t>
            </w:r>
            <w:r>
              <w:rPr>
                <w:rFonts w:asciiTheme="minorHAnsi" w:hAnsiTheme="minorHAnsi" w:cstheme="minorHAnsi"/>
              </w:rPr>
              <w:t>L</w:t>
            </w:r>
            <w:r w:rsidRPr="007A43AA">
              <w:rPr>
                <w:rFonts w:asciiTheme="minorHAnsi" w:hAnsiTheme="minorHAnsi" w:cstheme="minorHAnsi"/>
              </w:rPr>
              <w:t xml:space="preserve">egal </w:t>
            </w:r>
            <w:r>
              <w:rPr>
                <w:rFonts w:asciiTheme="minorHAnsi" w:hAnsiTheme="minorHAnsi" w:cstheme="minorHAnsi"/>
              </w:rPr>
              <w:t>L</w:t>
            </w:r>
            <w:r w:rsidRPr="007A43AA">
              <w:rPr>
                <w:rFonts w:asciiTheme="minorHAnsi" w:hAnsiTheme="minorHAnsi" w:cstheme="minorHAnsi"/>
              </w:rPr>
              <w:t>imit)</w:t>
            </w:r>
          </w:p>
        </w:tc>
      </w:tr>
      <w:tr w:rsidR="001D6BA7" w:rsidRPr="00BB311A" w14:paraId="1F7059BC" w14:textId="77777777" w:rsidTr="001D6BA7">
        <w:trPr>
          <w:cantSplit/>
        </w:trPr>
        <w:tc>
          <w:tcPr>
            <w:tcW w:w="1492" w:type="pct"/>
          </w:tcPr>
          <w:p w14:paraId="53F0BD02" w14:textId="77777777" w:rsidR="001D6BA7" w:rsidRPr="003F1A32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F1A32">
              <w:rPr>
                <w:rFonts w:asciiTheme="minorHAnsi" w:hAnsiTheme="minorHAnsi" w:cstheme="minorHAnsi"/>
              </w:rPr>
              <w:t>BSO</w:t>
            </w:r>
            <w:r>
              <w:rPr>
                <w:rFonts w:asciiTheme="minorHAnsi" w:hAnsiTheme="minorHAnsi" w:cstheme="minorHAnsi"/>
              </w:rPr>
              <w:fldChar w:fldCharType="begin"/>
            </w:r>
            <w:r>
              <w:instrText xml:space="preserve"> XE "</w:instrText>
            </w:r>
            <w:r w:rsidRPr="00900266">
              <w:rPr>
                <w:rFonts w:asciiTheme="minorHAnsi" w:hAnsiTheme="minorHAnsi" w:cstheme="minorHAnsi"/>
              </w:rPr>
              <w:instrText>BSO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508" w:type="pct"/>
          </w:tcPr>
          <w:p w14:paraId="558FC6A6" w14:textId="77777777" w:rsidR="001D6BA7" w:rsidRPr="003F1A32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F1A32">
              <w:rPr>
                <w:rFonts w:asciiTheme="minorHAnsi" w:hAnsiTheme="minorHAnsi" w:cstheme="minorHAnsi"/>
              </w:rPr>
              <w:t>Basic Safety Objective</w:t>
            </w:r>
            <w:r>
              <w:rPr>
                <w:rFonts w:asciiTheme="minorHAnsi" w:hAnsiTheme="minorHAnsi" w:cstheme="minorHAnsi"/>
              </w:rPr>
              <w:fldChar w:fldCharType="begin"/>
            </w:r>
            <w:r>
              <w:instrText xml:space="preserve"> XE "</w:instrText>
            </w:r>
            <w:r w:rsidRPr="002906D0">
              <w:rPr>
                <w:rFonts w:asciiTheme="minorHAnsi" w:hAnsiTheme="minorHAnsi" w:cstheme="minorHAnsi"/>
              </w:rPr>
              <w:instrText>Basic Safety Objective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1D6BA7" w:rsidRPr="00BB311A" w14:paraId="0B33CB07" w14:textId="77777777" w:rsidTr="001D6BA7">
        <w:trPr>
          <w:cantSplit/>
        </w:trPr>
        <w:tc>
          <w:tcPr>
            <w:tcW w:w="1492" w:type="pct"/>
          </w:tcPr>
          <w:p w14:paraId="342F494E" w14:textId="77777777" w:rsidR="001D6BA7" w:rsidRPr="009254E4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9254E4">
              <w:rPr>
                <w:rFonts w:asciiTheme="minorHAnsi" w:hAnsiTheme="minorHAnsi" w:cstheme="minorHAnsi"/>
                <w:szCs w:val="24"/>
              </w:rPr>
              <w:t>BSSD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767CC4">
              <w:rPr>
                <w:rFonts w:asciiTheme="minorHAnsi" w:hAnsiTheme="minorHAnsi" w:cstheme="minorHAnsi"/>
                <w:szCs w:val="24"/>
              </w:rPr>
              <w:instrText>BSSD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08" w:type="pct"/>
          </w:tcPr>
          <w:p w14:paraId="151BFE2B" w14:textId="77777777" w:rsidR="001D6BA7" w:rsidRPr="009254E4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9254E4">
              <w:rPr>
                <w:rFonts w:asciiTheme="minorHAnsi" w:hAnsiTheme="minorHAnsi" w:cstheme="minorHAnsi"/>
                <w:szCs w:val="24"/>
              </w:rPr>
              <w:t>Basic Safety Standards Directive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B23F50">
              <w:rPr>
                <w:rFonts w:asciiTheme="minorHAnsi" w:hAnsiTheme="minorHAnsi" w:cstheme="minorHAnsi"/>
                <w:szCs w:val="24"/>
              </w:rPr>
              <w:instrText>Basic Safety Standards Directive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7FD95330" w14:textId="77777777" w:rsidTr="001D6BA7">
        <w:trPr>
          <w:cantSplit/>
        </w:trPr>
        <w:tc>
          <w:tcPr>
            <w:tcW w:w="1492" w:type="pct"/>
          </w:tcPr>
          <w:p w14:paraId="5D009199" w14:textId="77777777" w:rsidR="001D6BA7" w:rsidRPr="002F701B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2F701B">
              <w:rPr>
                <w:rFonts w:asciiTheme="minorHAnsi" w:hAnsiTheme="minorHAnsi" w:cstheme="minorHAnsi"/>
              </w:rPr>
              <w:t>BTC</w:t>
            </w:r>
            <w:r>
              <w:rPr>
                <w:rFonts w:asciiTheme="minorHAnsi" w:hAnsiTheme="minorHAnsi" w:cstheme="minorHAnsi"/>
              </w:rPr>
              <w:fldChar w:fldCharType="begin"/>
            </w:r>
            <w:r>
              <w:instrText xml:space="preserve"> XE "</w:instrText>
            </w:r>
            <w:r w:rsidRPr="00C03439">
              <w:rPr>
                <w:rFonts w:asciiTheme="minorHAnsi" w:hAnsiTheme="minorHAnsi" w:cstheme="minorHAnsi"/>
              </w:rPr>
              <w:instrText>BTC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>(s)</w:t>
            </w:r>
          </w:p>
        </w:tc>
        <w:tc>
          <w:tcPr>
            <w:tcW w:w="3508" w:type="pct"/>
          </w:tcPr>
          <w:p w14:paraId="79DE946A" w14:textId="77777777" w:rsidR="001D6BA7" w:rsidRPr="002F701B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2F701B">
              <w:rPr>
                <w:rFonts w:asciiTheme="minorHAnsi" w:hAnsiTheme="minorHAnsi" w:cstheme="minorHAnsi"/>
              </w:rPr>
              <w:t>Basic technical characteristic</w:t>
            </w:r>
            <w:r>
              <w:rPr>
                <w:rFonts w:asciiTheme="minorHAnsi" w:hAnsiTheme="minorHAnsi" w:cstheme="minorHAnsi"/>
              </w:rPr>
              <w:fldChar w:fldCharType="begin"/>
            </w:r>
            <w:r>
              <w:instrText xml:space="preserve"> XE "</w:instrText>
            </w:r>
            <w:r w:rsidRPr="00823E10">
              <w:rPr>
                <w:rFonts w:asciiTheme="minorHAnsi" w:hAnsiTheme="minorHAnsi" w:cstheme="minorHAnsi"/>
              </w:rPr>
              <w:instrText>Basic technical characteristic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</w:rPr>
              <w:fldChar w:fldCharType="end"/>
            </w:r>
            <w:r>
              <w:rPr>
                <w:rFonts w:asciiTheme="minorHAnsi" w:hAnsiTheme="minorHAnsi" w:cstheme="minorHAnsi"/>
              </w:rPr>
              <w:t>(s)</w:t>
            </w:r>
          </w:p>
        </w:tc>
      </w:tr>
      <w:tr w:rsidR="001D6BA7" w:rsidRPr="00BB311A" w14:paraId="276DD4F9" w14:textId="77777777" w:rsidTr="001D6BA7">
        <w:trPr>
          <w:cantSplit/>
        </w:trPr>
        <w:tc>
          <w:tcPr>
            <w:tcW w:w="1492" w:type="pct"/>
          </w:tcPr>
          <w:p w14:paraId="4F596022" w14:textId="77777777" w:rsidR="001D6BA7" w:rsidRDefault="001D6BA7" w:rsidP="001D6BA7">
            <w:pPr>
              <w:spacing w:before="60" w:after="60" w:line="240" w:lineRule="auto"/>
            </w:pPr>
            <w:r>
              <w:t>BWR</w:t>
            </w:r>
          </w:p>
        </w:tc>
        <w:tc>
          <w:tcPr>
            <w:tcW w:w="3508" w:type="pct"/>
          </w:tcPr>
          <w:p w14:paraId="32C9D065" w14:textId="77777777" w:rsidR="001D6BA7" w:rsidRPr="000D7336" w:rsidRDefault="001D6BA7" w:rsidP="001D6BA7">
            <w:pPr>
              <w:spacing w:before="60" w:after="60" w:line="240" w:lineRule="auto"/>
            </w:pPr>
            <w:r>
              <w:t>Boiling Water Reactor</w:t>
            </w:r>
          </w:p>
        </w:tc>
      </w:tr>
    </w:tbl>
    <w:p w14:paraId="6744F680" w14:textId="77777777" w:rsidR="00CB4BA3" w:rsidRPr="00CB4BA3" w:rsidRDefault="00CB4BA3" w:rsidP="00CB4BA3"/>
    <w:p w14:paraId="1959A595" w14:textId="77777777" w:rsidR="003D24D4" w:rsidRDefault="003D24D4" w:rsidP="004537C5">
      <w:pPr>
        <w:pStyle w:val="Heading1"/>
        <w:sectPr w:rsidR="003D24D4" w:rsidSect="009D2911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w14:paraId="500EC9B8" w14:textId="77777777" w:rsidR="009E4896" w:rsidRDefault="009E4896" w:rsidP="00D37B59">
      <w:pPr>
        <w:pStyle w:val="Heading2"/>
      </w:pPr>
      <w:bookmarkStart w:id="7" w:name="_C"/>
      <w:bookmarkStart w:id="8" w:name="_Toc211584067"/>
      <w:bookmarkEnd w:id="7"/>
      <w:r w:rsidRPr="00DF5AD9">
        <w:lastRenderedPageBreak/>
        <w:t>C</w:t>
      </w:r>
      <w:bookmarkEnd w:id="8"/>
    </w:p>
    <w:tbl>
      <w:tblPr>
        <w:tblStyle w:val="ONRTable1"/>
        <w:tblW w:w="5000" w:type="pct"/>
        <w:tblInd w:w="0" w:type="dxa"/>
        <w:tblLook w:val="04A0" w:firstRow="1" w:lastRow="0" w:firstColumn="1" w:lastColumn="0" w:noHBand="0" w:noVBand="1"/>
      </w:tblPr>
      <w:tblGrid>
        <w:gridCol w:w="2553"/>
        <w:gridCol w:w="6473"/>
      </w:tblGrid>
      <w:tr w:rsidR="001D6BA7" w:rsidRPr="00BB311A" w14:paraId="43291320" w14:textId="77777777" w:rsidTr="001D6B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414" w:type="pct"/>
          </w:tcPr>
          <w:p w14:paraId="16D9E925" w14:textId="12BDF892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 xml:space="preserve">Acronym / Initialism </w:t>
            </w:r>
          </w:p>
        </w:tc>
        <w:tc>
          <w:tcPr>
            <w:tcW w:w="3586" w:type="pct"/>
          </w:tcPr>
          <w:p w14:paraId="40D1F06E" w14:textId="1B604DAA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>Definition</w:t>
            </w:r>
          </w:p>
        </w:tc>
      </w:tr>
      <w:tr w:rsidR="001D6BA7" w:rsidRPr="00BB311A" w14:paraId="012193FE" w14:textId="77777777" w:rsidTr="001D6BA7">
        <w:trPr>
          <w:cantSplit/>
        </w:trPr>
        <w:tc>
          <w:tcPr>
            <w:tcW w:w="1414" w:type="pct"/>
          </w:tcPr>
          <w:p w14:paraId="19CF990E" w14:textId="77777777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C&amp;I</w:t>
            </w: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fldChar w:fldCharType="begin"/>
            </w:r>
            <w:r>
              <w:instrText xml:space="preserve"> XE "</w:instrText>
            </w:r>
            <w:r w:rsidRPr="001C79B6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instrText>C&amp;I</w:instrText>
            </w:r>
            <w:r>
              <w:instrText xml:space="preserve">" </w:instrText>
            </w: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fldChar w:fldCharType="end"/>
            </w:r>
          </w:p>
        </w:tc>
        <w:tc>
          <w:tcPr>
            <w:tcW w:w="3586" w:type="pct"/>
          </w:tcPr>
          <w:p w14:paraId="4C2F6D2D" w14:textId="77777777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Control and Instrumentation</w:t>
            </w:r>
          </w:p>
        </w:tc>
      </w:tr>
      <w:tr w:rsidR="001D6BA7" w:rsidRPr="00BB311A" w14:paraId="5E6FA4AB" w14:textId="77777777" w:rsidTr="001D6BA7">
        <w:trPr>
          <w:cantSplit/>
        </w:trPr>
        <w:tc>
          <w:tcPr>
            <w:tcW w:w="1414" w:type="pct"/>
          </w:tcPr>
          <w:p w14:paraId="003732D8" w14:textId="77777777" w:rsidR="001D6BA7" w:rsidRPr="003D24D4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C&amp;M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054C77">
              <w:rPr>
                <w:rFonts w:asciiTheme="minorHAnsi" w:hAnsiTheme="minorHAnsi" w:cstheme="minorHAnsi"/>
                <w:szCs w:val="24"/>
              </w:rPr>
              <w:instrText>C&amp;M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60A64B74" w14:textId="77777777" w:rsidR="001D6BA7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Care and Maintenance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2A7DC1">
              <w:rPr>
                <w:rFonts w:asciiTheme="minorHAnsi" w:hAnsiTheme="minorHAnsi" w:cstheme="minorHAnsi"/>
                <w:szCs w:val="24"/>
              </w:rPr>
              <w:instrText>Care and Maintenance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40E3BCCC" w14:textId="77777777" w:rsidTr="001D6BA7">
        <w:trPr>
          <w:cantSplit/>
        </w:trPr>
        <w:tc>
          <w:tcPr>
            <w:tcW w:w="1414" w:type="pct"/>
          </w:tcPr>
          <w:p w14:paraId="7C0D1DFE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C3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CC4DBC">
              <w:rPr>
                <w:rFonts w:asciiTheme="minorHAnsi" w:hAnsiTheme="minorHAnsi" w:cstheme="minorHAnsi"/>
                <w:szCs w:val="24"/>
              </w:rPr>
              <w:instrText>C3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1E448C5E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Command, Control and Communications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C66091">
              <w:rPr>
                <w:rFonts w:asciiTheme="minorHAnsi" w:hAnsiTheme="minorHAnsi" w:cstheme="minorHAnsi"/>
                <w:szCs w:val="24"/>
              </w:rPr>
              <w:instrText>Command, Control and Communications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2E6BCA22" w14:textId="77777777" w:rsidTr="001D6BA7">
        <w:trPr>
          <w:cantSplit/>
        </w:trPr>
        <w:tc>
          <w:tcPr>
            <w:tcW w:w="1414" w:type="pct"/>
          </w:tcPr>
          <w:p w14:paraId="7BCEB77F" w14:textId="77777777" w:rsidR="001D6BA7" w:rsidRPr="009254E4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9254E4">
              <w:rPr>
                <w:rFonts w:asciiTheme="minorHAnsi" w:hAnsiTheme="minorHAnsi" w:cstheme="minorHAnsi"/>
                <w:szCs w:val="24"/>
              </w:rPr>
              <w:t>CA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342F0E">
              <w:rPr>
                <w:rFonts w:asciiTheme="minorHAnsi" w:hAnsiTheme="minorHAnsi" w:cstheme="minorHAnsi"/>
                <w:szCs w:val="24"/>
              </w:rPr>
              <w:instrText>CA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446277BA" w14:textId="77777777" w:rsidR="001D6BA7" w:rsidRPr="009254E4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9254E4">
              <w:rPr>
                <w:rFonts w:asciiTheme="minorHAnsi" w:hAnsiTheme="minorHAnsi" w:cstheme="minorHAnsi"/>
                <w:szCs w:val="24"/>
              </w:rPr>
              <w:t>Competent Authority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F92F1C">
              <w:rPr>
                <w:rFonts w:asciiTheme="minorHAnsi" w:hAnsiTheme="minorHAnsi" w:cstheme="minorHAnsi"/>
                <w:szCs w:val="24"/>
              </w:rPr>
              <w:instrText>Competent Authority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048F1977" w14:textId="77777777" w:rsidTr="001D6BA7">
        <w:trPr>
          <w:cantSplit/>
        </w:trPr>
        <w:tc>
          <w:tcPr>
            <w:tcW w:w="1414" w:type="pct"/>
          </w:tcPr>
          <w:p w14:paraId="783634DE" w14:textId="77777777" w:rsidR="001D6BA7" w:rsidRPr="003F1A32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CAA</w:t>
            </w:r>
          </w:p>
        </w:tc>
        <w:tc>
          <w:tcPr>
            <w:tcW w:w="3586" w:type="pct"/>
          </w:tcPr>
          <w:p w14:paraId="52972388" w14:textId="77777777" w:rsidR="001D6BA7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Civil Aviation Authority</w:t>
            </w:r>
          </w:p>
        </w:tc>
      </w:tr>
      <w:tr w:rsidR="001A4358" w:rsidRPr="00BB311A" w14:paraId="2FA609CD" w14:textId="77777777" w:rsidTr="001D6BA7">
        <w:trPr>
          <w:cantSplit/>
        </w:trPr>
        <w:tc>
          <w:tcPr>
            <w:tcW w:w="1414" w:type="pct"/>
          </w:tcPr>
          <w:p w14:paraId="06236A67" w14:textId="358D08ED" w:rsidR="001A4358" w:rsidRDefault="001A4358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CAD</w:t>
            </w:r>
          </w:p>
        </w:tc>
        <w:tc>
          <w:tcPr>
            <w:tcW w:w="3586" w:type="pct"/>
          </w:tcPr>
          <w:p w14:paraId="17B5AC77" w14:textId="1D0A9DC4" w:rsidR="001A4358" w:rsidRDefault="001A4358" w:rsidP="001A435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A4358">
              <w:rPr>
                <w:rFonts w:asciiTheme="minorHAnsi" w:hAnsiTheme="minorHAnsi" w:cstheme="minorHAnsi"/>
                <w:szCs w:val="24"/>
              </w:rPr>
              <w:t>Computer Aided Design</w:t>
            </w:r>
          </w:p>
        </w:tc>
      </w:tr>
      <w:tr w:rsidR="001D6BA7" w:rsidRPr="00BB311A" w14:paraId="4EE5336A" w14:textId="77777777" w:rsidTr="001D6BA7">
        <w:trPr>
          <w:cantSplit/>
        </w:trPr>
        <w:tc>
          <w:tcPr>
            <w:tcW w:w="1414" w:type="pct"/>
          </w:tcPr>
          <w:p w14:paraId="00D0A38E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CAE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5C2A0F">
              <w:rPr>
                <w:rFonts w:asciiTheme="minorHAnsi" w:hAnsiTheme="minorHAnsi" w:cstheme="minorHAnsi"/>
                <w:szCs w:val="24"/>
              </w:rPr>
              <w:instrText>CAE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5F1F3056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Claims, Arguments, Evidence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1228B6">
              <w:rPr>
                <w:rFonts w:asciiTheme="minorHAnsi" w:hAnsiTheme="minorHAnsi" w:cstheme="minorHAnsi"/>
                <w:szCs w:val="24"/>
              </w:rPr>
              <w:instrText>Claims, Arguments, Evidence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781F5FB5" w14:textId="77777777" w:rsidTr="001D6BA7">
        <w:trPr>
          <w:cantSplit/>
        </w:trPr>
        <w:tc>
          <w:tcPr>
            <w:tcW w:w="1414" w:type="pct"/>
          </w:tcPr>
          <w:p w14:paraId="49F24D76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CAF</w:t>
            </w:r>
          </w:p>
        </w:tc>
        <w:tc>
          <w:tcPr>
            <w:tcW w:w="3586" w:type="pct"/>
          </w:tcPr>
          <w:p w14:paraId="6F928D8B" w14:textId="77777777" w:rsidR="001D6BA7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Cyber Assessment Framework</w:t>
            </w:r>
          </w:p>
        </w:tc>
      </w:tr>
      <w:tr w:rsidR="001D6BA7" w:rsidRPr="00BB311A" w14:paraId="0CE92F1C" w14:textId="77777777" w:rsidTr="001D6BA7">
        <w:trPr>
          <w:cantSplit/>
        </w:trPr>
        <w:tc>
          <w:tcPr>
            <w:tcW w:w="1414" w:type="pct"/>
          </w:tcPr>
          <w:p w14:paraId="66A7AC2C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CAPSS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9A27D8">
              <w:rPr>
                <w:rFonts w:asciiTheme="minorHAnsi" w:hAnsiTheme="minorHAnsi" w:cstheme="minorHAnsi"/>
                <w:szCs w:val="24"/>
              </w:rPr>
              <w:instrText>CAPSS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4984F2EB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Cyber Assurance of Physical Security Systems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DD6FF3">
              <w:rPr>
                <w:rFonts w:asciiTheme="minorHAnsi" w:hAnsiTheme="minorHAnsi" w:cstheme="minorHAnsi"/>
                <w:szCs w:val="24"/>
              </w:rPr>
              <w:instrText>Cyber Assurance of Physical Security Systems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3F2BBC5B" w14:textId="77777777" w:rsidTr="001D6BA7">
        <w:trPr>
          <w:cantSplit/>
        </w:trPr>
        <w:tc>
          <w:tcPr>
            <w:tcW w:w="1414" w:type="pct"/>
          </w:tcPr>
          <w:p w14:paraId="68C10682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CBA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505BB0">
              <w:rPr>
                <w:rFonts w:asciiTheme="minorHAnsi" w:hAnsiTheme="minorHAnsi" w:cstheme="minorHAnsi"/>
                <w:szCs w:val="24"/>
              </w:rPr>
              <w:instrText>CBA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5023920D" w14:textId="77777777" w:rsidR="001D6BA7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E79E9">
              <w:rPr>
                <w:rFonts w:asciiTheme="minorHAnsi" w:hAnsiTheme="minorHAnsi" w:cstheme="minorHAnsi"/>
                <w:szCs w:val="24"/>
              </w:rPr>
              <w:t xml:space="preserve">Cost </w:t>
            </w:r>
            <w:r>
              <w:rPr>
                <w:rFonts w:asciiTheme="minorHAnsi" w:hAnsiTheme="minorHAnsi" w:cstheme="minorHAnsi"/>
                <w:szCs w:val="24"/>
              </w:rPr>
              <w:t>B</w:t>
            </w:r>
            <w:r w:rsidRPr="001E79E9">
              <w:rPr>
                <w:rFonts w:asciiTheme="minorHAnsi" w:hAnsiTheme="minorHAnsi" w:cstheme="minorHAnsi"/>
                <w:szCs w:val="24"/>
              </w:rPr>
              <w:t xml:space="preserve">enefit </w:t>
            </w:r>
            <w:r>
              <w:rPr>
                <w:rFonts w:asciiTheme="minorHAnsi" w:hAnsiTheme="minorHAnsi" w:cstheme="minorHAnsi"/>
                <w:szCs w:val="24"/>
              </w:rPr>
              <w:t>A</w:t>
            </w:r>
            <w:r w:rsidRPr="001E79E9">
              <w:rPr>
                <w:rFonts w:asciiTheme="minorHAnsi" w:hAnsiTheme="minorHAnsi" w:cstheme="minorHAnsi"/>
                <w:szCs w:val="24"/>
              </w:rPr>
              <w:t>nalysis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DF6A13">
              <w:rPr>
                <w:rFonts w:asciiTheme="minorHAnsi" w:hAnsiTheme="minorHAnsi" w:cstheme="minorHAnsi"/>
                <w:szCs w:val="24"/>
              </w:rPr>
              <w:instrText>Cost Benefit Analysis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29201400" w14:textId="77777777" w:rsidTr="001D6BA7">
        <w:trPr>
          <w:cantSplit/>
        </w:trPr>
        <w:tc>
          <w:tcPr>
            <w:tcW w:w="1414" w:type="pct"/>
          </w:tcPr>
          <w:p w14:paraId="0BE5BB90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CBSIS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72638D">
              <w:rPr>
                <w:rFonts w:asciiTheme="minorHAnsi" w:hAnsiTheme="minorHAnsi" w:cstheme="minorHAnsi"/>
                <w:szCs w:val="24"/>
              </w:rPr>
              <w:instrText>CBSIS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07594840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Computer Based System Important to Safety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D9199D">
              <w:rPr>
                <w:rFonts w:asciiTheme="minorHAnsi" w:hAnsiTheme="minorHAnsi" w:cstheme="minorHAnsi"/>
                <w:szCs w:val="24"/>
              </w:rPr>
              <w:instrText>Computer Based System Important to Safety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54E265F6" w14:textId="77777777" w:rsidTr="001D6BA7">
        <w:trPr>
          <w:cantSplit/>
        </w:trPr>
        <w:tc>
          <w:tcPr>
            <w:tcW w:w="1414" w:type="pct"/>
          </w:tcPr>
          <w:p w14:paraId="4EAC1CCA" w14:textId="77777777" w:rsidR="001D6BA7" w:rsidRPr="009254E4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CCCA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B10397">
              <w:rPr>
                <w:rFonts w:asciiTheme="minorHAnsi" w:hAnsiTheme="minorHAnsi" w:cstheme="minorHAnsi"/>
                <w:szCs w:val="24"/>
              </w:rPr>
              <w:instrText>CCCA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3BD95497" w14:textId="77777777" w:rsidR="001D6BA7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36AA2">
              <w:rPr>
                <w:rFonts w:asciiTheme="minorHAnsi" w:hAnsiTheme="minorHAnsi" w:cstheme="minorHAnsi"/>
                <w:szCs w:val="24"/>
              </w:rPr>
              <w:t xml:space="preserve">Component and </w:t>
            </w:r>
            <w:r>
              <w:rPr>
                <w:rFonts w:asciiTheme="minorHAnsi" w:hAnsiTheme="minorHAnsi" w:cstheme="minorHAnsi"/>
                <w:szCs w:val="24"/>
              </w:rPr>
              <w:t>C</w:t>
            </w:r>
            <w:r w:rsidRPr="00436AA2">
              <w:rPr>
                <w:rFonts w:asciiTheme="minorHAnsi" w:hAnsiTheme="minorHAnsi" w:cstheme="minorHAnsi"/>
                <w:szCs w:val="24"/>
              </w:rPr>
              <w:t xml:space="preserve">ore </w:t>
            </w:r>
            <w:r>
              <w:rPr>
                <w:rFonts w:asciiTheme="minorHAnsi" w:hAnsiTheme="minorHAnsi" w:cstheme="minorHAnsi"/>
                <w:szCs w:val="24"/>
              </w:rPr>
              <w:t>C</w:t>
            </w:r>
            <w:r w:rsidRPr="00436AA2">
              <w:rPr>
                <w:rFonts w:asciiTheme="minorHAnsi" w:hAnsiTheme="minorHAnsi" w:cstheme="minorHAnsi"/>
                <w:szCs w:val="24"/>
              </w:rPr>
              <w:t>ondition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EC57EC">
              <w:rPr>
                <w:rFonts w:asciiTheme="minorHAnsi" w:hAnsiTheme="minorHAnsi" w:cstheme="minorHAnsi"/>
                <w:szCs w:val="24"/>
              </w:rPr>
              <w:instrText>Component and Core Condition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436AA2">
              <w:rPr>
                <w:rFonts w:asciiTheme="minorHAnsi" w:hAnsiTheme="minorHAnsi" w:cstheme="minorHAnsi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Cs w:val="24"/>
              </w:rPr>
              <w:t>A</w:t>
            </w:r>
            <w:r w:rsidRPr="00436AA2">
              <w:rPr>
                <w:rFonts w:asciiTheme="minorHAnsi" w:hAnsiTheme="minorHAnsi" w:cstheme="minorHAnsi"/>
                <w:szCs w:val="24"/>
              </w:rPr>
              <w:t>ssessment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341D1C">
              <w:rPr>
                <w:rFonts w:asciiTheme="minorHAnsi" w:hAnsiTheme="minorHAnsi" w:cstheme="minorHAnsi"/>
                <w:bCs/>
                <w:szCs w:val="24"/>
              </w:rPr>
              <w:instrText>assessment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2AE88420" w14:textId="77777777" w:rsidTr="001D6BA7">
        <w:trPr>
          <w:cantSplit/>
        </w:trPr>
        <w:tc>
          <w:tcPr>
            <w:tcW w:w="1414" w:type="pct"/>
          </w:tcPr>
          <w:p w14:paraId="0C6E6510" w14:textId="77777777" w:rsidR="001D6BA7" w:rsidRPr="00043F64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CCF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3A0F0D">
              <w:rPr>
                <w:rFonts w:asciiTheme="minorHAnsi" w:hAnsiTheme="minorHAnsi" w:cstheme="minorHAnsi"/>
                <w:szCs w:val="24"/>
              </w:rPr>
              <w:instrText>CCF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0227D05D" w14:textId="77777777" w:rsidR="001D6BA7" w:rsidRDefault="001D6BA7" w:rsidP="001D6BA7">
            <w:pPr>
              <w:spacing w:before="60" w:after="60" w:line="240" w:lineRule="auto"/>
            </w:pPr>
            <w:r>
              <w:rPr>
                <w:rFonts w:asciiTheme="minorHAnsi" w:hAnsiTheme="minorHAnsi" w:cstheme="minorHAnsi"/>
                <w:szCs w:val="24"/>
              </w:rPr>
              <w:t>Common Cause Failure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676FD2">
              <w:rPr>
                <w:rFonts w:asciiTheme="minorHAnsi" w:hAnsiTheme="minorHAnsi" w:cstheme="minorHAnsi"/>
                <w:szCs w:val="24"/>
              </w:rPr>
              <w:instrText>Common Cause Failure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2C98E43C" w14:textId="77777777" w:rsidTr="001D6BA7">
        <w:trPr>
          <w:cantSplit/>
        </w:trPr>
        <w:tc>
          <w:tcPr>
            <w:tcW w:w="1414" w:type="pct"/>
          </w:tcPr>
          <w:p w14:paraId="35217679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CCR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F2343A">
              <w:rPr>
                <w:rFonts w:asciiTheme="minorHAnsi" w:hAnsiTheme="minorHAnsi" w:cstheme="minorHAnsi"/>
                <w:szCs w:val="24"/>
              </w:rPr>
              <w:instrText>CCR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5FCAD84C" w14:textId="77777777" w:rsidR="001D6BA7" w:rsidRPr="000F3A19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</w:t>
            </w:r>
            <w:r w:rsidRPr="000F3A19">
              <w:rPr>
                <w:rFonts w:asciiTheme="minorHAnsi" w:hAnsiTheme="minorHAnsi" w:cstheme="minorHAnsi"/>
                <w:szCs w:val="24"/>
              </w:rPr>
              <w:t xml:space="preserve">entral </w:t>
            </w:r>
            <w:r>
              <w:rPr>
                <w:rFonts w:asciiTheme="minorHAnsi" w:hAnsiTheme="minorHAnsi" w:cstheme="minorHAnsi"/>
                <w:szCs w:val="24"/>
              </w:rPr>
              <w:t>C</w:t>
            </w:r>
            <w:r w:rsidRPr="000F3A19">
              <w:rPr>
                <w:rFonts w:asciiTheme="minorHAnsi" w:hAnsiTheme="minorHAnsi" w:cstheme="minorHAnsi"/>
                <w:szCs w:val="24"/>
              </w:rPr>
              <w:t xml:space="preserve">ontrol </w:t>
            </w:r>
            <w:r>
              <w:rPr>
                <w:rFonts w:asciiTheme="minorHAnsi" w:hAnsiTheme="minorHAnsi" w:cstheme="minorHAnsi"/>
                <w:szCs w:val="24"/>
              </w:rPr>
              <w:t>R</w:t>
            </w:r>
            <w:r w:rsidRPr="000F3A19">
              <w:rPr>
                <w:rFonts w:asciiTheme="minorHAnsi" w:hAnsiTheme="minorHAnsi" w:cstheme="minorHAnsi"/>
                <w:szCs w:val="24"/>
              </w:rPr>
              <w:t>oom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4A77CD">
              <w:rPr>
                <w:rFonts w:asciiTheme="minorHAnsi" w:hAnsiTheme="minorHAnsi" w:cstheme="minorHAnsi"/>
                <w:szCs w:val="24"/>
              </w:rPr>
              <w:instrText>Central Control Room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70F51594" w14:textId="77777777" w:rsidTr="001D6BA7">
        <w:trPr>
          <w:cantSplit/>
        </w:trPr>
        <w:tc>
          <w:tcPr>
            <w:tcW w:w="1414" w:type="pct"/>
          </w:tcPr>
          <w:p w14:paraId="00789889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CCTV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4C5126">
              <w:rPr>
                <w:rFonts w:asciiTheme="minorHAnsi" w:hAnsiTheme="minorHAnsi" w:cstheme="minorHAnsi"/>
                <w:szCs w:val="24"/>
              </w:rPr>
              <w:instrText>CCTV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2D805EDE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Closed Circuit Television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087A30">
              <w:rPr>
                <w:rFonts w:asciiTheme="minorHAnsi" w:hAnsiTheme="minorHAnsi" w:cstheme="minorHAnsi"/>
                <w:szCs w:val="24"/>
              </w:rPr>
              <w:instrText>Closed Circuit Television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7944A778" w14:textId="77777777" w:rsidTr="001D6BA7">
        <w:trPr>
          <w:cantSplit/>
        </w:trPr>
        <w:tc>
          <w:tcPr>
            <w:tcW w:w="1414" w:type="pct"/>
          </w:tcPr>
          <w:p w14:paraId="0549B8D5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CDG</w:t>
            </w:r>
            <w:r>
              <w:rPr>
                <w:rFonts w:asciiTheme="minorHAnsi" w:hAnsiTheme="minorHAnsi" w:cstheme="minorHAnsi"/>
                <w:szCs w:val="24"/>
              </w:rPr>
              <w:t>2009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725764">
              <w:rPr>
                <w:rFonts w:asciiTheme="minorHAnsi" w:hAnsiTheme="minorHAnsi" w:cstheme="minorHAnsi"/>
                <w:szCs w:val="24"/>
              </w:rPr>
              <w:instrText>CDG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78446804" w14:textId="77777777" w:rsidR="001D6BA7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Pr="005802B6">
              <w:rPr>
                <w:rFonts w:asciiTheme="minorHAnsi" w:hAnsiTheme="minorHAnsi" w:cstheme="minorHAnsi"/>
                <w:szCs w:val="24"/>
              </w:rPr>
              <w:t>Carriage of Dangerous Goods and Use of Transportable Pressure Equipment Regulations</w:t>
            </w:r>
            <w:r>
              <w:rPr>
                <w:rFonts w:asciiTheme="minorHAnsi" w:hAnsiTheme="minorHAnsi" w:cstheme="minorHAnsi"/>
                <w:szCs w:val="24"/>
              </w:rPr>
              <w:t xml:space="preserve"> 2009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3605BF">
              <w:rPr>
                <w:rFonts w:asciiTheme="minorHAnsi" w:hAnsiTheme="minorHAnsi" w:cstheme="minorHAnsi"/>
                <w:szCs w:val="24"/>
              </w:rPr>
              <w:instrText>Carriage of Dangerous Goods and Use of Transportable Pressure Equipment Regulations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0E61AF26" w14:textId="77777777" w:rsidTr="001D6BA7">
        <w:trPr>
          <w:cantSplit/>
        </w:trPr>
        <w:tc>
          <w:tcPr>
            <w:tcW w:w="1414" w:type="pct"/>
          </w:tcPr>
          <w:p w14:paraId="59D99DCE" w14:textId="77777777" w:rsidR="001D6BA7" w:rsidRPr="008C1973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C1973">
              <w:rPr>
                <w:rFonts w:asciiTheme="minorHAnsi" w:hAnsiTheme="minorHAnsi" w:cstheme="minorHAnsi"/>
                <w:szCs w:val="24"/>
              </w:rPr>
              <w:t>CDM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A96EFA">
              <w:rPr>
                <w:rFonts w:asciiTheme="minorHAnsi" w:hAnsiTheme="minorHAnsi" w:cstheme="minorHAnsi"/>
                <w:szCs w:val="24"/>
              </w:rPr>
              <w:instrText>CDM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0C87C161" w14:textId="77777777" w:rsidR="001D6BA7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C1973">
              <w:rPr>
                <w:rFonts w:asciiTheme="minorHAnsi" w:hAnsiTheme="minorHAnsi" w:cstheme="minorHAnsi"/>
                <w:szCs w:val="24"/>
              </w:rPr>
              <w:t>Construction (Design and Management) Regulations 2015</w:t>
            </w:r>
          </w:p>
        </w:tc>
      </w:tr>
      <w:tr w:rsidR="007127A7" w:rsidRPr="00BB311A" w14:paraId="0B54F5B4" w14:textId="77777777" w:rsidTr="001D6BA7">
        <w:trPr>
          <w:cantSplit/>
        </w:trPr>
        <w:tc>
          <w:tcPr>
            <w:tcW w:w="1414" w:type="pct"/>
          </w:tcPr>
          <w:p w14:paraId="134FAF07" w14:textId="7681D0ED" w:rsidR="007127A7" w:rsidRPr="00D712E5" w:rsidRDefault="007127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CFD</w:t>
            </w:r>
          </w:p>
        </w:tc>
        <w:tc>
          <w:tcPr>
            <w:tcW w:w="3586" w:type="pct"/>
          </w:tcPr>
          <w:p w14:paraId="72FA672C" w14:textId="591561F0" w:rsidR="007127A7" w:rsidRPr="00D712E5" w:rsidRDefault="007127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</w:t>
            </w:r>
            <w:r w:rsidRPr="007127A7">
              <w:rPr>
                <w:rFonts w:asciiTheme="minorHAnsi" w:hAnsiTheme="minorHAnsi" w:cstheme="minorHAnsi"/>
                <w:szCs w:val="24"/>
              </w:rPr>
              <w:t xml:space="preserve">omputational </w:t>
            </w:r>
            <w:r>
              <w:rPr>
                <w:rFonts w:asciiTheme="minorHAnsi" w:hAnsiTheme="minorHAnsi" w:cstheme="minorHAnsi"/>
                <w:szCs w:val="24"/>
              </w:rPr>
              <w:t>F</w:t>
            </w:r>
            <w:r w:rsidRPr="007127A7">
              <w:rPr>
                <w:rFonts w:asciiTheme="minorHAnsi" w:hAnsiTheme="minorHAnsi" w:cstheme="minorHAnsi"/>
                <w:szCs w:val="24"/>
              </w:rPr>
              <w:t xml:space="preserve">luid </w:t>
            </w:r>
            <w:r>
              <w:rPr>
                <w:rFonts w:asciiTheme="minorHAnsi" w:hAnsiTheme="minorHAnsi" w:cstheme="minorHAnsi"/>
                <w:szCs w:val="24"/>
              </w:rPr>
              <w:t>D</w:t>
            </w:r>
            <w:r w:rsidRPr="007127A7">
              <w:rPr>
                <w:rFonts w:asciiTheme="minorHAnsi" w:hAnsiTheme="minorHAnsi" w:cstheme="minorHAnsi"/>
                <w:szCs w:val="24"/>
              </w:rPr>
              <w:t>ynamics</w:t>
            </w:r>
          </w:p>
        </w:tc>
      </w:tr>
      <w:tr w:rsidR="001D6BA7" w:rsidRPr="00BB311A" w14:paraId="40FF8186" w14:textId="77777777" w:rsidTr="001D6BA7">
        <w:trPr>
          <w:cantSplit/>
        </w:trPr>
        <w:tc>
          <w:tcPr>
            <w:tcW w:w="1414" w:type="pct"/>
          </w:tcPr>
          <w:p w14:paraId="5488EB2B" w14:textId="77777777" w:rsidR="001D6BA7" w:rsidRPr="00D712E5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>CFSI</w:t>
            </w:r>
            <w:r>
              <w:rPr>
                <w:rFonts w:asciiTheme="minorHAnsi" w:hAnsiTheme="minorHAnsi" w:cstheme="minorHAnsi"/>
                <w:szCs w:val="24"/>
              </w:rPr>
              <w:t>(s)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EC338A">
              <w:rPr>
                <w:rFonts w:asciiTheme="minorHAnsi" w:hAnsiTheme="minorHAnsi" w:cstheme="minorHAnsi"/>
                <w:szCs w:val="24"/>
              </w:rPr>
              <w:instrText>CFSI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23B2AA76" w14:textId="77777777" w:rsidR="001D6BA7" w:rsidRPr="00D712E5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>Counterfeit, Fraudulent or Suspect Item</w:t>
            </w:r>
            <w:r>
              <w:rPr>
                <w:rFonts w:asciiTheme="minorHAnsi" w:hAnsiTheme="minorHAnsi" w:cstheme="minorHAnsi"/>
                <w:szCs w:val="24"/>
              </w:rPr>
              <w:t>(s)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714F6C">
              <w:rPr>
                <w:rFonts w:asciiTheme="minorHAnsi" w:hAnsiTheme="minorHAnsi" w:cstheme="minorHAnsi"/>
                <w:szCs w:val="24"/>
              </w:rPr>
              <w:instrText>Counterfeit, Fraudulent or Suspect Item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6A138DC4" w14:textId="77777777" w:rsidTr="001D6BA7">
        <w:trPr>
          <w:cantSplit/>
        </w:trPr>
        <w:tc>
          <w:tcPr>
            <w:tcW w:w="1414" w:type="pct"/>
          </w:tcPr>
          <w:p w14:paraId="2518BFE8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CGF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F73CD4">
              <w:rPr>
                <w:rFonts w:asciiTheme="minorHAnsi" w:hAnsiTheme="minorHAnsi" w:cstheme="minorHAnsi"/>
                <w:szCs w:val="24"/>
              </w:rPr>
              <w:instrText>CGF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4186F309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Civilian Guard Force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F62A22">
              <w:rPr>
                <w:rFonts w:asciiTheme="minorHAnsi" w:hAnsiTheme="minorHAnsi" w:cstheme="minorHAnsi"/>
                <w:szCs w:val="24"/>
              </w:rPr>
              <w:instrText>Civilian Guard Force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2C158770" w14:textId="77777777" w:rsidTr="001D6BA7">
        <w:trPr>
          <w:cantSplit/>
        </w:trPr>
        <w:tc>
          <w:tcPr>
            <w:tcW w:w="1414" w:type="pct"/>
          </w:tcPr>
          <w:p w14:paraId="0B32932A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Ci</w:t>
            </w:r>
          </w:p>
        </w:tc>
        <w:tc>
          <w:tcPr>
            <w:tcW w:w="3586" w:type="pct"/>
          </w:tcPr>
          <w:p w14:paraId="2E446882" w14:textId="77777777" w:rsidR="001D6BA7" w:rsidRPr="00A84E88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Curie</w:t>
            </w:r>
          </w:p>
        </w:tc>
      </w:tr>
      <w:tr w:rsidR="001D6BA7" w:rsidRPr="00BB311A" w14:paraId="37D57D52" w14:textId="77777777" w:rsidTr="001D6BA7">
        <w:trPr>
          <w:cantSplit/>
        </w:trPr>
        <w:tc>
          <w:tcPr>
            <w:tcW w:w="1414" w:type="pct"/>
          </w:tcPr>
          <w:p w14:paraId="50F9AFC6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CID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1518F0">
              <w:rPr>
                <w:rFonts w:asciiTheme="minorHAnsi" w:hAnsiTheme="minorHAnsi" w:cstheme="minorHAnsi"/>
                <w:szCs w:val="24"/>
              </w:rPr>
              <w:instrText>CID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15D921D7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Criticality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2D6EFA">
              <w:rPr>
                <w:rFonts w:asciiTheme="minorHAnsi" w:hAnsiTheme="minorHAnsi" w:cstheme="minorHAnsi"/>
                <w:szCs w:val="24"/>
              </w:rPr>
              <w:instrText>criticality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BB311A">
              <w:rPr>
                <w:rFonts w:asciiTheme="minorHAnsi" w:hAnsiTheme="minorHAnsi" w:cstheme="minorHAnsi"/>
                <w:szCs w:val="24"/>
              </w:rPr>
              <w:t xml:space="preserve"> Incident Detection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E14108">
              <w:rPr>
                <w:rFonts w:asciiTheme="minorHAnsi" w:hAnsiTheme="minorHAnsi" w:cstheme="minorHAnsi"/>
                <w:szCs w:val="24"/>
              </w:rPr>
              <w:instrText>Criticality Incident Detection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394E562D" w14:textId="77777777" w:rsidTr="001D6BA7">
        <w:trPr>
          <w:cantSplit/>
        </w:trPr>
        <w:tc>
          <w:tcPr>
            <w:tcW w:w="1414" w:type="pct"/>
          </w:tcPr>
          <w:p w14:paraId="143587FC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CIDI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3F4AAA">
              <w:rPr>
                <w:rFonts w:asciiTheme="minorHAnsi" w:hAnsiTheme="minorHAnsi" w:cstheme="minorHAnsi"/>
                <w:szCs w:val="24"/>
              </w:rPr>
              <w:instrText>CIDI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64AE962D" w14:textId="77777777" w:rsidR="001D6BA7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44B3B">
              <w:rPr>
                <w:rFonts w:asciiTheme="minorHAnsi" w:hAnsiTheme="minorHAnsi" w:cstheme="minorHAnsi"/>
                <w:szCs w:val="24"/>
              </w:rPr>
              <w:t>Central Index of Dose Information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304CB8">
              <w:rPr>
                <w:rFonts w:asciiTheme="minorHAnsi" w:hAnsiTheme="minorHAnsi" w:cstheme="minorHAnsi"/>
                <w:szCs w:val="24"/>
              </w:rPr>
              <w:instrText>Central Index of Dose Information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746E8461" w14:textId="77777777" w:rsidTr="001D6BA7">
        <w:trPr>
          <w:cantSplit/>
        </w:trPr>
        <w:tc>
          <w:tcPr>
            <w:tcW w:w="1414" w:type="pct"/>
          </w:tcPr>
          <w:p w14:paraId="0D4CBC44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CLP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111093">
              <w:rPr>
                <w:rFonts w:asciiTheme="minorHAnsi" w:hAnsiTheme="minorHAnsi" w:cstheme="minorHAnsi"/>
                <w:szCs w:val="24"/>
              </w:rPr>
              <w:instrText>CLP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53DF2DDB" w14:textId="77777777" w:rsidR="001D6BA7" w:rsidRPr="00DF1D44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Classification, Labelling and Packaging Regulations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FE053F">
              <w:rPr>
                <w:rFonts w:asciiTheme="minorHAnsi" w:hAnsiTheme="minorHAnsi" w:cstheme="minorHAnsi"/>
                <w:szCs w:val="24"/>
              </w:rPr>
              <w:instrText>Classification, Labelling and Packaging Regulations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6A6D41D7" w14:textId="77777777" w:rsidTr="001D6BA7">
        <w:trPr>
          <w:cantSplit/>
        </w:trPr>
        <w:tc>
          <w:tcPr>
            <w:tcW w:w="1414" w:type="pct"/>
          </w:tcPr>
          <w:p w14:paraId="4ED96636" w14:textId="77777777" w:rsidR="001D6BA7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lastRenderedPageBreak/>
              <w:t>CM</w:t>
            </w:r>
          </w:p>
        </w:tc>
        <w:tc>
          <w:tcPr>
            <w:tcW w:w="3586" w:type="pct"/>
          </w:tcPr>
          <w:p w14:paraId="053311E4" w14:textId="77777777" w:rsidR="001D6BA7" w:rsidRDefault="001D6BA7" w:rsidP="001D6BA7">
            <w:pPr>
              <w:spacing w:before="60" w:after="60" w:line="240" w:lineRule="auto"/>
            </w:pPr>
            <w:r>
              <w:t>Configuration Management</w:t>
            </w:r>
          </w:p>
        </w:tc>
      </w:tr>
      <w:tr w:rsidR="001D6BA7" w:rsidRPr="00BB311A" w14:paraId="5719908A" w14:textId="77777777" w:rsidTr="001D6BA7">
        <w:trPr>
          <w:cantSplit/>
        </w:trPr>
        <w:tc>
          <w:tcPr>
            <w:tcW w:w="1414" w:type="pct"/>
          </w:tcPr>
          <w:p w14:paraId="7C83B2C3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CMD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3A2C38">
              <w:rPr>
                <w:rFonts w:asciiTheme="minorHAnsi" w:hAnsiTheme="minorHAnsi" w:cstheme="minorHAnsi"/>
                <w:szCs w:val="24"/>
              </w:rPr>
              <w:instrText>CMD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636DE4FD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Control and Maintenance Documentation</w:t>
            </w:r>
          </w:p>
        </w:tc>
      </w:tr>
      <w:tr w:rsidR="001D6BA7" w:rsidRPr="00BB311A" w14:paraId="2B3FEB3E" w14:textId="77777777" w:rsidTr="001D6BA7">
        <w:trPr>
          <w:cantSplit/>
        </w:trPr>
        <w:tc>
          <w:tcPr>
            <w:tcW w:w="1414" w:type="pct"/>
          </w:tcPr>
          <w:p w14:paraId="0ACAD1FB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CMS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5F2A8C">
              <w:rPr>
                <w:rFonts w:asciiTheme="minorHAnsi" w:hAnsiTheme="minorHAnsi" w:cstheme="minorHAnsi"/>
                <w:szCs w:val="24"/>
              </w:rPr>
              <w:instrText>CMS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21E6477A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Competency Management System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C245D6">
              <w:rPr>
                <w:rFonts w:asciiTheme="minorHAnsi" w:hAnsiTheme="minorHAnsi" w:cstheme="minorHAnsi"/>
                <w:szCs w:val="24"/>
              </w:rPr>
              <w:instrText>Competency Management System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3DD3B1FC" w14:textId="77777777" w:rsidTr="001D6BA7">
        <w:trPr>
          <w:cantSplit/>
        </w:trPr>
        <w:tc>
          <w:tcPr>
            <w:tcW w:w="1414" w:type="pct"/>
          </w:tcPr>
          <w:p w14:paraId="4E308276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CNC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E07E9B">
              <w:rPr>
                <w:rFonts w:asciiTheme="minorHAnsi" w:hAnsiTheme="minorHAnsi" w:cstheme="minorHAnsi"/>
                <w:szCs w:val="24"/>
              </w:rPr>
              <w:instrText>CNC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3609DA03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Civil Nuclear Constabulary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EA608C">
              <w:rPr>
                <w:rFonts w:asciiTheme="minorHAnsi" w:hAnsiTheme="minorHAnsi" w:cstheme="minorHAnsi"/>
                <w:szCs w:val="24"/>
              </w:rPr>
              <w:instrText>Civil Nuclear Constabulary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4B3E4BB3" w14:textId="77777777" w:rsidTr="001D6BA7">
        <w:trPr>
          <w:cantSplit/>
        </w:trPr>
        <w:tc>
          <w:tcPr>
            <w:tcW w:w="1414" w:type="pct"/>
          </w:tcPr>
          <w:p w14:paraId="7D5FE031" w14:textId="77777777" w:rsidR="001D6BA7" w:rsidRPr="003F1A32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1A32">
              <w:rPr>
                <w:rFonts w:asciiTheme="minorHAnsi" w:hAnsiTheme="minorHAnsi" w:cstheme="minorHAnsi"/>
                <w:szCs w:val="24"/>
              </w:rPr>
              <w:t>CNI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AD629A">
              <w:rPr>
                <w:rFonts w:asciiTheme="minorHAnsi" w:hAnsiTheme="minorHAnsi" w:cstheme="minorHAnsi"/>
                <w:szCs w:val="24"/>
              </w:rPr>
              <w:instrText>CNI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6228BB39" w14:textId="77777777" w:rsidR="001D6BA7" w:rsidRPr="003F1A32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1A32">
              <w:rPr>
                <w:rFonts w:asciiTheme="minorHAnsi" w:hAnsiTheme="minorHAnsi" w:cstheme="minorHAnsi"/>
                <w:szCs w:val="24"/>
              </w:rPr>
              <w:t>Chief Nuclear Inspector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EE33E9">
              <w:rPr>
                <w:rFonts w:asciiTheme="minorHAnsi" w:hAnsiTheme="minorHAnsi" w:cstheme="minorHAnsi"/>
                <w:szCs w:val="24"/>
              </w:rPr>
              <w:instrText>Chief Nuclear Inspector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335B207E" w14:textId="77777777" w:rsidTr="001D6BA7">
        <w:trPr>
          <w:cantSplit/>
        </w:trPr>
        <w:tc>
          <w:tcPr>
            <w:tcW w:w="1414" w:type="pct"/>
          </w:tcPr>
          <w:p w14:paraId="2FEAE81F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CNS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410900">
              <w:rPr>
                <w:rFonts w:asciiTheme="minorHAnsi" w:hAnsiTheme="minorHAnsi" w:cstheme="minorHAnsi"/>
                <w:szCs w:val="24"/>
              </w:rPr>
              <w:instrText>CNS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61D7BBC9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Civil Nuclear Security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B4186A">
              <w:rPr>
                <w:rFonts w:asciiTheme="minorHAnsi" w:hAnsiTheme="minorHAnsi" w:cstheme="minorHAnsi"/>
                <w:szCs w:val="24"/>
              </w:rPr>
              <w:instrText>Civil Nuclear Security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6B21D95A" w14:textId="77777777" w:rsidTr="001D6BA7">
        <w:trPr>
          <w:cantSplit/>
        </w:trPr>
        <w:tc>
          <w:tcPr>
            <w:tcW w:w="1414" w:type="pct"/>
          </w:tcPr>
          <w:p w14:paraId="49FA4848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CoA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F87454">
              <w:rPr>
                <w:rFonts w:asciiTheme="minorHAnsi" w:hAnsiTheme="minorHAnsi" w:cstheme="minorHAnsi"/>
                <w:szCs w:val="24"/>
              </w:rPr>
              <w:instrText>CoA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21B3C913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Certificate of Approval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C0040A">
              <w:rPr>
                <w:rFonts w:asciiTheme="minorHAnsi" w:hAnsiTheme="minorHAnsi" w:cstheme="minorHAnsi"/>
                <w:szCs w:val="24"/>
              </w:rPr>
              <w:instrText>Certificate of Approval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69B94803" w14:textId="77777777" w:rsidTr="001D6BA7">
        <w:trPr>
          <w:cantSplit/>
        </w:trPr>
        <w:tc>
          <w:tcPr>
            <w:tcW w:w="1414" w:type="pct"/>
          </w:tcPr>
          <w:p w14:paraId="0C9C37AD" w14:textId="77777777" w:rsidR="001D6BA7" w:rsidRPr="00970A8E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CoC</w:t>
            </w:r>
          </w:p>
        </w:tc>
        <w:tc>
          <w:tcPr>
            <w:tcW w:w="3586" w:type="pct"/>
          </w:tcPr>
          <w:p w14:paraId="6010A390" w14:textId="77777777" w:rsidR="001D6BA7" w:rsidRDefault="001D6BA7" w:rsidP="001D6BA7">
            <w:pPr>
              <w:spacing w:before="60" w:after="60" w:line="240" w:lineRule="auto"/>
            </w:pPr>
            <w:r>
              <w:t>Certificate of Conformity</w:t>
            </w:r>
          </w:p>
        </w:tc>
      </w:tr>
      <w:tr w:rsidR="001D6BA7" w:rsidRPr="00BB311A" w14:paraId="47FB849E" w14:textId="77777777" w:rsidTr="001D6BA7">
        <w:trPr>
          <w:cantSplit/>
        </w:trPr>
        <w:tc>
          <w:tcPr>
            <w:tcW w:w="1414" w:type="pct"/>
          </w:tcPr>
          <w:p w14:paraId="040C929B" w14:textId="77777777" w:rsidR="001D6BA7" w:rsidRPr="008B3F2E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B3F2E">
              <w:rPr>
                <w:rFonts w:asciiTheme="minorHAnsi" w:hAnsiTheme="minorHAnsi" w:cstheme="minorHAnsi"/>
                <w:szCs w:val="24"/>
              </w:rPr>
              <w:t>COMAH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40487B">
              <w:rPr>
                <w:rFonts w:asciiTheme="minorHAnsi" w:hAnsiTheme="minorHAnsi" w:cstheme="minorHAnsi"/>
                <w:szCs w:val="24"/>
              </w:rPr>
              <w:instrText>COMAH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7160ECEB" w14:textId="77777777" w:rsidR="001D6BA7" w:rsidRPr="2B4AC30B" w:rsidDel="00387A54" w:rsidRDefault="001D6BA7" w:rsidP="001D6BA7">
            <w:pPr>
              <w:spacing w:before="60" w:after="60" w:line="240" w:lineRule="auto"/>
              <w:rPr>
                <w:rFonts w:asciiTheme="minorHAnsi" w:hAnsiTheme="minorHAnsi"/>
              </w:rPr>
            </w:pPr>
            <w:r w:rsidRPr="008B3F2E">
              <w:rPr>
                <w:rFonts w:asciiTheme="minorHAnsi" w:hAnsiTheme="minorHAnsi" w:cstheme="minorHAnsi"/>
                <w:szCs w:val="24"/>
              </w:rPr>
              <w:t>Control of Major Accident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FB474B">
              <w:rPr>
                <w:rFonts w:asciiTheme="minorHAnsi" w:hAnsiTheme="minorHAnsi" w:cstheme="minorHAnsi"/>
                <w:bCs/>
                <w:szCs w:val="24"/>
              </w:rPr>
              <w:instrText>accident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8B3F2E">
              <w:rPr>
                <w:rFonts w:asciiTheme="minorHAnsi" w:hAnsiTheme="minorHAnsi" w:cstheme="minorHAnsi"/>
                <w:szCs w:val="24"/>
              </w:rPr>
              <w:t xml:space="preserve"> Hazards Regulations</w:t>
            </w:r>
          </w:p>
        </w:tc>
      </w:tr>
      <w:tr w:rsidR="001D6BA7" w:rsidRPr="00BB311A" w14:paraId="3EEB8BD9" w14:textId="77777777" w:rsidTr="001D6BA7">
        <w:trPr>
          <w:cantSplit/>
        </w:trPr>
        <w:tc>
          <w:tcPr>
            <w:tcW w:w="1414" w:type="pct"/>
          </w:tcPr>
          <w:p w14:paraId="171B8D00" w14:textId="77777777" w:rsidR="001D6BA7" w:rsidRPr="0013430D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3430D">
              <w:rPr>
                <w:rFonts w:asciiTheme="minorHAnsi" w:hAnsiTheme="minorHAnsi" w:cstheme="minorHAnsi"/>
                <w:szCs w:val="24"/>
              </w:rPr>
              <w:t>COPFS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307DF9">
              <w:rPr>
                <w:rFonts w:asciiTheme="minorHAnsi" w:hAnsiTheme="minorHAnsi" w:cstheme="minorHAnsi"/>
                <w:szCs w:val="24"/>
              </w:rPr>
              <w:instrText>COPFS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16FCE62F" w14:textId="77777777" w:rsidR="001D6BA7" w:rsidRPr="0013430D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3430D">
              <w:rPr>
                <w:rFonts w:asciiTheme="minorHAnsi" w:hAnsiTheme="minorHAnsi" w:cstheme="minorHAnsi"/>
                <w:szCs w:val="24"/>
              </w:rPr>
              <w:t>Crown Office and Procurator Fiscal Service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652C6A">
              <w:rPr>
                <w:rFonts w:asciiTheme="minorHAnsi" w:hAnsiTheme="minorHAnsi" w:cstheme="minorHAnsi"/>
                <w:szCs w:val="24"/>
              </w:rPr>
              <w:instrText>Crown Office and Procurator Fiscal Service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1E888364" w14:textId="77777777" w:rsidTr="001D6BA7">
        <w:trPr>
          <w:cantSplit/>
        </w:trPr>
        <w:tc>
          <w:tcPr>
            <w:tcW w:w="1414" w:type="pct"/>
          </w:tcPr>
          <w:p w14:paraId="6D60D906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COTS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7A35DE">
              <w:rPr>
                <w:rFonts w:asciiTheme="minorHAnsi" w:hAnsiTheme="minorHAnsi" w:cstheme="minorHAnsi"/>
                <w:szCs w:val="24"/>
              </w:rPr>
              <w:instrText>COTS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3772A92D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Commercial Off The Shelf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DC6DEA">
              <w:rPr>
                <w:rFonts w:asciiTheme="minorHAnsi" w:hAnsiTheme="minorHAnsi" w:cstheme="minorHAnsi"/>
                <w:szCs w:val="24"/>
              </w:rPr>
              <w:instrText>Commercial Off The Shelf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6B7E8F48" w14:textId="77777777" w:rsidTr="001D6BA7">
        <w:trPr>
          <w:cantSplit/>
        </w:trPr>
        <w:tc>
          <w:tcPr>
            <w:tcW w:w="1414" w:type="pct"/>
          </w:tcPr>
          <w:p w14:paraId="7625533D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CP</w:t>
            </w:r>
          </w:p>
        </w:tc>
        <w:tc>
          <w:tcPr>
            <w:tcW w:w="3586" w:type="pct"/>
          </w:tcPr>
          <w:p w14:paraId="10F7490B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Counter-Proliferation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AB769F">
              <w:rPr>
                <w:rFonts w:asciiTheme="minorHAnsi" w:hAnsiTheme="minorHAnsi" w:cstheme="minorHAnsi"/>
                <w:szCs w:val="24"/>
              </w:rPr>
              <w:instrText>Counter-Proliferation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11E499C9" w14:textId="77777777" w:rsidTr="001D6BA7">
        <w:trPr>
          <w:cantSplit/>
        </w:trPr>
        <w:tc>
          <w:tcPr>
            <w:tcW w:w="1414" w:type="pct"/>
          </w:tcPr>
          <w:p w14:paraId="714BA647" w14:textId="77777777" w:rsidR="001D6BA7" w:rsidRPr="0013430D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3430D">
              <w:rPr>
                <w:rFonts w:asciiTheme="minorHAnsi" w:hAnsiTheme="minorHAnsi" w:cstheme="minorHAnsi"/>
                <w:szCs w:val="24"/>
              </w:rPr>
              <w:t>CPIA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7B0D79">
              <w:rPr>
                <w:rFonts w:asciiTheme="minorHAnsi" w:hAnsiTheme="minorHAnsi" w:cstheme="minorHAnsi"/>
                <w:szCs w:val="24"/>
              </w:rPr>
              <w:instrText>CPIA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7E36EBFF" w14:textId="77777777" w:rsidR="001D6BA7" w:rsidRPr="0013430D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3430D">
              <w:rPr>
                <w:rFonts w:asciiTheme="minorHAnsi" w:hAnsiTheme="minorHAnsi" w:cstheme="minorHAnsi"/>
                <w:szCs w:val="24"/>
              </w:rPr>
              <w:t>Criminal Procedure and Investigations Act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7D195A">
              <w:rPr>
                <w:rFonts w:asciiTheme="minorHAnsi" w:hAnsiTheme="minorHAnsi" w:cstheme="minorHAnsi"/>
                <w:szCs w:val="24"/>
              </w:rPr>
              <w:instrText>Criminal Procedure and Investigations Act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13430D">
              <w:rPr>
                <w:rFonts w:asciiTheme="minorHAnsi" w:hAnsiTheme="minorHAnsi" w:cstheme="minorHAnsi"/>
                <w:szCs w:val="24"/>
              </w:rPr>
              <w:t xml:space="preserve"> 1996</w:t>
            </w:r>
          </w:p>
        </w:tc>
      </w:tr>
      <w:tr w:rsidR="001D6BA7" w:rsidRPr="00BB311A" w14:paraId="4E34B189" w14:textId="77777777" w:rsidTr="001D6BA7">
        <w:trPr>
          <w:cantSplit/>
        </w:trPr>
        <w:tc>
          <w:tcPr>
            <w:tcW w:w="1414" w:type="pct"/>
          </w:tcPr>
          <w:p w14:paraId="09EC6720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CPNI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B34C4D">
              <w:rPr>
                <w:rFonts w:asciiTheme="minorHAnsi" w:hAnsiTheme="minorHAnsi" w:cstheme="minorHAnsi"/>
                <w:szCs w:val="24"/>
              </w:rPr>
              <w:instrText>CPNI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4D3CE574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Centre for the Protection of National Infrastructure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B00C52">
              <w:rPr>
                <w:rFonts w:asciiTheme="minorHAnsi" w:hAnsiTheme="minorHAnsi" w:cstheme="minorHAnsi"/>
                <w:szCs w:val="24"/>
              </w:rPr>
              <w:instrText>Centre for the Protection of National Infrastructure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0561864F" w14:textId="77777777" w:rsidTr="001D6BA7">
        <w:trPr>
          <w:cantSplit/>
        </w:trPr>
        <w:tc>
          <w:tcPr>
            <w:tcW w:w="1414" w:type="pct"/>
          </w:tcPr>
          <w:p w14:paraId="568BBB0C" w14:textId="77777777" w:rsidR="001D6BA7" w:rsidRPr="008C1973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C1973">
              <w:rPr>
                <w:rFonts w:asciiTheme="minorHAnsi" w:hAnsiTheme="minorHAnsi" w:cstheme="minorHAnsi"/>
                <w:szCs w:val="24"/>
              </w:rPr>
              <w:t>CPP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385B94">
              <w:rPr>
                <w:rFonts w:asciiTheme="minorHAnsi" w:hAnsiTheme="minorHAnsi" w:cstheme="minorHAnsi"/>
                <w:szCs w:val="24"/>
              </w:rPr>
              <w:instrText>CPP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499392E0" w14:textId="77777777" w:rsidR="001D6BA7" w:rsidRPr="008C1973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C1973">
              <w:rPr>
                <w:rFonts w:asciiTheme="minorHAnsi" w:hAnsiTheme="minorHAnsi" w:cstheme="minorHAnsi"/>
                <w:szCs w:val="24"/>
              </w:rPr>
              <w:t>Construction Phase Plan</w:t>
            </w:r>
          </w:p>
        </w:tc>
      </w:tr>
      <w:tr w:rsidR="001D6BA7" w:rsidRPr="00BB311A" w14:paraId="0471C571" w14:textId="77777777" w:rsidTr="001D6BA7">
        <w:trPr>
          <w:cantSplit/>
        </w:trPr>
        <w:tc>
          <w:tcPr>
            <w:tcW w:w="1414" w:type="pct"/>
          </w:tcPr>
          <w:p w14:paraId="096A4750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CPPNM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381155">
              <w:rPr>
                <w:rFonts w:asciiTheme="minorHAnsi" w:hAnsiTheme="minorHAnsi" w:cstheme="minorHAnsi"/>
                <w:szCs w:val="24"/>
              </w:rPr>
              <w:instrText>CPPNM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4D3E8DE5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Convention on the Physical Protection of Nuclear Material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9B1E90">
              <w:rPr>
                <w:rFonts w:asciiTheme="minorHAnsi" w:hAnsiTheme="minorHAnsi" w:cstheme="minorHAnsi"/>
                <w:szCs w:val="24"/>
              </w:rPr>
              <w:instrText>Convention on the Physical Protection of Nuclear Material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7373BEF8" w14:textId="77777777" w:rsidTr="001D6BA7">
        <w:trPr>
          <w:cantSplit/>
        </w:trPr>
        <w:tc>
          <w:tcPr>
            <w:tcW w:w="1414" w:type="pct"/>
          </w:tcPr>
          <w:p w14:paraId="1BB03720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CPS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931E4B">
              <w:rPr>
                <w:rFonts w:asciiTheme="minorHAnsi" w:hAnsiTheme="minorHAnsi" w:cstheme="minorHAnsi"/>
                <w:szCs w:val="24"/>
              </w:rPr>
              <w:instrText>CPS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523F8D82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Cyber Protection System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9C1058">
              <w:rPr>
                <w:rFonts w:asciiTheme="minorHAnsi" w:hAnsiTheme="minorHAnsi" w:cstheme="minorHAnsi"/>
                <w:szCs w:val="24"/>
              </w:rPr>
              <w:instrText>Cyber Protection System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6301E6AE" w14:textId="77777777" w:rsidTr="001D6BA7">
        <w:trPr>
          <w:cantSplit/>
        </w:trPr>
        <w:tc>
          <w:tcPr>
            <w:tcW w:w="1414" w:type="pct"/>
          </w:tcPr>
          <w:p w14:paraId="3A7212A0" w14:textId="77777777" w:rsidR="001D6BA7" w:rsidRPr="0013430D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3430D">
              <w:rPr>
                <w:rFonts w:asciiTheme="minorHAnsi" w:hAnsiTheme="minorHAnsi" w:cstheme="minorHAnsi"/>
                <w:szCs w:val="24"/>
              </w:rPr>
              <w:t>CR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12310A">
              <w:rPr>
                <w:rFonts w:asciiTheme="minorHAnsi" w:hAnsiTheme="minorHAnsi" w:cstheme="minorHAnsi"/>
                <w:szCs w:val="24"/>
              </w:rPr>
              <w:instrText>CR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45415892" w14:textId="77777777" w:rsidR="001D6BA7" w:rsidRPr="0013430D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3430D">
              <w:rPr>
                <w:rFonts w:asciiTheme="minorHAnsi" w:hAnsiTheme="minorHAnsi" w:cstheme="minorHAnsi"/>
                <w:szCs w:val="24"/>
              </w:rPr>
              <w:t>Contact Record</w:t>
            </w:r>
          </w:p>
        </w:tc>
      </w:tr>
      <w:tr w:rsidR="001D6BA7" w:rsidRPr="00BB311A" w14:paraId="16572A87" w14:textId="77777777" w:rsidTr="001D6BA7">
        <w:trPr>
          <w:cantSplit/>
        </w:trPr>
        <w:tc>
          <w:tcPr>
            <w:tcW w:w="1414" w:type="pct"/>
          </w:tcPr>
          <w:p w14:paraId="5AFB7AE6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CS&amp;IA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CB7136">
              <w:rPr>
                <w:rFonts w:asciiTheme="minorHAnsi" w:hAnsiTheme="minorHAnsi" w:cstheme="minorHAnsi"/>
                <w:szCs w:val="24"/>
              </w:rPr>
              <w:instrText>CS&amp;IA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7CA6B3A6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Cyber Security &amp; Information Assurance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313072">
              <w:rPr>
                <w:rFonts w:asciiTheme="minorHAnsi" w:hAnsiTheme="minorHAnsi" w:cstheme="minorHAnsi"/>
                <w:szCs w:val="24"/>
              </w:rPr>
              <w:instrText>Cyber Security &amp; Information Assurance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778BC5FE" w14:textId="77777777" w:rsidTr="001D6BA7">
        <w:trPr>
          <w:cantSplit/>
        </w:trPr>
        <w:tc>
          <w:tcPr>
            <w:tcW w:w="1414" w:type="pct"/>
          </w:tcPr>
          <w:p w14:paraId="29073072" w14:textId="77777777" w:rsidR="001D6BA7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CSC</w:t>
            </w:r>
          </w:p>
        </w:tc>
        <w:tc>
          <w:tcPr>
            <w:tcW w:w="3586" w:type="pct"/>
          </w:tcPr>
          <w:p w14:paraId="13DA501F" w14:textId="77777777" w:rsidR="001D6BA7" w:rsidRDefault="001D6BA7" w:rsidP="001D6BA7">
            <w:pPr>
              <w:spacing w:before="60" w:after="60" w:line="240" w:lineRule="auto"/>
            </w:pPr>
            <w:r>
              <w:t>Commissioning Safety Case</w:t>
            </w:r>
          </w:p>
        </w:tc>
      </w:tr>
      <w:tr w:rsidR="001D6BA7" w:rsidRPr="00BB311A" w14:paraId="107D5A2D" w14:textId="77777777" w:rsidTr="001D6BA7">
        <w:trPr>
          <w:cantSplit/>
        </w:trPr>
        <w:tc>
          <w:tcPr>
            <w:tcW w:w="1414" w:type="pct"/>
          </w:tcPr>
          <w:p w14:paraId="483796E9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CSOG</w:t>
            </w:r>
          </w:p>
        </w:tc>
        <w:tc>
          <w:tcPr>
            <w:tcW w:w="3586" w:type="pct"/>
          </w:tcPr>
          <w:p w14:paraId="17A54961" w14:textId="77777777" w:rsidR="001D6BA7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Cyber Security Oversight Group</w:t>
            </w:r>
          </w:p>
        </w:tc>
      </w:tr>
      <w:tr w:rsidR="00F0476F" w:rsidRPr="00BB311A" w14:paraId="2ADEA7C1" w14:textId="77777777" w:rsidTr="001D6BA7">
        <w:trPr>
          <w:cantSplit/>
        </w:trPr>
        <w:tc>
          <w:tcPr>
            <w:tcW w:w="1414" w:type="pct"/>
          </w:tcPr>
          <w:p w14:paraId="06F5F664" w14:textId="3B443B4C" w:rsidR="00F0476F" w:rsidRDefault="00F0476F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CTSA</w:t>
            </w:r>
          </w:p>
        </w:tc>
        <w:tc>
          <w:tcPr>
            <w:tcW w:w="3586" w:type="pct"/>
          </w:tcPr>
          <w:p w14:paraId="24FA215D" w14:textId="545FA2CA" w:rsidR="00F0476F" w:rsidRDefault="007B21F5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7B21F5">
              <w:rPr>
                <w:rFonts w:asciiTheme="minorHAnsi" w:hAnsiTheme="minorHAnsi" w:cstheme="minorHAnsi"/>
                <w:szCs w:val="24"/>
              </w:rPr>
              <w:t>Counter Terrorism Security Advisor</w:t>
            </w:r>
          </w:p>
        </w:tc>
      </w:tr>
      <w:tr w:rsidR="001D6BA7" w:rsidRPr="00BB311A" w14:paraId="56DC54B7" w14:textId="77777777" w:rsidTr="001D6BA7">
        <w:trPr>
          <w:cantSplit/>
        </w:trPr>
        <w:tc>
          <w:tcPr>
            <w:tcW w:w="1414" w:type="pct"/>
          </w:tcPr>
          <w:p w14:paraId="33F93AAD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CWS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6638CC">
              <w:rPr>
                <w:rFonts w:asciiTheme="minorHAnsi" w:hAnsiTheme="minorHAnsi" w:cstheme="minorHAnsi"/>
                <w:szCs w:val="24"/>
              </w:rPr>
              <w:instrText>CWS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7B4CDFE0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Criticality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2D6EFA">
              <w:rPr>
                <w:rFonts w:asciiTheme="minorHAnsi" w:hAnsiTheme="minorHAnsi" w:cstheme="minorHAnsi"/>
                <w:szCs w:val="24"/>
              </w:rPr>
              <w:instrText>criticality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BB311A">
              <w:rPr>
                <w:rFonts w:asciiTheme="minorHAnsi" w:hAnsiTheme="minorHAnsi" w:cstheme="minorHAnsi"/>
                <w:szCs w:val="24"/>
              </w:rPr>
              <w:t xml:space="preserve"> Warning System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E73435">
              <w:rPr>
                <w:rFonts w:asciiTheme="minorHAnsi" w:hAnsiTheme="minorHAnsi" w:cstheme="minorHAnsi"/>
                <w:szCs w:val="24"/>
              </w:rPr>
              <w:instrText>Criticality Warning System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</w:tbl>
    <w:p w14:paraId="3BD17AE8" w14:textId="77777777" w:rsidR="00CB4BA3" w:rsidRPr="00CB4BA3" w:rsidRDefault="00CB4BA3" w:rsidP="00CB4BA3"/>
    <w:p w14:paraId="1BBAB632" w14:textId="77777777" w:rsidR="003D24D4" w:rsidRDefault="003D24D4" w:rsidP="004537C5">
      <w:pPr>
        <w:pStyle w:val="Heading1"/>
        <w:sectPr w:rsidR="003D24D4" w:rsidSect="009D2911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w14:paraId="05F0C81F" w14:textId="77777777" w:rsidR="009E4896" w:rsidRDefault="009E4896" w:rsidP="00D37B59">
      <w:pPr>
        <w:pStyle w:val="Heading2"/>
      </w:pPr>
      <w:bookmarkStart w:id="9" w:name="_D"/>
      <w:bookmarkStart w:id="10" w:name="_Toc211584068"/>
      <w:bookmarkEnd w:id="9"/>
      <w:r>
        <w:lastRenderedPageBreak/>
        <w:t>D</w:t>
      </w:r>
      <w:bookmarkEnd w:id="10"/>
    </w:p>
    <w:tbl>
      <w:tblPr>
        <w:tblStyle w:val="ONRTable1"/>
        <w:tblW w:w="5000" w:type="pct"/>
        <w:tblInd w:w="0" w:type="dxa"/>
        <w:tblLook w:val="04A0" w:firstRow="1" w:lastRow="0" w:firstColumn="1" w:lastColumn="0" w:noHBand="0" w:noVBand="1"/>
      </w:tblPr>
      <w:tblGrid>
        <w:gridCol w:w="2553"/>
        <w:gridCol w:w="6473"/>
      </w:tblGrid>
      <w:tr w:rsidR="001D6BA7" w:rsidRPr="00BB311A" w14:paraId="1C3D53F3" w14:textId="77777777" w:rsidTr="001D6B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414" w:type="pct"/>
          </w:tcPr>
          <w:p w14:paraId="15891A4E" w14:textId="74A8109C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 xml:space="preserve">Acronym / Initialism </w:t>
            </w:r>
          </w:p>
        </w:tc>
        <w:tc>
          <w:tcPr>
            <w:tcW w:w="3586" w:type="pct"/>
          </w:tcPr>
          <w:p w14:paraId="47C2EE50" w14:textId="78615F04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>Definition</w:t>
            </w:r>
          </w:p>
        </w:tc>
      </w:tr>
      <w:tr w:rsidR="001D6BA7" w:rsidRPr="00BB311A" w14:paraId="140D078C" w14:textId="77777777" w:rsidTr="001D6BA7">
        <w:trPr>
          <w:cantSplit/>
        </w:trPr>
        <w:tc>
          <w:tcPr>
            <w:tcW w:w="1414" w:type="pct"/>
          </w:tcPr>
          <w:p w14:paraId="4795F771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DA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0D0409">
              <w:rPr>
                <w:rFonts w:asciiTheme="minorHAnsi" w:hAnsiTheme="minorHAnsi" w:cstheme="minorHAnsi"/>
                <w:szCs w:val="24"/>
              </w:rPr>
              <w:instrText>DA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5F427846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Design Authority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4B49F2">
              <w:rPr>
                <w:rFonts w:asciiTheme="minorHAnsi" w:hAnsiTheme="minorHAnsi" w:cstheme="minorHAnsi"/>
                <w:szCs w:val="24"/>
              </w:rPr>
              <w:instrText>Design Authority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73D051A4" w14:textId="77777777" w:rsidTr="001D6BA7">
        <w:trPr>
          <w:cantSplit/>
        </w:trPr>
        <w:tc>
          <w:tcPr>
            <w:tcW w:w="1414" w:type="pct"/>
          </w:tcPr>
          <w:p w14:paraId="52E751D6" w14:textId="77777777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DAC</w:t>
            </w: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fldChar w:fldCharType="begin"/>
            </w:r>
            <w:r>
              <w:instrText xml:space="preserve"> XE "</w:instrText>
            </w:r>
            <w:r w:rsidRPr="006A065A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instrText>DAC</w:instrText>
            </w:r>
            <w:r>
              <w:instrText xml:space="preserve">" </w:instrText>
            </w: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fldChar w:fldCharType="end"/>
            </w:r>
          </w:p>
        </w:tc>
        <w:tc>
          <w:tcPr>
            <w:tcW w:w="3586" w:type="pct"/>
          </w:tcPr>
          <w:p w14:paraId="0F3B5FA1" w14:textId="77777777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Design Acceptance Confirmation</w:t>
            </w: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fldChar w:fldCharType="begin"/>
            </w:r>
            <w:r>
              <w:instrText xml:space="preserve"> XE "</w:instrText>
            </w:r>
            <w:r w:rsidRPr="00AC5701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instrText>Design Acceptance Confirmation</w:instrText>
            </w:r>
            <w:r>
              <w:instrText xml:space="preserve">" </w:instrText>
            </w: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fldChar w:fldCharType="end"/>
            </w:r>
          </w:p>
        </w:tc>
      </w:tr>
      <w:tr w:rsidR="001D6BA7" w:rsidRPr="00BB311A" w14:paraId="349D87E6" w14:textId="77777777" w:rsidTr="001D6BA7">
        <w:trPr>
          <w:cantSplit/>
        </w:trPr>
        <w:tc>
          <w:tcPr>
            <w:tcW w:w="1414" w:type="pct"/>
          </w:tcPr>
          <w:p w14:paraId="19D8FC96" w14:textId="77777777" w:rsidR="001D6BA7" w:rsidRPr="00BB311A" w:rsidRDefault="001D6BA7" w:rsidP="001D6BA7">
            <w:pPr>
              <w:spacing w:before="60" w:after="60" w:line="240" w:lineRule="auto"/>
              <w:rPr>
                <w:rStyle w:val="Strong"/>
                <w:rFonts w:asciiTheme="minorHAnsi" w:hAnsiTheme="minorHAnsi" w:cstheme="minorHAnsi"/>
                <w:b w:val="0"/>
                <w:bCs w:val="0"/>
                <w:szCs w:val="24"/>
              </w:rPr>
            </w:pPr>
            <w:r w:rsidRPr="002545F4">
              <w:rPr>
                <w:rFonts w:asciiTheme="minorHAnsi" w:hAnsiTheme="minorHAnsi" w:cstheme="minorHAnsi"/>
                <w:szCs w:val="24"/>
              </w:rPr>
              <w:t>DAERA </w:t>
            </w:r>
          </w:p>
        </w:tc>
        <w:tc>
          <w:tcPr>
            <w:tcW w:w="3586" w:type="pct"/>
          </w:tcPr>
          <w:p w14:paraId="345ED1A5" w14:textId="77777777" w:rsidR="001D6BA7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72449C">
              <w:rPr>
                <w:rFonts w:asciiTheme="minorHAnsi" w:hAnsiTheme="minorHAnsi" w:cstheme="minorHAnsi"/>
                <w:szCs w:val="24"/>
              </w:rPr>
              <w:t xml:space="preserve">Department of Agriculture Environment and Rural Affairs </w:t>
            </w:r>
            <w:r>
              <w:rPr>
                <w:rFonts w:asciiTheme="minorHAnsi" w:hAnsiTheme="minorHAnsi" w:cstheme="minorHAnsi"/>
                <w:szCs w:val="24"/>
              </w:rPr>
              <w:t xml:space="preserve">of </w:t>
            </w:r>
            <w:r w:rsidRPr="0072449C">
              <w:rPr>
                <w:rFonts w:asciiTheme="minorHAnsi" w:hAnsiTheme="minorHAnsi" w:cstheme="minorHAnsi"/>
                <w:szCs w:val="24"/>
              </w:rPr>
              <w:t>Northern Ireland</w:t>
            </w:r>
          </w:p>
        </w:tc>
      </w:tr>
      <w:tr w:rsidR="001D6BA7" w:rsidRPr="00BB311A" w14:paraId="2806C2C5" w14:textId="77777777" w:rsidTr="001D6BA7">
        <w:trPr>
          <w:cantSplit/>
        </w:trPr>
        <w:tc>
          <w:tcPr>
            <w:tcW w:w="1414" w:type="pct"/>
          </w:tcPr>
          <w:p w14:paraId="1A735E0B" w14:textId="77777777" w:rsidR="001D6BA7" w:rsidRPr="000B1BD2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0B1BD2">
              <w:rPr>
                <w:rFonts w:asciiTheme="minorHAnsi" w:hAnsiTheme="minorHAnsi" w:cstheme="minorHAnsi"/>
                <w:szCs w:val="24"/>
              </w:rPr>
              <w:t>DAP</w:t>
            </w:r>
          </w:p>
        </w:tc>
        <w:tc>
          <w:tcPr>
            <w:tcW w:w="3586" w:type="pct"/>
          </w:tcPr>
          <w:p w14:paraId="56EB9D84" w14:textId="77777777" w:rsidR="001D6BA7" w:rsidRPr="000B1BD2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0B1BD2">
              <w:rPr>
                <w:rFonts w:asciiTheme="minorHAnsi" w:hAnsiTheme="minorHAnsi" w:cstheme="minorHAnsi"/>
                <w:szCs w:val="24"/>
              </w:rPr>
              <w:t>Duly Authorised Person</w:t>
            </w:r>
          </w:p>
        </w:tc>
      </w:tr>
      <w:tr w:rsidR="001D6BA7" w:rsidRPr="00BB311A" w14:paraId="3C726A73" w14:textId="77777777" w:rsidTr="001D6BA7">
        <w:trPr>
          <w:cantSplit/>
        </w:trPr>
        <w:tc>
          <w:tcPr>
            <w:tcW w:w="1414" w:type="pct"/>
          </w:tcPr>
          <w:p w14:paraId="266AD609" w14:textId="77777777" w:rsidR="001D6BA7" w:rsidRPr="00D712E5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>DB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574FF7">
              <w:rPr>
                <w:rFonts w:asciiTheme="minorHAnsi" w:hAnsiTheme="minorHAnsi" w:cstheme="minorHAnsi"/>
                <w:szCs w:val="24"/>
              </w:rPr>
              <w:instrText>DB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6BA1E245" w14:textId="77777777" w:rsidR="001D6BA7" w:rsidRPr="00D712E5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>Design Basis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9C51A7">
              <w:rPr>
                <w:rFonts w:asciiTheme="minorHAnsi" w:hAnsiTheme="minorHAnsi" w:cstheme="minorHAnsi"/>
                <w:szCs w:val="24"/>
              </w:rPr>
              <w:instrText>Design Basis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58A5D77F" w14:textId="77777777" w:rsidTr="001D6BA7">
        <w:trPr>
          <w:cantSplit/>
        </w:trPr>
        <w:tc>
          <w:tcPr>
            <w:tcW w:w="1414" w:type="pct"/>
          </w:tcPr>
          <w:p w14:paraId="0C6AA183" w14:textId="77777777" w:rsidR="001D6BA7" w:rsidRPr="00D712E5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DBA</w:t>
            </w:r>
          </w:p>
        </w:tc>
        <w:tc>
          <w:tcPr>
            <w:tcW w:w="3586" w:type="pct"/>
          </w:tcPr>
          <w:p w14:paraId="71C2C8FF" w14:textId="77777777" w:rsidR="001D6BA7" w:rsidRPr="00231E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Design Basis Accident</w:t>
            </w:r>
          </w:p>
        </w:tc>
      </w:tr>
      <w:tr w:rsidR="001D6BA7" w:rsidRPr="00BB311A" w14:paraId="11C743D2" w14:textId="77777777" w:rsidTr="001D6BA7">
        <w:trPr>
          <w:cantSplit/>
        </w:trPr>
        <w:tc>
          <w:tcPr>
            <w:tcW w:w="1414" w:type="pct"/>
          </w:tcPr>
          <w:p w14:paraId="6D48FC86" w14:textId="77777777" w:rsidR="001D6BA7" w:rsidRPr="00D712E5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>DBA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C56E44">
              <w:rPr>
                <w:rFonts w:asciiTheme="minorHAnsi" w:hAnsiTheme="minorHAnsi" w:cstheme="minorHAnsi"/>
                <w:szCs w:val="24"/>
              </w:rPr>
              <w:instrText>DBA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240C9545" w14:textId="77777777" w:rsidR="001D6BA7" w:rsidRPr="00D712E5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>Design Basis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9C51A7">
              <w:rPr>
                <w:rFonts w:asciiTheme="minorHAnsi" w:hAnsiTheme="minorHAnsi" w:cstheme="minorHAnsi"/>
                <w:szCs w:val="24"/>
              </w:rPr>
              <w:instrText>Design Basis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D712E5">
              <w:rPr>
                <w:rFonts w:asciiTheme="minorHAnsi" w:hAnsiTheme="minorHAnsi" w:cstheme="minorHAnsi"/>
                <w:szCs w:val="24"/>
              </w:rPr>
              <w:t xml:space="preserve"> Analysis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E96F80">
              <w:rPr>
                <w:rFonts w:asciiTheme="minorHAnsi" w:hAnsiTheme="minorHAnsi" w:cstheme="minorHAnsi"/>
                <w:szCs w:val="24"/>
              </w:rPr>
              <w:instrText>Design Basis Analysis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5D3C2F03" w14:textId="77777777" w:rsidTr="001D6BA7">
        <w:trPr>
          <w:cantSplit/>
        </w:trPr>
        <w:tc>
          <w:tcPr>
            <w:tcW w:w="1414" w:type="pct"/>
          </w:tcPr>
          <w:p w14:paraId="24819B45" w14:textId="77777777" w:rsidR="001D6BA7" w:rsidRPr="00D712E5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>DBE</w:t>
            </w:r>
          </w:p>
        </w:tc>
        <w:tc>
          <w:tcPr>
            <w:tcW w:w="3586" w:type="pct"/>
          </w:tcPr>
          <w:p w14:paraId="1B2E6097" w14:textId="77777777" w:rsidR="001D6BA7" w:rsidRPr="00D712E5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>Design Basis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9C51A7">
              <w:rPr>
                <w:rFonts w:asciiTheme="minorHAnsi" w:hAnsiTheme="minorHAnsi" w:cstheme="minorHAnsi"/>
                <w:szCs w:val="24"/>
              </w:rPr>
              <w:instrText>Design Basis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D712E5">
              <w:rPr>
                <w:rFonts w:asciiTheme="minorHAnsi" w:hAnsiTheme="minorHAnsi" w:cstheme="minorHAnsi"/>
                <w:szCs w:val="24"/>
              </w:rPr>
              <w:t xml:space="preserve"> Event</w:t>
            </w:r>
          </w:p>
        </w:tc>
      </w:tr>
      <w:tr w:rsidR="001D6BA7" w:rsidRPr="00BB311A" w14:paraId="65216ADD" w14:textId="77777777" w:rsidTr="001D6BA7">
        <w:trPr>
          <w:cantSplit/>
        </w:trPr>
        <w:tc>
          <w:tcPr>
            <w:tcW w:w="1414" w:type="pct"/>
          </w:tcPr>
          <w:p w14:paraId="68E45BBB" w14:textId="77777777" w:rsidR="001D6BA7" w:rsidRPr="00313F7D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DBF</w:t>
            </w:r>
          </w:p>
        </w:tc>
        <w:tc>
          <w:tcPr>
            <w:tcW w:w="3586" w:type="pct"/>
          </w:tcPr>
          <w:p w14:paraId="1BA00661" w14:textId="77777777" w:rsidR="001D6BA7" w:rsidRPr="00313F7D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Design Basis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9C51A7">
              <w:rPr>
                <w:rFonts w:asciiTheme="minorHAnsi" w:hAnsiTheme="minorHAnsi" w:cstheme="minorHAnsi"/>
                <w:szCs w:val="24"/>
              </w:rPr>
              <w:instrText>Design Basis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Cs w:val="24"/>
              </w:rPr>
              <w:t xml:space="preserve"> Fault</w:t>
            </w:r>
          </w:p>
        </w:tc>
      </w:tr>
      <w:tr w:rsidR="001D6BA7" w:rsidRPr="00BB311A" w14:paraId="7AA0E994" w14:textId="77777777" w:rsidTr="001D6BA7">
        <w:trPr>
          <w:cantSplit/>
        </w:trPr>
        <w:tc>
          <w:tcPr>
            <w:tcW w:w="1414" w:type="pct"/>
          </w:tcPr>
          <w:p w14:paraId="4E0D7FE5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DBT</w:t>
            </w:r>
          </w:p>
        </w:tc>
        <w:tc>
          <w:tcPr>
            <w:tcW w:w="3586" w:type="pct"/>
          </w:tcPr>
          <w:p w14:paraId="76F04556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Design Basis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9C51A7">
              <w:rPr>
                <w:rFonts w:asciiTheme="minorHAnsi" w:hAnsiTheme="minorHAnsi" w:cstheme="minorHAnsi"/>
                <w:szCs w:val="24"/>
              </w:rPr>
              <w:instrText>Design Basis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5802B6">
              <w:rPr>
                <w:rFonts w:asciiTheme="minorHAnsi" w:hAnsiTheme="minorHAnsi" w:cstheme="minorHAnsi"/>
                <w:szCs w:val="24"/>
              </w:rPr>
              <w:t xml:space="preserve"> Threat</w:t>
            </w:r>
          </w:p>
        </w:tc>
      </w:tr>
      <w:tr w:rsidR="001D6BA7" w:rsidRPr="00BB311A" w14:paraId="4A975814" w14:textId="77777777" w:rsidTr="001D6BA7">
        <w:trPr>
          <w:cantSplit/>
        </w:trPr>
        <w:tc>
          <w:tcPr>
            <w:tcW w:w="1414" w:type="pct"/>
          </w:tcPr>
          <w:p w14:paraId="0A2DBDFE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DCA/P</w:t>
            </w:r>
          </w:p>
        </w:tc>
        <w:tc>
          <w:tcPr>
            <w:tcW w:w="3586" w:type="pct"/>
          </w:tcPr>
          <w:p w14:paraId="17DE6A0E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Double Contingency Approach</w:t>
            </w:r>
            <w:r>
              <w:rPr>
                <w:rFonts w:asciiTheme="minorHAnsi" w:hAnsiTheme="minorHAnsi" w:cstheme="minorHAnsi"/>
                <w:szCs w:val="24"/>
              </w:rPr>
              <w:t xml:space="preserve"> / </w:t>
            </w:r>
            <w:r w:rsidRPr="00BB311A">
              <w:rPr>
                <w:rFonts w:asciiTheme="minorHAnsi" w:hAnsiTheme="minorHAnsi" w:cstheme="minorHAnsi"/>
                <w:szCs w:val="24"/>
              </w:rPr>
              <w:t>Principle</w:t>
            </w:r>
          </w:p>
        </w:tc>
      </w:tr>
      <w:tr w:rsidR="001D6BA7" w:rsidRPr="00BB311A" w14:paraId="240E0E2A" w14:textId="77777777" w:rsidTr="001D6BA7">
        <w:trPr>
          <w:cantSplit/>
        </w:trPr>
        <w:tc>
          <w:tcPr>
            <w:tcW w:w="1414" w:type="pct"/>
          </w:tcPr>
          <w:p w14:paraId="2B1ACB90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DCC</w:t>
            </w:r>
          </w:p>
        </w:tc>
        <w:tc>
          <w:tcPr>
            <w:tcW w:w="3586" w:type="pct"/>
          </w:tcPr>
          <w:p w14:paraId="3E00140D" w14:textId="77777777" w:rsidR="001D6BA7" w:rsidRDefault="001D6BA7" w:rsidP="001D6BA7">
            <w:pPr>
              <w:spacing w:before="60" w:after="60" w:line="240" w:lineRule="auto"/>
            </w:pPr>
            <w:r>
              <w:t>Design Change Control</w:t>
            </w:r>
          </w:p>
        </w:tc>
      </w:tr>
      <w:tr w:rsidR="001D6BA7" w:rsidRPr="00BB311A" w14:paraId="048A07EE" w14:textId="77777777" w:rsidTr="001D6BA7">
        <w:trPr>
          <w:cantSplit/>
        </w:trPr>
        <w:tc>
          <w:tcPr>
            <w:tcW w:w="1414" w:type="pct"/>
          </w:tcPr>
          <w:p w14:paraId="4A423A1F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DCO</w:t>
            </w:r>
          </w:p>
        </w:tc>
        <w:tc>
          <w:tcPr>
            <w:tcW w:w="3586" w:type="pct"/>
          </w:tcPr>
          <w:p w14:paraId="69BCA16F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Development Consent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186AF1">
              <w:rPr>
                <w:rFonts w:asciiTheme="minorHAnsi" w:hAnsiTheme="minorHAnsi" w:cstheme="minorHAnsi"/>
                <w:szCs w:val="24"/>
              </w:rPr>
              <w:instrText>consent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BB311A">
              <w:rPr>
                <w:rFonts w:asciiTheme="minorHAnsi" w:hAnsiTheme="minorHAnsi" w:cstheme="minorHAnsi"/>
                <w:szCs w:val="24"/>
              </w:rPr>
              <w:t xml:space="preserve"> Order</w:t>
            </w:r>
          </w:p>
        </w:tc>
      </w:tr>
      <w:tr w:rsidR="001D6BA7" w:rsidRPr="00BB311A" w14:paraId="16DFA15E" w14:textId="77777777" w:rsidTr="001D6BA7">
        <w:trPr>
          <w:cantSplit/>
        </w:trPr>
        <w:tc>
          <w:tcPr>
            <w:tcW w:w="1414" w:type="pct"/>
          </w:tcPr>
          <w:p w14:paraId="3E5ED874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DECP</w:t>
            </w:r>
          </w:p>
        </w:tc>
        <w:tc>
          <w:tcPr>
            <w:tcW w:w="3586" w:type="pct"/>
          </w:tcPr>
          <w:p w14:paraId="57A2AD4F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Dounreay Exotics Consolidation Programme</w:t>
            </w:r>
          </w:p>
        </w:tc>
      </w:tr>
      <w:tr w:rsidR="001D6BA7" w:rsidRPr="00BB311A" w14:paraId="59885BC6" w14:textId="77777777" w:rsidTr="001D6BA7">
        <w:trPr>
          <w:cantSplit/>
        </w:trPr>
        <w:tc>
          <w:tcPr>
            <w:tcW w:w="1414" w:type="pct"/>
          </w:tcPr>
          <w:p w14:paraId="1C3E5BAE" w14:textId="77777777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Defra</w:t>
            </w:r>
          </w:p>
        </w:tc>
        <w:tc>
          <w:tcPr>
            <w:tcW w:w="3586" w:type="pct"/>
          </w:tcPr>
          <w:p w14:paraId="1F4FF575" w14:textId="77777777" w:rsidR="001D6BA7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EE2E9B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Department for Environment, Food &amp; Rural Affairs</w:t>
            </w:r>
          </w:p>
        </w:tc>
      </w:tr>
      <w:tr w:rsidR="001D6BA7" w:rsidRPr="00BB311A" w14:paraId="57E047D7" w14:textId="77777777" w:rsidTr="001D6BA7">
        <w:trPr>
          <w:cantSplit/>
        </w:trPr>
        <w:tc>
          <w:tcPr>
            <w:tcW w:w="1414" w:type="pct"/>
          </w:tcPr>
          <w:p w14:paraId="5F35A5B3" w14:textId="77777777" w:rsidR="001D6BA7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DEPZ</w:t>
            </w:r>
          </w:p>
        </w:tc>
        <w:tc>
          <w:tcPr>
            <w:tcW w:w="3586" w:type="pct"/>
          </w:tcPr>
          <w:p w14:paraId="2822BE03" w14:textId="77777777" w:rsidR="001D6BA7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Detailed Emergency Planning Zone</w:t>
            </w:r>
          </w:p>
        </w:tc>
      </w:tr>
      <w:tr w:rsidR="001D6BA7" w:rsidRPr="00BB311A" w14:paraId="68646C3D" w14:textId="77777777" w:rsidTr="001D6BA7">
        <w:trPr>
          <w:cantSplit/>
        </w:trPr>
        <w:tc>
          <w:tcPr>
            <w:tcW w:w="1414" w:type="pct"/>
          </w:tcPr>
          <w:p w14:paraId="5230D946" w14:textId="00BD9172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DESNZ</w:t>
            </w:r>
            <w:r w:rsidR="007E5176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 xml:space="preserve"> (formerly </w:t>
            </w:r>
            <w:hyperlink w:anchor="_B" w:history="1">
              <w:r w:rsidR="007E5176" w:rsidRPr="007E5176">
                <w:rPr>
                  <w:rStyle w:val="Hyperlink"/>
                  <w:rFonts w:asciiTheme="minorHAnsi" w:eastAsia="Times New Roman" w:hAnsiTheme="minorHAnsi" w:cstheme="minorHAnsi"/>
                  <w:i/>
                  <w:iCs/>
                  <w:szCs w:val="24"/>
                  <w:lang w:eastAsia="en-GB" w:bidi="ar-SA"/>
                </w:rPr>
                <w:t>BEIS</w:t>
              </w:r>
            </w:hyperlink>
            <w:r w:rsidR="007E5176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)</w:t>
            </w: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fldChar w:fldCharType="begin"/>
            </w:r>
            <w:r>
              <w:instrText xml:space="preserve"> XE "</w:instrText>
            </w:r>
            <w:r w:rsidRPr="00BC1EB2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instrText>DESNZ</w:instrText>
            </w:r>
            <w:r>
              <w:instrText xml:space="preserve">" </w:instrText>
            </w: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fldChar w:fldCharType="end"/>
            </w:r>
          </w:p>
        </w:tc>
        <w:tc>
          <w:tcPr>
            <w:tcW w:w="3586" w:type="pct"/>
          </w:tcPr>
          <w:p w14:paraId="370C27EC" w14:textId="77777777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Department for Energy Security and Net Zero</w:t>
            </w: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fldChar w:fldCharType="begin"/>
            </w:r>
            <w:r>
              <w:instrText xml:space="preserve"> XE "</w:instrText>
            </w:r>
            <w:r w:rsidRPr="007841CB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instrText>Department for Energy Security and Net Zero</w:instrText>
            </w:r>
            <w:r>
              <w:instrText xml:space="preserve">" </w:instrText>
            </w: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fldChar w:fldCharType="end"/>
            </w:r>
          </w:p>
        </w:tc>
      </w:tr>
      <w:tr w:rsidR="001D6BA7" w:rsidRPr="00BB311A" w14:paraId="19C36AC8" w14:textId="77777777" w:rsidTr="001D6BA7">
        <w:trPr>
          <w:cantSplit/>
        </w:trPr>
        <w:tc>
          <w:tcPr>
            <w:tcW w:w="1414" w:type="pct"/>
          </w:tcPr>
          <w:p w14:paraId="6F994263" w14:textId="77777777" w:rsidR="001D6BA7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DfT</w:t>
            </w:r>
          </w:p>
        </w:tc>
        <w:tc>
          <w:tcPr>
            <w:tcW w:w="3586" w:type="pct"/>
          </w:tcPr>
          <w:p w14:paraId="6594D52F" w14:textId="77777777" w:rsidR="001D6BA7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Department for Transport</w:t>
            </w:r>
          </w:p>
        </w:tc>
      </w:tr>
      <w:tr w:rsidR="001D6BA7" w:rsidRPr="00BB311A" w14:paraId="54248D01" w14:textId="77777777" w:rsidTr="001D6BA7">
        <w:trPr>
          <w:cantSplit/>
        </w:trPr>
        <w:tc>
          <w:tcPr>
            <w:tcW w:w="1414" w:type="pct"/>
          </w:tcPr>
          <w:p w14:paraId="78E4340C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DGSA</w:t>
            </w:r>
          </w:p>
        </w:tc>
        <w:tc>
          <w:tcPr>
            <w:tcW w:w="3586" w:type="pct"/>
          </w:tcPr>
          <w:p w14:paraId="65ADB5CE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Dangerous Goods Safety Adviser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BB7E3F">
              <w:rPr>
                <w:rFonts w:asciiTheme="minorHAnsi" w:hAnsiTheme="minorHAnsi" w:cstheme="minorHAnsi"/>
                <w:szCs w:val="24"/>
              </w:rPr>
              <w:instrText>Dangerous Goods Safety Adviser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334810" w:rsidRPr="00BB311A" w14:paraId="4FB43A7E" w14:textId="77777777" w:rsidTr="001D6BA7">
        <w:trPr>
          <w:cantSplit/>
        </w:trPr>
        <w:tc>
          <w:tcPr>
            <w:tcW w:w="1414" w:type="pct"/>
          </w:tcPr>
          <w:p w14:paraId="222696EB" w14:textId="53B47BFF" w:rsidR="00334810" w:rsidRPr="005802B6" w:rsidRDefault="00334810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DHSC</w:t>
            </w:r>
          </w:p>
        </w:tc>
        <w:tc>
          <w:tcPr>
            <w:tcW w:w="3586" w:type="pct"/>
          </w:tcPr>
          <w:p w14:paraId="3D786B2C" w14:textId="584F42B6" w:rsidR="00334810" w:rsidRPr="005802B6" w:rsidRDefault="00334810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34810">
              <w:rPr>
                <w:rFonts w:asciiTheme="minorHAnsi" w:hAnsiTheme="minorHAnsi" w:cstheme="minorHAnsi"/>
                <w:szCs w:val="24"/>
              </w:rPr>
              <w:t>Department of Health and Social Care</w:t>
            </w:r>
          </w:p>
        </w:tc>
      </w:tr>
      <w:tr w:rsidR="001D6BA7" w:rsidRPr="00BB311A" w14:paraId="3272984B" w14:textId="77777777" w:rsidTr="001D6BA7">
        <w:trPr>
          <w:cantSplit/>
        </w:trPr>
        <w:tc>
          <w:tcPr>
            <w:tcW w:w="1414" w:type="pct"/>
          </w:tcPr>
          <w:p w14:paraId="19425228" w14:textId="77777777" w:rsidR="001D6BA7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DID</w:t>
            </w:r>
          </w:p>
        </w:tc>
        <w:tc>
          <w:tcPr>
            <w:tcW w:w="3586" w:type="pct"/>
          </w:tcPr>
          <w:p w14:paraId="20568680" w14:textId="77777777" w:rsidR="001D6BA7" w:rsidRDefault="001D6BA7" w:rsidP="001D6BA7">
            <w:pPr>
              <w:spacing w:before="60" w:after="60" w:line="240" w:lineRule="auto"/>
            </w:pPr>
            <w:r>
              <w:t>Design Intent Document</w:t>
            </w:r>
          </w:p>
        </w:tc>
      </w:tr>
      <w:tr w:rsidR="001D6BA7" w:rsidRPr="00BB311A" w14:paraId="240A21FE" w14:textId="77777777" w:rsidTr="001D6BA7">
        <w:trPr>
          <w:cantSplit/>
        </w:trPr>
        <w:tc>
          <w:tcPr>
            <w:tcW w:w="1414" w:type="pct"/>
          </w:tcPr>
          <w:p w14:paraId="71494D22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DIQ</w:t>
            </w:r>
          </w:p>
        </w:tc>
        <w:tc>
          <w:tcPr>
            <w:tcW w:w="3586" w:type="pct"/>
          </w:tcPr>
          <w:p w14:paraId="24211407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Design Information Questionnaire</w:t>
            </w:r>
          </w:p>
        </w:tc>
      </w:tr>
      <w:tr w:rsidR="001D6BA7" w:rsidRPr="00BB311A" w14:paraId="10DF88CF" w14:textId="77777777" w:rsidTr="001D6BA7">
        <w:trPr>
          <w:cantSplit/>
        </w:trPr>
        <w:tc>
          <w:tcPr>
            <w:tcW w:w="1414" w:type="pct"/>
          </w:tcPr>
          <w:p w14:paraId="33C6D1C2" w14:textId="77777777" w:rsidR="001D6BA7" w:rsidRPr="008B3F2E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B3F2E">
              <w:rPr>
                <w:rFonts w:asciiTheme="minorHAnsi" w:hAnsiTheme="minorHAnsi" w:cstheme="minorHAnsi"/>
                <w:szCs w:val="24"/>
              </w:rPr>
              <w:t>DNP</w:t>
            </w:r>
          </w:p>
        </w:tc>
        <w:tc>
          <w:tcPr>
            <w:tcW w:w="3586" w:type="pct"/>
          </w:tcPr>
          <w:p w14:paraId="6D69DA10" w14:textId="77777777" w:rsidR="001D6BA7" w:rsidRPr="008B3F2E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B3F2E">
              <w:rPr>
                <w:rFonts w:asciiTheme="minorHAnsi" w:hAnsiTheme="minorHAnsi" w:cstheme="minorHAnsi"/>
                <w:szCs w:val="24"/>
              </w:rPr>
              <w:t>Defence Nuclear Programme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6344B4">
              <w:rPr>
                <w:rFonts w:asciiTheme="minorHAnsi" w:hAnsiTheme="minorHAnsi" w:cstheme="minorHAnsi"/>
                <w:szCs w:val="24"/>
              </w:rPr>
              <w:instrText>Defence Nuclear Programme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3716BA84" w14:textId="77777777" w:rsidTr="001D6BA7">
        <w:trPr>
          <w:cantSplit/>
        </w:trPr>
        <w:tc>
          <w:tcPr>
            <w:tcW w:w="1414" w:type="pct"/>
          </w:tcPr>
          <w:p w14:paraId="6A901D60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lastRenderedPageBreak/>
              <w:t>DNSR</w:t>
            </w:r>
          </w:p>
        </w:tc>
        <w:tc>
          <w:tcPr>
            <w:tcW w:w="3586" w:type="pct"/>
          </w:tcPr>
          <w:p w14:paraId="35C3E436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Defence Nuclear Safety Regulator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4F5584">
              <w:rPr>
                <w:rFonts w:asciiTheme="minorHAnsi" w:hAnsiTheme="minorHAnsi" w:cstheme="minorHAnsi"/>
                <w:szCs w:val="24"/>
              </w:rPr>
              <w:instrText>Defence Nuclear Safety Regulator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0DCBC15C" w14:textId="77777777" w:rsidTr="001D6BA7">
        <w:trPr>
          <w:cantSplit/>
        </w:trPr>
        <w:tc>
          <w:tcPr>
            <w:tcW w:w="1414" w:type="pct"/>
          </w:tcPr>
          <w:p w14:paraId="7DFE3E0E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DPA</w:t>
            </w:r>
          </w:p>
        </w:tc>
        <w:tc>
          <w:tcPr>
            <w:tcW w:w="3586" w:type="pct"/>
          </w:tcPr>
          <w:p w14:paraId="1D9F92B4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Data Protection Act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1321F9">
              <w:rPr>
                <w:rFonts w:asciiTheme="minorHAnsi" w:hAnsiTheme="minorHAnsi" w:cstheme="minorHAnsi"/>
                <w:szCs w:val="24"/>
              </w:rPr>
              <w:instrText>Data Protection Act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BB311A">
              <w:rPr>
                <w:rFonts w:asciiTheme="minorHAnsi" w:hAnsiTheme="minorHAnsi" w:cstheme="minorHAnsi"/>
                <w:szCs w:val="24"/>
              </w:rPr>
              <w:t xml:space="preserve"> 2018</w:t>
            </w:r>
          </w:p>
        </w:tc>
      </w:tr>
      <w:tr w:rsidR="001D6BA7" w:rsidRPr="00BB311A" w14:paraId="30BB1A53" w14:textId="77777777" w:rsidTr="001D6BA7">
        <w:trPr>
          <w:cantSplit/>
        </w:trPr>
        <w:tc>
          <w:tcPr>
            <w:tcW w:w="1414" w:type="pct"/>
          </w:tcPr>
          <w:p w14:paraId="5CC5A237" w14:textId="77777777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DR</w:t>
            </w:r>
          </w:p>
        </w:tc>
        <w:tc>
          <w:tcPr>
            <w:tcW w:w="3586" w:type="pct"/>
          </w:tcPr>
          <w:p w14:paraId="24ECEFE0" w14:textId="77777777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Design Reference</w:t>
            </w:r>
          </w:p>
        </w:tc>
      </w:tr>
      <w:tr w:rsidR="001D6BA7" w:rsidRPr="00BB311A" w14:paraId="41FB598D" w14:textId="77777777" w:rsidTr="001D6BA7">
        <w:trPr>
          <w:cantSplit/>
        </w:trPr>
        <w:tc>
          <w:tcPr>
            <w:tcW w:w="1414" w:type="pct"/>
          </w:tcPr>
          <w:p w14:paraId="14EDB39A" w14:textId="77777777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DRP</w:t>
            </w:r>
          </w:p>
        </w:tc>
        <w:tc>
          <w:tcPr>
            <w:tcW w:w="3586" w:type="pct"/>
          </w:tcPr>
          <w:p w14:paraId="7E0FDF6D" w14:textId="77777777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Design Reference Point</w:t>
            </w:r>
          </w:p>
        </w:tc>
      </w:tr>
      <w:tr w:rsidR="001D6BA7" w:rsidRPr="00BB311A" w14:paraId="59AEAB85" w14:textId="77777777" w:rsidTr="001D6BA7">
        <w:trPr>
          <w:cantSplit/>
        </w:trPr>
        <w:tc>
          <w:tcPr>
            <w:tcW w:w="1414" w:type="pct"/>
          </w:tcPr>
          <w:p w14:paraId="62A740ED" w14:textId="77777777" w:rsidR="001D6BA7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DSA</w:t>
            </w:r>
          </w:p>
        </w:tc>
        <w:tc>
          <w:tcPr>
            <w:tcW w:w="3586" w:type="pct"/>
          </w:tcPr>
          <w:p w14:paraId="4572A19C" w14:textId="77777777" w:rsidR="001D6BA7" w:rsidRDefault="001D6BA7" w:rsidP="001D6BA7">
            <w:pPr>
              <w:spacing w:before="60" w:after="60" w:line="240" w:lineRule="auto"/>
            </w:pPr>
            <w:r>
              <w:t>Data Sharing Agreement</w:t>
            </w:r>
          </w:p>
        </w:tc>
      </w:tr>
      <w:tr w:rsidR="001D6BA7" w:rsidRPr="00BB311A" w14:paraId="6B3C08B7" w14:textId="77777777" w:rsidTr="001D6BA7">
        <w:trPr>
          <w:cantSplit/>
        </w:trPr>
        <w:tc>
          <w:tcPr>
            <w:tcW w:w="1414" w:type="pct"/>
          </w:tcPr>
          <w:p w14:paraId="1CF702F5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DSEAR</w:t>
            </w:r>
          </w:p>
        </w:tc>
        <w:tc>
          <w:tcPr>
            <w:tcW w:w="3586" w:type="pct"/>
          </w:tcPr>
          <w:p w14:paraId="4B392B39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Dangerous Substances and Explosive Atmospheres Regulations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FE205B">
              <w:rPr>
                <w:rFonts w:asciiTheme="minorHAnsi" w:hAnsiTheme="minorHAnsi" w:cstheme="minorHAnsi"/>
                <w:szCs w:val="24"/>
              </w:rPr>
              <w:instrText>Dangerous Substances and Explosive Atmospheres Regulations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BB311A">
              <w:rPr>
                <w:rFonts w:asciiTheme="minorHAnsi" w:hAnsiTheme="minorHAnsi" w:cstheme="minorHAnsi"/>
                <w:szCs w:val="24"/>
              </w:rPr>
              <w:t xml:space="preserve"> 2002</w:t>
            </w:r>
          </w:p>
        </w:tc>
      </w:tr>
      <w:tr w:rsidR="001D6BA7" w:rsidRPr="00BB311A" w14:paraId="31172B46" w14:textId="77777777" w:rsidTr="001D6BA7">
        <w:trPr>
          <w:cantSplit/>
        </w:trPr>
        <w:tc>
          <w:tcPr>
            <w:tcW w:w="1414" w:type="pct"/>
          </w:tcPr>
          <w:p w14:paraId="79273A9B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DSO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9E25FB">
              <w:rPr>
                <w:rFonts w:asciiTheme="minorHAnsi" w:hAnsiTheme="minorHAnsi" w:cstheme="minorHAnsi"/>
                <w:szCs w:val="24"/>
              </w:rPr>
              <w:instrText>DSO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71003C53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Departmental Security Officer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1B1302">
              <w:rPr>
                <w:rFonts w:asciiTheme="minorHAnsi" w:hAnsiTheme="minorHAnsi" w:cstheme="minorHAnsi"/>
                <w:szCs w:val="24"/>
              </w:rPr>
              <w:instrText>Departmental Security Officer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74187D09" w14:textId="77777777" w:rsidTr="001D6BA7">
        <w:trPr>
          <w:cantSplit/>
        </w:trPr>
        <w:tc>
          <w:tcPr>
            <w:tcW w:w="1414" w:type="pct"/>
          </w:tcPr>
          <w:p w14:paraId="60E3DE4A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DV</w:t>
            </w:r>
          </w:p>
        </w:tc>
        <w:tc>
          <w:tcPr>
            <w:tcW w:w="3586" w:type="pct"/>
          </w:tcPr>
          <w:p w14:paraId="20D3B020" w14:textId="77777777" w:rsidR="001D6BA7" w:rsidRDefault="001D6BA7" w:rsidP="001D6BA7">
            <w:pPr>
              <w:spacing w:before="60" w:after="60" w:line="240" w:lineRule="auto"/>
            </w:pPr>
            <w:r>
              <w:t>Developed Vetting</w:t>
            </w:r>
          </w:p>
        </w:tc>
      </w:tr>
      <w:tr w:rsidR="001D6BA7" w:rsidRPr="00BB311A" w14:paraId="6153FCD2" w14:textId="77777777" w:rsidTr="001D6BA7">
        <w:trPr>
          <w:cantSplit/>
        </w:trPr>
        <w:tc>
          <w:tcPr>
            <w:tcW w:w="1414" w:type="pct"/>
          </w:tcPr>
          <w:p w14:paraId="6A81B20F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Style w:val="Strong"/>
                <w:rFonts w:asciiTheme="minorHAnsi" w:hAnsiTheme="minorHAnsi" w:cstheme="minorHAnsi"/>
                <w:b w:val="0"/>
                <w:bCs w:val="0"/>
                <w:szCs w:val="24"/>
              </w:rPr>
              <w:t>DWP</w:t>
            </w:r>
            <w:r>
              <w:rPr>
                <w:rStyle w:val="Strong"/>
                <w:rFonts w:asciiTheme="minorHAnsi" w:hAnsiTheme="minorHAnsi" w:cstheme="minorHAnsi"/>
                <w:b w:val="0"/>
                <w:bCs w:val="0"/>
                <w:szCs w:val="24"/>
              </w:rPr>
              <w:fldChar w:fldCharType="begin"/>
            </w:r>
            <w:r>
              <w:instrText xml:space="preserve"> XE "</w:instrText>
            </w:r>
            <w:r w:rsidRPr="00551F82">
              <w:rPr>
                <w:rStyle w:val="Strong"/>
                <w:rFonts w:asciiTheme="minorHAnsi" w:hAnsiTheme="minorHAnsi" w:cstheme="minorHAnsi"/>
                <w:b w:val="0"/>
                <w:bCs w:val="0"/>
                <w:szCs w:val="24"/>
              </w:rPr>
              <w:instrText>DWP</w:instrText>
            </w:r>
            <w:r>
              <w:instrText xml:space="preserve">" </w:instrText>
            </w:r>
            <w:r>
              <w:rPr>
                <w:rStyle w:val="Strong"/>
                <w:rFonts w:asciiTheme="minorHAnsi" w:hAnsiTheme="minorHAnsi" w:cstheme="minorHAnsi"/>
                <w:b w:val="0"/>
                <w:bCs w:val="0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0C98E9F4" w14:textId="77777777" w:rsidR="001D6BA7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Department for Work and Pensions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A24609">
              <w:rPr>
                <w:rFonts w:asciiTheme="minorHAnsi" w:hAnsiTheme="minorHAnsi" w:cstheme="minorHAnsi"/>
                <w:szCs w:val="24"/>
              </w:rPr>
              <w:instrText>Department for Work and Pensions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</w:tbl>
    <w:p w14:paraId="12595CA5" w14:textId="77777777" w:rsidR="003D24D4" w:rsidRPr="003D24D4" w:rsidRDefault="003D24D4" w:rsidP="003D24D4"/>
    <w:p w14:paraId="47A31911" w14:textId="77777777" w:rsidR="003D24D4" w:rsidRDefault="003D24D4" w:rsidP="004537C5">
      <w:pPr>
        <w:pStyle w:val="Heading1"/>
        <w:sectPr w:rsidR="003D24D4" w:rsidSect="009D2911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w14:paraId="4D593270" w14:textId="77777777" w:rsidR="009E4896" w:rsidRDefault="009E4896" w:rsidP="00D37B59">
      <w:pPr>
        <w:pStyle w:val="Heading2"/>
      </w:pPr>
      <w:bookmarkStart w:id="11" w:name="_E"/>
      <w:bookmarkStart w:id="12" w:name="_Toc211584069"/>
      <w:bookmarkEnd w:id="11"/>
      <w:r>
        <w:lastRenderedPageBreak/>
        <w:t>E</w:t>
      </w:r>
      <w:bookmarkEnd w:id="12"/>
    </w:p>
    <w:tbl>
      <w:tblPr>
        <w:tblStyle w:val="ONRTable1"/>
        <w:tblW w:w="5000" w:type="pct"/>
        <w:tblInd w:w="0" w:type="dxa"/>
        <w:tblLook w:val="04A0" w:firstRow="1" w:lastRow="0" w:firstColumn="1" w:lastColumn="0" w:noHBand="0" w:noVBand="1"/>
      </w:tblPr>
      <w:tblGrid>
        <w:gridCol w:w="2553"/>
        <w:gridCol w:w="6473"/>
      </w:tblGrid>
      <w:tr w:rsidR="001D6BA7" w:rsidRPr="00BB311A" w14:paraId="591DBB3D" w14:textId="77777777" w:rsidTr="001D6B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414" w:type="pct"/>
          </w:tcPr>
          <w:p w14:paraId="7BE56450" w14:textId="5DDE8F89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 xml:space="preserve">Acronym / Initialism </w:t>
            </w:r>
          </w:p>
        </w:tc>
        <w:tc>
          <w:tcPr>
            <w:tcW w:w="3586" w:type="pct"/>
          </w:tcPr>
          <w:p w14:paraId="2A464CFF" w14:textId="205D4670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>Definition</w:t>
            </w:r>
          </w:p>
        </w:tc>
      </w:tr>
      <w:tr w:rsidR="001D6BA7" w:rsidRPr="00BB311A" w14:paraId="0039F4E6" w14:textId="77777777" w:rsidTr="001D6BA7">
        <w:trPr>
          <w:cantSplit/>
        </w:trPr>
        <w:tc>
          <w:tcPr>
            <w:tcW w:w="1414" w:type="pct"/>
          </w:tcPr>
          <w:p w14:paraId="64A4EA26" w14:textId="77777777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EA</w:t>
            </w:r>
          </w:p>
        </w:tc>
        <w:tc>
          <w:tcPr>
            <w:tcW w:w="3586" w:type="pct"/>
          </w:tcPr>
          <w:p w14:paraId="25B7AF97" w14:textId="77777777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Environment Agency</w:t>
            </w:r>
          </w:p>
        </w:tc>
      </w:tr>
      <w:tr w:rsidR="001D6BA7" w:rsidRPr="00BB311A" w14:paraId="5E6EDA92" w14:textId="77777777" w:rsidTr="001D6BA7">
        <w:trPr>
          <w:cantSplit/>
        </w:trPr>
        <w:tc>
          <w:tcPr>
            <w:tcW w:w="1414" w:type="pct"/>
          </w:tcPr>
          <w:p w14:paraId="4A74D3AD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EC</w:t>
            </w:r>
          </w:p>
        </w:tc>
        <w:tc>
          <w:tcPr>
            <w:tcW w:w="3586" w:type="pct"/>
          </w:tcPr>
          <w:p w14:paraId="7EE96F8F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Engineering Change</w:t>
            </w:r>
          </w:p>
        </w:tc>
      </w:tr>
      <w:tr w:rsidR="001D6BA7" w:rsidRPr="00BB311A" w14:paraId="13E27C74" w14:textId="77777777" w:rsidTr="001D6BA7">
        <w:trPr>
          <w:cantSplit/>
        </w:trPr>
        <w:tc>
          <w:tcPr>
            <w:tcW w:w="1414" w:type="pct"/>
          </w:tcPr>
          <w:p w14:paraId="5DC3FFFC" w14:textId="77777777" w:rsidR="001D6BA7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EC&amp;I</w:t>
            </w:r>
          </w:p>
        </w:tc>
        <w:tc>
          <w:tcPr>
            <w:tcW w:w="3586" w:type="pct"/>
          </w:tcPr>
          <w:p w14:paraId="4340446F" w14:textId="77777777" w:rsidR="001D6BA7" w:rsidRPr="00D54E4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Electrical and Control and Instrumentation</w:t>
            </w:r>
          </w:p>
        </w:tc>
      </w:tr>
      <w:tr w:rsidR="001D6BA7" w:rsidRPr="00BB311A" w14:paraId="4CBBA908" w14:textId="77777777" w:rsidTr="001D6BA7">
        <w:trPr>
          <w:cantSplit/>
        </w:trPr>
        <w:tc>
          <w:tcPr>
            <w:tcW w:w="1414" w:type="pct"/>
          </w:tcPr>
          <w:p w14:paraId="72CD23A3" w14:textId="77777777" w:rsidR="001D6BA7" w:rsidRPr="00F9420E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ECC</w:t>
            </w:r>
          </w:p>
        </w:tc>
        <w:tc>
          <w:tcPr>
            <w:tcW w:w="3586" w:type="pct"/>
          </w:tcPr>
          <w:p w14:paraId="42DD1894" w14:textId="77777777" w:rsidR="001D6BA7" w:rsidRDefault="001D6BA7" w:rsidP="001D6BA7">
            <w:pPr>
              <w:spacing w:before="60" w:after="60" w:line="240" w:lineRule="auto"/>
            </w:pPr>
            <w:r>
              <w:t>Emergency Control Centre</w:t>
            </w:r>
          </w:p>
        </w:tc>
      </w:tr>
      <w:tr w:rsidR="001D6BA7" w:rsidRPr="00BB311A" w14:paraId="1439357E" w14:textId="77777777" w:rsidTr="001D6BA7">
        <w:trPr>
          <w:cantSplit/>
        </w:trPr>
        <w:tc>
          <w:tcPr>
            <w:tcW w:w="1414" w:type="pct"/>
          </w:tcPr>
          <w:p w14:paraId="5650738B" w14:textId="77777777" w:rsidR="001D6BA7" w:rsidRPr="00F9420E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ECCS</w:t>
            </w:r>
          </w:p>
        </w:tc>
        <w:tc>
          <w:tcPr>
            <w:tcW w:w="3586" w:type="pct"/>
          </w:tcPr>
          <w:p w14:paraId="676D7AF4" w14:textId="77777777" w:rsidR="001D6BA7" w:rsidRPr="00017EA3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Emergency Core Cooling System</w:t>
            </w:r>
          </w:p>
        </w:tc>
      </w:tr>
      <w:tr w:rsidR="001D6BA7" w:rsidRPr="00BB311A" w14:paraId="0BBAE091" w14:textId="77777777" w:rsidTr="001D6BA7">
        <w:trPr>
          <w:cantSplit/>
        </w:trPr>
        <w:tc>
          <w:tcPr>
            <w:tcW w:w="1414" w:type="pct"/>
          </w:tcPr>
          <w:p w14:paraId="71C5CC95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Style w:val="Strong"/>
                <w:rFonts w:asciiTheme="minorHAnsi" w:hAnsiTheme="minorHAnsi" w:cstheme="minorHAnsi"/>
                <w:b w:val="0"/>
                <w:bCs w:val="0"/>
                <w:szCs w:val="24"/>
              </w:rPr>
              <w:t>EDF</w:t>
            </w:r>
          </w:p>
        </w:tc>
        <w:tc>
          <w:tcPr>
            <w:tcW w:w="3586" w:type="pct"/>
          </w:tcPr>
          <w:p w14:paraId="4C46579B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BB311A">
              <w:rPr>
                <w:rFonts w:asciiTheme="minorHAnsi" w:hAnsiTheme="minorHAnsi" w:cstheme="minorHAnsi"/>
                <w:szCs w:val="24"/>
              </w:rPr>
              <w:t>Électricité</w:t>
            </w:r>
            <w:proofErr w:type="spellEnd"/>
            <w:r w:rsidRPr="00BB311A">
              <w:rPr>
                <w:rFonts w:asciiTheme="minorHAnsi" w:hAnsiTheme="minorHAnsi" w:cstheme="minorHAnsi"/>
                <w:szCs w:val="24"/>
              </w:rPr>
              <w:t xml:space="preserve"> de France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1D6BA7" w:rsidRPr="00BB311A" w14:paraId="11C8A07C" w14:textId="77777777" w:rsidTr="001D6BA7">
        <w:trPr>
          <w:cantSplit/>
        </w:trPr>
        <w:tc>
          <w:tcPr>
            <w:tcW w:w="1414" w:type="pct"/>
          </w:tcPr>
          <w:p w14:paraId="1B45DC3E" w14:textId="77777777" w:rsidR="001D6BA7" w:rsidRPr="0013430D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3430D">
              <w:rPr>
                <w:rFonts w:asciiTheme="minorHAnsi" w:hAnsiTheme="minorHAnsi" w:cstheme="minorHAnsi"/>
                <w:szCs w:val="24"/>
              </w:rPr>
              <w:t>EDR</w:t>
            </w:r>
          </w:p>
        </w:tc>
        <w:tc>
          <w:tcPr>
            <w:tcW w:w="3586" w:type="pct"/>
          </w:tcPr>
          <w:p w14:paraId="621EE786" w14:textId="77777777" w:rsidR="001D6BA7" w:rsidRPr="0013430D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3430D">
              <w:rPr>
                <w:rFonts w:asciiTheme="minorHAnsi" w:hAnsiTheme="minorHAnsi" w:cstheme="minorHAnsi"/>
                <w:szCs w:val="24"/>
              </w:rPr>
              <w:t>Enforcement Decision Record</w:t>
            </w:r>
          </w:p>
        </w:tc>
      </w:tr>
      <w:tr w:rsidR="001D6BA7" w:rsidRPr="00BB311A" w14:paraId="134B1D27" w14:textId="77777777" w:rsidTr="001D6BA7">
        <w:trPr>
          <w:cantSplit/>
        </w:trPr>
        <w:tc>
          <w:tcPr>
            <w:tcW w:w="1414" w:type="pct"/>
          </w:tcPr>
          <w:p w14:paraId="58C176E8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EHF</w:t>
            </w:r>
          </w:p>
        </w:tc>
        <w:tc>
          <w:tcPr>
            <w:tcW w:w="3586" w:type="pct"/>
          </w:tcPr>
          <w:p w14:paraId="10FB9586" w14:textId="77777777" w:rsidR="001D6BA7" w:rsidRDefault="001D6BA7" w:rsidP="001D6BA7">
            <w:pPr>
              <w:spacing w:before="60" w:after="60" w:line="240" w:lineRule="auto"/>
            </w:pPr>
            <w:r w:rsidRPr="00BB311A">
              <w:rPr>
                <w:rFonts w:asciiTheme="minorHAnsi" w:hAnsiTheme="minorHAnsi" w:cstheme="minorHAnsi"/>
                <w:szCs w:val="24"/>
              </w:rPr>
              <w:t>Engineering Human Factors</w:t>
            </w:r>
          </w:p>
        </w:tc>
      </w:tr>
      <w:tr w:rsidR="001D6BA7" w:rsidRPr="00BB311A" w14:paraId="55D0CBB5" w14:textId="77777777" w:rsidTr="001D6BA7">
        <w:trPr>
          <w:cantSplit/>
        </w:trPr>
        <w:tc>
          <w:tcPr>
            <w:tcW w:w="1414" w:type="pct"/>
          </w:tcPr>
          <w:p w14:paraId="43AA14F2" w14:textId="77777777" w:rsidR="001D6BA7" w:rsidRPr="008B3F2E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B3F2E">
              <w:rPr>
                <w:rFonts w:asciiTheme="minorHAnsi" w:hAnsiTheme="minorHAnsi" w:cstheme="minorHAnsi"/>
                <w:szCs w:val="24"/>
              </w:rPr>
              <w:t>EIADR</w:t>
            </w:r>
          </w:p>
        </w:tc>
        <w:tc>
          <w:tcPr>
            <w:tcW w:w="3586" w:type="pct"/>
          </w:tcPr>
          <w:p w14:paraId="6EF24F18" w14:textId="77777777" w:rsidR="001D6BA7" w:rsidRPr="008B3F2E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B3F2E">
              <w:rPr>
                <w:rFonts w:asciiTheme="minorHAnsi" w:hAnsiTheme="minorHAnsi" w:cstheme="minorHAnsi"/>
                <w:szCs w:val="24"/>
              </w:rPr>
              <w:t>Environmental Impact Assessment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341D1C">
              <w:rPr>
                <w:rFonts w:asciiTheme="minorHAnsi" w:hAnsiTheme="minorHAnsi" w:cstheme="minorHAnsi"/>
                <w:bCs/>
                <w:szCs w:val="24"/>
              </w:rPr>
              <w:instrText>assessment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8B3F2E">
              <w:rPr>
                <w:rFonts w:asciiTheme="minorHAnsi" w:hAnsiTheme="minorHAnsi" w:cstheme="minorHAnsi"/>
                <w:szCs w:val="24"/>
              </w:rPr>
              <w:t xml:space="preserve"> Decommissioning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A0138C">
              <w:rPr>
                <w:rFonts w:asciiTheme="minorHAnsi" w:hAnsiTheme="minorHAnsi" w:cstheme="minorHAnsi"/>
                <w:szCs w:val="24"/>
              </w:rPr>
              <w:instrText>decommissioning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8B3F2E">
              <w:rPr>
                <w:rFonts w:asciiTheme="minorHAnsi" w:hAnsiTheme="minorHAnsi" w:cstheme="minorHAnsi"/>
                <w:szCs w:val="24"/>
              </w:rPr>
              <w:t xml:space="preserve"> Regulations</w:t>
            </w:r>
          </w:p>
        </w:tc>
      </w:tr>
      <w:tr w:rsidR="001D6BA7" w:rsidRPr="00BB311A" w14:paraId="55A25500" w14:textId="77777777" w:rsidTr="001D6BA7">
        <w:trPr>
          <w:cantSplit/>
        </w:trPr>
        <w:tc>
          <w:tcPr>
            <w:tcW w:w="1414" w:type="pct"/>
          </w:tcPr>
          <w:p w14:paraId="4623C9C0" w14:textId="77777777" w:rsidR="001D6BA7" w:rsidRPr="009254E4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9254E4">
              <w:rPr>
                <w:rFonts w:asciiTheme="minorHAnsi" w:hAnsiTheme="minorHAnsi" w:cstheme="minorHAnsi"/>
                <w:szCs w:val="24"/>
              </w:rPr>
              <w:t>EIM&amp;C</w:t>
            </w:r>
          </w:p>
        </w:tc>
        <w:tc>
          <w:tcPr>
            <w:tcW w:w="3586" w:type="pct"/>
          </w:tcPr>
          <w:p w14:paraId="65FFB346" w14:textId="77777777" w:rsidR="001D6BA7" w:rsidRPr="009254E4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9254E4">
              <w:rPr>
                <w:rFonts w:asciiTheme="minorHAnsi" w:hAnsiTheme="minorHAnsi" w:cstheme="minorHAnsi"/>
                <w:szCs w:val="24"/>
              </w:rPr>
              <w:t>Enhanced Implementation Management and Control</w:t>
            </w:r>
          </w:p>
        </w:tc>
      </w:tr>
      <w:tr w:rsidR="001D6BA7" w:rsidRPr="00BB311A" w14:paraId="69DAE943" w14:textId="77777777" w:rsidTr="001D6BA7">
        <w:trPr>
          <w:cantSplit/>
        </w:trPr>
        <w:tc>
          <w:tcPr>
            <w:tcW w:w="1414" w:type="pct"/>
          </w:tcPr>
          <w:p w14:paraId="4FA3D24A" w14:textId="77777777" w:rsidR="001D6BA7" w:rsidRPr="008C1973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C1973">
              <w:rPr>
                <w:rFonts w:asciiTheme="minorHAnsi" w:hAnsiTheme="minorHAnsi" w:cstheme="minorHAnsi"/>
                <w:szCs w:val="24"/>
              </w:rPr>
              <w:t>EIMT</w:t>
            </w:r>
          </w:p>
        </w:tc>
        <w:tc>
          <w:tcPr>
            <w:tcW w:w="3586" w:type="pct"/>
          </w:tcPr>
          <w:p w14:paraId="5AC7534C" w14:textId="77777777" w:rsidR="001D6BA7" w:rsidRPr="008C1973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C1973">
              <w:rPr>
                <w:rFonts w:asciiTheme="minorHAnsi" w:hAnsiTheme="minorHAnsi" w:cstheme="minorHAnsi"/>
                <w:szCs w:val="24"/>
              </w:rPr>
              <w:t>Examination, Inspection, Maintenance and Testing</w:t>
            </w:r>
          </w:p>
        </w:tc>
      </w:tr>
      <w:tr w:rsidR="001D6BA7" w:rsidRPr="00BB311A" w14:paraId="09B14721" w14:textId="77777777" w:rsidTr="001D6BA7">
        <w:trPr>
          <w:cantSplit/>
        </w:trPr>
        <w:tc>
          <w:tcPr>
            <w:tcW w:w="1414" w:type="pct"/>
          </w:tcPr>
          <w:p w14:paraId="0E33ABB9" w14:textId="77777777" w:rsidR="001D6BA7" w:rsidRPr="0013430D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EL</w:t>
            </w:r>
          </w:p>
        </w:tc>
        <w:tc>
          <w:tcPr>
            <w:tcW w:w="3586" w:type="pct"/>
          </w:tcPr>
          <w:p w14:paraId="6F4F9FC3" w14:textId="77777777" w:rsidR="001D6BA7" w:rsidRPr="00192089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Enforcement Letter</w:t>
            </w:r>
          </w:p>
        </w:tc>
      </w:tr>
      <w:tr w:rsidR="001D6BA7" w:rsidRPr="00BB311A" w14:paraId="18FE9457" w14:textId="77777777" w:rsidTr="001D6BA7">
        <w:trPr>
          <w:cantSplit/>
        </w:trPr>
        <w:tc>
          <w:tcPr>
            <w:tcW w:w="1414" w:type="pct"/>
          </w:tcPr>
          <w:p w14:paraId="71026419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ELO</w:t>
            </w:r>
          </w:p>
        </w:tc>
        <w:tc>
          <w:tcPr>
            <w:tcW w:w="3586" w:type="pct"/>
          </w:tcPr>
          <w:p w14:paraId="03C70C3F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Engineering Layout</w:t>
            </w:r>
          </w:p>
        </w:tc>
      </w:tr>
      <w:tr w:rsidR="001D6BA7" w:rsidRPr="00BB311A" w14:paraId="11A9AE82" w14:textId="77777777" w:rsidTr="001D6BA7">
        <w:trPr>
          <w:cantSplit/>
        </w:trPr>
        <w:tc>
          <w:tcPr>
            <w:tcW w:w="1414" w:type="pct"/>
          </w:tcPr>
          <w:p w14:paraId="798D9ADA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EMC</w:t>
            </w:r>
          </w:p>
        </w:tc>
        <w:tc>
          <w:tcPr>
            <w:tcW w:w="3586" w:type="pct"/>
          </w:tcPr>
          <w:p w14:paraId="487AA7D0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Engineering Integrity of Metal Components and Structures</w:t>
            </w:r>
          </w:p>
        </w:tc>
      </w:tr>
      <w:tr w:rsidR="001D6BA7" w:rsidRPr="00BB311A" w14:paraId="52BE227D" w14:textId="77777777" w:rsidTr="001D6BA7">
        <w:trPr>
          <w:cantSplit/>
        </w:trPr>
        <w:tc>
          <w:tcPr>
            <w:tcW w:w="1414" w:type="pct"/>
          </w:tcPr>
          <w:p w14:paraId="35985E8F" w14:textId="77777777" w:rsidR="001D6BA7" w:rsidRPr="00D712E5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 xml:space="preserve">EMI </w:t>
            </w:r>
          </w:p>
        </w:tc>
        <w:tc>
          <w:tcPr>
            <w:tcW w:w="3586" w:type="pct"/>
          </w:tcPr>
          <w:p w14:paraId="317069AB" w14:textId="77777777" w:rsidR="001D6BA7" w:rsidRPr="00D712E5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>Electromagnetic Interference</w:t>
            </w:r>
          </w:p>
        </w:tc>
      </w:tr>
      <w:tr w:rsidR="001D6BA7" w:rsidRPr="00BB311A" w14:paraId="697E987A" w14:textId="77777777" w:rsidTr="001D6BA7">
        <w:trPr>
          <w:cantSplit/>
        </w:trPr>
        <w:tc>
          <w:tcPr>
            <w:tcW w:w="1414" w:type="pct"/>
          </w:tcPr>
          <w:p w14:paraId="633DF564" w14:textId="77777777" w:rsidR="001D6BA7" w:rsidRPr="0013430D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3430D">
              <w:rPr>
                <w:rFonts w:asciiTheme="minorHAnsi" w:hAnsiTheme="minorHAnsi" w:cstheme="minorHAnsi"/>
                <w:szCs w:val="24"/>
              </w:rPr>
              <w:t>EMM</w:t>
            </w:r>
          </w:p>
        </w:tc>
        <w:tc>
          <w:tcPr>
            <w:tcW w:w="3586" w:type="pct"/>
          </w:tcPr>
          <w:p w14:paraId="5AFBF151" w14:textId="77777777" w:rsidR="001D6BA7" w:rsidRPr="0013430D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3430D">
              <w:rPr>
                <w:rFonts w:asciiTheme="minorHAnsi" w:hAnsiTheme="minorHAnsi" w:cstheme="minorHAnsi"/>
                <w:szCs w:val="24"/>
              </w:rPr>
              <w:t>Enforcement Management Model</w:t>
            </w:r>
          </w:p>
        </w:tc>
      </w:tr>
      <w:tr w:rsidR="001D6BA7" w:rsidRPr="00BB311A" w14:paraId="05DEF15B" w14:textId="77777777" w:rsidTr="001D6BA7">
        <w:trPr>
          <w:cantSplit/>
        </w:trPr>
        <w:tc>
          <w:tcPr>
            <w:tcW w:w="1414" w:type="pct"/>
          </w:tcPr>
          <w:p w14:paraId="38AC5E35" w14:textId="77777777" w:rsidR="001D6BA7" w:rsidRPr="0013430D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3430D">
              <w:rPr>
                <w:rFonts w:asciiTheme="minorHAnsi" w:hAnsiTheme="minorHAnsi" w:cstheme="minorHAnsi"/>
                <w:szCs w:val="24"/>
              </w:rPr>
              <w:t>EN</w:t>
            </w:r>
          </w:p>
        </w:tc>
        <w:tc>
          <w:tcPr>
            <w:tcW w:w="3586" w:type="pct"/>
          </w:tcPr>
          <w:p w14:paraId="47A6E195" w14:textId="77777777" w:rsidR="001D6BA7" w:rsidRPr="0013430D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3430D">
              <w:rPr>
                <w:rFonts w:asciiTheme="minorHAnsi" w:hAnsiTheme="minorHAnsi" w:cstheme="minorHAnsi"/>
                <w:szCs w:val="24"/>
              </w:rPr>
              <w:t>Enforcement Notice</w:t>
            </w:r>
          </w:p>
        </w:tc>
      </w:tr>
      <w:tr w:rsidR="001D6BA7" w:rsidRPr="00BB311A" w14:paraId="2AB4B39E" w14:textId="77777777" w:rsidTr="001D6BA7">
        <w:trPr>
          <w:cantSplit/>
        </w:trPr>
        <w:tc>
          <w:tcPr>
            <w:tcW w:w="1414" w:type="pct"/>
          </w:tcPr>
          <w:p w14:paraId="54DDD718" w14:textId="77777777" w:rsidR="001D6BA7" w:rsidRPr="003902AD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902AD">
              <w:rPr>
                <w:rFonts w:asciiTheme="minorHAnsi" w:hAnsiTheme="minorHAnsi" w:cstheme="minorHAnsi"/>
                <w:szCs w:val="24"/>
              </w:rPr>
              <w:t>ENSREG</w:t>
            </w:r>
          </w:p>
        </w:tc>
        <w:tc>
          <w:tcPr>
            <w:tcW w:w="3586" w:type="pct"/>
          </w:tcPr>
          <w:p w14:paraId="5D91A5E8" w14:textId="77777777" w:rsidR="001D6BA7" w:rsidRPr="003902AD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902AD">
              <w:rPr>
                <w:rFonts w:asciiTheme="minorHAnsi" w:hAnsiTheme="minorHAnsi" w:cstheme="minorHAnsi"/>
                <w:szCs w:val="24"/>
              </w:rPr>
              <w:t>European Nuclear Safety Regulators Group</w:t>
            </w:r>
          </w:p>
        </w:tc>
      </w:tr>
      <w:tr w:rsidR="001D6BA7" w:rsidRPr="00BB311A" w14:paraId="52B0FD68" w14:textId="77777777" w:rsidTr="001D6BA7">
        <w:trPr>
          <w:cantSplit/>
        </w:trPr>
        <w:tc>
          <w:tcPr>
            <w:tcW w:w="1414" w:type="pct"/>
          </w:tcPr>
          <w:p w14:paraId="715B894A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EP&amp;R</w:t>
            </w:r>
          </w:p>
        </w:tc>
        <w:tc>
          <w:tcPr>
            <w:tcW w:w="3586" w:type="pct"/>
          </w:tcPr>
          <w:p w14:paraId="5FAED45E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Emergency Preparedness and Response</w:t>
            </w:r>
          </w:p>
        </w:tc>
      </w:tr>
      <w:tr w:rsidR="001D6BA7" w:rsidRPr="00BB311A" w14:paraId="70CD167B" w14:textId="77777777" w:rsidTr="001D6BA7">
        <w:trPr>
          <w:cantSplit/>
        </w:trPr>
        <w:tc>
          <w:tcPr>
            <w:tcW w:w="1414" w:type="pct"/>
          </w:tcPr>
          <w:p w14:paraId="6AF67325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EPGS</w:t>
            </w:r>
          </w:p>
        </w:tc>
        <w:tc>
          <w:tcPr>
            <w:tcW w:w="3586" w:type="pct"/>
          </w:tcPr>
          <w:p w14:paraId="0BAC2FA8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Emergency Power Generation System</w:t>
            </w:r>
          </w:p>
        </w:tc>
      </w:tr>
      <w:tr w:rsidR="001D6BA7" w:rsidRPr="00BB311A" w14:paraId="25F20C1F" w14:textId="77777777" w:rsidTr="001D6BA7">
        <w:trPr>
          <w:cantSplit/>
        </w:trPr>
        <w:tc>
          <w:tcPr>
            <w:tcW w:w="1414" w:type="pct"/>
          </w:tcPr>
          <w:p w14:paraId="06E47222" w14:textId="77777777" w:rsidR="001D6BA7" w:rsidRPr="00F9420E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EPIT</w:t>
            </w:r>
          </w:p>
        </w:tc>
        <w:tc>
          <w:tcPr>
            <w:tcW w:w="3586" w:type="pct"/>
          </w:tcPr>
          <w:p w14:paraId="04FB492A" w14:textId="77777777" w:rsidR="001D6BA7" w:rsidRPr="0093626F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Emergency Physical Inventory Taking</w:t>
            </w:r>
          </w:p>
        </w:tc>
      </w:tr>
      <w:tr w:rsidR="001D6BA7" w:rsidRPr="00BB311A" w14:paraId="362531CD" w14:textId="77777777" w:rsidTr="001D6BA7">
        <w:trPr>
          <w:cantSplit/>
        </w:trPr>
        <w:tc>
          <w:tcPr>
            <w:tcW w:w="1414" w:type="pct"/>
          </w:tcPr>
          <w:p w14:paraId="51C7BD0E" w14:textId="77777777" w:rsidR="001D6BA7" w:rsidRPr="00D712E5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>EPR</w:t>
            </w:r>
          </w:p>
        </w:tc>
        <w:tc>
          <w:tcPr>
            <w:tcW w:w="3586" w:type="pct"/>
          </w:tcPr>
          <w:p w14:paraId="76AC99F9" w14:textId="77777777" w:rsidR="001D6BA7" w:rsidRPr="00D712E5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>Environmental Permitting (England and Wales) Regulations 2016</w:t>
            </w:r>
          </w:p>
        </w:tc>
      </w:tr>
      <w:tr w:rsidR="001D6BA7" w:rsidRPr="00BB311A" w14:paraId="261F8AD9" w14:textId="77777777" w:rsidTr="001D6BA7">
        <w:trPr>
          <w:cantSplit/>
        </w:trPr>
        <w:tc>
          <w:tcPr>
            <w:tcW w:w="1414" w:type="pct"/>
          </w:tcPr>
          <w:p w14:paraId="4BF449F5" w14:textId="77777777" w:rsidR="001D6BA7" w:rsidRPr="0013430D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3430D">
              <w:rPr>
                <w:rFonts w:asciiTheme="minorHAnsi" w:hAnsiTheme="minorHAnsi" w:cstheme="minorHAnsi"/>
                <w:szCs w:val="24"/>
              </w:rPr>
              <w:t>EPS</w:t>
            </w:r>
          </w:p>
        </w:tc>
        <w:tc>
          <w:tcPr>
            <w:tcW w:w="3586" w:type="pct"/>
          </w:tcPr>
          <w:p w14:paraId="75C61697" w14:textId="77777777" w:rsidR="001D6BA7" w:rsidRPr="0013430D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3430D">
              <w:rPr>
                <w:rFonts w:asciiTheme="minorHAnsi" w:hAnsiTheme="minorHAnsi" w:cstheme="minorHAnsi"/>
                <w:szCs w:val="24"/>
              </w:rPr>
              <w:t>Enforcement Policy Statement</w:t>
            </w:r>
          </w:p>
        </w:tc>
      </w:tr>
      <w:tr w:rsidR="001D6BA7" w:rsidRPr="00BB311A" w14:paraId="168A615C" w14:textId="77777777" w:rsidTr="001D6BA7">
        <w:trPr>
          <w:cantSplit/>
        </w:trPr>
        <w:tc>
          <w:tcPr>
            <w:tcW w:w="1414" w:type="pct"/>
          </w:tcPr>
          <w:p w14:paraId="231E75BC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lastRenderedPageBreak/>
              <w:t>EQ</w:t>
            </w:r>
          </w:p>
        </w:tc>
        <w:tc>
          <w:tcPr>
            <w:tcW w:w="3586" w:type="pct"/>
          </w:tcPr>
          <w:p w14:paraId="62976B09" w14:textId="77777777" w:rsidR="001D6BA7" w:rsidRDefault="001D6BA7" w:rsidP="001D6BA7">
            <w:pPr>
              <w:spacing w:before="60" w:after="60" w:line="240" w:lineRule="auto"/>
            </w:pPr>
            <w:r>
              <w:t>Equipment Qualification</w:t>
            </w:r>
          </w:p>
        </w:tc>
      </w:tr>
      <w:tr w:rsidR="001D6BA7" w:rsidRPr="00BB311A" w14:paraId="383530BE" w14:textId="77777777" w:rsidTr="001D6BA7">
        <w:trPr>
          <w:cantSplit/>
        </w:trPr>
        <w:tc>
          <w:tcPr>
            <w:tcW w:w="1414" w:type="pct"/>
          </w:tcPr>
          <w:p w14:paraId="55C5BB3F" w14:textId="77777777" w:rsidR="001D6BA7" w:rsidRPr="003902AD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9D28F6">
              <w:rPr>
                <w:rFonts w:asciiTheme="minorHAnsi" w:hAnsiTheme="minorHAnsi" w:cstheme="minorHAnsi"/>
                <w:szCs w:val="24"/>
              </w:rPr>
              <w:t>ESARDA</w:t>
            </w:r>
          </w:p>
        </w:tc>
        <w:tc>
          <w:tcPr>
            <w:tcW w:w="3586" w:type="pct"/>
          </w:tcPr>
          <w:p w14:paraId="1DAD3BE7" w14:textId="77777777" w:rsidR="001D6BA7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6579E1">
              <w:rPr>
                <w:rFonts w:asciiTheme="minorHAnsi" w:hAnsiTheme="minorHAnsi" w:cstheme="minorHAnsi"/>
                <w:szCs w:val="24"/>
              </w:rPr>
              <w:t>European Safeguards Research and Development Association</w:t>
            </w:r>
          </w:p>
        </w:tc>
      </w:tr>
      <w:tr w:rsidR="001D6BA7" w:rsidRPr="00BB311A" w14:paraId="77A08FE3" w14:textId="77777777" w:rsidTr="001D6BA7">
        <w:trPr>
          <w:cantSplit/>
        </w:trPr>
        <w:tc>
          <w:tcPr>
            <w:tcW w:w="1414" w:type="pct"/>
          </w:tcPr>
          <w:p w14:paraId="6B9BC21C" w14:textId="77777777" w:rsidR="001D6BA7" w:rsidRPr="009254E4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ESR</w:t>
            </w:r>
          </w:p>
        </w:tc>
        <w:tc>
          <w:tcPr>
            <w:tcW w:w="3586" w:type="pct"/>
          </w:tcPr>
          <w:p w14:paraId="5172AB40" w14:textId="77777777" w:rsidR="001D6BA7" w:rsidRDefault="001D6BA7" w:rsidP="001D6BA7">
            <w:pPr>
              <w:spacing w:before="60" w:after="60" w:line="240" w:lineRule="auto"/>
            </w:pPr>
            <w:r>
              <w:t>Engineering Substantiation Report</w:t>
            </w:r>
          </w:p>
        </w:tc>
      </w:tr>
      <w:tr w:rsidR="001D6BA7" w:rsidRPr="00BB311A" w14:paraId="12030533" w14:textId="77777777" w:rsidTr="001D6BA7">
        <w:trPr>
          <w:cantSplit/>
        </w:trPr>
        <w:tc>
          <w:tcPr>
            <w:tcW w:w="1414" w:type="pct"/>
          </w:tcPr>
          <w:p w14:paraId="65BCE66F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Euratom</w:t>
            </w:r>
          </w:p>
        </w:tc>
        <w:tc>
          <w:tcPr>
            <w:tcW w:w="3586" w:type="pct"/>
          </w:tcPr>
          <w:p w14:paraId="1AE10A9E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European Atomic Energy Community</w:t>
            </w:r>
          </w:p>
        </w:tc>
      </w:tr>
    </w:tbl>
    <w:p w14:paraId="23B9E29F" w14:textId="77777777" w:rsidR="00F930A5" w:rsidRDefault="00F930A5" w:rsidP="00F930A5">
      <w:bookmarkStart w:id="13" w:name="_F"/>
      <w:bookmarkEnd w:id="13"/>
    </w:p>
    <w:p w14:paraId="68230FFA" w14:textId="47D078DF" w:rsidR="009E4896" w:rsidRDefault="009E4896" w:rsidP="00D37B59">
      <w:pPr>
        <w:pStyle w:val="Heading2"/>
      </w:pPr>
      <w:bookmarkStart w:id="14" w:name="_Toc211584070"/>
      <w:r w:rsidRPr="00BC3FB2">
        <w:t>F</w:t>
      </w:r>
      <w:bookmarkEnd w:id="14"/>
    </w:p>
    <w:tbl>
      <w:tblPr>
        <w:tblStyle w:val="ONRTable1"/>
        <w:tblW w:w="0" w:type="auto"/>
        <w:tblInd w:w="0" w:type="dxa"/>
        <w:tblLook w:val="04A0" w:firstRow="1" w:lastRow="0" w:firstColumn="1" w:lastColumn="0" w:noHBand="0" w:noVBand="1"/>
      </w:tblPr>
      <w:tblGrid>
        <w:gridCol w:w="2694"/>
        <w:gridCol w:w="6332"/>
      </w:tblGrid>
      <w:tr w:rsidR="001D6BA7" w:rsidRPr="00BB311A" w14:paraId="4C2B1940" w14:textId="77777777" w:rsidTr="001D6B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694" w:type="dxa"/>
          </w:tcPr>
          <w:p w14:paraId="70D76B6E" w14:textId="078DF9EB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 xml:space="preserve">Acronym / Initialism </w:t>
            </w:r>
          </w:p>
        </w:tc>
        <w:tc>
          <w:tcPr>
            <w:tcW w:w="6332" w:type="dxa"/>
          </w:tcPr>
          <w:p w14:paraId="13415373" w14:textId="1C3A950E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>Definition</w:t>
            </w:r>
          </w:p>
        </w:tc>
      </w:tr>
      <w:tr w:rsidR="001D6BA7" w:rsidRPr="00BB311A" w14:paraId="63E6FAFA" w14:textId="77777777" w:rsidTr="001D6BA7">
        <w:trPr>
          <w:cantSplit/>
        </w:trPr>
        <w:tc>
          <w:tcPr>
            <w:tcW w:w="2694" w:type="dxa"/>
          </w:tcPr>
          <w:p w14:paraId="2C74881D" w14:textId="77777777" w:rsidR="001D6BA7" w:rsidRPr="008B3F2E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B3F2E">
              <w:rPr>
                <w:rFonts w:asciiTheme="minorHAnsi" w:hAnsiTheme="minorHAnsi" w:cstheme="minorHAnsi"/>
                <w:szCs w:val="24"/>
              </w:rPr>
              <w:t>FA</w:t>
            </w:r>
          </w:p>
        </w:tc>
        <w:tc>
          <w:tcPr>
            <w:tcW w:w="6332" w:type="dxa"/>
          </w:tcPr>
          <w:p w14:paraId="0D968E8A" w14:textId="77777777" w:rsidR="001D6BA7" w:rsidRDefault="001D6BA7" w:rsidP="001D6BA7">
            <w:pPr>
              <w:spacing w:before="60" w:after="60" w:line="240" w:lineRule="auto"/>
            </w:pPr>
            <w:r w:rsidRPr="008B3F2E">
              <w:rPr>
                <w:rFonts w:asciiTheme="minorHAnsi" w:hAnsiTheme="minorHAnsi" w:cstheme="minorHAnsi"/>
                <w:szCs w:val="24"/>
              </w:rPr>
              <w:t>Fault Analysis</w:t>
            </w:r>
          </w:p>
        </w:tc>
      </w:tr>
      <w:tr w:rsidR="001D6BA7" w:rsidRPr="00BB311A" w14:paraId="35200AC6" w14:textId="77777777" w:rsidTr="001D6BA7">
        <w:trPr>
          <w:cantSplit/>
        </w:trPr>
        <w:tc>
          <w:tcPr>
            <w:tcW w:w="2694" w:type="dxa"/>
          </w:tcPr>
          <w:p w14:paraId="2F374787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FAC</w:t>
            </w:r>
          </w:p>
        </w:tc>
        <w:tc>
          <w:tcPr>
            <w:tcW w:w="6332" w:type="dxa"/>
          </w:tcPr>
          <w:p w14:paraId="76BFBF6F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Flow Accelerated Corrosion</w:t>
            </w:r>
          </w:p>
        </w:tc>
      </w:tr>
      <w:tr w:rsidR="001D6BA7" w:rsidRPr="00BB311A" w14:paraId="1B882753" w14:textId="77777777" w:rsidTr="001D6BA7">
        <w:trPr>
          <w:cantSplit/>
        </w:trPr>
        <w:tc>
          <w:tcPr>
            <w:tcW w:w="2694" w:type="dxa"/>
          </w:tcPr>
          <w:p w14:paraId="294A14BD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FCP</w:t>
            </w:r>
          </w:p>
        </w:tc>
        <w:tc>
          <w:tcPr>
            <w:tcW w:w="6332" w:type="dxa"/>
          </w:tcPr>
          <w:p w14:paraId="1A0A6317" w14:textId="77777777" w:rsidR="001D6BA7" w:rsidRDefault="001D6BA7" w:rsidP="001D6BA7">
            <w:pPr>
              <w:spacing w:before="60" w:after="60" w:line="240" w:lineRule="auto"/>
            </w:pPr>
            <w:r>
              <w:t>Forward Control Point (emergency-related)</w:t>
            </w:r>
          </w:p>
        </w:tc>
      </w:tr>
      <w:tr w:rsidR="001D6BA7" w:rsidRPr="00BB311A" w14:paraId="43A71026" w14:textId="77777777" w:rsidTr="001D6BA7">
        <w:trPr>
          <w:cantSplit/>
        </w:trPr>
        <w:tc>
          <w:tcPr>
            <w:tcW w:w="2694" w:type="dxa"/>
          </w:tcPr>
          <w:p w14:paraId="515956F2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9254E4">
              <w:rPr>
                <w:rFonts w:asciiTheme="minorHAnsi" w:hAnsiTheme="minorHAnsi" w:cstheme="minorHAnsi"/>
                <w:szCs w:val="24"/>
              </w:rPr>
              <w:t>FDP</w:t>
            </w:r>
          </w:p>
        </w:tc>
        <w:tc>
          <w:tcPr>
            <w:tcW w:w="6332" w:type="dxa"/>
          </w:tcPr>
          <w:p w14:paraId="6B6959CD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9254E4">
              <w:rPr>
                <w:rFonts w:asciiTheme="minorHAnsi" w:hAnsiTheme="minorHAnsi" w:cstheme="minorHAnsi"/>
                <w:szCs w:val="24"/>
              </w:rPr>
              <w:t>Funded Decommissioning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A0138C">
              <w:rPr>
                <w:rFonts w:asciiTheme="minorHAnsi" w:hAnsiTheme="minorHAnsi" w:cstheme="minorHAnsi"/>
                <w:szCs w:val="24"/>
              </w:rPr>
              <w:instrText>decommissioning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9254E4">
              <w:rPr>
                <w:rFonts w:asciiTheme="minorHAnsi" w:hAnsiTheme="minorHAnsi" w:cstheme="minorHAnsi"/>
                <w:szCs w:val="24"/>
              </w:rPr>
              <w:t xml:space="preserve"> Programme</w:t>
            </w:r>
          </w:p>
        </w:tc>
      </w:tr>
      <w:tr w:rsidR="001D6BA7" w:rsidRPr="00BB311A" w14:paraId="798CFED1" w14:textId="77777777" w:rsidTr="001D6BA7">
        <w:trPr>
          <w:cantSplit/>
        </w:trPr>
        <w:tc>
          <w:tcPr>
            <w:tcW w:w="2694" w:type="dxa"/>
          </w:tcPr>
          <w:p w14:paraId="7B235340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FHA</w:t>
            </w:r>
          </w:p>
        </w:tc>
        <w:tc>
          <w:tcPr>
            <w:tcW w:w="6332" w:type="dxa"/>
          </w:tcPr>
          <w:p w14:paraId="153DA91A" w14:textId="77777777" w:rsidR="001D6BA7" w:rsidRDefault="001D6BA7" w:rsidP="001D6BA7">
            <w:pPr>
              <w:spacing w:before="60" w:after="60" w:line="240" w:lineRule="auto"/>
            </w:pPr>
            <w:r>
              <w:t>Fire Hazards Analysis</w:t>
            </w:r>
          </w:p>
        </w:tc>
      </w:tr>
      <w:tr w:rsidR="001D6BA7" w:rsidRPr="00BB311A" w14:paraId="5D6C1362" w14:textId="77777777" w:rsidTr="001D6BA7">
        <w:trPr>
          <w:cantSplit/>
        </w:trPr>
        <w:tc>
          <w:tcPr>
            <w:tcW w:w="2694" w:type="dxa"/>
          </w:tcPr>
          <w:p w14:paraId="311896DB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FIM</w:t>
            </w:r>
          </w:p>
        </w:tc>
        <w:tc>
          <w:tcPr>
            <w:tcW w:w="6332" w:type="dxa"/>
          </w:tcPr>
          <w:p w14:paraId="17601E03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Force Incident Manager</w:t>
            </w:r>
          </w:p>
        </w:tc>
      </w:tr>
      <w:tr w:rsidR="001D6BA7" w:rsidRPr="00BB311A" w14:paraId="66BE44E2" w14:textId="77777777" w:rsidTr="001D6BA7">
        <w:trPr>
          <w:cantSplit/>
        </w:trPr>
        <w:tc>
          <w:tcPr>
            <w:tcW w:w="2694" w:type="dxa"/>
          </w:tcPr>
          <w:p w14:paraId="16307C95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FME</w:t>
            </w:r>
          </w:p>
        </w:tc>
        <w:tc>
          <w:tcPr>
            <w:tcW w:w="6332" w:type="dxa"/>
          </w:tcPr>
          <w:p w14:paraId="5D281BC5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Foreign Material Exclusion</w:t>
            </w:r>
          </w:p>
        </w:tc>
      </w:tr>
      <w:tr w:rsidR="001D6BA7" w:rsidRPr="00BB311A" w14:paraId="694B6076" w14:textId="77777777" w:rsidTr="001D6BA7">
        <w:trPr>
          <w:cantSplit/>
        </w:trPr>
        <w:tc>
          <w:tcPr>
            <w:tcW w:w="2694" w:type="dxa"/>
          </w:tcPr>
          <w:p w14:paraId="2C6576A8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FOIA</w:t>
            </w:r>
          </w:p>
        </w:tc>
        <w:tc>
          <w:tcPr>
            <w:tcW w:w="6332" w:type="dxa"/>
          </w:tcPr>
          <w:p w14:paraId="4B85DBBB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Freedom of Information Act 2000</w:t>
            </w:r>
          </w:p>
        </w:tc>
      </w:tr>
      <w:tr w:rsidR="001D6BA7" w:rsidRPr="00BB311A" w14:paraId="72733EBC" w14:textId="77777777" w:rsidTr="001D6BA7">
        <w:trPr>
          <w:cantSplit/>
        </w:trPr>
        <w:tc>
          <w:tcPr>
            <w:tcW w:w="2694" w:type="dxa"/>
          </w:tcPr>
          <w:p w14:paraId="0BC06C4E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FSA</w:t>
            </w:r>
          </w:p>
        </w:tc>
        <w:tc>
          <w:tcPr>
            <w:tcW w:w="6332" w:type="dxa"/>
          </w:tcPr>
          <w:p w14:paraId="7007B337" w14:textId="77777777" w:rsidR="001D6BA7" w:rsidRPr="00BB311A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311A">
              <w:rPr>
                <w:rFonts w:asciiTheme="minorHAnsi" w:hAnsiTheme="minorHAnsi" w:cstheme="minorHAnsi"/>
                <w:szCs w:val="24"/>
              </w:rPr>
              <w:t>Fuel Storage Area</w:t>
            </w:r>
          </w:p>
        </w:tc>
      </w:tr>
      <w:tr w:rsidR="001D6BA7" w:rsidRPr="00BB311A" w14:paraId="2CDDA5D8" w14:textId="77777777" w:rsidTr="001D6BA7">
        <w:trPr>
          <w:cantSplit/>
        </w:trPr>
        <w:tc>
          <w:tcPr>
            <w:tcW w:w="2694" w:type="dxa"/>
          </w:tcPr>
          <w:p w14:paraId="4A3AB8F1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FSC</w:t>
            </w:r>
          </w:p>
        </w:tc>
        <w:tc>
          <w:tcPr>
            <w:tcW w:w="6332" w:type="dxa"/>
          </w:tcPr>
          <w:p w14:paraId="49D5DF20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Facility Security Clearance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B4717D">
              <w:rPr>
                <w:rFonts w:asciiTheme="minorHAnsi" w:hAnsiTheme="minorHAnsi" w:cstheme="minorHAnsi"/>
                <w:szCs w:val="24"/>
              </w:rPr>
              <w:instrText>clearance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1D6BA7" w:rsidRPr="00BB311A" w14:paraId="5CC486D3" w14:textId="77777777" w:rsidTr="001D6BA7">
        <w:trPr>
          <w:cantSplit/>
        </w:trPr>
        <w:tc>
          <w:tcPr>
            <w:tcW w:w="2694" w:type="dxa"/>
          </w:tcPr>
          <w:p w14:paraId="4E30136E" w14:textId="77777777" w:rsidR="001D6BA7" w:rsidRPr="008C1973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C1973">
              <w:rPr>
                <w:rFonts w:asciiTheme="minorHAnsi" w:hAnsiTheme="minorHAnsi" w:cstheme="minorHAnsi"/>
                <w:szCs w:val="24"/>
              </w:rPr>
              <w:t>FSE</w:t>
            </w:r>
          </w:p>
        </w:tc>
        <w:tc>
          <w:tcPr>
            <w:tcW w:w="6332" w:type="dxa"/>
          </w:tcPr>
          <w:p w14:paraId="25663323" w14:textId="77777777" w:rsidR="001D6BA7" w:rsidRPr="008C1973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C1973">
              <w:rPr>
                <w:rFonts w:asciiTheme="minorHAnsi" w:hAnsiTheme="minorHAnsi" w:cstheme="minorHAnsi"/>
                <w:szCs w:val="24"/>
              </w:rPr>
              <w:t>Fundamental Safeguards Expectation</w:t>
            </w:r>
          </w:p>
        </w:tc>
      </w:tr>
      <w:tr w:rsidR="001D6BA7" w:rsidRPr="00BB311A" w14:paraId="2C55E68A" w14:textId="77777777" w:rsidTr="001D6BA7">
        <w:trPr>
          <w:cantSplit/>
        </w:trPr>
        <w:tc>
          <w:tcPr>
            <w:tcW w:w="2694" w:type="dxa"/>
          </w:tcPr>
          <w:p w14:paraId="7A7546EF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FSyP</w:t>
            </w:r>
          </w:p>
        </w:tc>
        <w:tc>
          <w:tcPr>
            <w:tcW w:w="6332" w:type="dxa"/>
          </w:tcPr>
          <w:p w14:paraId="002F2974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Fundamental Security Principle</w:t>
            </w:r>
          </w:p>
        </w:tc>
      </w:tr>
    </w:tbl>
    <w:p w14:paraId="36425442" w14:textId="77777777" w:rsidR="009623C7" w:rsidRPr="009623C7" w:rsidRDefault="009623C7" w:rsidP="009623C7">
      <w:pPr>
        <w:sectPr w:rsidR="009623C7" w:rsidRPr="009623C7" w:rsidSect="009D2911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w14:paraId="49EEBF5F" w14:textId="77777777" w:rsidR="009E4896" w:rsidRDefault="009E4896" w:rsidP="00D37B59">
      <w:pPr>
        <w:pStyle w:val="Heading2"/>
      </w:pPr>
      <w:bookmarkStart w:id="15" w:name="_G"/>
      <w:bookmarkStart w:id="16" w:name="_Toc211584071"/>
      <w:bookmarkEnd w:id="15"/>
      <w:r>
        <w:lastRenderedPageBreak/>
        <w:t>G</w:t>
      </w:r>
      <w:bookmarkEnd w:id="16"/>
    </w:p>
    <w:tbl>
      <w:tblPr>
        <w:tblStyle w:val="ONRTable1"/>
        <w:tblW w:w="5000" w:type="pct"/>
        <w:tblInd w:w="0" w:type="dxa"/>
        <w:tblLook w:val="04A0" w:firstRow="1" w:lastRow="0" w:firstColumn="1" w:lastColumn="0" w:noHBand="0" w:noVBand="1"/>
      </w:tblPr>
      <w:tblGrid>
        <w:gridCol w:w="2693"/>
        <w:gridCol w:w="6333"/>
      </w:tblGrid>
      <w:tr w:rsidR="001D6BA7" w:rsidRPr="004A31C3" w14:paraId="1270EB72" w14:textId="77777777" w:rsidTr="001D6B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492" w:type="pct"/>
          </w:tcPr>
          <w:p w14:paraId="443CA2DD" w14:textId="2E98A3E5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 xml:space="preserve">Acronym / Initialism </w:t>
            </w:r>
          </w:p>
        </w:tc>
        <w:tc>
          <w:tcPr>
            <w:tcW w:w="3508" w:type="pct"/>
          </w:tcPr>
          <w:p w14:paraId="6540E035" w14:textId="5A2433BB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>Definition</w:t>
            </w:r>
          </w:p>
        </w:tc>
      </w:tr>
      <w:tr w:rsidR="001D6BA7" w:rsidRPr="004A31C3" w14:paraId="5F8CB383" w14:textId="77777777" w:rsidTr="001D6BA7">
        <w:trPr>
          <w:cantSplit/>
        </w:trPr>
        <w:tc>
          <w:tcPr>
            <w:tcW w:w="1492" w:type="pct"/>
          </w:tcPr>
          <w:p w14:paraId="1E72AC8B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GB</w:t>
            </w:r>
          </w:p>
        </w:tc>
        <w:tc>
          <w:tcPr>
            <w:tcW w:w="3508" w:type="pct"/>
          </w:tcPr>
          <w:p w14:paraId="305217C1" w14:textId="77777777" w:rsidR="001D6BA7" w:rsidRPr="005802B6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Great Britain</w:t>
            </w:r>
          </w:p>
        </w:tc>
      </w:tr>
      <w:tr w:rsidR="001D6BA7" w:rsidRPr="004A31C3" w14:paraId="70D2E456" w14:textId="77777777" w:rsidTr="001D6BA7">
        <w:trPr>
          <w:cantSplit/>
        </w:trPr>
        <w:tc>
          <w:tcPr>
            <w:tcW w:w="1492" w:type="pct"/>
          </w:tcPr>
          <w:p w14:paraId="33CF8CFF" w14:textId="77777777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GDA</w:t>
            </w:r>
          </w:p>
        </w:tc>
        <w:tc>
          <w:tcPr>
            <w:tcW w:w="3508" w:type="pct"/>
          </w:tcPr>
          <w:p w14:paraId="3C60D566" w14:textId="77777777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Generic Design Assessment</w:t>
            </w: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fldChar w:fldCharType="begin"/>
            </w:r>
            <w:r>
              <w:instrText xml:space="preserve"> XE "</w:instrText>
            </w:r>
            <w:r w:rsidRPr="00341D1C">
              <w:rPr>
                <w:rFonts w:asciiTheme="minorHAnsi" w:hAnsiTheme="minorHAnsi" w:cstheme="minorHAnsi"/>
                <w:bCs/>
                <w:szCs w:val="24"/>
              </w:rPr>
              <w:instrText>assessment</w:instrText>
            </w:r>
            <w:r>
              <w:instrText xml:space="preserve">" </w:instrText>
            </w: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fldChar w:fldCharType="end"/>
            </w:r>
          </w:p>
        </w:tc>
      </w:tr>
      <w:tr w:rsidR="001D6BA7" w:rsidRPr="004A31C3" w14:paraId="4FD81096" w14:textId="77777777" w:rsidTr="001D6BA7">
        <w:trPr>
          <w:cantSplit/>
        </w:trPr>
        <w:tc>
          <w:tcPr>
            <w:tcW w:w="1492" w:type="pct"/>
          </w:tcPr>
          <w:p w14:paraId="658EAB87" w14:textId="77777777" w:rsidR="001D6BA7" w:rsidRPr="004A31C3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4A31C3">
              <w:rPr>
                <w:rFonts w:asciiTheme="minorHAnsi" w:hAnsiTheme="minorHAnsi" w:cstheme="minorHAnsi"/>
              </w:rPr>
              <w:t>GDF</w:t>
            </w:r>
          </w:p>
        </w:tc>
        <w:tc>
          <w:tcPr>
            <w:tcW w:w="3508" w:type="pct"/>
          </w:tcPr>
          <w:p w14:paraId="2D5756A6" w14:textId="77777777" w:rsidR="001D6BA7" w:rsidRPr="004A31C3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4A31C3">
              <w:rPr>
                <w:rFonts w:asciiTheme="minorHAnsi" w:hAnsiTheme="minorHAnsi" w:cstheme="minorHAnsi"/>
              </w:rPr>
              <w:t>Geological Disposal Facility</w:t>
            </w:r>
          </w:p>
        </w:tc>
      </w:tr>
      <w:tr w:rsidR="001D6BA7" w:rsidRPr="004A31C3" w14:paraId="158500FD" w14:textId="77777777" w:rsidTr="001D6BA7">
        <w:trPr>
          <w:cantSplit/>
        </w:trPr>
        <w:tc>
          <w:tcPr>
            <w:tcW w:w="1492" w:type="pct"/>
          </w:tcPr>
          <w:p w14:paraId="2F012D19" w14:textId="77777777" w:rsidR="001D6BA7" w:rsidRPr="004A31C3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4A31C3">
              <w:rPr>
                <w:rFonts w:asciiTheme="minorHAnsi" w:hAnsiTheme="minorHAnsi" w:cstheme="minorHAnsi"/>
              </w:rPr>
              <w:t>GDPR</w:t>
            </w:r>
          </w:p>
        </w:tc>
        <w:tc>
          <w:tcPr>
            <w:tcW w:w="3508" w:type="pct"/>
          </w:tcPr>
          <w:p w14:paraId="5B2BF36B" w14:textId="77777777" w:rsidR="001D6BA7" w:rsidRPr="004A31C3" w:rsidRDefault="001D6BA7" w:rsidP="001D6BA7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4A31C3">
              <w:rPr>
                <w:rFonts w:asciiTheme="minorHAnsi" w:hAnsiTheme="minorHAnsi" w:cstheme="minorHAnsi"/>
              </w:rPr>
              <w:t>General Data Protection Regulation</w:t>
            </w:r>
          </w:p>
        </w:tc>
      </w:tr>
      <w:tr w:rsidR="001D6BA7" w:rsidRPr="004A31C3" w14:paraId="24E86B62" w14:textId="77777777" w:rsidTr="001D6BA7">
        <w:trPr>
          <w:cantSplit/>
        </w:trPr>
        <w:tc>
          <w:tcPr>
            <w:tcW w:w="1492" w:type="pct"/>
          </w:tcPr>
          <w:p w14:paraId="2A839944" w14:textId="77777777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GSR</w:t>
            </w:r>
          </w:p>
        </w:tc>
        <w:tc>
          <w:tcPr>
            <w:tcW w:w="3508" w:type="pct"/>
          </w:tcPr>
          <w:p w14:paraId="159B97C1" w14:textId="77777777" w:rsidR="001D6BA7" w:rsidRPr="000261E0" w:rsidRDefault="001D6BA7" w:rsidP="001D6BA7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Generic Security Report</w:t>
            </w:r>
          </w:p>
        </w:tc>
      </w:tr>
    </w:tbl>
    <w:p w14:paraId="6422679A" w14:textId="77777777" w:rsidR="009623C7" w:rsidRPr="009623C7" w:rsidRDefault="009623C7" w:rsidP="009623C7"/>
    <w:p w14:paraId="0844CFEE" w14:textId="77777777" w:rsidR="009623C7" w:rsidRDefault="009623C7" w:rsidP="004537C5">
      <w:pPr>
        <w:pStyle w:val="Heading1"/>
        <w:sectPr w:rsidR="009623C7" w:rsidSect="009D2911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w14:paraId="15FB56D3" w14:textId="77777777" w:rsidR="009E4896" w:rsidRDefault="009E4896" w:rsidP="00D37B59">
      <w:pPr>
        <w:pStyle w:val="Heading2"/>
      </w:pPr>
      <w:bookmarkStart w:id="17" w:name="_H"/>
      <w:bookmarkStart w:id="18" w:name="_Toc211584072"/>
      <w:bookmarkEnd w:id="17"/>
      <w:r>
        <w:lastRenderedPageBreak/>
        <w:t>H</w:t>
      </w:r>
      <w:bookmarkEnd w:id="18"/>
    </w:p>
    <w:tbl>
      <w:tblPr>
        <w:tblStyle w:val="ONRTable1"/>
        <w:tblW w:w="5000" w:type="pct"/>
        <w:tblInd w:w="0" w:type="dxa"/>
        <w:tblLook w:val="04A0" w:firstRow="1" w:lastRow="0" w:firstColumn="1" w:lastColumn="0" w:noHBand="0" w:noVBand="1"/>
      </w:tblPr>
      <w:tblGrid>
        <w:gridCol w:w="2693"/>
        <w:gridCol w:w="6333"/>
      </w:tblGrid>
      <w:tr w:rsidR="00FF1EA8" w:rsidRPr="004A31C3" w14:paraId="0A8C6675" w14:textId="77777777" w:rsidTr="00FF1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492" w:type="pct"/>
          </w:tcPr>
          <w:p w14:paraId="02ADD0F7" w14:textId="0739274B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 xml:space="preserve">Acronym / Initialism </w:t>
            </w:r>
          </w:p>
        </w:tc>
        <w:tc>
          <w:tcPr>
            <w:tcW w:w="3508" w:type="pct"/>
          </w:tcPr>
          <w:p w14:paraId="6136585D" w14:textId="78F1452F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>Definition</w:t>
            </w:r>
          </w:p>
        </w:tc>
      </w:tr>
      <w:tr w:rsidR="00FF1EA8" w:rsidRPr="004A31C3" w14:paraId="0E42865B" w14:textId="77777777" w:rsidTr="00FF1EA8">
        <w:trPr>
          <w:cantSplit/>
        </w:trPr>
        <w:tc>
          <w:tcPr>
            <w:tcW w:w="1492" w:type="pct"/>
          </w:tcPr>
          <w:p w14:paraId="47433E71" w14:textId="77777777" w:rsidR="00FF1EA8" w:rsidRPr="009254E4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9254E4">
              <w:rPr>
                <w:rFonts w:asciiTheme="minorHAnsi" w:hAnsiTheme="minorHAnsi" w:cstheme="minorHAnsi"/>
                <w:szCs w:val="24"/>
              </w:rPr>
              <w:t>HASS</w:t>
            </w:r>
          </w:p>
        </w:tc>
        <w:tc>
          <w:tcPr>
            <w:tcW w:w="3508" w:type="pct"/>
          </w:tcPr>
          <w:p w14:paraId="79BF47C5" w14:textId="77777777" w:rsidR="00FF1EA8" w:rsidRDefault="00FF1EA8" w:rsidP="00FF1EA8">
            <w:pPr>
              <w:spacing w:before="60" w:after="60" w:line="240" w:lineRule="auto"/>
            </w:pPr>
            <w:r w:rsidRPr="009254E4">
              <w:rPr>
                <w:rFonts w:asciiTheme="minorHAnsi" w:hAnsiTheme="minorHAnsi" w:cstheme="minorHAnsi"/>
                <w:szCs w:val="24"/>
              </w:rPr>
              <w:t>High Activity Sealed Radioactive Sources</w:t>
            </w:r>
          </w:p>
        </w:tc>
      </w:tr>
      <w:tr w:rsidR="00FF1EA8" w:rsidRPr="004A31C3" w14:paraId="05FC8536" w14:textId="77777777" w:rsidTr="00FF1EA8">
        <w:trPr>
          <w:cantSplit/>
        </w:trPr>
        <w:tc>
          <w:tcPr>
            <w:tcW w:w="1492" w:type="pct"/>
          </w:tcPr>
          <w:p w14:paraId="292902AA" w14:textId="77777777" w:rsidR="00FF1EA8" w:rsidRPr="00D712E5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>HAW</w:t>
            </w:r>
          </w:p>
        </w:tc>
        <w:tc>
          <w:tcPr>
            <w:tcW w:w="3508" w:type="pct"/>
          </w:tcPr>
          <w:p w14:paraId="2557F0AD" w14:textId="77777777" w:rsidR="00FF1EA8" w:rsidRPr="00D712E5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>Higher Activity Waste</w:t>
            </w:r>
          </w:p>
        </w:tc>
      </w:tr>
      <w:tr w:rsidR="00FF1EA8" w:rsidRPr="004A31C3" w14:paraId="43ABF091" w14:textId="77777777" w:rsidTr="00FF1EA8">
        <w:trPr>
          <w:cantSplit/>
        </w:trPr>
        <w:tc>
          <w:tcPr>
            <w:tcW w:w="1492" w:type="pct"/>
          </w:tcPr>
          <w:p w14:paraId="438F1952" w14:textId="77777777" w:rsidR="00FF1EA8" w:rsidRPr="004A31C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A31C3">
              <w:rPr>
                <w:rFonts w:asciiTheme="minorHAnsi" w:hAnsiTheme="minorHAnsi" w:cstheme="minorHAnsi"/>
                <w:szCs w:val="24"/>
              </w:rPr>
              <w:t>HAZOP</w:t>
            </w:r>
          </w:p>
        </w:tc>
        <w:tc>
          <w:tcPr>
            <w:tcW w:w="3508" w:type="pct"/>
          </w:tcPr>
          <w:p w14:paraId="63CB3B2C" w14:textId="77777777" w:rsidR="00FF1EA8" w:rsidRPr="004A31C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A31C3">
              <w:rPr>
                <w:rFonts w:asciiTheme="minorHAnsi" w:hAnsiTheme="minorHAnsi" w:cstheme="minorHAnsi"/>
                <w:szCs w:val="24"/>
              </w:rPr>
              <w:t>Hazard and Operability Study</w:t>
            </w:r>
          </w:p>
        </w:tc>
      </w:tr>
      <w:tr w:rsidR="00FF1EA8" w:rsidRPr="004A31C3" w14:paraId="1914E539" w14:textId="77777777" w:rsidTr="00FF1EA8">
        <w:trPr>
          <w:cantSplit/>
        </w:trPr>
        <w:tc>
          <w:tcPr>
            <w:tcW w:w="1492" w:type="pct"/>
          </w:tcPr>
          <w:p w14:paraId="3638C5A4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HCDG</w:t>
            </w:r>
          </w:p>
        </w:tc>
        <w:tc>
          <w:tcPr>
            <w:tcW w:w="3508" w:type="pct"/>
          </w:tcPr>
          <w:p w14:paraId="3B02EBB0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High Consequence Dangerous Goods</w:t>
            </w:r>
          </w:p>
        </w:tc>
      </w:tr>
      <w:tr w:rsidR="00FF1EA8" w:rsidRPr="004A31C3" w14:paraId="20747A49" w14:textId="77777777" w:rsidTr="00FF1EA8">
        <w:trPr>
          <w:cantSplit/>
        </w:trPr>
        <w:tc>
          <w:tcPr>
            <w:tcW w:w="1492" w:type="pct"/>
          </w:tcPr>
          <w:p w14:paraId="51AA7913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HCRM</w:t>
            </w:r>
          </w:p>
        </w:tc>
        <w:tc>
          <w:tcPr>
            <w:tcW w:w="3508" w:type="pct"/>
          </w:tcPr>
          <w:p w14:paraId="13F39EAE" w14:textId="77777777" w:rsidR="00FF1EA8" w:rsidRDefault="00FF1EA8" w:rsidP="00FF1EA8">
            <w:pPr>
              <w:spacing w:before="60" w:after="60" w:line="240" w:lineRule="auto"/>
            </w:pPr>
            <w:r w:rsidRPr="005802B6">
              <w:rPr>
                <w:rFonts w:asciiTheme="minorHAnsi" w:hAnsiTheme="minorHAnsi" w:cstheme="minorHAnsi"/>
                <w:szCs w:val="24"/>
              </w:rPr>
              <w:t>High Consequence Radioactive Materials</w:t>
            </w:r>
          </w:p>
        </w:tc>
      </w:tr>
      <w:tr w:rsidR="00FF1EA8" w:rsidRPr="004A31C3" w14:paraId="77CFF72F" w14:textId="77777777" w:rsidTr="00FF1EA8">
        <w:trPr>
          <w:cantSplit/>
        </w:trPr>
        <w:tc>
          <w:tcPr>
            <w:tcW w:w="1492" w:type="pct"/>
          </w:tcPr>
          <w:p w14:paraId="2F8409C7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HCVA</w:t>
            </w:r>
          </w:p>
        </w:tc>
        <w:tc>
          <w:tcPr>
            <w:tcW w:w="3508" w:type="pct"/>
          </w:tcPr>
          <w:p w14:paraId="7777E72A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High Consequence Vital Area</w:t>
            </w:r>
          </w:p>
        </w:tc>
      </w:tr>
      <w:tr w:rsidR="00FF1EA8" w:rsidRPr="004A31C3" w14:paraId="3DF845C7" w14:textId="77777777" w:rsidTr="00FF1EA8">
        <w:trPr>
          <w:cantSplit/>
        </w:trPr>
        <w:tc>
          <w:tcPr>
            <w:tcW w:w="1492" w:type="pct"/>
          </w:tcPr>
          <w:p w14:paraId="004AB62C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HECA</w:t>
            </w:r>
          </w:p>
        </w:tc>
        <w:tc>
          <w:tcPr>
            <w:tcW w:w="3508" w:type="pct"/>
          </w:tcPr>
          <w:p w14:paraId="4D3B5F45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6B521D">
              <w:rPr>
                <w:rFonts w:asciiTheme="minorHAnsi" w:hAnsiTheme="minorHAnsi" w:cstheme="minorHAnsi"/>
                <w:szCs w:val="24"/>
              </w:rPr>
              <w:t xml:space="preserve">Hazard </w:t>
            </w:r>
            <w:r>
              <w:rPr>
                <w:rFonts w:asciiTheme="minorHAnsi" w:hAnsiTheme="minorHAnsi" w:cstheme="minorHAnsi"/>
                <w:szCs w:val="24"/>
              </w:rPr>
              <w:t>E</w:t>
            </w:r>
            <w:r w:rsidRPr="006B521D">
              <w:rPr>
                <w:rFonts w:asciiTheme="minorHAnsi" w:hAnsiTheme="minorHAnsi" w:cstheme="minorHAnsi"/>
                <w:szCs w:val="24"/>
              </w:rPr>
              <w:t xml:space="preserve">valuation and </w:t>
            </w:r>
            <w:r>
              <w:rPr>
                <w:rFonts w:asciiTheme="minorHAnsi" w:hAnsiTheme="minorHAnsi" w:cstheme="minorHAnsi"/>
                <w:szCs w:val="24"/>
              </w:rPr>
              <w:t>C</w:t>
            </w:r>
            <w:r w:rsidRPr="006B521D">
              <w:rPr>
                <w:rFonts w:asciiTheme="minorHAnsi" w:hAnsiTheme="minorHAnsi" w:cstheme="minorHAnsi"/>
                <w:szCs w:val="24"/>
              </w:rPr>
              <w:t xml:space="preserve">onsequence </w:t>
            </w:r>
            <w:r>
              <w:rPr>
                <w:rFonts w:asciiTheme="minorHAnsi" w:hAnsiTheme="minorHAnsi" w:cstheme="minorHAnsi"/>
                <w:szCs w:val="24"/>
              </w:rPr>
              <w:t>A</w:t>
            </w:r>
            <w:r w:rsidRPr="006B521D">
              <w:rPr>
                <w:rFonts w:asciiTheme="minorHAnsi" w:hAnsiTheme="minorHAnsi" w:cstheme="minorHAnsi"/>
                <w:szCs w:val="24"/>
              </w:rPr>
              <w:t>ssessment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341D1C">
              <w:rPr>
                <w:rFonts w:asciiTheme="minorHAnsi" w:hAnsiTheme="minorHAnsi" w:cstheme="minorHAnsi"/>
                <w:bCs/>
                <w:szCs w:val="24"/>
              </w:rPr>
              <w:instrText>assessment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FF1EA8" w:rsidRPr="004A31C3" w14:paraId="6785F6D0" w14:textId="77777777" w:rsidTr="00FF1EA8">
        <w:trPr>
          <w:cantSplit/>
        </w:trPr>
        <w:tc>
          <w:tcPr>
            <w:tcW w:w="1492" w:type="pct"/>
          </w:tcPr>
          <w:p w14:paraId="7899C692" w14:textId="77777777" w:rsidR="00FF1EA8" w:rsidRPr="003D24D4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A31C3">
              <w:rPr>
                <w:rFonts w:asciiTheme="minorHAnsi" w:hAnsiTheme="minorHAnsi" w:cstheme="minorHAnsi"/>
                <w:szCs w:val="24"/>
              </w:rPr>
              <w:t>HF</w:t>
            </w:r>
          </w:p>
        </w:tc>
        <w:tc>
          <w:tcPr>
            <w:tcW w:w="3508" w:type="pct"/>
          </w:tcPr>
          <w:p w14:paraId="3E63C2BB" w14:textId="77777777" w:rsidR="00FF1EA8" w:rsidRPr="003D24D4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A31C3">
              <w:rPr>
                <w:rFonts w:asciiTheme="minorHAnsi" w:hAnsiTheme="minorHAnsi" w:cstheme="minorHAnsi"/>
                <w:szCs w:val="24"/>
              </w:rPr>
              <w:t>Human Factors</w:t>
            </w:r>
          </w:p>
        </w:tc>
      </w:tr>
      <w:tr w:rsidR="00FF1EA8" w:rsidRPr="004A31C3" w14:paraId="24A14B82" w14:textId="77777777" w:rsidTr="00FF1EA8">
        <w:trPr>
          <w:cantSplit/>
        </w:trPr>
        <w:tc>
          <w:tcPr>
            <w:tcW w:w="1492" w:type="pct"/>
          </w:tcPr>
          <w:p w14:paraId="195A65F4" w14:textId="77777777" w:rsidR="00FF1EA8" w:rsidRPr="004A31C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A31C3">
              <w:rPr>
                <w:rFonts w:asciiTheme="minorHAnsi" w:hAnsiTheme="minorHAnsi" w:cstheme="minorHAnsi"/>
                <w:szCs w:val="24"/>
              </w:rPr>
              <w:t>HFI</w:t>
            </w:r>
          </w:p>
        </w:tc>
        <w:tc>
          <w:tcPr>
            <w:tcW w:w="3508" w:type="pct"/>
          </w:tcPr>
          <w:p w14:paraId="3C05F3B1" w14:textId="77777777" w:rsidR="00FF1EA8" w:rsidRPr="004A31C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A31C3">
              <w:rPr>
                <w:rFonts w:asciiTheme="minorHAnsi" w:hAnsiTheme="minorHAnsi" w:cstheme="minorHAnsi"/>
                <w:szCs w:val="24"/>
              </w:rPr>
              <w:t>Human Factors Integration</w:t>
            </w:r>
          </w:p>
        </w:tc>
      </w:tr>
      <w:tr w:rsidR="00FF1EA8" w:rsidRPr="004A31C3" w14:paraId="7D9C153D" w14:textId="77777777" w:rsidTr="00FF1EA8">
        <w:trPr>
          <w:cantSplit/>
        </w:trPr>
        <w:tc>
          <w:tcPr>
            <w:tcW w:w="1492" w:type="pct"/>
          </w:tcPr>
          <w:p w14:paraId="5ADA8155" w14:textId="77777777" w:rsidR="00FF1EA8" w:rsidRPr="004A31C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HFIP</w:t>
            </w:r>
          </w:p>
        </w:tc>
        <w:tc>
          <w:tcPr>
            <w:tcW w:w="3508" w:type="pct"/>
          </w:tcPr>
          <w:p w14:paraId="0BA0822F" w14:textId="77777777" w:rsidR="00FF1EA8" w:rsidRDefault="00FF1EA8" w:rsidP="00FF1EA8">
            <w:pPr>
              <w:spacing w:before="60" w:after="60" w:line="240" w:lineRule="auto"/>
            </w:pPr>
            <w:r>
              <w:t>Human Factors Integration Plan</w:t>
            </w:r>
          </w:p>
        </w:tc>
      </w:tr>
      <w:tr w:rsidR="00FF1EA8" w:rsidRPr="004A31C3" w14:paraId="24071CEB" w14:textId="77777777" w:rsidTr="00FF1EA8">
        <w:trPr>
          <w:cantSplit/>
        </w:trPr>
        <w:tc>
          <w:tcPr>
            <w:tcW w:w="1492" w:type="pct"/>
          </w:tcPr>
          <w:p w14:paraId="67E7B553" w14:textId="77777777" w:rsidR="00FF1EA8" w:rsidRPr="004A31C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A31C3">
              <w:rPr>
                <w:rFonts w:asciiTheme="minorHAnsi" w:hAnsiTheme="minorHAnsi" w:cstheme="minorHAnsi"/>
                <w:szCs w:val="24"/>
              </w:rPr>
              <w:t>HLW</w:t>
            </w:r>
          </w:p>
        </w:tc>
        <w:tc>
          <w:tcPr>
            <w:tcW w:w="3508" w:type="pct"/>
          </w:tcPr>
          <w:p w14:paraId="3F242E35" w14:textId="77777777" w:rsidR="00FF1EA8" w:rsidRPr="004A31C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A31C3">
              <w:rPr>
                <w:rFonts w:asciiTheme="minorHAnsi" w:hAnsiTheme="minorHAnsi" w:cstheme="minorHAnsi"/>
                <w:szCs w:val="24"/>
              </w:rPr>
              <w:t>High Level Waste</w:t>
            </w:r>
          </w:p>
        </w:tc>
      </w:tr>
      <w:tr w:rsidR="00FF1EA8" w:rsidRPr="004A31C3" w14:paraId="355543A5" w14:textId="77777777" w:rsidTr="00FF1EA8">
        <w:trPr>
          <w:cantSplit/>
        </w:trPr>
        <w:tc>
          <w:tcPr>
            <w:tcW w:w="1492" w:type="pct"/>
          </w:tcPr>
          <w:p w14:paraId="3FED21DD" w14:textId="77777777" w:rsidR="00FF1EA8" w:rsidRPr="004A31C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A31C3">
              <w:rPr>
                <w:rFonts w:asciiTheme="minorHAnsi" w:hAnsiTheme="minorHAnsi" w:cstheme="minorHAnsi"/>
                <w:szCs w:val="24"/>
              </w:rPr>
              <w:t>HMG</w:t>
            </w:r>
          </w:p>
        </w:tc>
        <w:tc>
          <w:tcPr>
            <w:tcW w:w="3508" w:type="pct"/>
          </w:tcPr>
          <w:p w14:paraId="0738E17F" w14:textId="77777777" w:rsidR="00FF1EA8" w:rsidRPr="004A31C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A31C3">
              <w:rPr>
                <w:rFonts w:asciiTheme="minorHAnsi" w:hAnsiTheme="minorHAnsi" w:cstheme="minorHAnsi"/>
                <w:szCs w:val="24"/>
              </w:rPr>
              <w:t>His Majesty’s Government</w:t>
            </w:r>
          </w:p>
        </w:tc>
      </w:tr>
      <w:tr w:rsidR="00FF1EA8" w:rsidRPr="004A31C3" w14:paraId="09F04FE8" w14:textId="77777777" w:rsidTr="00FF1EA8">
        <w:trPr>
          <w:cantSplit/>
        </w:trPr>
        <w:tc>
          <w:tcPr>
            <w:tcW w:w="1492" w:type="pct"/>
          </w:tcPr>
          <w:p w14:paraId="2310F01A" w14:textId="77777777" w:rsidR="00FF1EA8" w:rsidRPr="004A31C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A31C3">
              <w:rPr>
                <w:rFonts w:asciiTheme="minorHAnsi" w:hAnsiTheme="minorHAnsi" w:cstheme="minorHAnsi"/>
                <w:szCs w:val="24"/>
              </w:rPr>
              <w:t>HMI</w:t>
            </w:r>
          </w:p>
        </w:tc>
        <w:tc>
          <w:tcPr>
            <w:tcW w:w="3508" w:type="pct"/>
          </w:tcPr>
          <w:p w14:paraId="5BD7E325" w14:textId="77777777" w:rsidR="00FF1EA8" w:rsidRPr="004A31C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A31C3">
              <w:rPr>
                <w:rFonts w:asciiTheme="minorHAnsi" w:hAnsiTheme="minorHAnsi" w:cstheme="minorHAnsi"/>
                <w:szCs w:val="24"/>
              </w:rPr>
              <w:t>Human Machine Interface</w:t>
            </w:r>
          </w:p>
        </w:tc>
      </w:tr>
      <w:tr w:rsidR="00FF1EA8" w:rsidRPr="004A31C3" w14:paraId="30201D5B" w14:textId="77777777" w:rsidTr="00FF1EA8">
        <w:trPr>
          <w:cantSplit/>
        </w:trPr>
        <w:tc>
          <w:tcPr>
            <w:tcW w:w="1492" w:type="pct"/>
          </w:tcPr>
          <w:p w14:paraId="63362F2D" w14:textId="77777777" w:rsidR="00FF1EA8" w:rsidRPr="004A31C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HMNB</w:t>
            </w:r>
          </w:p>
        </w:tc>
        <w:tc>
          <w:tcPr>
            <w:tcW w:w="3508" w:type="pct"/>
          </w:tcPr>
          <w:p w14:paraId="30BCBE85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His Majesty’s Naval Base</w:t>
            </w:r>
          </w:p>
        </w:tc>
      </w:tr>
      <w:tr w:rsidR="00FF1EA8" w:rsidRPr="004A31C3" w14:paraId="743067C8" w14:textId="77777777" w:rsidTr="00FF1EA8">
        <w:trPr>
          <w:cantSplit/>
        </w:trPr>
        <w:tc>
          <w:tcPr>
            <w:tcW w:w="1492" w:type="pct"/>
          </w:tcPr>
          <w:p w14:paraId="5B12E7DA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5802B6">
              <w:rPr>
                <w:rFonts w:asciiTheme="minorHAnsi" w:hAnsiTheme="minorHAnsi" w:cstheme="minorHAnsi"/>
                <w:szCs w:val="24"/>
              </w:rPr>
              <w:t>HoA</w:t>
            </w:r>
            <w:proofErr w:type="spellEnd"/>
          </w:p>
        </w:tc>
        <w:tc>
          <w:tcPr>
            <w:tcW w:w="3508" w:type="pct"/>
          </w:tcPr>
          <w:p w14:paraId="7F556E15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Head of Assessment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341D1C">
              <w:rPr>
                <w:rFonts w:asciiTheme="minorHAnsi" w:hAnsiTheme="minorHAnsi" w:cstheme="minorHAnsi"/>
                <w:bCs/>
                <w:szCs w:val="24"/>
              </w:rPr>
              <w:instrText>assessment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FF1EA8" w:rsidRPr="004A31C3" w14:paraId="4350A687" w14:textId="77777777" w:rsidTr="00FF1EA8">
        <w:trPr>
          <w:cantSplit/>
        </w:trPr>
        <w:tc>
          <w:tcPr>
            <w:tcW w:w="1492" w:type="pct"/>
          </w:tcPr>
          <w:p w14:paraId="000A4E82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5802B6">
              <w:rPr>
                <w:rFonts w:asciiTheme="minorHAnsi" w:hAnsiTheme="minorHAnsi" w:cstheme="minorHAnsi"/>
                <w:szCs w:val="24"/>
              </w:rPr>
              <w:t>HoP</w:t>
            </w:r>
            <w:proofErr w:type="spellEnd"/>
          </w:p>
        </w:tc>
        <w:tc>
          <w:tcPr>
            <w:tcW w:w="3508" w:type="pct"/>
          </w:tcPr>
          <w:p w14:paraId="2672859A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Head of Profession</w:t>
            </w:r>
          </w:p>
        </w:tc>
      </w:tr>
      <w:tr w:rsidR="00FF1EA8" w:rsidRPr="004A31C3" w14:paraId="55AA5CD5" w14:textId="77777777" w:rsidTr="00FF1EA8">
        <w:trPr>
          <w:cantSplit/>
        </w:trPr>
        <w:tc>
          <w:tcPr>
            <w:tcW w:w="1492" w:type="pct"/>
          </w:tcPr>
          <w:p w14:paraId="08115E04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5802B6">
              <w:rPr>
                <w:rFonts w:asciiTheme="minorHAnsi" w:hAnsiTheme="minorHAnsi" w:cstheme="minorHAnsi"/>
                <w:szCs w:val="24"/>
              </w:rPr>
              <w:t>HoR</w:t>
            </w:r>
            <w:proofErr w:type="spellEnd"/>
          </w:p>
        </w:tc>
        <w:tc>
          <w:tcPr>
            <w:tcW w:w="3508" w:type="pct"/>
          </w:tcPr>
          <w:p w14:paraId="1D50722F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Head of Regulation</w:t>
            </w:r>
          </w:p>
        </w:tc>
      </w:tr>
      <w:tr w:rsidR="00FF1EA8" w:rsidRPr="004A31C3" w14:paraId="74E61FF1" w14:textId="77777777" w:rsidTr="00FF1EA8">
        <w:trPr>
          <w:cantSplit/>
        </w:trPr>
        <w:tc>
          <w:tcPr>
            <w:tcW w:w="1492" w:type="pct"/>
          </w:tcPr>
          <w:p w14:paraId="03B8483A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HP</w:t>
            </w:r>
          </w:p>
        </w:tc>
        <w:tc>
          <w:tcPr>
            <w:tcW w:w="3508" w:type="pct"/>
          </w:tcPr>
          <w:p w14:paraId="4FB77B50" w14:textId="77777777" w:rsidR="00FF1EA8" w:rsidRDefault="00FF1EA8" w:rsidP="00FF1EA8">
            <w:pPr>
              <w:spacing w:before="60" w:after="60" w:line="240" w:lineRule="auto"/>
            </w:pPr>
            <w:r>
              <w:t>Hold Point</w:t>
            </w:r>
          </w:p>
        </w:tc>
      </w:tr>
      <w:tr w:rsidR="00FF1EA8" w:rsidRPr="004A31C3" w14:paraId="7395B22C" w14:textId="77777777" w:rsidTr="00FF1EA8">
        <w:trPr>
          <w:cantSplit/>
        </w:trPr>
        <w:tc>
          <w:tcPr>
            <w:tcW w:w="1492" w:type="pct"/>
          </w:tcPr>
          <w:p w14:paraId="3B644BB3" w14:textId="77777777" w:rsidR="00FF1EA8" w:rsidRPr="004A31C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A31C3">
              <w:rPr>
                <w:rFonts w:asciiTheme="minorHAnsi" w:hAnsiTheme="minorHAnsi" w:cstheme="minorHAnsi"/>
                <w:szCs w:val="24"/>
              </w:rPr>
              <w:t>HPLV</w:t>
            </w:r>
          </w:p>
        </w:tc>
        <w:tc>
          <w:tcPr>
            <w:tcW w:w="3508" w:type="pct"/>
          </w:tcPr>
          <w:p w14:paraId="11B8E247" w14:textId="77777777" w:rsidR="00FF1EA8" w:rsidRPr="004A31C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A31C3">
              <w:rPr>
                <w:rFonts w:asciiTheme="minorHAnsi" w:hAnsiTheme="minorHAnsi" w:cstheme="minorHAnsi"/>
                <w:szCs w:val="24"/>
              </w:rPr>
              <w:t>Human Performance Limiting Value</w:t>
            </w:r>
          </w:p>
        </w:tc>
      </w:tr>
      <w:tr w:rsidR="00FF1EA8" w:rsidRPr="004A31C3" w14:paraId="000F1741" w14:textId="77777777" w:rsidTr="00FF1EA8">
        <w:trPr>
          <w:cantSplit/>
        </w:trPr>
        <w:tc>
          <w:tcPr>
            <w:tcW w:w="1492" w:type="pct"/>
          </w:tcPr>
          <w:p w14:paraId="50E12D0E" w14:textId="77777777" w:rsidR="00FF1EA8" w:rsidRPr="004A31C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HPT</w:t>
            </w:r>
          </w:p>
        </w:tc>
        <w:tc>
          <w:tcPr>
            <w:tcW w:w="3508" w:type="pct"/>
          </w:tcPr>
          <w:p w14:paraId="698A61A7" w14:textId="77777777" w:rsidR="00FF1EA8" w:rsidRDefault="00FF1EA8" w:rsidP="00FF1EA8">
            <w:pPr>
              <w:spacing w:before="60" w:after="60" w:line="240" w:lineRule="auto"/>
            </w:pPr>
            <w:r>
              <w:t>Human Performance Tools</w:t>
            </w:r>
          </w:p>
        </w:tc>
      </w:tr>
      <w:tr w:rsidR="00FF1EA8" w:rsidRPr="004A31C3" w14:paraId="18FF27DA" w14:textId="77777777" w:rsidTr="00FF1EA8">
        <w:trPr>
          <w:cantSplit/>
        </w:trPr>
        <w:tc>
          <w:tcPr>
            <w:tcW w:w="1492" w:type="pct"/>
          </w:tcPr>
          <w:p w14:paraId="5DFBBA1B" w14:textId="77777777" w:rsidR="00FF1EA8" w:rsidRPr="004A31C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A31C3">
              <w:rPr>
                <w:rFonts w:asciiTheme="minorHAnsi" w:hAnsiTheme="minorHAnsi" w:cstheme="minorHAnsi"/>
                <w:szCs w:val="24"/>
              </w:rPr>
              <w:t>HRA</w:t>
            </w:r>
          </w:p>
        </w:tc>
        <w:tc>
          <w:tcPr>
            <w:tcW w:w="3508" w:type="pct"/>
          </w:tcPr>
          <w:p w14:paraId="1D1F7F12" w14:textId="77777777" w:rsidR="00FF1EA8" w:rsidRPr="004A31C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A31C3">
              <w:rPr>
                <w:rFonts w:asciiTheme="minorHAnsi" w:hAnsiTheme="minorHAnsi" w:cstheme="minorHAnsi"/>
                <w:szCs w:val="24"/>
              </w:rPr>
              <w:t>Human Reliability Analysis</w:t>
            </w:r>
          </w:p>
        </w:tc>
      </w:tr>
      <w:tr w:rsidR="00FF1EA8" w:rsidRPr="004A31C3" w14:paraId="181477B9" w14:textId="77777777" w:rsidTr="00FF1EA8">
        <w:trPr>
          <w:cantSplit/>
        </w:trPr>
        <w:tc>
          <w:tcPr>
            <w:tcW w:w="1492" w:type="pct"/>
          </w:tcPr>
          <w:p w14:paraId="0FA88E05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HSE</w:t>
            </w:r>
          </w:p>
        </w:tc>
        <w:tc>
          <w:tcPr>
            <w:tcW w:w="3508" w:type="pct"/>
          </w:tcPr>
          <w:p w14:paraId="505D15A8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Health and Safety Executive</w:t>
            </w:r>
          </w:p>
        </w:tc>
      </w:tr>
      <w:tr w:rsidR="007B21F5" w:rsidRPr="004A31C3" w14:paraId="118A22F0" w14:textId="77777777" w:rsidTr="00FF1EA8">
        <w:trPr>
          <w:cantSplit/>
        </w:trPr>
        <w:tc>
          <w:tcPr>
            <w:tcW w:w="1492" w:type="pct"/>
          </w:tcPr>
          <w:p w14:paraId="50D9A9DD" w14:textId="3F34782B" w:rsidR="007B21F5" w:rsidRPr="005802B6" w:rsidRDefault="007B21F5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HSENI</w:t>
            </w:r>
          </w:p>
        </w:tc>
        <w:tc>
          <w:tcPr>
            <w:tcW w:w="3508" w:type="pct"/>
          </w:tcPr>
          <w:p w14:paraId="49565F12" w14:textId="364093DF" w:rsidR="007B21F5" w:rsidRPr="005802B6" w:rsidRDefault="00334810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34810">
              <w:rPr>
                <w:rFonts w:asciiTheme="minorHAnsi" w:hAnsiTheme="minorHAnsi" w:cstheme="minorHAnsi"/>
                <w:szCs w:val="24"/>
              </w:rPr>
              <w:t>Health and Safety Executive Northern Ireland</w:t>
            </w:r>
          </w:p>
        </w:tc>
      </w:tr>
      <w:tr w:rsidR="00FF1EA8" w:rsidRPr="004A31C3" w14:paraId="08CCBA0F" w14:textId="77777777" w:rsidTr="00FF1EA8">
        <w:trPr>
          <w:cantSplit/>
        </w:trPr>
        <w:tc>
          <w:tcPr>
            <w:tcW w:w="1492" w:type="pct"/>
          </w:tcPr>
          <w:p w14:paraId="6441B385" w14:textId="77777777" w:rsidR="00FF1EA8" w:rsidRPr="0013430D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3430D">
              <w:rPr>
                <w:rFonts w:asciiTheme="minorHAnsi" w:hAnsiTheme="minorHAnsi" w:cstheme="minorHAnsi"/>
                <w:szCs w:val="24"/>
              </w:rPr>
              <w:t>HSL</w:t>
            </w:r>
          </w:p>
        </w:tc>
        <w:tc>
          <w:tcPr>
            <w:tcW w:w="3508" w:type="pct"/>
          </w:tcPr>
          <w:p w14:paraId="4790E1D0" w14:textId="77777777" w:rsidR="00FF1EA8" w:rsidRPr="007919F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i/>
                <w:iCs/>
                <w:szCs w:val="24"/>
              </w:rPr>
            </w:pPr>
            <w:r w:rsidRPr="0013430D">
              <w:rPr>
                <w:rFonts w:asciiTheme="minorHAnsi" w:hAnsiTheme="minorHAnsi" w:cstheme="minorHAnsi"/>
                <w:szCs w:val="24"/>
              </w:rPr>
              <w:t>Health and Safety Laboratory</w:t>
            </w:r>
          </w:p>
        </w:tc>
      </w:tr>
      <w:tr w:rsidR="00FF1EA8" w:rsidRPr="004A31C3" w14:paraId="083EA9B1" w14:textId="77777777" w:rsidTr="00FF1EA8">
        <w:trPr>
          <w:cantSplit/>
        </w:trPr>
        <w:tc>
          <w:tcPr>
            <w:tcW w:w="1492" w:type="pct"/>
          </w:tcPr>
          <w:p w14:paraId="310A89DF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lastRenderedPageBreak/>
              <w:t>HSWA</w:t>
            </w:r>
          </w:p>
        </w:tc>
        <w:tc>
          <w:tcPr>
            <w:tcW w:w="3508" w:type="pct"/>
          </w:tcPr>
          <w:p w14:paraId="7C58013B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Health and Safety at Work etc. Act 1974</w:t>
            </w:r>
          </w:p>
        </w:tc>
      </w:tr>
      <w:tr w:rsidR="00FF1EA8" w:rsidRPr="004A31C3" w14:paraId="6AFDA424" w14:textId="77777777" w:rsidTr="00FF1EA8">
        <w:trPr>
          <w:cantSplit/>
        </w:trPr>
        <w:tc>
          <w:tcPr>
            <w:tcW w:w="1492" w:type="pct"/>
          </w:tcPr>
          <w:p w14:paraId="67009569" w14:textId="77777777" w:rsidR="00FF1EA8" w:rsidRPr="004A31C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A31C3">
              <w:rPr>
                <w:rFonts w:asciiTheme="minorHAnsi" w:hAnsiTheme="minorHAnsi" w:cstheme="minorHAnsi"/>
                <w:szCs w:val="24"/>
              </w:rPr>
              <w:t>HTA</w:t>
            </w:r>
          </w:p>
        </w:tc>
        <w:tc>
          <w:tcPr>
            <w:tcW w:w="3508" w:type="pct"/>
          </w:tcPr>
          <w:p w14:paraId="1C70BA22" w14:textId="77777777" w:rsidR="00FF1EA8" w:rsidRPr="004A31C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A31C3">
              <w:rPr>
                <w:rFonts w:asciiTheme="minorHAnsi" w:hAnsiTheme="minorHAnsi" w:cstheme="minorHAnsi"/>
                <w:szCs w:val="24"/>
              </w:rPr>
              <w:t>Hierarchical Task Analysis</w:t>
            </w:r>
          </w:p>
        </w:tc>
      </w:tr>
      <w:tr w:rsidR="00FF1EA8" w:rsidRPr="004A31C3" w14:paraId="7662011F" w14:textId="77777777" w:rsidTr="00FF1EA8">
        <w:trPr>
          <w:cantSplit/>
        </w:trPr>
        <w:tc>
          <w:tcPr>
            <w:tcW w:w="1492" w:type="pct"/>
          </w:tcPr>
          <w:p w14:paraId="1F8ED70A" w14:textId="77777777" w:rsidR="00FF1EA8" w:rsidRPr="003F1A3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1A32">
              <w:rPr>
                <w:rFonts w:asciiTheme="minorHAnsi" w:hAnsiTheme="minorHAnsi" w:cstheme="minorHAnsi"/>
                <w:szCs w:val="24"/>
              </w:rPr>
              <w:t>HVAC</w:t>
            </w:r>
          </w:p>
        </w:tc>
        <w:tc>
          <w:tcPr>
            <w:tcW w:w="3508" w:type="pct"/>
          </w:tcPr>
          <w:p w14:paraId="45DC6C14" w14:textId="77777777" w:rsidR="00FF1EA8" w:rsidRPr="003F1A3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1A32">
              <w:rPr>
                <w:rFonts w:asciiTheme="minorHAnsi" w:hAnsiTheme="minorHAnsi" w:cstheme="minorHAnsi"/>
                <w:szCs w:val="24"/>
              </w:rPr>
              <w:t>Heating, Ventilation and Air Conditioning</w:t>
            </w:r>
          </w:p>
        </w:tc>
      </w:tr>
    </w:tbl>
    <w:p w14:paraId="46C26026" w14:textId="77777777" w:rsidR="009623C7" w:rsidRDefault="009623C7" w:rsidP="004537C5">
      <w:pPr>
        <w:pStyle w:val="Heading1"/>
        <w:sectPr w:rsidR="009623C7" w:rsidSect="009D2911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w14:paraId="524C2A27" w14:textId="77777777" w:rsidR="008E21FF" w:rsidRDefault="009E4896" w:rsidP="00D37B59">
      <w:pPr>
        <w:pStyle w:val="Heading2"/>
      </w:pPr>
      <w:bookmarkStart w:id="19" w:name="_I"/>
      <w:bookmarkStart w:id="20" w:name="_Toc211584073"/>
      <w:bookmarkEnd w:id="19"/>
      <w:r>
        <w:lastRenderedPageBreak/>
        <w:t>I</w:t>
      </w:r>
      <w:bookmarkEnd w:id="20"/>
    </w:p>
    <w:tbl>
      <w:tblPr>
        <w:tblStyle w:val="ONRTable1"/>
        <w:tblW w:w="5000" w:type="pct"/>
        <w:tblInd w:w="0" w:type="dxa"/>
        <w:tblLook w:val="04A0" w:firstRow="1" w:lastRow="0" w:firstColumn="1" w:lastColumn="0" w:noHBand="0" w:noVBand="1"/>
      </w:tblPr>
      <w:tblGrid>
        <w:gridCol w:w="2552"/>
        <w:gridCol w:w="6378"/>
        <w:gridCol w:w="96"/>
      </w:tblGrid>
      <w:tr w:rsidR="00FF1EA8" w:rsidRPr="00606690" w14:paraId="65E10904" w14:textId="77777777" w:rsidTr="00FF1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414" w:type="pct"/>
          </w:tcPr>
          <w:p w14:paraId="3154B29C" w14:textId="5348F00A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 xml:space="preserve">Acronym / Initialism </w:t>
            </w:r>
          </w:p>
        </w:tc>
        <w:tc>
          <w:tcPr>
            <w:tcW w:w="3586" w:type="pct"/>
            <w:gridSpan w:val="2"/>
          </w:tcPr>
          <w:p w14:paraId="1954D0F5" w14:textId="5FE862A4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>Definition</w:t>
            </w:r>
          </w:p>
        </w:tc>
      </w:tr>
      <w:tr w:rsidR="00FF1EA8" w:rsidRPr="00606690" w14:paraId="4E77FF57" w14:textId="77777777" w:rsidTr="00FF1EA8">
        <w:trPr>
          <w:cantSplit/>
        </w:trPr>
        <w:tc>
          <w:tcPr>
            <w:tcW w:w="1414" w:type="pct"/>
          </w:tcPr>
          <w:p w14:paraId="0523B945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IAEA</w:t>
            </w:r>
          </w:p>
        </w:tc>
        <w:tc>
          <w:tcPr>
            <w:tcW w:w="3586" w:type="pct"/>
            <w:gridSpan w:val="2"/>
          </w:tcPr>
          <w:p w14:paraId="4687453D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International Atomic Energy Agency</w:t>
            </w:r>
          </w:p>
        </w:tc>
      </w:tr>
      <w:tr w:rsidR="00FF1EA8" w:rsidRPr="00606690" w14:paraId="55F00C39" w14:textId="77777777" w:rsidTr="00FF1EA8">
        <w:trPr>
          <w:cantSplit/>
        </w:trPr>
        <w:tc>
          <w:tcPr>
            <w:tcW w:w="1414" w:type="pct"/>
          </w:tcPr>
          <w:p w14:paraId="6C8B7FB3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IAR</w:t>
            </w:r>
          </w:p>
        </w:tc>
        <w:tc>
          <w:tcPr>
            <w:tcW w:w="3586" w:type="pct"/>
            <w:gridSpan w:val="2"/>
          </w:tcPr>
          <w:p w14:paraId="3EAEE0BA" w14:textId="77777777" w:rsidR="00FF1EA8" w:rsidRDefault="00FF1EA8" w:rsidP="00FF1EA8">
            <w:pPr>
              <w:spacing w:before="60" w:after="60" w:line="240" w:lineRule="auto"/>
            </w:pPr>
            <w:r>
              <w:t>Information Asset Register</w:t>
            </w:r>
          </w:p>
        </w:tc>
      </w:tr>
      <w:tr w:rsidR="00FF1EA8" w:rsidRPr="00606690" w14:paraId="30CB9F0A" w14:textId="77777777" w:rsidTr="00FF1EA8">
        <w:trPr>
          <w:cantSplit/>
        </w:trPr>
        <w:tc>
          <w:tcPr>
            <w:tcW w:w="1414" w:type="pct"/>
          </w:tcPr>
          <w:p w14:paraId="7511B993" w14:textId="77777777" w:rsidR="00FF1EA8" w:rsidRPr="003D24D4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606690">
              <w:rPr>
                <w:rFonts w:asciiTheme="minorHAnsi" w:hAnsiTheme="minorHAnsi" w:cstheme="minorHAnsi"/>
                <w:szCs w:val="24"/>
              </w:rPr>
              <w:t>IC</w:t>
            </w:r>
          </w:p>
        </w:tc>
        <w:tc>
          <w:tcPr>
            <w:tcW w:w="3586" w:type="pct"/>
            <w:gridSpan w:val="2"/>
          </w:tcPr>
          <w:p w14:paraId="4409388F" w14:textId="77777777" w:rsidR="00FF1EA8" w:rsidRPr="003D24D4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606690">
              <w:rPr>
                <w:rFonts w:asciiTheme="minorHAnsi" w:hAnsiTheme="minorHAnsi" w:cstheme="minorHAnsi"/>
                <w:szCs w:val="24"/>
              </w:rPr>
              <w:t>Intelligent Customer</w:t>
            </w:r>
          </w:p>
        </w:tc>
      </w:tr>
      <w:tr w:rsidR="00FF1EA8" w:rsidRPr="003F3709" w14:paraId="383BAD3F" w14:textId="77777777" w:rsidTr="00FF1EA8">
        <w:trPr>
          <w:gridAfter w:val="1"/>
          <w:wAfter w:w="53" w:type="pct"/>
          <w:cantSplit/>
        </w:trPr>
        <w:tc>
          <w:tcPr>
            <w:tcW w:w="1414" w:type="pct"/>
          </w:tcPr>
          <w:p w14:paraId="45ACD012" w14:textId="77777777" w:rsidR="00FF1EA8" w:rsidRPr="007F367D" w:rsidRDefault="00FF1EA8" w:rsidP="00FE0B69">
            <w:pPr>
              <w:spacing w:before="60" w:after="60" w:line="240" w:lineRule="auto"/>
              <w:rPr>
                <w:szCs w:val="24"/>
              </w:rPr>
            </w:pPr>
            <w:r w:rsidRPr="007F367D">
              <w:rPr>
                <w:szCs w:val="24"/>
              </w:rPr>
              <w:t>ICAO TI</w:t>
            </w:r>
            <w:r w:rsidRPr="007F367D">
              <w:rPr>
                <w:szCs w:val="24"/>
              </w:rPr>
              <w:tab/>
            </w:r>
          </w:p>
        </w:tc>
        <w:tc>
          <w:tcPr>
            <w:tcW w:w="3533" w:type="pct"/>
          </w:tcPr>
          <w:p w14:paraId="11B718B6" w14:textId="0B553448" w:rsidR="00FF1EA8" w:rsidRPr="007F367D" w:rsidRDefault="00FF1EA8" w:rsidP="00FE0B69">
            <w:pPr>
              <w:spacing w:before="60" w:after="60" w:line="240" w:lineRule="auto"/>
              <w:rPr>
                <w:szCs w:val="24"/>
              </w:rPr>
            </w:pPr>
            <w:r w:rsidRPr="007F367D">
              <w:rPr>
                <w:szCs w:val="24"/>
              </w:rPr>
              <w:t>Technical Instructions for the Safe Transport of</w:t>
            </w:r>
            <w:r>
              <w:rPr>
                <w:szCs w:val="24"/>
              </w:rPr>
              <w:t xml:space="preserve"> </w:t>
            </w:r>
            <w:r w:rsidRPr="007F367D">
              <w:rPr>
                <w:szCs w:val="24"/>
              </w:rPr>
              <w:t>Dangerous Goods by Air</w:t>
            </w:r>
          </w:p>
        </w:tc>
      </w:tr>
      <w:tr w:rsidR="00FF1EA8" w:rsidRPr="00606690" w14:paraId="69800884" w14:textId="77777777" w:rsidTr="00FF1EA8">
        <w:trPr>
          <w:cantSplit/>
        </w:trPr>
        <w:tc>
          <w:tcPr>
            <w:tcW w:w="1414" w:type="pct"/>
          </w:tcPr>
          <w:p w14:paraId="0EA11B5A" w14:textId="77777777" w:rsidR="00FF1EA8" w:rsidRPr="00606690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ICF</w:t>
            </w:r>
          </w:p>
        </w:tc>
        <w:tc>
          <w:tcPr>
            <w:tcW w:w="3586" w:type="pct"/>
            <w:gridSpan w:val="2"/>
          </w:tcPr>
          <w:p w14:paraId="55A30191" w14:textId="77777777" w:rsidR="00FF1EA8" w:rsidRDefault="00FF1EA8" w:rsidP="00FF1EA8">
            <w:pPr>
              <w:spacing w:before="60" w:after="60" w:line="240" w:lineRule="auto"/>
            </w:pPr>
            <w:r>
              <w:t>Intelligent Customer Framework</w:t>
            </w:r>
          </w:p>
        </w:tc>
      </w:tr>
      <w:tr w:rsidR="00FF1EA8" w:rsidRPr="00606690" w14:paraId="0EAC416E" w14:textId="77777777" w:rsidTr="00FF1EA8">
        <w:trPr>
          <w:cantSplit/>
        </w:trPr>
        <w:tc>
          <w:tcPr>
            <w:tcW w:w="1414" w:type="pct"/>
          </w:tcPr>
          <w:p w14:paraId="6FD39EEB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ICR</w:t>
            </w:r>
          </w:p>
        </w:tc>
        <w:tc>
          <w:tcPr>
            <w:tcW w:w="3586" w:type="pct"/>
            <w:gridSpan w:val="2"/>
          </w:tcPr>
          <w:p w14:paraId="24849DF3" w14:textId="77777777" w:rsidR="00FF1EA8" w:rsidRPr="00656EDE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Inventory Change Report</w:t>
            </w:r>
          </w:p>
        </w:tc>
      </w:tr>
      <w:tr w:rsidR="00FF1EA8" w:rsidRPr="00606690" w14:paraId="31034D8F" w14:textId="77777777" w:rsidTr="00FF1EA8">
        <w:trPr>
          <w:cantSplit/>
        </w:trPr>
        <w:tc>
          <w:tcPr>
            <w:tcW w:w="1414" w:type="pct"/>
          </w:tcPr>
          <w:p w14:paraId="0156DDC0" w14:textId="77777777" w:rsidR="00FF1EA8" w:rsidRPr="003F1A3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ICRC</w:t>
            </w:r>
          </w:p>
        </w:tc>
        <w:tc>
          <w:tcPr>
            <w:tcW w:w="3586" w:type="pct"/>
            <w:gridSpan w:val="2"/>
          </w:tcPr>
          <w:p w14:paraId="7C85B87B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Imperial College Reactor Centre</w:t>
            </w:r>
          </w:p>
        </w:tc>
      </w:tr>
      <w:tr w:rsidR="00914E04" w:rsidRPr="00606690" w14:paraId="1B023491" w14:textId="77777777" w:rsidTr="00FF1EA8">
        <w:trPr>
          <w:cantSplit/>
        </w:trPr>
        <w:tc>
          <w:tcPr>
            <w:tcW w:w="1414" w:type="pct"/>
          </w:tcPr>
          <w:p w14:paraId="0CFAAAE7" w14:textId="58077D71" w:rsidR="00914E04" w:rsidRDefault="00914E04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ICRP</w:t>
            </w:r>
          </w:p>
        </w:tc>
        <w:tc>
          <w:tcPr>
            <w:tcW w:w="3586" w:type="pct"/>
            <w:gridSpan w:val="2"/>
          </w:tcPr>
          <w:p w14:paraId="077B29E0" w14:textId="47E3949F" w:rsidR="00914E04" w:rsidRDefault="00914E04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924D8E">
              <w:t>International Commission on Radiological Protection</w:t>
            </w:r>
          </w:p>
        </w:tc>
      </w:tr>
      <w:tr w:rsidR="00FF1EA8" w:rsidRPr="00606690" w14:paraId="679B8B3D" w14:textId="77777777" w:rsidTr="00FF1EA8">
        <w:trPr>
          <w:cantSplit/>
        </w:trPr>
        <w:tc>
          <w:tcPr>
            <w:tcW w:w="1414" w:type="pct"/>
          </w:tcPr>
          <w:p w14:paraId="66C3242A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ID</w:t>
            </w:r>
          </w:p>
        </w:tc>
        <w:tc>
          <w:tcPr>
            <w:tcW w:w="3586" w:type="pct"/>
            <w:gridSpan w:val="2"/>
          </w:tcPr>
          <w:p w14:paraId="674F4874" w14:textId="77777777" w:rsidR="00FF1EA8" w:rsidRPr="00F150E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Inventory Difference</w:t>
            </w:r>
          </w:p>
        </w:tc>
      </w:tr>
      <w:tr w:rsidR="00FF1EA8" w:rsidRPr="00606690" w14:paraId="2E6771C1" w14:textId="77777777" w:rsidTr="00FF1EA8">
        <w:trPr>
          <w:cantSplit/>
        </w:trPr>
        <w:tc>
          <w:tcPr>
            <w:tcW w:w="1414" w:type="pct"/>
          </w:tcPr>
          <w:p w14:paraId="5539A216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IDAL</w:t>
            </w:r>
          </w:p>
        </w:tc>
        <w:tc>
          <w:tcPr>
            <w:tcW w:w="3586" w:type="pct"/>
            <w:gridSpan w:val="2"/>
          </w:tcPr>
          <w:p w14:paraId="1F0C1AA8" w14:textId="77777777" w:rsidR="00FF1EA8" w:rsidRPr="00B83D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Inventory Difference Action Level</w:t>
            </w:r>
          </w:p>
        </w:tc>
      </w:tr>
      <w:tr w:rsidR="00FF1EA8" w:rsidRPr="00606690" w14:paraId="6F1C0CB1" w14:textId="77777777" w:rsidTr="00FF1EA8">
        <w:trPr>
          <w:cantSplit/>
        </w:trPr>
        <w:tc>
          <w:tcPr>
            <w:tcW w:w="1414" w:type="pct"/>
          </w:tcPr>
          <w:p w14:paraId="5183C0F8" w14:textId="77777777" w:rsidR="00FF1EA8" w:rsidRPr="00606690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606690">
              <w:rPr>
                <w:rFonts w:asciiTheme="minorHAnsi" w:hAnsiTheme="minorHAnsi" w:cstheme="minorHAnsi"/>
                <w:szCs w:val="24"/>
              </w:rPr>
              <w:t>IDS</w:t>
            </w:r>
          </w:p>
        </w:tc>
        <w:tc>
          <w:tcPr>
            <w:tcW w:w="3586" w:type="pct"/>
            <w:gridSpan w:val="2"/>
          </w:tcPr>
          <w:p w14:paraId="468ECB5A" w14:textId="77777777" w:rsidR="00FF1EA8" w:rsidRPr="00606690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606690">
              <w:rPr>
                <w:rFonts w:asciiTheme="minorHAnsi" w:hAnsiTheme="minorHAnsi" w:cstheme="minorHAnsi"/>
                <w:szCs w:val="24"/>
              </w:rPr>
              <w:t>Intrusion Detection System</w:t>
            </w:r>
          </w:p>
        </w:tc>
      </w:tr>
      <w:tr w:rsidR="00FF1EA8" w:rsidRPr="00606690" w14:paraId="194AB75A" w14:textId="77777777" w:rsidTr="00FF1EA8">
        <w:trPr>
          <w:cantSplit/>
        </w:trPr>
        <w:tc>
          <w:tcPr>
            <w:tcW w:w="1414" w:type="pct"/>
          </w:tcPr>
          <w:p w14:paraId="221FC9B4" w14:textId="77777777" w:rsidR="00FF1EA8" w:rsidRPr="00606690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ILO</w:t>
            </w:r>
          </w:p>
        </w:tc>
        <w:tc>
          <w:tcPr>
            <w:tcW w:w="3586" w:type="pct"/>
            <w:gridSpan w:val="2"/>
          </w:tcPr>
          <w:p w14:paraId="3889CB58" w14:textId="77777777" w:rsidR="00FF1EA8" w:rsidRPr="00D4323C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7F1A4A">
              <w:rPr>
                <w:rFonts w:asciiTheme="minorHAnsi" w:hAnsiTheme="minorHAnsi" w:cstheme="minorHAnsi"/>
                <w:szCs w:val="24"/>
              </w:rPr>
              <w:t>International Labour Organi</w:t>
            </w:r>
            <w:r>
              <w:rPr>
                <w:rFonts w:asciiTheme="minorHAnsi" w:hAnsiTheme="minorHAnsi" w:cstheme="minorHAnsi"/>
                <w:szCs w:val="24"/>
              </w:rPr>
              <w:t>z</w:t>
            </w:r>
            <w:r w:rsidRPr="007F1A4A">
              <w:rPr>
                <w:rFonts w:asciiTheme="minorHAnsi" w:hAnsiTheme="minorHAnsi" w:cstheme="minorHAnsi"/>
                <w:szCs w:val="24"/>
              </w:rPr>
              <w:t>ation</w:t>
            </w:r>
          </w:p>
        </w:tc>
      </w:tr>
      <w:tr w:rsidR="00FF1EA8" w:rsidRPr="00606690" w14:paraId="77ACE065" w14:textId="77777777" w:rsidTr="00FF1EA8">
        <w:trPr>
          <w:cantSplit/>
        </w:trPr>
        <w:tc>
          <w:tcPr>
            <w:tcW w:w="1414" w:type="pct"/>
          </w:tcPr>
          <w:p w14:paraId="6268BD01" w14:textId="77777777" w:rsidR="00FF1EA8" w:rsidRPr="00606690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606690">
              <w:rPr>
                <w:rFonts w:asciiTheme="minorHAnsi" w:hAnsiTheme="minorHAnsi" w:cstheme="minorHAnsi"/>
                <w:szCs w:val="24"/>
              </w:rPr>
              <w:t>ILW</w:t>
            </w:r>
          </w:p>
        </w:tc>
        <w:tc>
          <w:tcPr>
            <w:tcW w:w="3586" w:type="pct"/>
            <w:gridSpan w:val="2"/>
          </w:tcPr>
          <w:p w14:paraId="6727A9E0" w14:textId="77777777" w:rsidR="00FF1EA8" w:rsidRDefault="00FF1EA8" w:rsidP="00FF1EA8">
            <w:pPr>
              <w:spacing w:before="60" w:after="60" w:line="240" w:lineRule="auto"/>
            </w:pPr>
            <w:r w:rsidRPr="00606690">
              <w:rPr>
                <w:rFonts w:asciiTheme="minorHAnsi" w:hAnsiTheme="minorHAnsi" w:cstheme="minorHAnsi"/>
                <w:szCs w:val="24"/>
              </w:rPr>
              <w:t>Intermediate Level Waste</w:t>
            </w:r>
          </w:p>
        </w:tc>
      </w:tr>
      <w:tr w:rsidR="00FF1EA8" w:rsidRPr="00606690" w14:paraId="28F6B037" w14:textId="77777777" w:rsidTr="00FF1EA8">
        <w:trPr>
          <w:cantSplit/>
        </w:trPr>
        <w:tc>
          <w:tcPr>
            <w:tcW w:w="1414" w:type="pct"/>
          </w:tcPr>
          <w:p w14:paraId="3E2983B8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IMDG</w:t>
            </w:r>
          </w:p>
        </w:tc>
        <w:tc>
          <w:tcPr>
            <w:tcW w:w="3586" w:type="pct"/>
            <w:gridSpan w:val="2"/>
          </w:tcPr>
          <w:p w14:paraId="59AEFB97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International Maritime Dangerous Goods Code</w:t>
            </w:r>
          </w:p>
        </w:tc>
      </w:tr>
      <w:tr w:rsidR="00FF1EA8" w:rsidRPr="00606690" w14:paraId="2C36DDB8" w14:textId="77777777" w:rsidTr="00FF1EA8">
        <w:trPr>
          <w:cantSplit/>
        </w:trPr>
        <w:tc>
          <w:tcPr>
            <w:tcW w:w="1414" w:type="pct"/>
          </w:tcPr>
          <w:p w14:paraId="1AD2F816" w14:textId="77777777" w:rsidR="00FF1EA8" w:rsidRPr="0013430D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3430D">
              <w:rPr>
                <w:rFonts w:asciiTheme="minorHAnsi" w:hAnsiTheme="minorHAnsi" w:cstheme="minorHAnsi"/>
                <w:szCs w:val="24"/>
              </w:rPr>
              <w:t>IMG</w:t>
            </w:r>
          </w:p>
        </w:tc>
        <w:tc>
          <w:tcPr>
            <w:tcW w:w="3586" w:type="pct"/>
            <w:gridSpan w:val="2"/>
          </w:tcPr>
          <w:p w14:paraId="2A84301F" w14:textId="77777777" w:rsidR="00FF1EA8" w:rsidRPr="0013430D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3430D">
              <w:rPr>
                <w:rFonts w:asciiTheme="minorHAnsi" w:hAnsiTheme="minorHAnsi" w:cstheme="minorHAnsi"/>
                <w:szCs w:val="24"/>
              </w:rPr>
              <w:t>Investigation Management Group</w:t>
            </w:r>
          </w:p>
        </w:tc>
      </w:tr>
      <w:tr w:rsidR="00FF1EA8" w:rsidRPr="00606690" w14:paraId="6B518810" w14:textId="77777777" w:rsidTr="00FF1EA8">
        <w:trPr>
          <w:cantSplit/>
        </w:trPr>
        <w:tc>
          <w:tcPr>
            <w:tcW w:w="1414" w:type="pct"/>
          </w:tcPr>
          <w:p w14:paraId="4FE4A81F" w14:textId="77777777" w:rsidR="00FF1EA8" w:rsidRPr="003F1A3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1A32">
              <w:rPr>
                <w:rFonts w:asciiTheme="minorHAnsi" w:hAnsiTheme="minorHAnsi" w:cstheme="minorHAnsi"/>
                <w:szCs w:val="24"/>
              </w:rPr>
              <w:t>IN</w:t>
            </w:r>
          </w:p>
        </w:tc>
        <w:tc>
          <w:tcPr>
            <w:tcW w:w="3586" w:type="pct"/>
            <w:gridSpan w:val="2"/>
          </w:tcPr>
          <w:p w14:paraId="121283A8" w14:textId="77777777" w:rsidR="00FF1EA8" w:rsidRPr="003F1A3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1A32">
              <w:rPr>
                <w:rFonts w:asciiTheme="minorHAnsi" w:hAnsiTheme="minorHAnsi" w:cstheme="minorHAnsi"/>
                <w:szCs w:val="24"/>
              </w:rPr>
              <w:t>Improvement Notice</w:t>
            </w:r>
          </w:p>
        </w:tc>
      </w:tr>
      <w:tr w:rsidR="00FF1EA8" w:rsidRPr="00606690" w14:paraId="052C3DD3" w14:textId="77777777" w:rsidTr="00FF1EA8">
        <w:trPr>
          <w:cantSplit/>
        </w:trPr>
        <w:tc>
          <w:tcPr>
            <w:tcW w:w="1414" w:type="pct"/>
          </w:tcPr>
          <w:p w14:paraId="31DDCB52" w14:textId="77777777" w:rsidR="00FF1EA8" w:rsidRPr="00606690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606690">
              <w:rPr>
                <w:rFonts w:asciiTheme="minorHAnsi" w:hAnsiTheme="minorHAnsi" w:cstheme="minorHAnsi"/>
                <w:szCs w:val="24"/>
              </w:rPr>
              <w:t>IND</w:t>
            </w:r>
          </w:p>
        </w:tc>
        <w:tc>
          <w:tcPr>
            <w:tcW w:w="3586" w:type="pct"/>
            <w:gridSpan w:val="2"/>
          </w:tcPr>
          <w:p w14:paraId="24CDC5DC" w14:textId="77777777" w:rsidR="00FF1EA8" w:rsidRPr="00D163AF" w:rsidRDefault="00FF1EA8" w:rsidP="00FF1EA8">
            <w:pPr>
              <w:spacing w:before="60" w:after="60" w:line="240" w:lineRule="auto"/>
              <w:rPr>
                <w:color w:val="000000"/>
                <w:lang w:val="en-US"/>
              </w:rPr>
            </w:pPr>
            <w:r w:rsidRPr="00606690">
              <w:rPr>
                <w:rFonts w:asciiTheme="minorHAnsi" w:hAnsiTheme="minorHAnsi" w:cstheme="minorHAnsi"/>
                <w:szCs w:val="24"/>
              </w:rPr>
              <w:t>Improvised Nuclear Device</w:t>
            </w:r>
          </w:p>
        </w:tc>
      </w:tr>
      <w:tr w:rsidR="00FF1EA8" w:rsidRPr="00606690" w14:paraId="4DF60D72" w14:textId="77777777" w:rsidTr="00FF1EA8">
        <w:trPr>
          <w:cantSplit/>
        </w:trPr>
        <w:tc>
          <w:tcPr>
            <w:tcW w:w="1414" w:type="pct"/>
          </w:tcPr>
          <w:p w14:paraId="0D4C8446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INES</w:t>
            </w:r>
          </w:p>
        </w:tc>
        <w:tc>
          <w:tcPr>
            <w:tcW w:w="3586" w:type="pct"/>
            <w:gridSpan w:val="2"/>
          </w:tcPr>
          <w:p w14:paraId="4B7B22E2" w14:textId="77777777" w:rsidR="00FF1EA8" w:rsidRDefault="00FF1EA8" w:rsidP="00FF1EA8">
            <w:pPr>
              <w:spacing w:before="60" w:after="60" w:line="240" w:lineRule="auto"/>
              <w:rPr>
                <w:color w:val="000000"/>
              </w:rPr>
            </w:pPr>
            <w:r>
              <w:rPr>
                <w:rFonts w:asciiTheme="minorHAnsi" w:hAnsiTheme="minorHAnsi" w:cstheme="minorHAnsi"/>
                <w:szCs w:val="24"/>
              </w:rPr>
              <w:t>International Nuclear and Radiological Event Scale</w:t>
            </w:r>
          </w:p>
        </w:tc>
      </w:tr>
      <w:tr w:rsidR="00FF1EA8" w:rsidRPr="00606690" w14:paraId="69C01137" w14:textId="77777777" w:rsidTr="00FF1EA8">
        <w:trPr>
          <w:cantSplit/>
        </w:trPr>
        <w:tc>
          <w:tcPr>
            <w:tcW w:w="1414" w:type="pct"/>
          </w:tcPr>
          <w:p w14:paraId="736EA3FB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INF1</w:t>
            </w:r>
          </w:p>
        </w:tc>
        <w:tc>
          <w:tcPr>
            <w:tcW w:w="3586" w:type="pct"/>
            <w:gridSpan w:val="2"/>
          </w:tcPr>
          <w:p w14:paraId="7695BEA7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Incident Notification Form 1</w:t>
            </w:r>
          </w:p>
        </w:tc>
      </w:tr>
      <w:tr w:rsidR="00FF1EA8" w:rsidRPr="00606690" w14:paraId="2E59499C" w14:textId="77777777" w:rsidTr="00FF1EA8">
        <w:trPr>
          <w:cantSplit/>
        </w:trPr>
        <w:tc>
          <w:tcPr>
            <w:tcW w:w="1414" w:type="pct"/>
          </w:tcPr>
          <w:p w14:paraId="08615143" w14:textId="77777777" w:rsidR="00FF1EA8" w:rsidRPr="00606690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INMM</w:t>
            </w:r>
          </w:p>
        </w:tc>
        <w:tc>
          <w:tcPr>
            <w:tcW w:w="3586" w:type="pct"/>
            <w:gridSpan w:val="2"/>
          </w:tcPr>
          <w:p w14:paraId="1877287F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02E0B">
              <w:rPr>
                <w:rFonts w:asciiTheme="minorHAnsi" w:hAnsiTheme="minorHAnsi" w:cstheme="minorHAnsi"/>
                <w:szCs w:val="24"/>
              </w:rPr>
              <w:t>Institute of Nuclear Material Management</w:t>
            </w:r>
          </w:p>
        </w:tc>
      </w:tr>
      <w:tr w:rsidR="00FF1EA8" w:rsidRPr="00606690" w14:paraId="18FE45E4" w14:textId="77777777" w:rsidTr="00FF1EA8">
        <w:trPr>
          <w:cantSplit/>
        </w:trPr>
        <w:tc>
          <w:tcPr>
            <w:tcW w:w="1414" w:type="pct"/>
          </w:tcPr>
          <w:p w14:paraId="3269A55D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INSA</w:t>
            </w:r>
          </w:p>
        </w:tc>
        <w:tc>
          <w:tcPr>
            <w:tcW w:w="3586" w:type="pct"/>
            <w:gridSpan w:val="2"/>
          </w:tcPr>
          <w:p w14:paraId="19F9A366" w14:textId="77777777" w:rsidR="00FF1EA8" w:rsidRDefault="00FF1EA8" w:rsidP="00FF1EA8">
            <w:pPr>
              <w:spacing w:before="60" w:after="60" w:line="240" w:lineRule="auto"/>
            </w:pPr>
            <w:r>
              <w:t>Independent Nuclear Safety Assessment</w:t>
            </w:r>
          </w:p>
        </w:tc>
      </w:tr>
      <w:tr w:rsidR="00572FD6" w:rsidRPr="00606690" w14:paraId="34A0D5CF" w14:textId="77777777" w:rsidTr="00FF1EA8">
        <w:trPr>
          <w:cantSplit/>
        </w:trPr>
        <w:tc>
          <w:tcPr>
            <w:tcW w:w="1414" w:type="pct"/>
          </w:tcPr>
          <w:p w14:paraId="7965797E" w14:textId="786128A3" w:rsidR="00572FD6" w:rsidRDefault="00572FD6" w:rsidP="00FF1EA8">
            <w:pPr>
              <w:spacing w:before="60" w:after="60" w:line="240" w:lineRule="auto"/>
            </w:pPr>
            <w:r>
              <w:t>IP</w:t>
            </w:r>
          </w:p>
        </w:tc>
        <w:tc>
          <w:tcPr>
            <w:tcW w:w="3586" w:type="pct"/>
            <w:gridSpan w:val="2"/>
          </w:tcPr>
          <w:p w14:paraId="44F2E0A4" w14:textId="65653F38" w:rsidR="00572FD6" w:rsidRDefault="00572FD6" w:rsidP="00572FD6">
            <w:pPr>
              <w:spacing w:before="60" w:after="60" w:line="240" w:lineRule="auto"/>
            </w:pPr>
            <w:r w:rsidRPr="00572FD6">
              <w:t>Industrial Package</w:t>
            </w:r>
          </w:p>
        </w:tc>
      </w:tr>
      <w:tr w:rsidR="006B7032" w:rsidRPr="00606690" w14:paraId="4A909E3B" w14:textId="77777777" w:rsidTr="00FF1EA8">
        <w:trPr>
          <w:cantSplit/>
        </w:trPr>
        <w:tc>
          <w:tcPr>
            <w:tcW w:w="1414" w:type="pct"/>
          </w:tcPr>
          <w:p w14:paraId="375B2626" w14:textId="7C75F5FC" w:rsidR="006B7032" w:rsidRDefault="006B7032" w:rsidP="00FF1EA8">
            <w:pPr>
              <w:spacing w:before="60" w:after="60" w:line="240" w:lineRule="auto"/>
            </w:pPr>
            <w:r>
              <w:t>IPPAS</w:t>
            </w:r>
          </w:p>
        </w:tc>
        <w:tc>
          <w:tcPr>
            <w:tcW w:w="3586" w:type="pct"/>
            <w:gridSpan w:val="2"/>
          </w:tcPr>
          <w:p w14:paraId="3ED3487C" w14:textId="09E16D32" w:rsidR="006B7032" w:rsidRDefault="006B7032" w:rsidP="00FF1EA8">
            <w:pPr>
              <w:spacing w:before="60" w:after="60" w:line="240" w:lineRule="auto"/>
            </w:pPr>
            <w:r w:rsidRPr="006B7032">
              <w:t>International Physical Protection Advisory Service</w:t>
            </w:r>
          </w:p>
        </w:tc>
      </w:tr>
      <w:tr w:rsidR="00FF1EA8" w:rsidRPr="00606690" w14:paraId="6C873F15" w14:textId="77777777" w:rsidTr="00FF1EA8">
        <w:trPr>
          <w:cantSplit/>
        </w:trPr>
        <w:tc>
          <w:tcPr>
            <w:tcW w:w="1414" w:type="pct"/>
          </w:tcPr>
          <w:p w14:paraId="6DCBFA64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IR</w:t>
            </w:r>
          </w:p>
        </w:tc>
        <w:tc>
          <w:tcPr>
            <w:tcW w:w="3586" w:type="pct"/>
            <w:gridSpan w:val="2"/>
          </w:tcPr>
          <w:p w14:paraId="4551C1DE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Inspection Record</w:t>
            </w:r>
          </w:p>
        </w:tc>
      </w:tr>
      <w:tr w:rsidR="00FF1EA8" w:rsidRPr="00606690" w14:paraId="1DA6D685" w14:textId="77777777" w:rsidTr="00FF1EA8">
        <w:trPr>
          <w:cantSplit/>
        </w:trPr>
        <w:tc>
          <w:tcPr>
            <w:tcW w:w="1414" w:type="pct"/>
          </w:tcPr>
          <w:p w14:paraId="1B8BF5E0" w14:textId="77777777" w:rsidR="00FF1EA8" w:rsidRPr="0013430D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3430D">
              <w:rPr>
                <w:rFonts w:asciiTheme="minorHAnsi" w:hAnsiTheme="minorHAnsi" w:cstheme="minorHAnsi"/>
                <w:szCs w:val="24"/>
              </w:rPr>
              <w:lastRenderedPageBreak/>
              <w:t>IRG</w:t>
            </w:r>
          </w:p>
        </w:tc>
        <w:tc>
          <w:tcPr>
            <w:tcW w:w="3586" w:type="pct"/>
            <w:gridSpan w:val="2"/>
          </w:tcPr>
          <w:p w14:paraId="636465EB" w14:textId="77777777" w:rsidR="00FF1EA8" w:rsidRPr="0013430D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3430D">
              <w:rPr>
                <w:rFonts w:asciiTheme="minorHAnsi" w:hAnsiTheme="minorHAnsi" w:cstheme="minorHAnsi"/>
                <w:szCs w:val="24"/>
              </w:rPr>
              <w:t>Investigation Resource Group</w:t>
            </w:r>
          </w:p>
        </w:tc>
      </w:tr>
      <w:tr w:rsidR="00FF1EA8" w:rsidRPr="00606690" w14:paraId="4A741D9B" w14:textId="77777777" w:rsidTr="00FF1EA8">
        <w:trPr>
          <w:cantSplit/>
        </w:trPr>
        <w:tc>
          <w:tcPr>
            <w:tcW w:w="1414" w:type="pct"/>
          </w:tcPr>
          <w:p w14:paraId="2480603E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IRR17</w:t>
            </w:r>
          </w:p>
        </w:tc>
        <w:tc>
          <w:tcPr>
            <w:tcW w:w="3586" w:type="pct"/>
            <w:gridSpan w:val="2"/>
          </w:tcPr>
          <w:p w14:paraId="6BF8FFA4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Pr="005802B6">
              <w:rPr>
                <w:rFonts w:asciiTheme="minorHAnsi" w:hAnsiTheme="minorHAnsi" w:cstheme="minorHAnsi"/>
                <w:szCs w:val="24"/>
              </w:rPr>
              <w:t>Ionising Radiations Regulations 2017</w:t>
            </w:r>
          </w:p>
        </w:tc>
      </w:tr>
      <w:tr w:rsidR="00FF1EA8" w:rsidRPr="00606690" w14:paraId="3633B345" w14:textId="77777777" w:rsidTr="00FF1EA8">
        <w:trPr>
          <w:cantSplit/>
        </w:trPr>
        <w:tc>
          <w:tcPr>
            <w:tcW w:w="1414" w:type="pct"/>
          </w:tcPr>
          <w:p w14:paraId="63A093DB" w14:textId="77777777" w:rsidR="00FF1EA8" w:rsidRPr="00606690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IRRS</w:t>
            </w:r>
          </w:p>
        </w:tc>
        <w:tc>
          <w:tcPr>
            <w:tcW w:w="3586" w:type="pct"/>
            <w:gridSpan w:val="2"/>
          </w:tcPr>
          <w:p w14:paraId="22551C84" w14:textId="77777777" w:rsidR="00FF1EA8" w:rsidRDefault="00FF1EA8" w:rsidP="00FF1EA8">
            <w:pPr>
              <w:spacing w:before="60" w:after="60" w:line="240" w:lineRule="auto"/>
            </w:pPr>
            <w:r w:rsidRPr="00F67DF2">
              <w:rPr>
                <w:rFonts w:asciiTheme="minorHAnsi" w:hAnsiTheme="minorHAnsi" w:cstheme="minorHAnsi"/>
                <w:szCs w:val="24"/>
              </w:rPr>
              <w:t>Integrated Regulatory Review Service</w:t>
            </w:r>
          </w:p>
        </w:tc>
      </w:tr>
      <w:tr w:rsidR="00FF1EA8" w:rsidRPr="00606690" w14:paraId="70C0F0DC" w14:textId="77777777" w:rsidTr="00FF1EA8">
        <w:trPr>
          <w:cantSplit/>
        </w:trPr>
        <w:tc>
          <w:tcPr>
            <w:tcW w:w="1414" w:type="pct"/>
          </w:tcPr>
          <w:p w14:paraId="78712432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IS</w:t>
            </w:r>
          </w:p>
        </w:tc>
        <w:tc>
          <w:tcPr>
            <w:tcW w:w="3586" w:type="pct"/>
            <w:gridSpan w:val="2"/>
          </w:tcPr>
          <w:p w14:paraId="278692F8" w14:textId="77777777" w:rsidR="00FF1EA8" w:rsidRPr="00D163AF" w:rsidRDefault="00FF1EA8" w:rsidP="00FF1EA8">
            <w:pPr>
              <w:spacing w:before="60" w:after="60" w:line="240" w:lineRule="auto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szCs w:val="24"/>
              </w:rPr>
              <w:t>Information Security</w:t>
            </w:r>
          </w:p>
        </w:tc>
      </w:tr>
      <w:tr w:rsidR="00FF1EA8" w:rsidRPr="00606690" w14:paraId="0D2E6A57" w14:textId="77777777" w:rsidTr="00FF1EA8">
        <w:trPr>
          <w:cantSplit/>
        </w:trPr>
        <w:tc>
          <w:tcPr>
            <w:tcW w:w="1414" w:type="pct"/>
          </w:tcPr>
          <w:p w14:paraId="34E50DAD" w14:textId="77777777" w:rsidR="00FF1EA8" w:rsidRPr="00606690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606690">
              <w:rPr>
                <w:rFonts w:asciiTheme="minorHAnsi" w:hAnsiTheme="minorHAnsi" w:cstheme="minorHAnsi"/>
                <w:szCs w:val="24"/>
              </w:rPr>
              <w:t>ISV</w:t>
            </w:r>
          </w:p>
        </w:tc>
        <w:tc>
          <w:tcPr>
            <w:tcW w:w="3586" w:type="pct"/>
            <w:gridSpan w:val="2"/>
          </w:tcPr>
          <w:p w14:paraId="524A7319" w14:textId="77777777" w:rsidR="00FF1EA8" w:rsidRDefault="00FF1EA8" w:rsidP="00FF1EA8">
            <w:pPr>
              <w:spacing w:before="60" w:after="60" w:line="240" w:lineRule="auto"/>
            </w:pPr>
            <w:r w:rsidRPr="00606690">
              <w:rPr>
                <w:rFonts w:asciiTheme="minorHAnsi" w:hAnsiTheme="minorHAnsi" w:cstheme="minorHAnsi"/>
                <w:szCs w:val="24"/>
              </w:rPr>
              <w:t>Integrated System Validation</w:t>
            </w:r>
          </w:p>
        </w:tc>
      </w:tr>
      <w:tr w:rsidR="00FF1EA8" w:rsidRPr="00606690" w14:paraId="3CF90765" w14:textId="77777777" w:rsidTr="00FF1EA8">
        <w:trPr>
          <w:cantSplit/>
        </w:trPr>
        <w:tc>
          <w:tcPr>
            <w:tcW w:w="1414" w:type="pct"/>
          </w:tcPr>
          <w:p w14:paraId="48B2406E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ITP</w:t>
            </w:r>
          </w:p>
        </w:tc>
        <w:tc>
          <w:tcPr>
            <w:tcW w:w="3586" w:type="pct"/>
            <w:gridSpan w:val="2"/>
          </w:tcPr>
          <w:p w14:paraId="795E97F8" w14:textId="77777777" w:rsidR="00FF1EA8" w:rsidRDefault="00FF1EA8" w:rsidP="00FF1EA8">
            <w:pPr>
              <w:spacing w:before="60" w:after="60" w:line="240" w:lineRule="auto"/>
            </w:pPr>
            <w:r>
              <w:t>Inspection &amp; Test Plan</w:t>
            </w:r>
          </w:p>
        </w:tc>
      </w:tr>
      <w:tr w:rsidR="00FF1EA8" w:rsidRPr="00606690" w14:paraId="4B70E5A7" w14:textId="77777777" w:rsidTr="00FF1EA8">
        <w:trPr>
          <w:cantSplit/>
        </w:trPr>
        <w:tc>
          <w:tcPr>
            <w:tcW w:w="1414" w:type="pct"/>
          </w:tcPr>
          <w:p w14:paraId="389D82BC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ITV</w:t>
            </w:r>
          </w:p>
        </w:tc>
        <w:tc>
          <w:tcPr>
            <w:tcW w:w="3586" w:type="pct"/>
            <w:gridSpan w:val="2"/>
          </w:tcPr>
          <w:p w14:paraId="0DAD465C" w14:textId="77777777" w:rsidR="00FF1EA8" w:rsidRPr="002D792B" w:rsidRDefault="00FF1EA8" w:rsidP="00FF1EA8">
            <w:pPr>
              <w:spacing w:before="60" w:after="60" w:line="240" w:lineRule="auto"/>
              <w:rPr>
                <w:color w:val="000000"/>
              </w:rPr>
            </w:pPr>
            <w:r>
              <w:rPr>
                <w:rFonts w:asciiTheme="minorHAnsi" w:hAnsiTheme="minorHAnsi" w:cstheme="minorHAnsi"/>
                <w:szCs w:val="24"/>
              </w:rPr>
              <w:t>International Target Values</w:t>
            </w:r>
          </w:p>
        </w:tc>
      </w:tr>
    </w:tbl>
    <w:p w14:paraId="1EF40662" w14:textId="531E73C5" w:rsidR="009E4896" w:rsidRDefault="009E4896" w:rsidP="008E21FF">
      <w:r>
        <w:t xml:space="preserve"> </w:t>
      </w:r>
    </w:p>
    <w:p w14:paraId="272D8506" w14:textId="77777777" w:rsidR="009E4896" w:rsidRDefault="009E4896" w:rsidP="00D37B59">
      <w:pPr>
        <w:pStyle w:val="Heading2"/>
      </w:pPr>
      <w:bookmarkStart w:id="21" w:name="_Toc211584074"/>
      <w:r>
        <w:t>J</w:t>
      </w:r>
      <w:bookmarkEnd w:id="21"/>
    </w:p>
    <w:tbl>
      <w:tblPr>
        <w:tblStyle w:val="ONRTable1"/>
        <w:tblW w:w="5000" w:type="pct"/>
        <w:tblInd w:w="0" w:type="dxa"/>
        <w:tblLook w:val="04A0" w:firstRow="1" w:lastRow="0" w:firstColumn="1" w:lastColumn="0" w:noHBand="0" w:noVBand="1"/>
      </w:tblPr>
      <w:tblGrid>
        <w:gridCol w:w="2553"/>
        <w:gridCol w:w="6473"/>
      </w:tblGrid>
      <w:tr w:rsidR="00FF1EA8" w:rsidRPr="00606690" w14:paraId="70C501C3" w14:textId="77777777" w:rsidTr="00FF1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414" w:type="pct"/>
          </w:tcPr>
          <w:p w14:paraId="28E61C4D" w14:textId="7A58DB90" w:rsidR="00FF1EA8" w:rsidRPr="000261E0" w:rsidRDefault="00FF1EA8" w:rsidP="00FF1EA8">
            <w:pPr>
              <w:spacing w:before="60" w:after="60" w:line="240" w:lineRule="auto"/>
              <w:rPr>
                <w:rFonts w:eastAsia="Times New Roman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 xml:space="preserve">Acronym / Initialism </w:t>
            </w:r>
          </w:p>
        </w:tc>
        <w:tc>
          <w:tcPr>
            <w:tcW w:w="3586" w:type="pct"/>
          </w:tcPr>
          <w:p w14:paraId="1ED8731E" w14:textId="27F5C6DF" w:rsidR="00FF1EA8" w:rsidRPr="000261E0" w:rsidRDefault="00FF1EA8" w:rsidP="00FF1EA8">
            <w:pPr>
              <w:spacing w:before="60" w:after="60" w:line="240" w:lineRule="auto"/>
              <w:rPr>
                <w:rFonts w:eastAsia="Times New Roman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>Definition</w:t>
            </w:r>
          </w:p>
        </w:tc>
      </w:tr>
      <w:tr w:rsidR="00FF1EA8" w:rsidRPr="00606690" w14:paraId="6861F0ED" w14:textId="77777777" w:rsidTr="00FF1EA8">
        <w:trPr>
          <w:cantSplit/>
        </w:trPr>
        <w:tc>
          <w:tcPr>
            <w:tcW w:w="1414" w:type="pct"/>
          </w:tcPr>
          <w:p w14:paraId="50E19B10" w14:textId="77777777" w:rsidR="00FF1EA8" w:rsidRPr="000261E0" w:rsidRDefault="00FF1EA8" w:rsidP="00FF1EA8">
            <w:pPr>
              <w:spacing w:before="60" w:after="60" w:line="240" w:lineRule="auto"/>
              <w:rPr>
                <w:rFonts w:eastAsia="Times New Roman"/>
                <w:szCs w:val="24"/>
                <w:lang w:eastAsia="en-GB" w:bidi="ar-SA"/>
              </w:rPr>
            </w:pPr>
            <w:r>
              <w:t>JCO</w:t>
            </w:r>
          </w:p>
        </w:tc>
        <w:tc>
          <w:tcPr>
            <w:tcW w:w="3586" w:type="pct"/>
          </w:tcPr>
          <w:p w14:paraId="7A068D26" w14:textId="77777777" w:rsidR="00FF1EA8" w:rsidRDefault="00FF1EA8" w:rsidP="00FF1EA8">
            <w:pPr>
              <w:spacing w:before="60" w:after="60" w:line="240" w:lineRule="auto"/>
            </w:pPr>
            <w:r>
              <w:t>Justification for Continued Operation</w:t>
            </w:r>
          </w:p>
        </w:tc>
      </w:tr>
      <w:tr w:rsidR="00FF1EA8" w:rsidRPr="00606690" w14:paraId="0B6FF671" w14:textId="77777777" w:rsidTr="00FF1EA8">
        <w:trPr>
          <w:cantSplit/>
        </w:trPr>
        <w:tc>
          <w:tcPr>
            <w:tcW w:w="1414" w:type="pct"/>
          </w:tcPr>
          <w:p w14:paraId="10649356" w14:textId="77777777" w:rsidR="00FF1EA8" w:rsidRPr="00606690" w:rsidRDefault="00FF1EA8" w:rsidP="00FF1EA8">
            <w:pPr>
              <w:spacing w:before="60" w:after="60" w:line="240" w:lineRule="auto"/>
              <w:rPr>
                <w:rFonts w:eastAsia="Times New Roman"/>
                <w:szCs w:val="24"/>
                <w:lang w:eastAsia="en-GB" w:bidi="ar-SA"/>
              </w:rPr>
            </w:pPr>
            <w:r w:rsidRPr="00606690">
              <w:rPr>
                <w:rFonts w:cs="Arial"/>
              </w:rPr>
              <w:t>JESIP</w:t>
            </w:r>
          </w:p>
        </w:tc>
        <w:tc>
          <w:tcPr>
            <w:tcW w:w="3586" w:type="pct"/>
          </w:tcPr>
          <w:p w14:paraId="7D74F88B" w14:textId="77777777" w:rsidR="00FF1EA8" w:rsidRPr="00606690" w:rsidRDefault="00FF1EA8" w:rsidP="00FF1EA8">
            <w:pPr>
              <w:spacing w:before="60" w:after="60" w:line="240" w:lineRule="auto"/>
              <w:rPr>
                <w:rFonts w:eastAsia="Times New Roman"/>
                <w:szCs w:val="24"/>
                <w:lang w:eastAsia="en-GB" w:bidi="ar-SA"/>
              </w:rPr>
            </w:pPr>
            <w:r w:rsidRPr="00606690">
              <w:rPr>
                <w:rFonts w:cs="Arial"/>
              </w:rPr>
              <w:t>Joint Emergency Services Interoperability Principles</w:t>
            </w:r>
          </w:p>
        </w:tc>
      </w:tr>
      <w:tr w:rsidR="00FF1EA8" w:rsidRPr="00606690" w14:paraId="16D8D759" w14:textId="77777777" w:rsidTr="00FF1EA8">
        <w:trPr>
          <w:cantSplit/>
        </w:trPr>
        <w:tc>
          <w:tcPr>
            <w:tcW w:w="1414" w:type="pct"/>
          </w:tcPr>
          <w:p w14:paraId="614E0FF6" w14:textId="77777777" w:rsidR="00FF1EA8" w:rsidRPr="000261E0" w:rsidRDefault="00FF1EA8" w:rsidP="00FF1EA8">
            <w:pPr>
              <w:spacing w:before="60" w:after="60" w:line="240" w:lineRule="auto"/>
              <w:rPr>
                <w:rFonts w:eastAsia="Times New Roman"/>
                <w:szCs w:val="24"/>
                <w:lang w:eastAsia="en-GB" w:bidi="ar-SA"/>
              </w:rPr>
            </w:pPr>
            <w:r w:rsidRPr="000261E0">
              <w:rPr>
                <w:rFonts w:eastAsia="Times New Roman" w:cs="Arial"/>
                <w:szCs w:val="24"/>
                <w:lang w:eastAsia="en-GB" w:bidi="ar-SA"/>
              </w:rPr>
              <w:t>JPO</w:t>
            </w:r>
          </w:p>
        </w:tc>
        <w:tc>
          <w:tcPr>
            <w:tcW w:w="3586" w:type="pct"/>
          </w:tcPr>
          <w:p w14:paraId="0AC73214" w14:textId="77777777" w:rsidR="00FF1EA8" w:rsidRPr="000261E0" w:rsidRDefault="00FF1EA8" w:rsidP="00FF1EA8">
            <w:pPr>
              <w:spacing w:before="60" w:after="60" w:line="240" w:lineRule="auto"/>
              <w:rPr>
                <w:rFonts w:eastAsia="Times New Roman"/>
                <w:szCs w:val="24"/>
                <w:lang w:eastAsia="en-GB" w:bidi="ar-SA"/>
              </w:rPr>
            </w:pPr>
            <w:r w:rsidRPr="000261E0">
              <w:rPr>
                <w:rFonts w:eastAsia="Times New Roman" w:cs="Arial"/>
                <w:szCs w:val="24"/>
                <w:lang w:eastAsia="en-GB" w:bidi="ar-SA"/>
              </w:rPr>
              <w:t>Joint Programme Office</w:t>
            </w:r>
          </w:p>
        </w:tc>
      </w:tr>
      <w:tr w:rsidR="00FF1EA8" w:rsidRPr="00606690" w14:paraId="20016CB7" w14:textId="77777777" w:rsidTr="00FF1EA8">
        <w:trPr>
          <w:cantSplit/>
        </w:trPr>
        <w:tc>
          <w:tcPr>
            <w:tcW w:w="1414" w:type="pct"/>
          </w:tcPr>
          <w:p w14:paraId="17CA4002" w14:textId="77777777" w:rsidR="00FF1EA8" w:rsidRPr="000261E0" w:rsidRDefault="00FF1EA8" w:rsidP="00FF1EA8">
            <w:pPr>
              <w:spacing w:before="60" w:after="60" w:line="240" w:lineRule="auto"/>
              <w:rPr>
                <w:rFonts w:eastAsia="Times New Roman"/>
                <w:szCs w:val="24"/>
                <w:lang w:eastAsia="en-GB" w:bidi="ar-SA"/>
              </w:rPr>
            </w:pPr>
            <w:r>
              <w:rPr>
                <w:rFonts w:eastAsia="Times New Roman"/>
                <w:szCs w:val="24"/>
                <w:lang w:eastAsia="en-GB" w:bidi="ar-SA"/>
              </w:rPr>
              <w:t>N/A</w:t>
            </w:r>
          </w:p>
        </w:tc>
        <w:tc>
          <w:tcPr>
            <w:tcW w:w="3586" w:type="pct"/>
          </w:tcPr>
          <w:p w14:paraId="45065BED" w14:textId="77777777" w:rsidR="00FF1EA8" w:rsidRPr="001F7D5B" w:rsidRDefault="00FF1EA8" w:rsidP="00FF1EA8">
            <w:pPr>
              <w:spacing w:before="60" w:after="60" w:line="240" w:lineRule="auto"/>
              <w:rPr>
                <w:rFonts w:eastAsia="Times New Roman"/>
                <w:szCs w:val="24"/>
                <w:lang w:eastAsia="en-GB" w:bidi="ar-SA"/>
              </w:rPr>
            </w:pPr>
            <w:r w:rsidRPr="005B6D34">
              <w:rPr>
                <w:rFonts w:eastAsia="Times New Roman"/>
                <w:szCs w:val="24"/>
                <w:lang w:eastAsia="en-GB" w:bidi="ar-SA"/>
              </w:rPr>
              <w:t>Justification</w:t>
            </w:r>
          </w:p>
        </w:tc>
      </w:tr>
    </w:tbl>
    <w:p w14:paraId="1311B18E" w14:textId="77777777" w:rsidR="008E21FF" w:rsidRPr="008E21FF" w:rsidRDefault="008E21FF" w:rsidP="008E21FF"/>
    <w:p w14:paraId="7E347F91" w14:textId="77777777" w:rsidR="009E4896" w:rsidRDefault="009E4896" w:rsidP="00D37B59">
      <w:pPr>
        <w:pStyle w:val="Heading2"/>
      </w:pPr>
      <w:bookmarkStart w:id="22" w:name="_Toc211584075"/>
      <w:r>
        <w:t>K</w:t>
      </w:r>
      <w:bookmarkEnd w:id="22"/>
    </w:p>
    <w:tbl>
      <w:tblPr>
        <w:tblStyle w:val="ONRTable1"/>
        <w:tblW w:w="5000" w:type="pct"/>
        <w:tblInd w:w="0" w:type="dxa"/>
        <w:tblLook w:val="04A0" w:firstRow="1" w:lastRow="0" w:firstColumn="1" w:lastColumn="0" w:noHBand="0" w:noVBand="1"/>
      </w:tblPr>
      <w:tblGrid>
        <w:gridCol w:w="2553"/>
        <w:gridCol w:w="6473"/>
      </w:tblGrid>
      <w:tr w:rsidR="00FF1EA8" w:rsidRPr="00606690" w14:paraId="5743A440" w14:textId="77777777" w:rsidTr="00FF1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414" w:type="pct"/>
          </w:tcPr>
          <w:p w14:paraId="5A402D77" w14:textId="18A7F778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 xml:space="preserve">Acronym / Initialism </w:t>
            </w:r>
          </w:p>
        </w:tc>
        <w:tc>
          <w:tcPr>
            <w:tcW w:w="3586" w:type="pct"/>
          </w:tcPr>
          <w:p w14:paraId="6B1D1F38" w14:textId="2A765A2F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>Definition</w:t>
            </w:r>
          </w:p>
        </w:tc>
      </w:tr>
      <w:tr w:rsidR="00FF1EA8" w:rsidRPr="00606690" w14:paraId="6AF1824D" w14:textId="77777777" w:rsidTr="00FF1EA8">
        <w:trPr>
          <w:cantSplit/>
        </w:trPr>
        <w:tc>
          <w:tcPr>
            <w:tcW w:w="1414" w:type="pct"/>
          </w:tcPr>
          <w:p w14:paraId="5900FD4C" w14:textId="77777777" w:rsidR="00FF1EA8" w:rsidRPr="0013430D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13430D">
              <w:rPr>
                <w:rFonts w:asciiTheme="minorHAnsi" w:hAnsiTheme="minorHAnsi" w:cstheme="minorHAnsi"/>
              </w:rPr>
              <w:t>KDL</w:t>
            </w:r>
          </w:p>
        </w:tc>
        <w:tc>
          <w:tcPr>
            <w:tcW w:w="3586" w:type="pct"/>
          </w:tcPr>
          <w:p w14:paraId="1602227B" w14:textId="77777777" w:rsidR="00FF1EA8" w:rsidRPr="0013430D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13430D">
              <w:rPr>
                <w:rFonts w:asciiTheme="minorHAnsi" w:hAnsiTheme="minorHAnsi" w:cstheme="minorHAnsi"/>
              </w:rPr>
              <w:t>Key Decision Log</w:t>
            </w:r>
          </w:p>
        </w:tc>
      </w:tr>
      <w:tr w:rsidR="00FF1EA8" w:rsidRPr="00606690" w14:paraId="66216107" w14:textId="77777777" w:rsidTr="00FF1EA8">
        <w:trPr>
          <w:cantSplit/>
        </w:trPr>
        <w:tc>
          <w:tcPr>
            <w:tcW w:w="1414" w:type="pct"/>
          </w:tcPr>
          <w:p w14:paraId="4E20B7F6" w14:textId="77777777" w:rsidR="00FF1EA8" w:rsidRPr="003F1A3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F1A32">
              <w:rPr>
                <w:rFonts w:asciiTheme="minorHAnsi" w:hAnsiTheme="minorHAnsi" w:cstheme="minorHAnsi"/>
              </w:rPr>
              <w:t>K</w:t>
            </w:r>
            <w:r>
              <w:rPr>
                <w:rFonts w:asciiTheme="minorHAnsi" w:hAnsiTheme="minorHAnsi" w:cstheme="minorHAnsi"/>
              </w:rPr>
              <w:t>i</w:t>
            </w:r>
            <w:r w:rsidRPr="003F1A32">
              <w:rPr>
                <w:rFonts w:asciiTheme="minorHAnsi" w:hAnsiTheme="minorHAnsi" w:cstheme="minorHAnsi"/>
              </w:rPr>
              <w:t>T</w:t>
            </w:r>
          </w:p>
        </w:tc>
        <w:tc>
          <w:tcPr>
            <w:tcW w:w="3586" w:type="pct"/>
          </w:tcPr>
          <w:p w14:paraId="583E3919" w14:textId="77777777" w:rsidR="00FF1EA8" w:rsidRPr="003F1A3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3F1A32">
              <w:rPr>
                <w:rFonts w:asciiTheme="minorHAnsi" w:hAnsiTheme="minorHAnsi" w:cstheme="minorHAnsi"/>
              </w:rPr>
              <w:t>Keep-in-Touch (meeting)</w:t>
            </w:r>
          </w:p>
        </w:tc>
      </w:tr>
      <w:tr w:rsidR="00FF1EA8" w:rsidRPr="00606690" w14:paraId="6C3C04EA" w14:textId="77777777" w:rsidTr="00FF1EA8">
        <w:trPr>
          <w:cantSplit/>
        </w:trPr>
        <w:tc>
          <w:tcPr>
            <w:tcW w:w="1414" w:type="pct"/>
          </w:tcPr>
          <w:p w14:paraId="2994276E" w14:textId="77777777" w:rsidR="00FF1EA8" w:rsidRPr="00606690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KMP</w:t>
            </w:r>
          </w:p>
        </w:tc>
        <w:tc>
          <w:tcPr>
            <w:tcW w:w="3586" w:type="pct"/>
          </w:tcPr>
          <w:p w14:paraId="33B9714A" w14:textId="77777777" w:rsidR="00FF1EA8" w:rsidRPr="00A5189D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>Key Measure Point</w:t>
            </w:r>
          </w:p>
        </w:tc>
      </w:tr>
      <w:tr w:rsidR="00FF1EA8" w:rsidRPr="00606690" w14:paraId="59B08B6B" w14:textId="77777777" w:rsidTr="00FF1EA8">
        <w:trPr>
          <w:cantSplit/>
        </w:trPr>
        <w:tc>
          <w:tcPr>
            <w:tcW w:w="1414" w:type="pct"/>
          </w:tcPr>
          <w:p w14:paraId="55956776" w14:textId="77777777" w:rsidR="00FF1EA8" w:rsidRPr="00606690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KPI</w:t>
            </w:r>
          </w:p>
        </w:tc>
        <w:tc>
          <w:tcPr>
            <w:tcW w:w="3586" w:type="pct"/>
          </w:tcPr>
          <w:p w14:paraId="5FAF0DC8" w14:textId="77777777" w:rsidR="00FF1EA8" w:rsidRPr="006E457B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</w:rPr>
              <w:t xml:space="preserve">Key Performance Indicator </w:t>
            </w:r>
          </w:p>
        </w:tc>
      </w:tr>
      <w:tr w:rsidR="00FF1EA8" w:rsidRPr="00606690" w14:paraId="6DFBDCE0" w14:textId="77777777" w:rsidTr="00FF1EA8">
        <w:trPr>
          <w:cantSplit/>
        </w:trPr>
        <w:tc>
          <w:tcPr>
            <w:tcW w:w="1414" w:type="pct"/>
          </w:tcPr>
          <w:p w14:paraId="64E178F0" w14:textId="77777777" w:rsidR="00FF1EA8" w:rsidRPr="00606690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606690">
              <w:rPr>
                <w:rFonts w:asciiTheme="minorHAnsi" w:hAnsiTheme="minorHAnsi" w:cstheme="minorHAnsi"/>
              </w:rPr>
              <w:t>KSyPP</w:t>
            </w:r>
            <w:proofErr w:type="spellEnd"/>
          </w:p>
        </w:tc>
        <w:tc>
          <w:tcPr>
            <w:tcW w:w="3586" w:type="pct"/>
          </w:tcPr>
          <w:p w14:paraId="38E96CB3" w14:textId="77777777" w:rsidR="00FF1EA8" w:rsidRPr="00606690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606690">
              <w:rPr>
                <w:rFonts w:asciiTheme="minorHAnsi" w:hAnsiTheme="minorHAnsi" w:cstheme="minorHAnsi"/>
              </w:rPr>
              <w:t>Key Security Plan Principle</w:t>
            </w:r>
          </w:p>
        </w:tc>
      </w:tr>
    </w:tbl>
    <w:p w14:paraId="459A44DF" w14:textId="77777777" w:rsidR="008E21FF" w:rsidRPr="008E21FF" w:rsidRDefault="008E21FF" w:rsidP="008E21FF">
      <w:pPr>
        <w:sectPr w:rsidR="008E21FF" w:rsidRPr="008E21FF" w:rsidSect="009D2911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w14:paraId="052852BE" w14:textId="77777777" w:rsidR="009E4896" w:rsidRDefault="009E4896" w:rsidP="00D37B59">
      <w:pPr>
        <w:pStyle w:val="Heading2"/>
      </w:pPr>
      <w:bookmarkStart w:id="23" w:name="_L"/>
      <w:bookmarkStart w:id="24" w:name="_Toc211584076"/>
      <w:bookmarkEnd w:id="23"/>
      <w:r>
        <w:lastRenderedPageBreak/>
        <w:t>L</w:t>
      </w:r>
      <w:bookmarkEnd w:id="24"/>
    </w:p>
    <w:tbl>
      <w:tblPr>
        <w:tblStyle w:val="ONRTable1"/>
        <w:tblW w:w="5000" w:type="pct"/>
        <w:tblInd w:w="0" w:type="dxa"/>
        <w:tblLook w:val="04A0" w:firstRow="1" w:lastRow="0" w:firstColumn="1" w:lastColumn="0" w:noHBand="0" w:noVBand="1"/>
      </w:tblPr>
      <w:tblGrid>
        <w:gridCol w:w="2515"/>
        <w:gridCol w:w="6511"/>
      </w:tblGrid>
      <w:tr w:rsidR="00FF1EA8" w:rsidRPr="00626F0B" w14:paraId="715E0F7E" w14:textId="77777777" w:rsidTr="00FF1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393" w:type="pct"/>
          </w:tcPr>
          <w:p w14:paraId="75CA570E" w14:textId="77777777" w:rsidR="00FF1EA8" w:rsidRPr="000261E0" w:rsidRDefault="00FF1EA8" w:rsidP="00FF1EA8">
            <w:pPr>
              <w:spacing w:before="60" w:after="60" w:line="240" w:lineRule="auto"/>
              <w:rPr>
                <w:rFonts w:eastAsia="Times New Roman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 xml:space="preserve">Acronym / Initialism </w:t>
            </w:r>
          </w:p>
        </w:tc>
        <w:tc>
          <w:tcPr>
            <w:tcW w:w="3607" w:type="pct"/>
          </w:tcPr>
          <w:p w14:paraId="6E7AA021" w14:textId="77777777" w:rsidR="00FF1EA8" w:rsidRPr="000261E0" w:rsidRDefault="00FF1EA8" w:rsidP="00FF1EA8">
            <w:pPr>
              <w:spacing w:before="60" w:after="60" w:line="240" w:lineRule="auto"/>
              <w:rPr>
                <w:rFonts w:eastAsia="Times New Roman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>Definition</w:t>
            </w:r>
          </w:p>
        </w:tc>
      </w:tr>
      <w:tr w:rsidR="00FF1EA8" w:rsidRPr="00626F0B" w14:paraId="4D2AE105" w14:textId="77777777" w:rsidTr="00FF1EA8">
        <w:trPr>
          <w:cantSplit/>
        </w:trPr>
        <w:tc>
          <w:tcPr>
            <w:tcW w:w="1393" w:type="pct"/>
          </w:tcPr>
          <w:p w14:paraId="40853834" w14:textId="77777777" w:rsidR="00FF1EA8" w:rsidRPr="005802B6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5802B6">
              <w:rPr>
                <w:rFonts w:cs="Arial"/>
                <w:szCs w:val="24"/>
              </w:rPr>
              <w:t>LAA</w:t>
            </w:r>
          </w:p>
        </w:tc>
        <w:tc>
          <w:tcPr>
            <w:tcW w:w="3607" w:type="pct"/>
          </w:tcPr>
          <w:p w14:paraId="51C9FE3A" w14:textId="77777777" w:rsidR="00FF1EA8" w:rsidRPr="00177866" w:rsidRDefault="00FF1EA8" w:rsidP="00FF1EA8">
            <w:pPr>
              <w:spacing w:before="60" w:after="60" w:line="240" w:lineRule="auto"/>
              <w:rPr>
                <w:color w:val="000000"/>
              </w:rPr>
            </w:pPr>
            <w:r w:rsidRPr="005802B6">
              <w:rPr>
                <w:rFonts w:cs="Arial"/>
                <w:szCs w:val="24"/>
              </w:rPr>
              <w:t>Limited Access Area</w:t>
            </w:r>
          </w:p>
        </w:tc>
      </w:tr>
      <w:tr w:rsidR="00FF1EA8" w:rsidRPr="00626F0B" w14:paraId="2C5BB3C0" w14:textId="77777777" w:rsidTr="00FF1EA8">
        <w:trPr>
          <w:cantSplit/>
        </w:trPr>
        <w:tc>
          <w:tcPr>
            <w:tcW w:w="1393" w:type="pct"/>
          </w:tcPr>
          <w:p w14:paraId="01075084" w14:textId="77777777" w:rsidR="00FF1EA8" w:rsidRPr="009254E4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9254E4">
              <w:rPr>
                <w:rFonts w:cs="Arial"/>
                <w:szCs w:val="24"/>
              </w:rPr>
              <w:t>LC</w:t>
            </w:r>
          </w:p>
        </w:tc>
        <w:tc>
          <w:tcPr>
            <w:tcW w:w="3607" w:type="pct"/>
          </w:tcPr>
          <w:p w14:paraId="10A88750" w14:textId="77777777" w:rsidR="00FF1EA8" w:rsidRPr="009254E4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9254E4">
              <w:rPr>
                <w:rFonts w:cs="Arial"/>
                <w:szCs w:val="24"/>
              </w:rPr>
              <w:t>Licence Condition</w:t>
            </w:r>
          </w:p>
        </w:tc>
      </w:tr>
      <w:tr w:rsidR="00FF1EA8" w:rsidRPr="00626F0B" w14:paraId="31719E77" w14:textId="77777777" w:rsidTr="00FF1EA8">
        <w:trPr>
          <w:cantSplit/>
        </w:trPr>
        <w:tc>
          <w:tcPr>
            <w:tcW w:w="1393" w:type="pct"/>
          </w:tcPr>
          <w:p w14:paraId="550B87C1" w14:textId="77777777" w:rsidR="00FF1EA8" w:rsidRDefault="00FF1EA8" w:rsidP="00FF1EA8">
            <w:pPr>
              <w:spacing w:before="60" w:after="60" w:line="240" w:lineRule="auto"/>
              <w:rPr>
                <w:szCs w:val="24"/>
              </w:rPr>
            </w:pPr>
            <w:r>
              <w:rPr>
                <w:szCs w:val="24"/>
              </w:rPr>
              <w:t>LCLC</w:t>
            </w:r>
          </w:p>
        </w:tc>
        <w:tc>
          <w:tcPr>
            <w:tcW w:w="3607" w:type="pct"/>
          </w:tcPr>
          <w:p w14:paraId="3663E5BF" w14:textId="77777777" w:rsidR="00FF1EA8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>
              <w:rPr>
                <w:szCs w:val="24"/>
              </w:rPr>
              <w:t>Local Community Liaison Council</w:t>
            </w:r>
          </w:p>
        </w:tc>
      </w:tr>
      <w:tr w:rsidR="00FF1EA8" w:rsidRPr="00626F0B" w14:paraId="1A63AEE7" w14:textId="77777777" w:rsidTr="00FF1EA8">
        <w:trPr>
          <w:cantSplit/>
        </w:trPr>
        <w:tc>
          <w:tcPr>
            <w:tcW w:w="1393" w:type="pct"/>
          </w:tcPr>
          <w:p w14:paraId="6ED8F90B" w14:textId="77777777" w:rsidR="00FF1EA8" w:rsidRPr="005802B6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5802B6">
              <w:rPr>
                <w:rFonts w:cs="Arial"/>
                <w:szCs w:val="24"/>
              </w:rPr>
              <w:t>LI</w:t>
            </w:r>
          </w:p>
        </w:tc>
        <w:tc>
          <w:tcPr>
            <w:tcW w:w="3607" w:type="pct"/>
          </w:tcPr>
          <w:p w14:paraId="14D71595" w14:textId="77777777" w:rsidR="00FF1EA8" w:rsidRPr="005802B6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5802B6">
              <w:rPr>
                <w:rFonts w:cs="Arial"/>
                <w:szCs w:val="24"/>
              </w:rPr>
              <w:t>Licence Instrument</w:t>
            </w:r>
          </w:p>
        </w:tc>
      </w:tr>
      <w:tr w:rsidR="00FF1EA8" w:rsidRPr="00626F0B" w14:paraId="06A3EFBD" w14:textId="77777777" w:rsidTr="00FF1EA8">
        <w:trPr>
          <w:cantSplit/>
        </w:trPr>
        <w:tc>
          <w:tcPr>
            <w:tcW w:w="1393" w:type="pct"/>
          </w:tcPr>
          <w:p w14:paraId="7D39891D" w14:textId="77777777" w:rsidR="00FF1EA8" w:rsidRDefault="00FF1EA8" w:rsidP="00FF1EA8">
            <w:pPr>
              <w:spacing w:before="60" w:after="60" w:line="240" w:lineRule="auto"/>
              <w:rPr>
                <w:szCs w:val="24"/>
              </w:rPr>
            </w:pPr>
            <w:r>
              <w:rPr>
                <w:szCs w:val="24"/>
              </w:rPr>
              <w:t>L</w:t>
            </w:r>
            <w:r>
              <w:t>II</w:t>
            </w:r>
          </w:p>
        </w:tc>
        <w:tc>
          <w:tcPr>
            <w:tcW w:w="3607" w:type="pct"/>
          </w:tcPr>
          <w:p w14:paraId="234E1C64" w14:textId="77777777" w:rsidR="00FF1EA8" w:rsidRPr="004D409B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4D409B">
              <w:rPr>
                <w:rStyle w:val="Strong"/>
                <w:b w:val="0"/>
                <w:bCs w:val="0"/>
                <w:szCs w:val="24"/>
              </w:rPr>
              <w:t>List of Inventory Items</w:t>
            </w:r>
          </w:p>
        </w:tc>
      </w:tr>
      <w:tr w:rsidR="00FF1EA8" w:rsidRPr="00626F0B" w14:paraId="3B2ECC8F" w14:textId="77777777" w:rsidTr="00FF1EA8">
        <w:trPr>
          <w:cantSplit/>
        </w:trPr>
        <w:tc>
          <w:tcPr>
            <w:tcW w:w="1393" w:type="pct"/>
          </w:tcPr>
          <w:p w14:paraId="5A30DD1B" w14:textId="77777777" w:rsidR="00FF1EA8" w:rsidRDefault="00FF1EA8" w:rsidP="00FF1EA8">
            <w:pPr>
              <w:spacing w:before="60" w:after="60" w:line="240" w:lineRule="auto"/>
              <w:rPr>
                <w:szCs w:val="24"/>
              </w:rPr>
            </w:pPr>
            <w:r>
              <w:rPr>
                <w:szCs w:val="24"/>
              </w:rPr>
              <w:t>LLC</w:t>
            </w:r>
          </w:p>
        </w:tc>
        <w:tc>
          <w:tcPr>
            <w:tcW w:w="3607" w:type="pct"/>
          </w:tcPr>
          <w:p w14:paraId="1F9F3E89" w14:textId="77777777" w:rsidR="00FF1EA8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>
              <w:rPr>
                <w:szCs w:val="24"/>
              </w:rPr>
              <w:t>Local Liaison Committee</w:t>
            </w:r>
          </w:p>
        </w:tc>
      </w:tr>
      <w:tr w:rsidR="00FF1EA8" w:rsidRPr="00626F0B" w14:paraId="32008873" w14:textId="77777777" w:rsidTr="00FF1EA8">
        <w:trPr>
          <w:cantSplit/>
        </w:trPr>
        <w:tc>
          <w:tcPr>
            <w:tcW w:w="1393" w:type="pct"/>
          </w:tcPr>
          <w:p w14:paraId="0D6A6C09" w14:textId="77777777" w:rsidR="00FF1EA8" w:rsidRPr="005802B6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5802B6">
              <w:rPr>
                <w:rFonts w:cs="Arial"/>
                <w:szCs w:val="24"/>
              </w:rPr>
              <w:t>LLP</w:t>
            </w:r>
          </w:p>
        </w:tc>
        <w:tc>
          <w:tcPr>
            <w:tcW w:w="3607" w:type="pct"/>
          </w:tcPr>
          <w:p w14:paraId="46BF3FD4" w14:textId="77777777" w:rsidR="00FF1EA8" w:rsidRPr="005802B6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5802B6">
              <w:rPr>
                <w:rFonts w:cs="Arial"/>
                <w:szCs w:val="24"/>
              </w:rPr>
              <w:t>Legal Litigation Privilege</w:t>
            </w:r>
          </w:p>
        </w:tc>
      </w:tr>
      <w:tr w:rsidR="00FF1EA8" w:rsidRPr="00626F0B" w14:paraId="235F6EB9" w14:textId="77777777" w:rsidTr="00FF1EA8">
        <w:trPr>
          <w:cantSplit/>
        </w:trPr>
        <w:tc>
          <w:tcPr>
            <w:tcW w:w="1393" w:type="pct"/>
          </w:tcPr>
          <w:p w14:paraId="597F74D9" w14:textId="77777777" w:rsidR="00FF1EA8" w:rsidRPr="00626F0B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626F0B">
              <w:rPr>
                <w:rFonts w:cs="Arial"/>
                <w:szCs w:val="24"/>
              </w:rPr>
              <w:t>LLW</w:t>
            </w:r>
          </w:p>
        </w:tc>
        <w:tc>
          <w:tcPr>
            <w:tcW w:w="3607" w:type="pct"/>
          </w:tcPr>
          <w:p w14:paraId="09B29734" w14:textId="77777777" w:rsidR="00FF1EA8" w:rsidRPr="00626F0B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626F0B">
              <w:rPr>
                <w:rFonts w:cs="Arial"/>
                <w:szCs w:val="24"/>
              </w:rPr>
              <w:t>Low Level Waste</w:t>
            </w:r>
          </w:p>
        </w:tc>
      </w:tr>
      <w:tr w:rsidR="00FF1EA8" w:rsidRPr="00626F0B" w14:paraId="414AB43A" w14:textId="77777777" w:rsidTr="00FF1EA8">
        <w:trPr>
          <w:cantSplit/>
        </w:trPr>
        <w:tc>
          <w:tcPr>
            <w:tcW w:w="1393" w:type="pct"/>
          </w:tcPr>
          <w:p w14:paraId="1F2777F7" w14:textId="77777777" w:rsidR="00FF1EA8" w:rsidRPr="00626F0B" w:rsidRDefault="00FF1EA8" w:rsidP="00FF1EA8">
            <w:pPr>
              <w:spacing w:before="60" w:after="60" w:line="240" w:lineRule="auto"/>
              <w:rPr>
                <w:szCs w:val="24"/>
              </w:rPr>
            </w:pPr>
            <w:r>
              <w:rPr>
                <w:szCs w:val="24"/>
              </w:rPr>
              <w:t>LMfS</w:t>
            </w:r>
          </w:p>
        </w:tc>
        <w:tc>
          <w:tcPr>
            <w:tcW w:w="3607" w:type="pct"/>
          </w:tcPr>
          <w:p w14:paraId="48320084" w14:textId="77777777" w:rsidR="00FF1EA8" w:rsidRDefault="00FF1EA8" w:rsidP="00FF1EA8">
            <w:pPr>
              <w:spacing w:before="60" w:after="60" w:line="240" w:lineRule="auto"/>
              <w:rPr>
                <w:szCs w:val="24"/>
              </w:rPr>
            </w:pPr>
            <w:r>
              <w:rPr>
                <w:szCs w:val="24"/>
              </w:rPr>
              <w:t>Leadership and Management for Safety</w:t>
            </w:r>
          </w:p>
        </w:tc>
      </w:tr>
      <w:tr w:rsidR="00FF1EA8" w:rsidRPr="00626F0B" w14:paraId="74AF0E71" w14:textId="77777777" w:rsidTr="00FF1EA8">
        <w:trPr>
          <w:cantSplit/>
        </w:trPr>
        <w:tc>
          <w:tcPr>
            <w:tcW w:w="1393" w:type="pct"/>
          </w:tcPr>
          <w:p w14:paraId="69F0DA9A" w14:textId="77777777" w:rsidR="00FF1EA8" w:rsidRDefault="00FF1EA8" w:rsidP="00FF1EA8">
            <w:pPr>
              <w:spacing w:before="60" w:after="60" w:line="240" w:lineRule="auto"/>
              <w:rPr>
                <w:szCs w:val="24"/>
              </w:rPr>
            </w:pPr>
            <w:proofErr w:type="spellStart"/>
            <w:r>
              <w:rPr>
                <w:szCs w:val="24"/>
              </w:rPr>
              <w:t>LMfSy</w:t>
            </w:r>
            <w:proofErr w:type="spellEnd"/>
          </w:p>
        </w:tc>
        <w:tc>
          <w:tcPr>
            <w:tcW w:w="3607" w:type="pct"/>
          </w:tcPr>
          <w:p w14:paraId="57FF355D" w14:textId="77777777" w:rsidR="00FF1EA8" w:rsidRPr="005E0835" w:rsidRDefault="00FF1EA8" w:rsidP="00FF1EA8">
            <w:pPr>
              <w:spacing w:before="60" w:after="60" w:line="240" w:lineRule="auto"/>
              <w:rPr>
                <w:szCs w:val="24"/>
              </w:rPr>
            </w:pPr>
            <w:r>
              <w:rPr>
                <w:szCs w:val="24"/>
              </w:rPr>
              <w:t>Leadership and Management for Security</w:t>
            </w:r>
          </w:p>
        </w:tc>
      </w:tr>
      <w:tr w:rsidR="00FF1EA8" w:rsidRPr="00626F0B" w14:paraId="47FC4B03" w14:textId="77777777" w:rsidTr="00FF1EA8">
        <w:trPr>
          <w:cantSplit/>
        </w:trPr>
        <w:tc>
          <w:tcPr>
            <w:tcW w:w="1393" w:type="pct"/>
          </w:tcPr>
          <w:p w14:paraId="7ACA0733" w14:textId="77777777" w:rsidR="00FF1EA8" w:rsidRPr="00626F0B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626F0B">
              <w:rPr>
                <w:rFonts w:cs="Arial"/>
                <w:szCs w:val="24"/>
              </w:rPr>
              <w:t>LOC</w:t>
            </w:r>
          </w:p>
        </w:tc>
        <w:tc>
          <w:tcPr>
            <w:tcW w:w="3607" w:type="pct"/>
          </w:tcPr>
          <w:p w14:paraId="33831D00" w14:textId="77777777" w:rsidR="00FF1EA8" w:rsidRPr="00626F0B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626F0B">
              <w:rPr>
                <w:rFonts w:cs="Arial"/>
                <w:szCs w:val="24"/>
              </w:rPr>
              <w:t>Letter of Compliance</w:t>
            </w:r>
          </w:p>
        </w:tc>
      </w:tr>
      <w:tr w:rsidR="00FF1EA8" w:rsidRPr="00626F0B" w14:paraId="5DBC8151" w14:textId="77777777" w:rsidTr="00FF1EA8">
        <w:trPr>
          <w:cantSplit/>
        </w:trPr>
        <w:tc>
          <w:tcPr>
            <w:tcW w:w="1393" w:type="pct"/>
          </w:tcPr>
          <w:p w14:paraId="34D68CE7" w14:textId="77777777" w:rsidR="00FF1EA8" w:rsidRDefault="00FF1EA8" w:rsidP="00FF1EA8">
            <w:pPr>
              <w:spacing w:before="60" w:after="60" w:line="240" w:lineRule="auto"/>
              <w:rPr>
                <w:szCs w:val="24"/>
              </w:rPr>
            </w:pPr>
            <w:r>
              <w:rPr>
                <w:szCs w:val="24"/>
              </w:rPr>
              <w:t>LOCA</w:t>
            </w:r>
          </w:p>
        </w:tc>
        <w:tc>
          <w:tcPr>
            <w:tcW w:w="3607" w:type="pct"/>
          </w:tcPr>
          <w:p w14:paraId="25E85974" w14:textId="77777777" w:rsidR="00FF1EA8" w:rsidRPr="00D1164C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420E7E">
              <w:rPr>
                <w:szCs w:val="24"/>
              </w:rPr>
              <w:t>Loss-of-Coolant Accident</w:t>
            </w:r>
          </w:p>
        </w:tc>
      </w:tr>
      <w:tr w:rsidR="00FF1EA8" w:rsidRPr="00626F0B" w14:paraId="0DB3AE21" w14:textId="77777777" w:rsidTr="00FF1EA8">
        <w:trPr>
          <w:cantSplit/>
        </w:trPr>
        <w:tc>
          <w:tcPr>
            <w:tcW w:w="1393" w:type="pct"/>
          </w:tcPr>
          <w:p w14:paraId="23B9F9E3" w14:textId="77777777" w:rsidR="00FF1EA8" w:rsidRPr="008D3EB1" w:rsidRDefault="00FF1EA8" w:rsidP="00FF1EA8">
            <w:pPr>
              <w:spacing w:before="60" w:after="60" w:line="240" w:lineRule="auto"/>
              <w:rPr>
                <w:rFonts w:cs="Arial"/>
                <w:szCs w:val="24"/>
              </w:rPr>
            </w:pPr>
            <w:r w:rsidRPr="00626F0B">
              <w:rPr>
                <w:rFonts w:cs="Arial"/>
                <w:szCs w:val="24"/>
              </w:rPr>
              <w:t>LOLER</w:t>
            </w:r>
          </w:p>
        </w:tc>
        <w:tc>
          <w:tcPr>
            <w:tcW w:w="3607" w:type="pct"/>
          </w:tcPr>
          <w:p w14:paraId="30B43DCD" w14:textId="77777777" w:rsidR="00FF1EA8" w:rsidRPr="00626F0B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626F0B">
              <w:rPr>
                <w:rFonts w:cs="Arial"/>
                <w:szCs w:val="24"/>
              </w:rPr>
              <w:t>Lifting Operations and Lifting Equipment Regulations</w:t>
            </w:r>
          </w:p>
        </w:tc>
      </w:tr>
      <w:tr w:rsidR="00FF1EA8" w:rsidRPr="00626F0B" w14:paraId="637F4079" w14:textId="77777777" w:rsidTr="00FF1EA8">
        <w:trPr>
          <w:cantSplit/>
        </w:trPr>
        <w:tc>
          <w:tcPr>
            <w:tcW w:w="1393" w:type="pct"/>
          </w:tcPr>
          <w:p w14:paraId="412BD47F" w14:textId="77777777" w:rsidR="00FF1EA8" w:rsidRPr="0013430D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13430D">
              <w:rPr>
                <w:rFonts w:cs="Arial"/>
                <w:szCs w:val="24"/>
              </w:rPr>
              <w:t>LP Material Form 1</w:t>
            </w:r>
          </w:p>
        </w:tc>
        <w:tc>
          <w:tcPr>
            <w:tcW w:w="3607" w:type="pct"/>
          </w:tcPr>
          <w:p w14:paraId="4983E1EE" w14:textId="77777777" w:rsidR="00FF1EA8" w:rsidRPr="0013430D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13430D">
              <w:rPr>
                <w:rFonts w:cs="Arial"/>
                <w:szCs w:val="24"/>
              </w:rPr>
              <w:t>LP Material Form 1</w:t>
            </w:r>
          </w:p>
        </w:tc>
      </w:tr>
      <w:tr w:rsidR="00FF1EA8" w:rsidRPr="00626F0B" w14:paraId="7CDD37DF" w14:textId="77777777" w:rsidTr="00FF1EA8">
        <w:trPr>
          <w:cantSplit/>
        </w:trPr>
        <w:tc>
          <w:tcPr>
            <w:tcW w:w="1393" w:type="pct"/>
          </w:tcPr>
          <w:p w14:paraId="23D95A12" w14:textId="77777777" w:rsidR="00FF1EA8" w:rsidRPr="00626F0B" w:rsidRDefault="00FF1EA8" w:rsidP="00FF1EA8">
            <w:pPr>
              <w:spacing w:before="60" w:after="60" w:line="240" w:lineRule="auto"/>
              <w:rPr>
                <w:szCs w:val="24"/>
              </w:rPr>
            </w:pPr>
            <w:r>
              <w:rPr>
                <w:szCs w:val="24"/>
              </w:rPr>
              <w:t>LPA</w:t>
            </w:r>
          </w:p>
        </w:tc>
        <w:tc>
          <w:tcPr>
            <w:tcW w:w="3607" w:type="pct"/>
          </w:tcPr>
          <w:p w14:paraId="64611E88" w14:textId="77777777" w:rsidR="00FF1EA8" w:rsidRPr="00626F0B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626F0B">
              <w:rPr>
                <w:rFonts w:cs="Arial"/>
                <w:szCs w:val="24"/>
              </w:rPr>
              <w:t>Local Planning Authority</w:t>
            </w:r>
          </w:p>
        </w:tc>
      </w:tr>
      <w:tr w:rsidR="00FF1EA8" w:rsidRPr="00626F0B" w14:paraId="476BB711" w14:textId="77777777" w:rsidTr="00FF1EA8">
        <w:trPr>
          <w:cantSplit/>
        </w:trPr>
        <w:tc>
          <w:tcPr>
            <w:tcW w:w="1393" w:type="pct"/>
          </w:tcPr>
          <w:p w14:paraId="4DB55880" w14:textId="77777777" w:rsidR="00FF1EA8" w:rsidRPr="003F1A32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3F1A32">
              <w:rPr>
                <w:rFonts w:cs="Arial"/>
                <w:szCs w:val="24"/>
              </w:rPr>
              <w:t>LPP</w:t>
            </w:r>
          </w:p>
        </w:tc>
        <w:tc>
          <w:tcPr>
            <w:tcW w:w="3607" w:type="pct"/>
          </w:tcPr>
          <w:p w14:paraId="41111552" w14:textId="77777777" w:rsidR="00FF1EA8" w:rsidRPr="003F1A32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3F1A32">
              <w:rPr>
                <w:rFonts w:cs="Arial"/>
                <w:szCs w:val="24"/>
              </w:rPr>
              <w:t>Legal Professional Privilege</w:t>
            </w:r>
          </w:p>
        </w:tc>
      </w:tr>
      <w:tr w:rsidR="00FF1EA8" w:rsidRPr="00626F0B" w14:paraId="34A4260C" w14:textId="77777777" w:rsidTr="00FF1EA8">
        <w:trPr>
          <w:cantSplit/>
        </w:trPr>
        <w:tc>
          <w:tcPr>
            <w:tcW w:w="1393" w:type="pct"/>
          </w:tcPr>
          <w:p w14:paraId="0A5ADD92" w14:textId="77777777" w:rsidR="00FF1EA8" w:rsidRPr="00626F0B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626F0B">
              <w:rPr>
                <w:rFonts w:cs="Arial"/>
                <w:szCs w:val="24"/>
              </w:rPr>
              <w:t>LQM</w:t>
            </w:r>
          </w:p>
        </w:tc>
        <w:tc>
          <w:tcPr>
            <w:tcW w:w="3607" w:type="pct"/>
          </w:tcPr>
          <w:p w14:paraId="5AF2EE13" w14:textId="77777777" w:rsidR="00FF1EA8" w:rsidRPr="00626F0B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626F0B">
              <w:rPr>
                <w:rFonts w:cs="Arial"/>
                <w:szCs w:val="24"/>
              </w:rPr>
              <w:t>Land Quality Management</w:t>
            </w:r>
          </w:p>
        </w:tc>
      </w:tr>
      <w:tr w:rsidR="00572FD6" w:rsidRPr="00626F0B" w14:paraId="6367BE36" w14:textId="77777777" w:rsidTr="00FF1EA8">
        <w:trPr>
          <w:cantSplit/>
        </w:trPr>
        <w:tc>
          <w:tcPr>
            <w:tcW w:w="1393" w:type="pct"/>
          </w:tcPr>
          <w:p w14:paraId="449DED38" w14:textId="58E7549E" w:rsidR="00572FD6" w:rsidRPr="00626F0B" w:rsidRDefault="00572FD6" w:rsidP="00FF1EA8">
            <w:pPr>
              <w:spacing w:before="60" w:after="60" w:line="240" w:lineRule="auto"/>
              <w:rPr>
                <w:szCs w:val="24"/>
              </w:rPr>
            </w:pPr>
            <w:r>
              <w:rPr>
                <w:szCs w:val="24"/>
              </w:rPr>
              <w:t>LSA</w:t>
            </w:r>
          </w:p>
        </w:tc>
        <w:tc>
          <w:tcPr>
            <w:tcW w:w="3607" w:type="pct"/>
          </w:tcPr>
          <w:p w14:paraId="79A2536F" w14:textId="21CB76B4" w:rsidR="00572FD6" w:rsidRPr="00626F0B" w:rsidRDefault="00572FD6" w:rsidP="00572FD6">
            <w:pPr>
              <w:spacing w:before="60" w:after="60" w:line="240" w:lineRule="auto"/>
              <w:rPr>
                <w:szCs w:val="24"/>
              </w:rPr>
            </w:pPr>
            <w:r w:rsidRPr="00572FD6">
              <w:rPr>
                <w:szCs w:val="24"/>
              </w:rPr>
              <w:t>Low Specific Activity</w:t>
            </w:r>
          </w:p>
        </w:tc>
      </w:tr>
      <w:tr w:rsidR="00FF1EA8" w:rsidRPr="00626F0B" w14:paraId="23153003" w14:textId="77777777" w:rsidTr="00FF1EA8">
        <w:trPr>
          <w:cantSplit/>
        </w:trPr>
        <w:tc>
          <w:tcPr>
            <w:tcW w:w="1393" w:type="pct"/>
          </w:tcPr>
          <w:p w14:paraId="1854575B" w14:textId="77777777" w:rsidR="00FF1EA8" w:rsidRPr="003F1A32" w:rsidRDefault="00FF1EA8" w:rsidP="00FF1EA8">
            <w:pPr>
              <w:spacing w:before="60" w:after="60" w:line="240" w:lineRule="auto"/>
              <w:rPr>
                <w:szCs w:val="24"/>
              </w:rPr>
            </w:pPr>
            <w:r>
              <w:t>LTP</w:t>
            </w:r>
          </w:p>
        </w:tc>
        <w:tc>
          <w:tcPr>
            <w:tcW w:w="3607" w:type="pct"/>
          </w:tcPr>
          <w:p w14:paraId="76A7EBFD" w14:textId="77777777" w:rsidR="00FF1EA8" w:rsidRDefault="00FF1EA8" w:rsidP="00FF1EA8">
            <w:pPr>
              <w:spacing w:before="60" w:after="60" w:line="240" w:lineRule="auto"/>
            </w:pPr>
            <w:r>
              <w:t>Lifetime Plan</w:t>
            </w:r>
          </w:p>
        </w:tc>
      </w:tr>
      <w:tr w:rsidR="00FF1EA8" w:rsidRPr="00626F0B" w14:paraId="74C05D63" w14:textId="77777777" w:rsidTr="00FF1EA8">
        <w:trPr>
          <w:cantSplit/>
        </w:trPr>
        <w:tc>
          <w:tcPr>
            <w:tcW w:w="1393" w:type="pct"/>
          </w:tcPr>
          <w:p w14:paraId="7EDFBA87" w14:textId="77777777" w:rsidR="00FF1EA8" w:rsidRPr="003F1A32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3F1A32">
              <w:rPr>
                <w:rFonts w:cs="Arial"/>
                <w:szCs w:val="24"/>
              </w:rPr>
              <w:t>LTQR</w:t>
            </w:r>
          </w:p>
        </w:tc>
        <w:tc>
          <w:tcPr>
            <w:tcW w:w="3607" w:type="pct"/>
          </w:tcPr>
          <w:p w14:paraId="6803CC45" w14:textId="77777777" w:rsidR="00FF1EA8" w:rsidRPr="003F1A32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3F1A32">
              <w:rPr>
                <w:rFonts w:cs="Arial"/>
                <w:szCs w:val="24"/>
              </w:rPr>
              <w:t>Lifetime Quality Records</w:t>
            </w:r>
          </w:p>
        </w:tc>
      </w:tr>
      <w:tr w:rsidR="00FF1EA8" w:rsidRPr="00626F0B" w14:paraId="72D6A87B" w14:textId="77777777" w:rsidTr="00FF1EA8">
        <w:trPr>
          <w:cantSplit/>
        </w:trPr>
        <w:tc>
          <w:tcPr>
            <w:tcW w:w="1393" w:type="pct"/>
          </w:tcPr>
          <w:p w14:paraId="12CB9581" w14:textId="77777777" w:rsidR="00FF1EA8" w:rsidRDefault="00FF1EA8" w:rsidP="00FF1EA8">
            <w:pPr>
              <w:spacing w:before="60" w:after="60" w:line="240" w:lineRule="auto"/>
              <w:rPr>
                <w:szCs w:val="24"/>
              </w:rPr>
            </w:pPr>
            <w:r>
              <w:rPr>
                <w:szCs w:val="24"/>
              </w:rPr>
              <w:t>LWR</w:t>
            </w:r>
          </w:p>
        </w:tc>
        <w:tc>
          <w:tcPr>
            <w:tcW w:w="3607" w:type="pct"/>
          </w:tcPr>
          <w:p w14:paraId="27333721" w14:textId="77777777" w:rsidR="00FF1EA8" w:rsidRPr="00CB7838" w:rsidRDefault="00FF1EA8" w:rsidP="00FF1EA8">
            <w:pPr>
              <w:spacing w:before="60" w:after="60" w:line="240" w:lineRule="auto"/>
              <w:rPr>
                <w:color w:val="000000"/>
              </w:rPr>
            </w:pPr>
            <w:r>
              <w:rPr>
                <w:szCs w:val="24"/>
              </w:rPr>
              <w:t>Light Water Reactor</w:t>
            </w:r>
          </w:p>
        </w:tc>
      </w:tr>
    </w:tbl>
    <w:p w14:paraId="4C5F5FC6" w14:textId="77777777" w:rsidR="008E21FF" w:rsidRDefault="008E21FF" w:rsidP="004537C5">
      <w:pPr>
        <w:pStyle w:val="Heading1"/>
        <w:sectPr w:rsidR="008E21FF" w:rsidSect="009D2911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w14:paraId="7C99BA55" w14:textId="77777777" w:rsidR="009E4896" w:rsidRDefault="009E4896" w:rsidP="00D37B59">
      <w:pPr>
        <w:pStyle w:val="Heading2"/>
      </w:pPr>
      <w:bookmarkStart w:id="25" w:name="_M"/>
      <w:bookmarkStart w:id="26" w:name="_Toc211584077"/>
      <w:bookmarkEnd w:id="25"/>
      <w:r>
        <w:lastRenderedPageBreak/>
        <w:t>M</w:t>
      </w:r>
      <w:bookmarkEnd w:id="26"/>
    </w:p>
    <w:tbl>
      <w:tblPr>
        <w:tblStyle w:val="ONRTable1"/>
        <w:tblW w:w="5000" w:type="pct"/>
        <w:tblInd w:w="0" w:type="dxa"/>
        <w:tblLook w:val="04A0" w:firstRow="1" w:lastRow="0" w:firstColumn="1" w:lastColumn="0" w:noHBand="0" w:noVBand="1"/>
      </w:tblPr>
      <w:tblGrid>
        <w:gridCol w:w="2567"/>
        <w:gridCol w:w="6459"/>
      </w:tblGrid>
      <w:tr w:rsidR="00FF1EA8" w:rsidRPr="00267927" w14:paraId="4DBB2CD1" w14:textId="77777777" w:rsidTr="00FF1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422" w:type="pct"/>
          </w:tcPr>
          <w:p w14:paraId="1A4622DC" w14:textId="4C1FDBA2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 xml:space="preserve">Acronym / Initialism </w:t>
            </w:r>
          </w:p>
        </w:tc>
        <w:tc>
          <w:tcPr>
            <w:tcW w:w="3578" w:type="pct"/>
          </w:tcPr>
          <w:p w14:paraId="0FB4203A" w14:textId="29E7C189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>Definition</w:t>
            </w:r>
          </w:p>
        </w:tc>
      </w:tr>
      <w:tr w:rsidR="00FF1EA8" w:rsidRPr="00267927" w14:paraId="2DCD2681" w14:textId="77777777" w:rsidTr="00FF1EA8">
        <w:trPr>
          <w:cantSplit/>
        </w:trPr>
        <w:tc>
          <w:tcPr>
            <w:tcW w:w="1422" w:type="pct"/>
          </w:tcPr>
          <w:p w14:paraId="20B32F2F" w14:textId="77777777" w:rsidR="00FF1EA8" w:rsidRPr="000B1BD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0B1BD2">
              <w:rPr>
                <w:rFonts w:asciiTheme="minorHAnsi" w:hAnsiTheme="minorHAnsi" w:cstheme="minorHAnsi"/>
                <w:szCs w:val="24"/>
              </w:rPr>
              <w:t>MACE</w:t>
            </w:r>
          </w:p>
        </w:tc>
        <w:tc>
          <w:tcPr>
            <w:tcW w:w="3578" w:type="pct"/>
          </w:tcPr>
          <w:p w14:paraId="1525EF13" w14:textId="77777777" w:rsidR="00FF1EA8" w:rsidRPr="000B1BD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0B1BD2">
              <w:rPr>
                <w:rFonts w:asciiTheme="minorHAnsi" w:hAnsiTheme="minorHAnsi" w:cstheme="minorHAnsi"/>
                <w:szCs w:val="24"/>
              </w:rPr>
              <w:t>Material Accountancy and Control Expectations</w:t>
            </w:r>
          </w:p>
        </w:tc>
      </w:tr>
      <w:tr w:rsidR="00FF1EA8" w:rsidRPr="00267927" w14:paraId="347A2232" w14:textId="77777777" w:rsidTr="00FF1EA8">
        <w:trPr>
          <w:cantSplit/>
        </w:trPr>
        <w:tc>
          <w:tcPr>
            <w:tcW w:w="1422" w:type="pct"/>
          </w:tcPr>
          <w:p w14:paraId="324AEB52" w14:textId="77777777" w:rsidR="00FF1EA8" w:rsidRPr="008C197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C1973">
              <w:rPr>
                <w:rFonts w:asciiTheme="minorHAnsi" w:hAnsiTheme="minorHAnsi" w:cstheme="minorHAnsi"/>
                <w:szCs w:val="24"/>
              </w:rPr>
              <w:t>MBA</w:t>
            </w:r>
          </w:p>
        </w:tc>
        <w:tc>
          <w:tcPr>
            <w:tcW w:w="3578" w:type="pct"/>
          </w:tcPr>
          <w:p w14:paraId="7F327510" w14:textId="77777777" w:rsidR="00FF1EA8" w:rsidRPr="008929EA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C1973">
              <w:rPr>
                <w:rFonts w:asciiTheme="minorHAnsi" w:hAnsiTheme="minorHAnsi" w:cstheme="minorHAnsi"/>
                <w:szCs w:val="24"/>
              </w:rPr>
              <w:t>Material Balance Area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702D32">
              <w:rPr>
                <w:rFonts w:asciiTheme="minorHAnsi" w:hAnsiTheme="minorHAnsi" w:cstheme="minorHAnsi"/>
                <w:szCs w:val="24"/>
              </w:rPr>
              <w:instrText>Material Balance Area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FF1EA8" w:rsidRPr="00267927" w14:paraId="26AAD02A" w14:textId="77777777" w:rsidTr="00FF1EA8">
        <w:trPr>
          <w:cantSplit/>
        </w:trPr>
        <w:tc>
          <w:tcPr>
            <w:tcW w:w="1422" w:type="pct"/>
          </w:tcPr>
          <w:p w14:paraId="4C7E9561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MBR</w:t>
            </w:r>
          </w:p>
        </w:tc>
        <w:tc>
          <w:tcPr>
            <w:tcW w:w="3578" w:type="pct"/>
          </w:tcPr>
          <w:p w14:paraId="2F359370" w14:textId="77777777" w:rsidR="00FF1EA8" w:rsidRPr="00C1288B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Material Balance Report</w:t>
            </w:r>
          </w:p>
        </w:tc>
      </w:tr>
      <w:tr w:rsidR="00FF1EA8" w:rsidRPr="00267927" w14:paraId="615F24DD" w14:textId="77777777" w:rsidTr="00FF1EA8">
        <w:trPr>
          <w:cantSplit/>
        </w:trPr>
        <w:tc>
          <w:tcPr>
            <w:tcW w:w="1422" w:type="pct"/>
          </w:tcPr>
          <w:p w14:paraId="0200A990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MCA</w:t>
            </w:r>
          </w:p>
        </w:tc>
        <w:tc>
          <w:tcPr>
            <w:tcW w:w="3578" w:type="pct"/>
          </w:tcPr>
          <w:p w14:paraId="6E75A5AB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Maritime and Coastguard Agency</w:t>
            </w:r>
          </w:p>
        </w:tc>
      </w:tr>
      <w:tr w:rsidR="00FF1EA8" w:rsidRPr="00267927" w14:paraId="14D5FF95" w14:textId="77777777" w:rsidTr="00FF1EA8">
        <w:trPr>
          <w:cantSplit/>
        </w:trPr>
        <w:tc>
          <w:tcPr>
            <w:tcW w:w="1422" w:type="pct"/>
          </w:tcPr>
          <w:p w14:paraId="1A162095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MCP</w:t>
            </w:r>
          </w:p>
        </w:tc>
        <w:tc>
          <w:tcPr>
            <w:tcW w:w="3578" w:type="pct"/>
          </w:tcPr>
          <w:p w14:paraId="5DECB5FD" w14:textId="77777777" w:rsidR="00FF1EA8" w:rsidRPr="002F24A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Measurement Control Programme</w:t>
            </w:r>
          </w:p>
        </w:tc>
      </w:tr>
      <w:tr w:rsidR="00FF1EA8" w:rsidRPr="00267927" w14:paraId="709ADD3F" w14:textId="77777777" w:rsidTr="00FF1EA8">
        <w:trPr>
          <w:cantSplit/>
        </w:trPr>
        <w:tc>
          <w:tcPr>
            <w:tcW w:w="1422" w:type="pct"/>
          </w:tcPr>
          <w:p w14:paraId="70BAC08E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MCR</w:t>
            </w:r>
          </w:p>
        </w:tc>
        <w:tc>
          <w:tcPr>
            <w:tcW w:w="3578" w:type="pct"/>
          </w:tcPr>
          <w:p w14:paraId="477A0816" w14:textId="77777777" w:rsidR="00FF1EA8" w:rsidRPr="00D163AF" w:rsidRDefault="00FF1EA8" w:rsidP="00FF1EA8">
            <w:pPr>
              <w:spacing w:before="60" w:after="60" w:line="240" w:lineRule="auto"/>
              <w:rPr>
                <w:color w:val="000000"/>
              </w:rPr>
            </w:pPr>
            <w:r>
              <w:rPr>
                <w:rFonts w:asciiTheme="minorHAnsi" w:hAnsiTheme="minorHAnsi" w:cstheme="minorHAnsi"/>
                <w:szCs w:val="24"/>
              </w:rPr>
              <w:t>Main Control Room</w:t>
            </w:r>
          </w:p>
        </w:tc>
      </w:tr>
      <w:tr w:rsidR="00FF1EA8" w:rsidRPr="00267927" w14:paraId="45ADA936" w14:textId="77777777" w:rsidTr="00FF1EA8">
        <w:trPr>
          <w:cantSplit/>
        </w:trPr>
        <w:tc>
          <w:tcPr>
            <w:tcW w:w="1422" w:type="pct"/>
          </w:tcPr>
          <w:p w14:paraId="00269E4B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MDSL</w:t>
            </w:r>
          </w:p>
        </w:tc>
        <w:tc>
          <w:tcPr>
            <w:tcW w:w="3578" w:type="pct"/>
          </w:tcPr>
          <w:p w14:paraId="64936601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Master Document Submission List</w:t>
            </w:r>
          </w:p>
        </w:tc>
      </w:tr>
      <w:tr w:rsidR="00FF1EA8" w:rsidRPr="00267927" w14:paraId="3BF476AB" w14:textId="77777777" w:rsidTr="00FF1EA8">
        <w:trPr>
          <w:cantSplit/>
        </w:trPr>
        <w:tc>
          <w:tcPr>
            <w:tcW w:w="1422" w:type="pct"/>
          </w:tcPr>
          <w:p w14:paraId="324145C0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MHSWR</w:t>
            </w:r>
          </w:p>
        </w:tc>
        <w:tc>
          <w:tcPr>
            <w:tcW w:w="3578" w:type="pct"/>
          </w:tcPr>
          <w:p w14:paraId="0D1D9505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Management of Health and Safety at Work Regulations</w:t>
            </w:r>
          </w:p>
        </w:tc>
      </w:tr>
      <w:tr w:rsidR="00FF1EA8" w:rsidRPr="00267927" w14:paraId="37D2BE27" w14:textId="77777777" w:rsidTr="00FF1EA8">
        <w:trPr>
          <w:cantSplit/>
        </w:trPr>
        <w:tc>
          <w:tcPr>
            <w:tcW w:w="1422" w:type="pct"/>
          </w:tcPr>
          <w:p w14:paraId="2C795BEF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MoC</w:t>
            </w:r>
          </w:p>
        </w:tc>
        <w:tc>
          <w:tcPr>
            <w:tcW w:w="3578" w:type="pct"/>
          </w:tcPr>
          <w:p w14:paraId="46C8A32F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Management of Change</w:t>
            </w:r>
          </w:p>
        </w:tc>
      </w:tr>
      <w:tr w:rsidR="00FF1EA8" w:rsidRPr="00267927" w14:paraId="5D481B82" w14:textId="77777777" w:rsidTr="00FF1EA8">
        <w:trPr>
          <w:cantSplit/>
        </w:trPr>
        <w:tc>
          <w:tcPr>
            <w:tcW w:w="1422" w:type="pct"/>
          </w:tcPr>
          <w:p w14:paraId="2AD5AF18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MoD</w:t>
            </w:r>
          </w:p>
        </w:tc>
        <w:tc>
          <w:tcPr>
            <w:tcW w:w="3578" w:type="pct"/>
          </w:tcPr>
          <w:p w14:paraId="62AAE5C9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Ministry of Defence</w:t>
            </w:r>
          </w:p>
        </w:tc>
      </w:tr>
      <w:tr w:rsidR="00FF1EA8" w:rsidRPr="00267927" w14:paraId="3FF781B9" w14:textId="77777777" w:rsidTr="00FF1EA8">
        <w:trPr>
          <w:cantSplit/>
        </w:trPr>
        <w:tc>
          <w:tcPr>
            <w:tcW w:w="1422" w:type="pct"/>
          </w:tcPr>
          <w:p w14:paraId="3254396C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MoU</w:t>
            </w:r>
          </w:p>
        </w:tc>
        <w:tc>
          <w:tcPr>
            <w:tcW w:w="3578" w:type="pct"/>
          </w:tcPr>
          <w:p w14:paraId="642BACFD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Memorandum of Understanding</w:t>
            </w:r>
          </w:p>
        </w:tc>
      </w:tr>
      <w:tr w:rsidR="00FF1EA8" w:rsidRPr="00267927" w14:paraId="47383516" w14:textId="77777777" w:rsidTr="00FF1EA8">
        <w:trPr>
          <w:cantSplit/>
        </w:trPr>
        <w:tc>
          <w:tcPr>
            <w:tcW w:w="1422" w:type="pct"/>
          </w:tcPr>
          <w:p w14:paraId="15385BD1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MOX</w:t>
            </w:r>
          </w:p>
        </w:tc>
        <w:tc>
          <w:tcPr>
            <w:tcW w:w="3578" w:type="pct"/>
          </w:tcPr>
          <w:p w14:paraId="2E2730F3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Mixed Plutonium</w:t>
            </w:r>
            <w:r>
              <w:rPr>
                <w:rFonts w:asciiTheme="minorHAnsi" w:hAnsiTheme="minorHAnsi" w:cstheme="minorHAnsi"/>
                <w:szCs w:val="24"/>
              </w:rPr>
              <w:t xml:space="preserve"> / </w:t>
            </w:r>
            <w:r w:rsidRPr="00267927">
              <w:rPr>
                <w:rFonts w:asciiTheme="minorHAnsi" w:hAnsiTheme="minorHAnsi" w:cstheme="minorHAnsi"/>
                <w:szCs w:val="24"/>
              </w:rPr>
              <w:t>Uranium Oxide</w:t>
            </w:r>
          </w:p>
        </w:tc>
      </w:tr>
      <w:tr w:rsidR="00FF1EA8" w:rsidRPr="00267927" w14:paraId="499CB127" w14:textId="77777777" w:rsidTr="00FF1EA8">
        <w:trPr>
          <w:cantSplit/>
        </w:trPr>
        <w:tc>
          <w:tcPr>
            <w:tcW w:w="1422" w:type="pct"/>
          </w:tcPr>
          <w:p w14:paraId="525976DD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MRB</w:t>
            </w:r>
          </w:p>
        </w:tc>
        <w:tc>
          <w:tcPr>
            <w:tcW w:w="3578" w:type="pct"/>
          </w:tcPr>
          <w:p w14:paraId="4D31EF60" w14:textId="77777777" w:rsidR="00FF1EA8" w:rsidRDefault="00FF1EA8" w:rsidP="00FF1EA8">
            <w:pPr>
              <w:spacing w:before="60" w:after="60" w:line="240" w:lineRule="auto"/>
            </w:pPr>
            <w:r>
              <w:t>Manufacturing Record Book</w:t>
            </w:r>
          </w:p>
        </w:tc>
      </w:tr>
      <w:tr w:rsidR="00FF1EA8" w:rsidRPr="00267927" w14:paraId="789BE56B" w14:textId="77777777" w:rsidTr="00FF1EA8">
        <w:trPr>
          <w:cantSplit/>
        </w:trPr>
        <w:tc>
          <w:tcPr>
            <w:tcW w:w="1422" w:type="pct"/>
          </w:tcPr>
          <w:p w14:paraId="1B44FE8F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MS</w:t>
            </w:r>
          </w:p>
        </w:tc>
        <w:tc>
          <w:tcPr>
            <w:tcW w:w="3578" w:type="pct"/>
          </w:tcPr>
          <w:p w14:paraId="40E6822D" w14:textId="77777777" w:rsidR="00FF1EA8" w:rsidRDefault="00FF1EA8" w:rsidP="00FF1EA8">
            <w:pPr>
              <w:spacing w:before="60" w:after="60" w:line="240" w:lineRule="auto"/>
            </w:pPr>
            <w:r>
              <w:t>Maintenance Schedule</w:t>
            </w:r>
          </w:p>
        </w:tc>
      </w:tr>
      <w:tr w:rsidR="00FF1EA8" w:rsidRPr="00267927" w14:paraId="603312EC" w14:textId="77777777" w:rsidTr="00FF1EA8">
        <w:trPr>
          <w:cantSplit/>
        </w:trPr>
        <w:tc>
          <w:tcPr>
            <w:tcW w:w="1422" w:type="pct"/>
          </w:tcPr>
          <w:p w14:paraId="0FBD411F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Style w:val="Strong"/>
                <w:rFonts w:asciiTheme="minorHAnsi" w:hAnsiTheme="minorHAnsi" w:cstheme="minorHAnsi"/>
                <w:b w:val="0"/>
                <w:bCs w:val="0"/>
                <w:szCs w:val="24"/>
              </w:rPr>
              <w:t>mSv</w:t>
            </w:r>
          </w:p>
        </w:tc>
        <w:tc>
          <w:tcPr>
            <w:tcW w:w="3578" w:type="pct"/>
          </w:tcPr>
          <w:p w14:paraId="6A77F07D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Millisievert</w:t>
            </w:r>
          </w:p>
        </w:tc>
      </w:tr>
      <w:tr w:rsidR="00FF1EA8" w:rsidRPr="00267927" w14:paraId="4321F271" w14:textId="77777777" w:rsidTr="00FF1EA8">
        <w:trPr>
          <w:cantSplit/>
        </w:trPr>
        <w:tc>
          <w:tcPr>
            <w:tcW w:w="1422" w:type="pct"/>
          </w:tcPr>
          <w:p w14:paraId="2269C21A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MUF</w:t>
            </w:r>
          </w:p>
        </w:tc>
        <w:tc>
          <w:tcPr>
            <w:tcW w:w="3578" w:type="pct"/>
          </w:tcPr>
          <w:p w14:paraId="4E48152B" w14:textId="77777777" w:rsidR="00FF1EA8" w:rsidRPr="005B28A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Material Unaccounted For</w:t>
            </w:r>
          </w:p>
        </w:tc>
      </w:tr>
    </w:tbl>
    <w:p w14:paraId="4672A279" w14:textId="77777777" w:rsidR="008E21FF" w:rsidRPr="008E21FF" w:rsidRDefault="008E21FF" w:rsidP="008E21FF">
      <w:pPr>
        <w:sectPr w:rsidR="008E21FF" w:rsidRPr="008E21FF" w:rsidSect="009D2911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w14:paraId="77DB06E4" w14:textId="77777777" w:rsidR="009E4896" w:rsidRDefault="009E4896" w:rsidP="00D37B59">
      <w:pPr>
        <w:pStyle w:val="Heading2"/>
      </w:pPr>
      <w:bookmarkStart w:id="27" w:name="_N"/>
      <w:bookmarkStart w:id="28" w:name="_Toc211584078"/>
      <w:bookmarkEnd w:id="27"/>
      <w:r>
        <w:lastRenderedPageBreak/>
        <w:t>N</w:t>
      </w:r>
      <w:bookmarkEnd w:id="28"/>
    </w:p>
    <w:tbl>
      <w:tblPr>
        <w:tblStyle w:val="ONRTable1"/>
        <w:tblW w:w="5000" w:type="pct"/>
        <w:tblInd w:w="0" w:type="dxa"/>
        <w:tblLook w:val="04A0" w:firstRow="1" w:lastRow="0" w:firstColumn="1" w:lastColumn="0" w:noHBand="0" w:noVBand="1"/>
      </w:tblPr>
      <w:tblGrid>
        <w:gridCol w:w="2567"/>
        <w:gridCol w:w="6459"/>
      </w:tblGrid>
      <w:tr w:rsidR="00FF1EA8" w:rsidRPr="00267927" w14:paraId="139D24D5" w14:textId="77777777" w:rsidTr="00FF1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422" w:type="pct"/>
          </w:tcPr>
          <w:p w14:paraId="602C695D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 xml:space="preserve">Acronym / Initialism </w:t>
            </w:r>
          </w:p>
        </w:tc>
        <w:tc>
          <w:tcPr>
            <w:tcW w:w="3578" w:type="pct"/>
          </w:tcPr>
          <w:p w14:paraId="22D2FF69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>Definition</w:t>
            </w:r>
          </w:p>
        </w:tc>
      </w:tr>
      <w:tr w:rsidR="007B21F5" w:rsidRPr="00267927" w14:paraId="76243434" w14:textId="77777777" w:rsidTr="00FF1EA8">
        <w:trPr>
          <w:cantSplit/>
        </w:trPr>
        <w:tc>
          <w:tcPr>
            <w:tcW w:w="1422" w:type="pct"/>
          </w:tcPr>
          <w:p w14:paraId="6CE14089" w14:textId="53CC4906" w:rsidR="007B21F5" w:rsidRPr="00267927" w:rsidRDefault="007B21F5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Cs w:val="24"/>
              </w:rPr>
              <w:t>NaCTSO</w:t>
            </w:r>
            <w:proofErr w:type="spellEnd"/>
          </w:p>
        </w:tc>
        <w:tc>
          <w:tcPr>
            <w:tcW w:w="3578" w:type="pct"/>
          </w:tcPr>
          <w:p w14:paraId="1875B16C" w14:textId="1AA3F407" w:rsidR="007B21F5" w:rsidRPr="00267927" w:rsidRDefault="007B21F5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7B21F5">
              <w:rPr>
                <w:rFonts w:asciiTheme="minorHAnsi" w:hAnsiTheme="minorHAnsi" w:cstheme="minorHAnsi"/>
                <w:szCs w:val="24"/>
              </w:rPr>
              <w:t>National Counter Terrorism Security Office</w:t>
            </w:r>
          </w:p>
        </w:tc>
      </w:tr>
      <w:tr w:rsidR="00FF1EA8" w:rsidRPr="00267927" w14:paraId="3A8244DF" w14:textId="77777777" w:rsidTr="00FF1EA8">
        <w:trPr>
          <w:cantSplit/>
        </w:trPr>
        <w:tc>
          <w:tcPr>
            <w:tcW w:w="1422" w:type="pct"/>
          </w:tcPr>
          <w:p w14:paraId="453CB0C4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NB</w:t>
            </w:r>
          </w:p>
        </w:tc>
        <w:tc>
          <w:tcPr>
            <w:tcW w:w="3578" w:type="pct"/>
          </w:tcPr>
          <w:p w14:paraId="445636D4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Nuclear Baseline</w:t>
            </w:r>
          </w:p>
        </w:tc>
      </w:tr>
      <w:tr w:rsidR="00FF1EA8" w:rsidRPr="00267927" w14:paraId="07AA0994" w14:textId="77777777" w:rsidTr="00FF1EA8">
        <w:trPr>
          <w:cantSplit/>
        </w:trPr>
        <w:tc>
          <w:tcPr>
            <w:tcW w:w="1422" w:type="pct"/>
          </w:tcPr>
          <w:p w14:paraId="32990165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NCR</w:t>
            </w:r>
          </w:p>
        </w:tc>
        <w:tc>
          <w:tcPr>
            <w:tcW w:w="3578" w:type="pct"/>
          </w:tcPr>
          <w:p w14:paraId="32D74620" w14:textId="77777777" w:rsidR="00FF1EA8" w:rsidRDefault="00FF1EA8" w:rsidP="00FF1EA8">
            <w:pPr>
              <w:spacing w:before="60" w:after="60" w:line="240" w:lineRule="auto"/>
            </w:pPr>
            <w:r>
              <w:t>Non-Conformance Report</w:t>
            </w:r>
          </w:p>
        </w:tc>
      </w:tr>
      <w:tr w:rsidR="00FF1EA8" w:rsidRPr="00267927" w14:paraId="47703A29" w14:textId="77777777" w:rsidTr="00FF1EA8">
        <w:trPr>
          <w:cantSplit/>
        </w:trPr>
        <w:tc>
          <w:tcPr>
            <w:tcW w:w="1422" w:type="pct"/>
          </w:tcPr>
          <w:p w14:paraId="213E1EFA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NCSC</w:t>
            </w:r>
          </w:p>
        </w:tc>
        <w:tc>
          <w:tcPr>
            <w:tcW w:w="3578" w:type="pct"/>
          </w:tcPr>
          <w:p w14:paraId="673716BD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National Cyber Security Centre</w:t>
            </w:r>
          </w:p>
        </w:tc>
      </w:tr>
      <w:tr w:rsidR="00572FD6" w:rsidRPr="00267927" w14:paraId="611AD4B3" w14:textId="77777777" w:rsidTr="00FF1EA8">
        <w:trPr>
          <w:cantSplit/>
        </w:trPr>
        <w:tc>
          <w:tcPr>
            <w:tcW w:w="1422" w:type="pct"/>
          </w:tcPr>
          <w:p w14:paraId="3C856FFE" w14:textId="1D88F9CE" w:rsidR="00572FD6" w:rsidRPr="00267927" w:rsidRDefault="00572FD6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NCT</w:t>
            </w:r>
          </w:p>
        </w:tc>
        <w:tc>
          <w:tcPr>
            <w:tcW w:w="3578" w:type="pct"/>
          </w:tcPr>
          <w:p w14:paraId="662629B4" w14:textId="1B03A7B8" w:rsidR="00572FD6" w:rsidRPr="00267927" w:rsidRDefault="00572FD6" w:rsidP="00572FD6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72FD6">
              <w:rPr>
                <w:rFonts w:asciiTheme="minorHAnsi" w:hAnsiTheme="minorHAnsi" w:cstheme="minorHAnsi"/>
                <w:szCs w:val="24"/>
              </w:rPr>
              <w:t>Normal Conditions of Transport</w:t>
            </w:r>
          </w:p>
        </w:tc>
      </w:tr>
      <w:tr w:rsidR="00FF1EA8" w:rsidRPr="00267927" w14:paraId="155F8A7B" w14:textId="77777777" w:rsidTr="00FF1EA8">
        <w:trPr>
          <w:cantSplit/>
        </w:trPr>
        <w:tc>
          <w:tcPr>
            <w:tcW w:w="1422" w:type="pct"/>
          </w:tcPr>
          <w:p w14:paraId="37740725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NDA</w:t>
            </w:r>
          </w:p>
        </w:tc>
        <w:tc>
          <w:tcPr>
            <w:tcW w:w="3578" w:type="pct"/>
          </w:tcPr>
          <w:p w14:paraId="7942DE85" w14:textId="77777777" w:rsidR="00FF1EA8" w:rsidRPr="00AA60BB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Non-destructive assay</w:t>
            </w:r>
          </w:p>
        </w:tc>
      </w:tr>
      <w:tr w:rsidR="00FF1EA8" w:rsidRPr="00267927" w14:paraId="470678EB" w14:textId="77777777" w:rsidTr="00FF1EA8">
        <w:trPr>
          <w:cantSplit/>
        </w:trPr>
        <w:tc>
          <w:tcPr>
            <w:tcW w:w="1422" w:type="pct"/>
          </w:tcPr>
          <w:p w14:paraId="0D505565" w14:textId="77777777" w:rsidR="00FF1EA8" w:rsidRPr="009254E4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9254E4">
              <w:rPr>
                <w:rFonts w:asciiTheme="minorHAnsi" w:hAnsiTheme="minorHAnsi" w:cstheme="minorHAnsi"/>
                <w:szCs w:val="24"/>
              </w:rPr>
              <w:t>NDA</w:t>
            </w:r>
          </w:p>
        </w:tc>
        <w:tc>
          <w:tcPr>
            <w:tcW w:w="3578" w:type="pct"/>
          </w:tcPr>
          <w:p w14:paraId="5DE8CCD2" w14:textId="77777777" w:rsidR="00FF1EA8" w:rsidRPr="009254E4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9254E4">
              <w:rPr>
                <w:rFonts w:asciiTheme="minorHAnsi" w:hAnsiTheme="minorHAnsi" w:cstheme="minorHAnsi"/>
                <w:szCs w:val="24"/>
              </w:rPr>
              <w:t>Nuclear Decommissioning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A0138C">
              <w:rPr>
                <w:rFonts w:asciiTheme="minorHAnsi" w:hAnsiTheme="minorHAnsi" w:cstheme="minorHAnsi"/>
                <w:szCs w:val="24"/>
              </w:rPr>
              <w:instrText>decommissioning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9254E4">
              <w:rPr>
                <w:rFonts w:asciiTheme="minorHAnsi" w:hAnsiTheme="minorHAnsi" w:cstheme="minorHAnsi"/>
                <w:szCs w:val="24"/>
              </w:rPr>
              <w:t xml:space="preserve"> Authority</w:t>
            </w:r>
          </w:p>
        </w:tc>
      </w:tr>
      <w:tr w:rsidR="00FF1EA8" w:rsidRPr="00267927" w14:paraId="6B774771" w14:textId="77777777" w:rsidTr="00FF1EA8">
        <w:trPr>
          <w:cantSplit/>
        </w:trPr>
        <w:tc>
          <w:tcPr>
            <w:tcW w:w="1422" w:type="pct"/>
          </w:tcPr>
          <w:p w14:paraId="5E59A709" w14:textId="77777777" w:rsidR="00FF1EA8" w:rsidRPr="008B3F2E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NEA</w:t>
            </w:r>
          </w:p>
        </w:tc>
        <w:tc>
          <w:tcPr>
            <w:tcW w:w="3578" w:type="pct"/>
          </w:tcPr>
          <w:p w14:paraId="3069F20A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551C8">
              <w:rPr>
                <w:rFonts w:asciiTheme="minorHAnsi" w:hAnsiTheme="minorHAnsi" w:cstheme="minorHAnsi"/>
                <w:szCs w:val="24"/>
              </w:rPr>
              <w:t>Nuclear Energy Agency</w:t>
            </w:r>
          </w:p>
        </w:tc>
      </w:tr>
      <w:tr w:rsidR="00FF1EA8" w:rsidRPr="00267927" w14:paraId="13C28F95" w14:textId="77777777" w:rsidTr="00FF1EA8">
        <w:trPr>
          <w:cantSplit/>
        </w:trPr>
        <w:tc>
          <w:tcPr>
            <w:tcW w:w="1422" w:type="pct"/>
          </w:tcPr>
          <w:p w14:paraId="59FCA3C6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NEPDC</w:t>
            </w:r>
          </w:p>
        </w:tc>
        <w:tc>
          <w:tcPr>
            <w:tcW w:w="3578" w:type="pct"/>
          </w:tcPr>
          <w:p w14:paraId="4C23C828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Nuclear Emergency Planning Delivery Committee</w:t>
            </w:r>
          </w:p>
        </w:tc>
      </w:tr>
      <w:tr w:rsidR="00FF1EA8" w:rsidRPr="00267927" w14:paraId="0D148E9F" w14:textId="77777777" w:rsidTr="00FF1EA8">
        <w:trPr>
          <w:cantSplit/>
        </w:trPr>
        <w:tc>
          <w:tcPr>
            <w:tcW w:w="1422" w:type="pct"/>
          </w:tcPr>
          <w:p w14:paraId="2A0B13EF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NEPLG</w:t>
            </w:r>
          </w:p>
        </w:tc>
        <w:tc>
          <w:tcPr>
            <w:tcW w:w="3578" w:type="pct"/>
          </w:tcPr>
          <w:p w14:paraId="06087246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Nuclear Emergency Planning Liaison Group</w:t>
            </w:r>
          </w:p>
        </w:tc>
      </w:tr>
      <w:tr w:rsidR="00FF1EA8" w:rsidRPr="00267927" w14:paraId="20EE20E1" w14:textId="77777777" w:rsidTr="00FF1EA8">
        <w:trPr>
          <w:cantSplit/>
        </w:trPr>
        <w:tc>
          <w:tcPr>
            <w:tcW w:w="1422" w:type="pct"/>
          </w:tcPr>
          <w:p w14:paraId="68B01D29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Style w:val="Strong"/>
                <w:rFonts w:asciiTheme="minorHAnsi" w:hAnsiTheme="minorHAnsi" w:cstheme="minorHAnsi"/>
                <w:b w:val="0"/>
                <w:bCs w:val="0"/>
                <w:szCs w:val="24"/>
              </w:rPr>
              <w:t>NGO</w:t>
            </w:r>
            <w:r>
              <w:rPr>
                <w:rStyle w:val="Strong"/>
                <w:rFonts w:asciiTheme="minorHAnsi" w:hAnsiTheme="minorHAnsi" w:cstheme="minorHAnsi"/>
                <w:b w:val="0"/>
                <w:bCs w:val="0"/>
                <w:szCs w:val="24"/>
              </w:rPr>
              <w:t>(</w:t>
            </w:r>
            <w:r>
              <w:rPr>
                <w:rStyle w:val="Strong"/>
              </w:rPr>
              <w:t>s)</w:t>
            </w:r>
          </w:p>
        </w:tc>
        <w:tc>
          <w:tcPr>
            <w:tcW w:w="3578" w:type="pct"/>
          </w:tcPr>
          <w:p w14:paraId="475B9EF6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Non-Governmental Organisation</w:t>
            </w:r>
            <w:r>
              <w:rPr>
                <w:rFonts w:asciiTheme="minorHAnsi" w:hAnsiTheme="minorHAnsi" w:cstheme="minorHAnsi"/>
                <w:szCs w:val="24"/>
              </w:rPr>
              <w:t>(s)</w:t>
            </w:r>
          </w:p>
        </w:tc>
      </w:tr>
      <w:tr w:rsidR="00FF1EA8" w:rsidRPr="00267927" w14:paraId="31EF8F92" w14:textId="77777777" w:rsidTr="00FF1EA8">
        <w:trPr>
          <w:cantSplit/>
        </w:trPr>
        <w:tc>
          <w:tcPr>
            <w:tcW w:w="1422" w:type="pct"/>
          </w:tcPr>
          <w:p w14:paraId="6A702596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NIA65</w:t>
            </w:r>
          </w:p>
        </w:tc>
        <w:tc>
          <w:tcPr>
            <w:tcW w:w="3578" w:type="pct"/>
          </w:tcPr>
          <w:p w14:paraId="6B5EE121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Nuclear Installations Act 1965</w:t>
            </w:r>
          </w:p>
        </w:tc>
      </w:tr>
      <w:tr w:rsidR="00334810" w:rsidRPr="00267927" w14:paraId="5033B2A5" w14:textId="77777777" w:rsidTr="00FF1EA8">
        <w:trPr>
          <w:cantSplit/>
        </w:trPr>
        <w:tc>
          <w:tcPr>
            <w:tcW w:w="1422" w:type="pct"/>
          </w:tcPr>
          <w:p w14:paraId="64F61A74" w14:textId="60AB371B" w:rsidR="00334810" w:rsidRPr="000261E0" w:rsidRDefault="00334810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NIEA</w:t>
            </w:r>
          </w:p>
        </w:tc>
        <w:tc>
          <w:tcPr>
            <w:tcW w:w="3578" w:type="pct"/>
          </w:tcPr>
          <w:p w14:paraId="5061BA44" w14:textId="59088846" w:rsidR="00334810" w:rsidRPr="000261E0" w:rsidRDefault="00334810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3481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Northern Ireland Environment Agency</w:t>
            </w:r>
          </w:p>
        </w:tc>
      </w:tr>
      <w:tr w:rsidR="00FF1EA8" w:rsidRPr="00267927" w14:paraId="409723E1" w14:textId="77777777" w:rsidTr="00FF1EA8">
        <w:trPr>
          <w:cantSplit/>
        </w:trPr>
        <w:tc>
          <w:tcPr>
            <w:tcW w:w="1422" w:type="pct"/>
          </w:tcPr>
          <w:p w14:paraId="4E63B31F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NII</w:t>
            </w:r>
          </w:p>
        </w:tc>
        <w:tc>
          <w:tcPr>
            <w:tcW w:w="3578" w:type="pct"/>
          </w:tcPr>
          <w:p w14:paraId="61DB995B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955453">
              <w:rPr>
                <w:rFonts w:asciiTheme="minorHAnsi" w:hAnsiTheme="minorHAnsi" w:cstheme="minorHAnsi"/>
                <w:szCs w:val="24"/>
              </w:rPr>
              <w:t>Nuclear Installations Inspectorate</w:t>
            </w:r>
          </w:p>
        </w:tc>
      </w:tr>
      <w:tr w:rsidR="00FF1EA8" w:rsidRPr="00267927" w14:paraId="3F3975C2" w14:textId="77777777" w:rsidTr="00FF1EA8">
        <w:trPr>
          <w:cantSplit/>
        </w:trPr>
        <w:tc>
          <w:tcPr>
            <w:tcW w:w="1422" w:type="pct"/>
          </w:tcPr>
          <w:p w14:paraId="01485731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NIM</w:t>
            </w:r>
          </w:p>
        </w:tc>
        <w:tc>
          <w:tcPr>
            <w:tcW w:w="3578" w:type="pct"/>
          </w:tcPr>
          <w:p w14:paraId="4F45AE38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National Intelligence Model</w:t>
            </w:r>
          </w:p>
        </w:tc>
      </w:tr>
      <w:tr w:rsidR="00FF1EA8" w:rsidRPr="00267927" w14:paraId="1926160D" w14:textId="77777777" w:rsidTr="00FF1EA8">
        <w:trPr>
          <w:cantSplit/>
        </w:trPr>
        <w:tc>
          <w:tcPr>
            <w:tcW w:w="1422" w:type="pct"/>
          </w:tcPr>
          <w:p w14:paraId="1A67697F" w14:textId="77777777" w:rsidR="00FF1EA8" w:rsidRPr="008B3F2E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B3F2E">
              <w:rPr>
                <w:rFonts w:asciiTheme="minorHAnsi" w:hAnsiTheme="minorHAnsi" w:cstheme="minorHAnsi"/>
                <w:szCs w:val="24"/>
              </w:rPr>
              <w:t>NIMCA</w:t>
            </w:r>
          </w:p>
        </w:tc>
        <w:tc>
          <w:tcPr>
            <w:tcW w:w="3578" w:type="pct"/>
          </w:tcPr>
          <w:p w14:paraId="0C46F4B2" w14:textId="77777777" w:rsidR="00FF1EA8" w:rsidRPr="008B3F2E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B3F2E">
              <w:rPr>
                <w:rFonts w:asciiTheme="minorHAnsi" w:hAnsiTheme="minorHAnsi" w:cstheme="minorHAnsi"/>
                <w:szCs w:val="24"/>
              </w:rPr>
              <w:t>Nuclear Industries Malicious Capabilities Planning Assumptions</w:t>
            </w:r>
          </w:p>
        </w:tc>
      </w:tr>
      <w:tr w:rsidR="00FF1EA8" w:rsidRPr="00267927" w14:paraId="351250C4" w14:textId="77777777" w:rsidTr="00FF1EA8">
        <w:trPr>
          <w:cantSplit/>
        </w:trPr>
        <w:tc>
          <w:tcPr>
            <w:tcW w:w="1422" w:type="pct"/>
          </w:tcPr>
          <w:p w14:paraId="6528ABD7" w14:textId="77777777" w:rsidR="00FF1EA8" w:rsidRPr="008B3F2E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NISCI</w:t>
            </w:r>
          </w:p>
        </w:tc>
        <w:tc>
          <w:tcPr>
            <w:tcW w:w="3578" w:type="pct"/>
          </w:tcPr>
          <w:p w14:paraId="64553D02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Nuclear Industry Safety Culture Inventory</w:t>
            </w:r>
          </w:p>
        </w:tc>
      </w:tr>
      <w:tr w:rsidR="00FF1EA8" w:rsidRPr="00267927" w14:paraId="42FA14AD" w14:textId="77777777" w:rsidTr="00FF1EA8">
        <w:trPr>
          <w:cantSplit/>
        </w:trPr>
        <w:tc>
          <w:tcPr>
            <w:tcW w:w="1422" w:type="pct"/>
          </w:tcPr>
          <w:p w14:paraId="1AB13D48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NISR</w:t>
            </w:r>
          </w:p>
        </w:tc>
        <w:tc>
          <w:tcPr>
            <w:tcW w:w="3578" w:type="pct"/>
          </w:tcPr>
          <w:p w14:paraId="1C88B0F9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Pr="005802B6">
              <w:rPr>
                <w:rFonts w:asciiTheme="minorHAnsi" w:hAnsiTheme="minorHAnsi" w:cstheme="minorHAnsi"/>
                <w:szCs w:val="24"/>
              </w:rPr>
              <w:t>Nuclear Industries Security Regulations 2003</w:t>
            </w:r>
          </w:p>
        </w:tc>
      </w:tr>
      <w:tr w:rsidR="00FF1EA8" w:rsidRPr="00267927" w14:paraId="4EE39FE0" w14:textId="77777777" w:rsidTr="00FF1EA8">
        <w:trPr>
          <w:cantSplit/>
        </w:trPr>
        <w:tc>
          <w:tcPr>
            <w:tcW w:w="1422" w:type="pct"/>
          </w:tcPr>
          <w:p w14:paraId="0EF810FC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NM</w:t>
            </w:r>
          </w:p>
        </w:tc>
        <w:tc>
          <w:tcPr>
            <w:tcW w:w="3578" w:type="pct"/>
          </w:tcPr>
          <w:p w14:paraId="5DB048BF" w14:textId="77777777" w:rsidR="00FF1EA8" w:rsidRDefault="00FF1EA8" w:rsidP="00FF1EA8">
            <w:pPr>
              <w:spacing w:before="60" w:after="60" w:line="240" w:lineRule="auto"/>
            </w:pPr>
            <w:r>
              <w:rPr>
                <w:rFonts w:asciiTheme="minorHAnsi" w:hAnsiTheme="minorHAnsi" w:cstheme="minorHAnsi"/>
                <w:szCs w:val="24"/>
              </w:rPr>
              <w:t>New Measurement</w:t>
            </w:r>
          </w:p>
        </w:tc>
      </w:tr>
      <w:tr w:rsidR="00FF1EA8" w:rsidRPr="00267927" w14:paraId="16050E16" w14:textId="77777777" w:rsidTr="00FF1EA8">
        <w:trPr>
          <w:cantSplit/>
        </w:trPr>
        <w:tc>
          <w:tcPr>
            <w:tcW w:w="1422" w:type="pct"/>
          </w:tcPr>
          <w:p w14:paraId="0D794213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NM</w:t>
            </w:r>
          </w:p>
        </w:tc>
        <w:tc>
          <w:tcPr>
            <w:tcW w:w="3578" w:type="pct"/>
          </w:tcPr>
          <w:p w14:paraId="7FE88361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 xml:space="preserve">Nuclear </w:t>
            </w:r>
            <w:r>
              <w:rPr>
                <w:rFonts w:asciiTheme="minorHAnsi" w:hAnsiTheme="minorHAnsi" w:cstheme="minorHAnsi"/>
                <w:szCs w:val="24"/>
              </w:rPr>
              <w:t>m</w:t>
            </w:r>
            <w:r w:rsidRPr="005802B6">
              <w:rPr>
                <w:rFonts w:asciiTheme="minorHAnsi" w:hAnsiTheme="minorHAnsi" w:cstheme="minorHAnsi"/>
                <w:szCs w:val="24"/>
              </w:rPr>
              <w:t>aterial</w:t>
            </w:r>
          </w:p>
        </w:tc>
      </w:tr>
      <w:tr w:rsidR="00FF1EA8" w:rsidRPr="00267927" w14:paraId="034637EA" w14:textId="77777777" w:rsidTr="00FF1EA8">
        <w:trPr>
          <w:cantSplit/>
        </w:trPr>
        <w:tc>
          <w:tcPr>
            <w:tcW w:w="1422" w:type="pct"/>
          </w:tcPr>
          <w:p w14:paraId="5AFA208E" w14:textId="77777777" w:rsidR="00FF1EA8" w:rsidRPr="008C197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NMA</w:t>
            </w:r>
          </w:p>
        </w:tc>
        <w:tc>
          <w:tcPr>
            <w:tcW w:w="3578" w:type="pct"/>
          </w:tcPr>
          <w:p w14:paraId="48BFDB20" w14:textId="77777777" w:rsidR="00FF1EA8" w:rsidRPr="003E756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Nuclear Material Accountancy</w:t>
            </w:r>
          </w:p>
        </w:tc>
      </w:tr>
      <w:tr w:rsidR="00FF1EA8" w:rsidRPr="00267927" w14:paraId="2954BA42" w14:textId="77777777" w:rsidTr="00FF1EA8">
        <w:trPr>
          <w:cantSplit/>
        </w:trPr>
        <w:tc>
          <w:tcPr>
            <w:tcW w:w="1422" w:type="pct"/>
          </w:tcPr>
          <w:p w14:paraId="37DBC4F4" w14:textId="77777777" w:rsidR="00FF1EA8" w:rsidRPr="008C197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C1973">
              <w:rPr>
                <w:rFonts w:asciiTheme="minorHAnsi" w:hAnsiTheme="minorHAnsi" w:cstheme="minorHAnsi"/>
                <w:szCs w:val="24"/>
              </w:rPr>
              <w:t>NMACS</w:t>
            </w:r>
          </w:p>
        </w:tc>
        <w:tc>
          <w:tcPr>
            <w:tcW w:w="3578" w:type="pct"/>
          </w:tcPr>
          <w:p w14:paraId="051FA049" w14:textId="77777777" w:rsidR="00FF1EA8" w:rsidRPr="00BD3B34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C1973">
              <w:rPr>
                <w:rFonts w:asciiTheme="minorHAnsi" w:hAnsiTheme="minorHAnsi" w:cstheme="minorHAnsi"/>
                <w:szCs w:val="24"/>
              </w:rPr>
              <w:t>Nuclear Material Accountancy, Control, and Safeguards</w:t>
            </w:r>
            <w:r>
              <w:rPr>
                <w:rFonts w:asciiTheme="minorHAnsi" w:hAnsiTheme="minorHAnsi" w:cstheme="minorHAnsi"/>
                <w:szCs w:val="24"/>
              </w:rPr>
              <w:t xml:space="preserve"> systems</w:t>
            </w:r>
          </w:p>
        </w:tc>
      </w:tr>
      <w:tr w:rsidR="00FF1EA8" w:rsidRPr="00267927" w14:paraId="30608D39" w14:textId="77777777" w:rsidTr="00FF1EA8">
        <w:trPr>
          <w:cantSplit/>
        </w:trPr>
        <w:tc>
          <w:tcPr>
            <w:tcW w:w="1422" w:type="pct"/>
          </w:tcPr>
          <w:p w14:paraId="327A301F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NNB</w:t>
            </w:r>
          </w:p>
        </w:tc>
        <w:tc>
          <w:tcPr>
            <w:tcW w:w="3578" w:type="pct"/>
          </w:tcPr>
          <w:p w14:paraId="1494ED4E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EDF</w:t>
            </w:r>
            <w:r w:rsidRPr="003F1A32">
              <w:rPr>
                <w:rFonts w:asciiTheme="minorHAnsi" w:hAnsiTheme="minorHAnsi" w:cstheme="minorHAnsi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Cs w:val="24"/>
              </w:rPr>
              <w:t xml:space="preserve">Energy </w:t>
            </w:r>
            <w:r w:rsidRPr="003F1A32">
              <w:rPr>
                <w:rFonts w:asciiTheme="minorHAnsi" w:hAnsiTheme="minorHAnsi" w:cstheme="minorHAnsi"/>
                <w:szCs w:val="24"/>
              </w:rPr>
              <w:t xml:space="preserve">Nuclear Generation </w:t>
            </w:r>
            <w:r>
              <w:rPr>
                <w:rFonts w:asciiTheme="minorHAnsi" w:hAnsiTheme="minorHAnsi" w:cstheme="minorHAnsi"/>
                <w:szCs w:val="24"/>
              </w:rPr>
              <w:t>Ltd</w:t>
            </w:r>
          </w:p>
        </w:tc>
      </w:tr>
      <w:tr w:rsidR="00FF1EA8" w:rsidRPr="00267927" w14:paraId="1B4AC813" w14:textId="77777777" w:rsidTr="00FF1EA8">
        <w:trPr>
          <w:cantSplit/>
        </w:trPr>
        <w:tc>
          <w:tcPr>
            <w:tcW w:w="1422" w:type="pct"/>
          </w:tcPr>
          <w:p w14:paraId="03168CEB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lastRenderedPageBreak/>
              <w:t>NNL</w:t>
            </w:r>
          </w:p>
        </w:tc>
        <w:tc>
          <w:tcPr>
            <w:tcW w:w="3578" w:type="pct"/>
          </w:tcPr>
          <w:p w14:paraId="1328B23F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National Nuclear Laboratory</w:t>
            </w:r>
          </w:p>
        </w:tc>
      </w:tr>
      <w:tr w:rsidR="00FF1EA8" w:rsidRPr="00267927" w14:paraId="6BE996D1" w14:textId="77777777" w:rsidTr="00FF1EA8">
        <w:trPr>
          <w:cantSplit/>
        </w:trPr>
        <w:tc>
          <w:tcPr>
            <w:tcW w:w="1422" w:type="pct"/>
          </w:tcPr>
          <w:p w14:paraId="1EEA3953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NNPPI</w:t>
            </w:r>
          </w:p>
        </w:tc>
        <w:tc>
          <w:tcPr>
            <w:tcW w:w="3578" w:type="pct"/>
          </w:tcPr>
          <w:p w14:paraId="1AA5F661" w14:textId="77777777" w:rsidR="00FF1EA8" w:rsidRPr="003F6FA8" w:rsidRDefault="00FF1EA8" w:rsidP="00FF1EA8">
            <w:pPr>
              <w:spacing w:before="60" w:after="60" w:line="240" w:lineRule="auto"/>
            </w:pPr>
            <w:r w:rsidRPr="003F6FA8">
              <w:rPr>
                <w:rFonts w:asciiTheme="minorHAnsi" w:hAnsiTheme="minorHAnsi" w:cstheme="minorHAnsi"/>
                <w:szCs w:val="24"/>
              </w:rPr>
              <w:t>Naval Nuclear Propulsion Plant Information</w:t>
            </w:r>
          </w:p>
        </w:tc>
      </w:tr>
      <w:tr w:rsidR="00FF1EA8" w:rsidRPr="00267927" w14:paraId="5FF6AE72" w14:textId="77777777" w:rsidTr="00FF1EA8">
        <w:trPr>
          <w:cantSplit/>
        </w:trPr>
        <w:tc>
          <w:tcPr>
            <w:tcW w:w="1422" w:type="pct"/>
          </w:tcPr>
          <w:p w14:paraId="7B4BB6E0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NORM</w:t>
            </w:r>
          </w:p>
        </w:tc>
        <w:tc>
          <w:tcPr>
            <w:tcW w:w="3578" w:type="pct"/>
          </w:tcPr>
          <w:p w14:paraId="22B39F65" w14:textId="77777777" w:rsidR="00FF1EA8" w:rsidRDefault="00FF1EA8" w:rsidP="00FF1EA8">
            <w:pPr>
              <w:spacing w:before="60" w:after="60" w:line="240" w:lineRule="auto"/>
            </w:pPr>
            <w:r w:rsidRPr="00267927">
              <w:rPr>
                <w:rFonts w:asciiTheme="minorHAnsi" w:hAnsiTheme="minorHAnsi" w:cstheme="minorHAnsi"/>
                <w:szCs w:val="24"/>
              </w:rPr>
              <w:t>Naturally Occurring Radioactive Material</w:t>
            </w:r>
          </w:p>
        </w:tc>
      </w:tr>
      <w:tr w:rsidR="00FF1EA8" w:rsidRPr="00267927" w14:paraId="48C1CB07" w14:textId="77777777" w:rsidTr="00FF1EA8">
        <w:trPr>
          <w:cantSplit/>
        </w:trPr>
        <w:tc>
          <w:tcPr>
            <w:tcW w:w="1422" w:type="pct"/>
          </w:tcPr>
          <w:p w14:paraId="158F3391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NPP</w:t>
            </w:r>
          </w:p>
        </w:tc>
        <w:tc>
          <w:tcPr>
            <w:tcW w:w="3578" w:type="pct"/>
          </w:tcPr>
          <w:p w14:paraId="31BA0796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Nuclear Power Plant</w:t>
            </w:r>
          </w:p>
        </w:tc>
      </w:tr>
      <w:tr w:rsidR="00FF1EA8" w:rsidRPr="00267927" w14:paraId="49B7194F" w14:textId="77777777" w:rsidTr="00FF1EA8">
        <w:trPr>
          <w:cantSplit/>
        </w:trPr>
        <w:tc>
          <w:tcPr>
            <w:tcW w:w="1422" w:type="pct"/>
          </w:tcPr>
          <w:p w14:paraId="4D969499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NPRB</w:t>
            </w:r>
          </w:p>
        </w:tc>
        <w:tc>
          <w:tcPr>
            <w:tcW w:w="3578" w:type="pct"/>
          </w:tcPr>
          <w:p w14:paraId="24CF8F3F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F528A">
              <w:rPr>
                <w:rFonts w:asciiTheme="minorHAnsi" w:hAnsiTheme="minorHAnsi" w:cstheme="minorHAnsi"/>
                <w:szCs w:val="24"/>
              </w:rPr>
              <w:t>National Radiological Protection Board</w:t>
            </w:r>
          </w:p>
        </w:tc>
      </w:tr>
      <w:tr w:rsidR="00FF1EA8" w:rsidRPr="00267927" w14:paraId="44687DB0" w14:textId="77777777" w:rsidTr="00FF1EA8">
        <w:trPr>
          <w:cantSplit/>
        </w:trPr>
        <w:tc>
          <w:tcPr>
            <w:tcW w:w="1422" w:type="pct"/>
          </w:tcPr>
          <w:p w14:paraId="1052D919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NPS</w:t>
            </w:r>
          </w:p>
        </w:tc>
        <w:tc>
          <w:tcPr>
            <w:tcW w:w="3578" w:type="pct"/>
          </w:tcPr>
          <w:p w14:paraId="555F4F0D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National Policy Statement</w:t>
            </w:r>
          </w:p>
        </w:tc>
      </w:tr>
      <w:tr w:rsidR="00FF1EA8" w:rsidRPr="00267927" w14:paraId="611C6457" w14:textId="77777777" w:rsidTr="00FF1EA8">
        <w:trPr>
          <w:cantSplit/>
        </w:trPr>
        <w:tc>
          <w:tcPr>
            <w:tcW w:w="1422" w:type="pct"/>
          </w:tcPr>
          <w:p w14:paraId="77AAAC37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NPSA</w:t>
            </w:r>
          </w:p>
        </w:tc>
        <w:tc>
          <w:tcPr>
            <w:tcW w:w="3578" w:type="pct"/>
          </w:tcPr>
          <w:p w14:paraId="699DADAB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National Protective Security Authority</w:t>
            </w:r>
          </w:p>
        </w:tc>
      </w:tr>
      <w:tr w:rsidR="00644CDE" w:rsidRPr="00267927" w14:paraId="1D02F9EA" w14:textId="77777777" w:rsidTr="00FF1EA8">
        <w:trPr>
          <w:cantSplit/>
        </w:trPr>
        <w:tc>
          <w:tcPr>
            <w:tcW w:w="1422" w:type="pct"/>
          </w:tcPr>
          <w:p w14:paraId="2C339246" w14:textId="22923D78" w:rsidR="00644CDE" w:rsidRPr="005802B6" w:rsidRDefault="00644CDE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NPT</w:t>
            </w:r>
          </w:p>
        </w:tc>
        <w:tc>
          <w:tcPr>
            <w:tcW w:w="3578" w:type="pct"/>
          </w:tcPr>
          <w:p w14:paraId="517F5594" w14:textId="65692235" w:rsidR="00644CDE" w:rsidRPr="005802B6" w:rsidRDefault="00644CDE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644CDE">
              <w:rPr>
                <w:rFonts w:asciiTheme="minorHAnsi" w:hAnsiTheme="minorHAnsi" w:cstheme="minorHAnsi"/>
                <w:szCs w:val="24"/>
              </w:rPr>
              <w:t>Treaty on the Non-Proliferation of Nuclear Weapons</w:t>
            </w:r>
          </w:p>
        </w:tc>
      </w:tr>
      <w:tr w:rsidR="00914E04" w:rsidRPr="00267927" w14:paraId="44586671" w14:textId="77777777" w:rsidTr="00FF1EA8">
        <w:trPr>
          <w:cantSplit/>
        </w:trPr>
        <w:tc>
          <w:tcPr>
            <w:tcW w:w="1422" w:type="pct"/>
          </w:tcPr>
          <w:p w14:paraId="68AB6C1B" w14:textId="04C01794" w:rsidR="00914E04" w:rsidRPr="005802B6" w:rsidRDefault="00914E04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NRC</w:t>
            </w:r>
          </w:p>
        </w:tc>
        <w:tc>
          <w:tcPr>
            <w:tcW w:w="3578" w:type="pct"/>
          </w:tcPr>
          <w:p w14:paraId="135F2699" w14:textId="5F398492" w:rsidR="00914E04" w:rsidRPr="005802B6" w:rsidRDefault="0053130F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 xml:space="preserve">United States </w:t>
            </w:r>
            <w:r w:rsidR="00914E04" w:rsidRPr="00B940FE">
              <w:t>Nuclear Regulatory Commission</w:t>
            </w:r>
            <w:r w:rsidR="00914E04">
              <w:t xml:space="preserve"> </w:t>
            </w:r>
          </w:p>
        </w:tc>
      </w:tr>
      <w:tr w:rsidR="00FF1EA8" w:rsidRPr="00267927" w14:paraId="4275B972" w14:textId="77777777" w:rsidTr="00FF1EA8">
        <w:trPr>
          <w:cantSplit/>
        </w:trPr>
        <w:tc>
          <w:tcPr>
            <w:tcW w:w="1422" w:type="pct"/>
          </w:tcPr>
          <w:p w14:paraId="19425B0A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NRTMA</w:t>
            </w:r>
          </w:p>
        </w:tc>
        <w:tc>
          <w:tcPr>
            <w:tcW w:w="3578" w:type="pct"/>
          </w:tcPr>
          <w:p w14:paraId="21AB44A9" w14:textId="77777777" w:rsidR="00FF1EA8" w:rsidRPr="00D56E6F" w:rsidRDefault="00FF1EA8" w:rsidP="00FF1EA8">
            <w:pPr>
              <w:spacing w:before="60" w:after="60" w:line="240" w:lineRule="auto"/>
              <w:rPr>
                <w:color w:val="000000"/>
              </w:rPr>
            </w:pPr>
            <w:r>
              <w:rPr>
                <w:rFonts w:asciiTheme="minorHAnsi" w:hAnsiTheme="minorHAnsi" w:cstheme="minorHAnsi"/>
                <w:szCs w:val="24"/>
              </w:rPr>
              <w:t>Near Real-time Material Accountancy</w:t>
            </w:r>
          </w:p>
        </w:tc>
      </w:tr>
      <w:tr w:rsidR="00FF1EA8" w:rsidRPr="00267927" w14:paraId="579B261A" w14:textId="77777777" w:rsidTr="00FF1EA8">
        <w:trPr>
          <w:cantSplit/>
        </w:trPr>
        <w:tc>
          <w:tcPr>
            <w:tcW w:w="1422" w:type="pct"/>
          </w:tcPr>
          <w:p w14:paraId="39583124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NRW</w:t>
            </w:r>
          </w:p>
        </w:tc>
        <w:tc>
          <w:tcPr>
            <w:tcW w:w="3578" w:type="pct"/>
          </w:tcPr>
          <w:p w14:paraId="07620D0B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BB0692">
              <w:rPr>
                <w:rFonts w:asciiTheme="minorHAnsi" w:hAnsiTheme="minorHAnsi" w:cstheme="minorHAnsi"/>
                <w:szCs w:val="24"/>
              </w:rPr>
              <w:t>Natural Resources Wales</w:t>
            </w:r>
          </w:p>
        </w:tc>
      </w:tr>
      <w:tr w:rsidR="00FF1EA8" w:rsidRPr="00267927" w14:paraId="78783529" w14:textId="77777777" w:rsidTr="00FF1EA8">
        <w:trPr>
          <w:cantSplit/>
        </w:trPr>
        <w:tc>
          <w:tcPr>
            <w:tcW w:w="1422" w:type="pct"/>
          </w:tcPr>
          <w:p w14:paraId="76119BBE" w14:textId="77777777" w:rsidR="00FF1EA8" w:rsidRPr="003F1A3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1A32">
              <w:rPr>
                <w:rFonts w:asciiTheme="minorHAnsi" w:hAnsiTheme="minorHAnsi" w:cstheme="minorHAnsi"/>
                <w:szCs w:val="24"/>
              </w:rPr>
              <w:t>NSC</w:t>
            </w:r>
          </w:p>
        </w:tc>
        <w:tc>
          <w:tcPr>
            <w:tcW w:w="3578" w:type="pct"/>
          </w:tcPr>
          <w:p w14:paraId="1C90C23C" w14:textId="77777777" w:rsidR="00FF1EA8" w:rsidRPr="003F1A3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1A32">
              <w:rPr>
                <w:rFonts w:asciiTheme="minorHAnsi" w:hAnsiTheme="minorHAnsi" w:cstheme="minorHAnsi"/>
                <w:szCs w:val="24"/>
              </w:rPr>
              <w:t>Nuclear Safety Committee</w:t>
            </w:r>
          </w:p>
        </w:tc>
      </w:tr>
      <w:tr w:rsidR="00FF1EA8" w:rsidRPr="00267927" w14:paraId="3865DE7A" w14:textId="77777777" w:rsidTr="00FF1EA8">
        <w:trPr>
          <w:cantSplit/>
        </w:trPr>
        <w:tc>
          <w:tcPr>
            <w:tcW w:w="1422" w:type="pct"/>
          </w:tcPr>
          <w:p w14:paraId="369C5D08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NSHS</w:t>
            </w:r>
          </w:p>
        </w:tc>
        <w:tc>
          <w:tcPr>
            <w:tcW w:w="3578" w:type="pct"/>
          </w:tcPr>
          <w:p w14:paraId="27A9CE8E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Nuclear Site Health and Safety</w:t>
            </w:r>
          </w:p>
        </w:tc>
      </w:tr>
      <w:tr w:rsidR="00FF1EA8" w:rsidRPr="00267927" w14:paraId="5A0AE535" w14:textId="77777777" w:rsidTr="00FF1EA8">
        <w:trPr>
          <w:cantSplit/>
        </w:trPr>
        <w:tc>
          <w:tcPr>
            <w:tcW w:w="1422" w:type="pct"/>
          </w:tcPr>
          <w:p w14:paraId="3714AD56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NSL</w:t>
            </w:r>
          </w:p>
        </w:tc>
        <w:tc>
          <w:tcPr>
            <w:tcW w:w="3578" w:type="pct"/>
          </w:tcPr>
          <w:p w14:paraId="2F4A8CDE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Nuclear Site Licence</w:t>
            </w:r>
          </w:p>
        </w:tc>
      </w:tr>
      <w:tr w:rsidR="00FF1EA8" w:rsidRPr="00267927" w14:paraId="5473CE88" w14:textId="77777777" w:rsidTr="00FF1EA8">
        <w:trPr>
          <w:cantSplit/>
        </w:trPr>
        <w:tc>
          <w:tcPr>
            <w:tcW w:w="1422" w:type="pct"/>
          </w:tcPr>
          <w:p w14:paraId="6F0803CF" w14:textId="77777777" w:rsidR="00FF1EA8" w:rsidRPr="008C197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C1973">
              <w:rPr>
                <w:rFonts w:asciiTheme="minorHAnsi" w:hAnsiTheme="minorHAnsi" w:cstheme="minorHAnsi"/>
                <w:szCs w:val="24"/>
              </w:rPr>
              <w:t>NSR19</w:t>
            </w:r>
          </w:p>
        </w:tc>
        <w:tc>
          <w:tcPr>
            <w:tcW w:w="3578" w:type="pct"/>
          </w:tcPr>
          <w:p w14:paraId="21870912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Pr="008C1973">
              <w:rPr>
                <w:rFonts w:asciiTheme="minorHAnsi" w:hAnsiTheme="minorHAnsi" w:cstheme="minorHAnsi"/>
                <w:szCs w:val="24"/>
              </w:rPr>
              <w:t>Nuclear Safeguards (EU Exit) Regulations 2019</w:t>
            </w:r>
          </w:p>
        </w:tc>
      </w:tr>
      <w:tr w:rsidR="00FF1EA8" w:rsidRPr="00267927" w14:paraId="19A332DE" w14:textId="77777777" w:rsidTr="00FF1EA8">
        <w:trPr>
          <w:cantSplit/>
        </w:trPr>
        <w:tc>
          <w:tcPr>
            <w:tcW w:w="1422" w:type="pct"/>
          </w:tcPr>
          <w:p w14:paraId="79C70CD2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NSS</w:t>
            </w:r>
          </w:p>
        </w:tc>
        <w:tc>
          <w:tcPr>
            <w:tcW w:w="3578" w:type="pct"/>
          </w:tcPr>
          <w:p w14:paraId="6443D730" w14:textId="77777777" w:rsidR="00FF1EA8" w:rsidRDefault="00FF1EA8" w:rsidP="00FF1EA8">
            <w:pPr>
              <w:spacing w:before="60" w:after="60" w:line="240" w:lineRule="auto"/>
            </w:pPr>
            <w:r w:rsidRPr="00267927">
              <w:rPr>
                <w:rFonts w:asciiTheme="minorHAnsi" w:hAnsiTheme="minorHAnsi" w:cstheme="minorHAnsi"/>
                <w:szCs w:val="24"/>
              </w:rPr>
              <w:t>Nuclear Security Series</w:t>
            </w:r>
          </w:p>
        </w:tc>
      </w:tr>
      <w:tr w:rsidR="00FF1EA8" w:rsidRPr="00267927" w14:paraId="56DE150D" w14:textId="77777777" w:rsidTr="00FF1EA8">
        <w:trPr>
          <w:cantSplit/>
        </w:trPr>
        <w:tc>
          <w:tcPr>
            <w:tcW w:w="1422" w:type="pct"/>
          </w:tcPr>
          <w:p w14:paraId="24E32DBD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NSSP</w:t>
            </w:r>
          </w:p>
        </w:tc>
        <w:tc>
          <w:tcPr>
            <w:tcW w:w="3578" w:type="pct"/>
          </w:tcPr>
          <w:p w14:paraId="3A5E8341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Nuclear Site Security Plan</w:t>
            </w:r>
          </w:p>
        </w:tc>
      </w:tr>
      <w:tr w:rsidR="00FF1EA8" w:rsidRPr="00267927" w14:paraId="785C8F20" w14:textId="77777777" w:rsidTr="00FF1EA8">
        <w:trPr>
          <w:cantSplit/>
        </w:trPr>
        <w:tc>
          <w:tcPr>
            <w:tcW w:w="1422" w:type="pct"/>
          </w:tcPr>
          <w:p w14:paraId="20DA75A8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NSV</w:t>
            </w:r>
          </w:p>
        </w:tc>
        <w:tc>
          <w:tcPr>
            <w:tcW w:w="3578" w:type="pct"/>
          </w:tcPr>
          <w:p w14:paraId="77E07104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National Security Vetting</w:t>
            </w:r>
          </w:p>
        </w:tc>
      </w:tr>
    </w:tbl>
    <w:p w14:paraId="33E57557" w14:textId="77777777" w:rsidR="006E1B12" w:rsidRDefault="006E1B12" w:rsidP="004537C5">
      <w:pPr>
        <w:pStyle w:val="Heading1"/>
        <w:sectPr w:rsidR="006E1B12" w:rsidSect="009D2911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w14:paraId="456BD7FD" w14:textId="77777777" w:rsidR="009E4896" w:rsidRDefault="009E4896" w:rsidP="00D37B59">
      <w:pPr>
        <w:pStyle w:val="Heading2"/>
      </w:pPr>
      <w:bookmarkStart w:id="29" w:name="_O"/>
      <w:bookmarkStart w:id="30" w:name="_Toc211584079"/>
      <w:bookmarkEnd w:id="29"/>
      <w:r>
        <w:lastRenderedPageBreak/>
        <w:t>O</w:t>
      </w:r>
      <w:bookmarkEnd w:id="30"/>
    </w:p>
    <w:tbl>
      <w:tblPr>
        <w:tblStyle w:val="ONRTable1"/>
        <w:tblW w:w="5000" w:type="pct"/>
        <w:tblInd w:w="0" w:type="dxa"/>
        <w:tblLook w:val="04A0" w:firstRow="1" w:lastRow="0" w:firstColumn="1" w:lastColumn="0" w:noHBand="0" w:noVBand="1"/>
      </w:tblPr>
      <w:tblGrid>
        <w:gridCol w:w="2553"/>
        <w:gridCol w:w="6473"/>
      </w:tblGrid>
      <w:tr w:rsidR="00FF1EA8" w:rsidRPr="00267927" w14:paraId="52E398CA" w14:textId="77777777" w:rsidTr="00FF1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414" w:type="pct"/>
          </w:tcPr>
          <w:p w14:paraId="6F78D1AA" w14:textId="307F669E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 xml:space="preserve">Acronym / Initialism </w:t>
            </w:r>
          </w:p>
        </w:tc>
        <w:tc>
          <w:tcPr>
            <w:tcW w:w="3586" w:type="pct"/>
          </w:tcPr>
          <w:p w14:paraId="091056EE" w14:textId="2021922E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>Definition</w:t>
            </w:r>
          </w:p>
        </w:tc>
      </w:tr>
      <w:tr w:rsidR="00FF1EA8" w:rsidRPr="00267927" w14:paraId="3FBA35FC" w14:textId="77777777" w:rsidTr="00FF1EA8">
        <w:trPr>
          <w:cantSplit/>
        </w:trPr>
        <w:tc>
          <w:tcPr>
            <w:tcW w:w="1414" w:type="pct"/>
          </w:tcPr>
          <w:p w14:paraId="4366D7CF" w14:textId="77777777" w:rsidR="00FF1EA8" w:rsidRPr="00D712E5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>OBE</w:t>
            </w:r>
          </w:p>
        </w:tc>
        <w:tc>
          <w:tcPr>
            <w:tcW w:w="3586" w:type="pct"/>
          </w:tcPr>
          <w:p w14:paraId="5B7201C1" w14:textId="77777777" w:rsidR="00FF1EA8" w:rsidRPr="00D712E5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>Operating Basis Earthquake</w:t>
            </w:r>
          </w:p>
        </w:tc>
      </w:tr>
      <w:tr w:rsidR="00FF1EA8" w:rsidRPr="00267927" w14:paraId="04F21DDF" w14:textId="77777777" w:rsidTr="00FF1EA8">
        <w:trPr>
          <w:cantSplit/>
        </w:trPr>
        <w:tc>
          <w:tcPr>
            <w:tcW w:w="1414" w:type="pct"/>
          </w:tcPr>
          <w:p w14:paraId="65B5DB76" w14:textId="77777777" w:rsidR="00FF1EA8" w:rsidRPr="000B1BD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0B1BD2">
              <w:rPr>
                <w:rFonts w:asciiTheme="minorHAnsi" w:hAnsiTheme="minorHAnsi" w:cstheme="minorHAnsi"/>
                <w:szCs w:val="24"/>
              </w:rPr>
              <w:t>OEF</w:t>
            </w:r>
          </w:p>
        </w:tc>
        <w:tc>
          <w:tcPr>
            <w:tcW w:w="3586" w:type="pct"/>
          </w:tcPr>
          <w:p w14:paraId="0CB132AF" w14:textId="77777777" w:rsidR="00FF1EA8" w:rsidRPr="000B1BD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0B1BD2">
              <w:rPr>
                <w:rFonts w:asciiTheme="minorHAnsi" w:hAnsiTheme="minorHAnsi" w:cstheme="minorHAnsi"/>
                <w:szCs w:val="24"/>
              </w:rPr>
              <w:t>Operating Experience Feedback</w:t>
            </w:r>
          </w:p>
        </w:tc>
      </w:tr>
      <w:tr w:rsidR="00FF1EA8" w:rsidRPr="00267927" w14:paraId="58C1594E" w14:textId="77777777" w:rsidTr="00FF1EA8">
        <w:trPr>
          <w:cantSplit/>
        </w:trPr>
        <w:tc>
          <w:tcPr>
            <w:tcW w:w="1414" w:type="pct"/>
          </w:tcPr>
          <w:p w14:paraId="5770B3A0" w14:textId="77777777" w:rsidR="00FF1EA8" w:rsidRPr="000B1BD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OER</w:t>
            </w:r>
          </w:p>
        </w:tc>
        <w:tc>
          <w:tcPr>
            <w:tcW w:w="3586" w:type="pct"/>
          </w:tcPr>
          <w:p w14:paraId="19A7E322" w14:textId="77777777" w:rsidR="00FF1EA8" w:rsidRDefault="00FF1EA8" w:rsidP="00FF1EA8">
            <w:pPr>
              <w:spacing w:before="60" w:after="60" w:line="240" w:lineRule="auto"/>
            </w:pPr>
            <w:r>
              <w:t>Operating Experience Review</w:t>
            </w:r>
          </w:p>
        </w:tc>
      </w:tr>
      <w:tr w:rsidR="00FF1EA8" w:rsidRPr="00267927" w14:paraId="70532691" w14:textId="77777777" w:rsidTr="00FF1EA8">
        <w:trPr>
          <w:cantSplit/>
        </w:trPr>
        <w:tc>
          <w:tcPr>
            <w:tcW w:w="1414" w:type="pct"/>
          </w:tcPr>
          <w:p w14:paraId="0C8BE9E5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OLF</w:t>
            </w:r>
          </w:p>
        </w:tc>
        <w:tc>
          <w:tcPr>
            <w:tcW w:w="3586" w:type="pct"/>
          </w:tcPr>
          <w:p w14:paraId="6E98A086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Operating Limits and Conditions</w:t>
            </w:r>
          </w:p>
        </w:tc>
      </w:tr>
      <w:tr w:rsidR="00FF1EA8" w:rsidRPr="00267927" w14:paraId="4176DD28" w14:textId="77777777" w:rsidTr="00FF1EA8">
        <w:trPr>
          <w:cantSplit/>
        </w:trPr>
        <w:tc>
          <w:tcPr>
            <w:tcW w:w="1414" w:type="pct"/>
          </w:tcPr>
          <w:p w14:paraId="40FB8C7A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OM</w:t>
            </w:r>
          </w:p>
        </w:tc>
        <w:tc>
          <w:tcPr>
            <w:tcW w:w="3586" w:type="pct"/>
          </w:tcPr>
          <w:p w14:paraId="0D48EB48" w14:textId="77777777" w:rsidR="00FF1EA8" w:rsidRDefault="00FF1EA8" w:rsidP="00FF1EA8">
            <w:pPr>
              <w:spacing w:before="60" w:after="60" w:line="240" w:lineRule="auto"/>
            </w:pPr>
            <w:r>
              <w:t>Outage Management</w:t>
            </w:r>
          </w:p>
        </w:tc>
      </w:tr>
      <w:tr w:rsidR="00FF1EA8" w:rsidRPr="00267927" w14:paraId="027A4C30" w14:textId="77777777" w:rsidTr="00FF1EA8">
        <w:trPr>
          <w:cantSplit/>
        </w:trPr>
        <w:tc>
          <w:tcPr>
            <w:tcW w:w="1414" w:type="pct"/>
          </w:tcPr>
          <w:p w14:paraId="080F239F" w14:textId="77777777" w:rsidR="00FF1EA8" w:rsidRPr="000B1BD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0B1BD2">
              <w:rPr>
                <w:rFonts w:asciiTheme="minorHAnsi" w:hAnsiTheme="minorHAnsi" w:cstheme="minorHAnsi"/>
                <w:szCs w:val="24"/>
              </w:rPr>
              <w:t>ONMACS</w:t>
            </w:r>
          </w:p>
        </w:tc>
        <w:tc>
          <w:tcPr>
            <w:tcW w:w="3586" w:type="pct"/>
          </w:tcPr>
          <w:p w14:paraId="47D6474E" w14:textId="77777777" w:rsidR="00FF1EA8" w:rsidRPr="000B1BD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0B1BD2">
              <w:rPr>
                <w:rFonts w:asciiTheme="minorHAnsi" w:hAnsiTheme="minorHAnsi" w:cstheme="minorHAnsi"/>
                <w:szCs w:val="24"/>
              </w:rPr>
              <w:t xml:space="preserve">ONR </w:t>
            </w:r>
            <w:r>
              <w:rPr>
                <w:rFonts w:asciiTheme="minorHAnsi" w:hAnsiTheme="minorHAnsi" w:cstheme="minorHAnsi"/>
                <w:szCs w:val="24"/>
              </w:rPr>
              <w:t>g</w:t>
            </w:r>
            <w:r w:rsidRPr="000B1BD2">
              <w:rPr>
                <w:rFonts w:asciiTheme="minorHAnsi" w:hAnsiTheme="minorHAnsi" w:cstheme="minorHAnsi"/>
                <w:szCs w:val="24"/>
              </w:rPr>
              <w:t>uidance for Nuclear Material Accountancy, Control and Safeguards</w:t>
            </w:r>
          </w:p>
        </w:tc>
      </w:tr>
      <w:tr w:rsidR="00FF1EA8" w:rsidRPr="00267927" w14:paraId="396D8C27" w14:textId="77777777" w:rsidTr="00FF1EA8">
        <w:trPr>
          <w:cantSplit/>
        </w:trPr>
        <w:tc>
          <w:tcPr>
            <w:tcW w:w="1414" w:type="pct"/>
          </w:tcPr>
          <w:p w14:paraId="28C9808A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ONR</w:t>
            </w:r>
          </w:p>
        </w:tc>
        <w:tc>
          <w:tcPr>
            <w:tcW w:w="3586" w:type="pct"/>
          </w:tcPr>
          <w:p w14:paraId="55550354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Office for Nuclear Regulation</w:t>
            </w:r>
          </w:p>
        </w:tc>
      </w:tr>
      <w:tr w:rsidR="00FF1EA8" w:rsidRPr="00267927" w14:paraId="2E25055B" w14:textId="77777777" w:rsidTr="00FF1EA8">
        <w:trPr>
          <w:cantSplit/>
        </w:trPr>
        <w:tc>
          <w:tcPr>
            <w:tcW w:w="1414" w:type="pct"/>
          </w:tcPr>
          <w:p w14:paraId="3AA67774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267927">
              <w:rPr>
                <w:rFonts w:asciiTheme="minorHAnsi" w:hAnsiTheme="minorHAnsi" w:cstheme="minorHAnsi"/>
                <w:szCs w:val="24"/>
              </w:rPr>
              <w:t>OpEx</w:t>
            </w:r>
            <w:proofErr w:type="spellEnd"/>
          </w:p>
        </w:tc>
        <w:tc>
          <w:tcPr>
            <w:tcW w:w="3586" w:type="pct"/>
          </w:tcPr>
          <w:p w14:paraId="1F417B54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Operating Experience</w:t>
            </w:r>
          </w:p>
        </w:tc>
      </w:tr>
      <w:tr w:rsidR="00FF1EA8" w:rsidRPr="00267927" w14:paraId="60F63A04" w14:textId="77777777" w:rsidTr="00FF1EA8">
        <w:trPr>
          <w:cantSplit/>
        </w:trPr>
        <w:tc>
          <w:tcPr>
            <w:tcW w:w="1414" w:type="pct"/>
          </w:tcPr>
          <w:p w14:paraId="5D4B449B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ORM</w:t>
            </w:r>
          </w:p>
        </w:tc>
        <w:tc>
          <w:tcPr>
            <w:tcW w:w="3586" w:type="pct"/>
          </w:tcPr>
          <w:p w14:paraId="2B93D244" w14:textId="77777777" w:rsidR="00FF1EA8" w:rsidRDefault="00FF1EA8" w:rsidP="00FF1EA8">
            <w:pPr>
              <w:spacing w:before="60" w:after="60" w:line="240" w:lineRule="auto"/>
            </w:pPr>
            <w:r w:rsidRPr="005802B6">
              <w:rPr>
                <w:rFonts w:asciiTheme="minorHAnsi" w:hAnsiTheme="minorHAnsi" w:cstheme="minorHAnsi"/>
                <w:szCs w:val="24"/>
              </w:rPr>
              <w:t>Other Radioactive Material</w:t>
            </w:r>
          </w:p>
        </w:tc>
      </w:tr>
      <w:tr w:rsidR="00FF1EA8" w:rsidRPr="00267927" w14:paraId="50139289" w14:textId="77777777" w:rsidTr="00FF1EA8">
        <w:trPr>
          <w:cantSplit/>
        </w:trPr>
        <w:tc>
          <w:tcPr>
            <w:tcW w:w="1414" w:type="pct"/>
          </w:tcPr>
          <w:p w14:paraId="611C97F3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OS</w:t>
            </w:r>
          </w:p>
        </w:tc>
        <w:tc>
          <w:tcPr>
            <w:tcW w:w="3586" w:type="pct"/>
          </w:tcPr>
          <w:p w14:paraId="20FE1FB8" w14:textId="77777777" w:rsidR="00FF1EA8" w:rsidRPr="0054599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OFFICIAL-SENSITVE</w:t>
            </w:r>
          </w:p>
        </w:tc>
      </w:tr>
      <w:tr w:rsidR="00FF1EA8" w:rsidRPr="00267927" w14:paraId="46178324" w14:textId="77777777" w:rsidTr="00FF1EA8">
        <w:trPr>
          <w:cantSplit/>
        </w:trPr>
        <w:tc>
          <w:tcPr>
            <w:tcW w:w="1414" w:type="pct"/>
          </w:tcPr>
          <w:p w14:paraId="19E9708E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OSR</w:t>
            </w:r>
          </w:p>
        </w:tc>
        <w:tc>
          <w:tcPr>
            <w:tcW w:w="3586" w:type="pct"/>
          </w:tcPr>
          <w:p w14:paraId="2B8FC8CF" w14:textId="77777777" w:rsidR="00FF1EA8" w:rsidRDefault="00FF1EA8" w:rsidP="00FF1EA8">
            <w:pPr>
              <w:spacing w:before="60" w:after="60" w:line="240" w:lineRule="auto"/>
            </w:pPr>
            <w:r>
              <w:t>Operational Safety Review</w:t>
            </w:r>
          </w:p>
        </w:tc>
      </w:tr>
      <w:tr w:rsidR="00FF1EA8" w:rsidRPr="00267927" w14:paraId="2FE06441" w14:textId="77777777" w:rsidTr="00FF1EA8">
        <w:trPr>
          <w:cantSplit/>
        </w:trPr>
        <w:tc>
          <w:tcPr>
            <w:tcW w:w="1414" w:type="pct"/>
          </w:tcPr>
          <w:p w14:paraId="0F0EE308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OT</w:t>
            </w:r>
          </w:p>
        </w:tc>
        <w:tc>
          <w:tcPr>
            <w:tcW w:w="3586" w:type="pct"/>
          </w:tcPr>
          <w:p w14:paraId="49287369" w14:textId="77777777" w:rsidR="00FF1EA8" w:rsidRPr="0026792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267927">
              <w:rPr>
                <w:rFonts w:asciiTheme="minorHAnsi" w:hAnsiTheme="minorHAnsi" w:cstheme="minorHAnsi"/>
                <w:szCs w:val="24"/>
              </w:rPr>
              <w:t>Operational Technology</w:t>
            </w:r>
          </w:p>
        </w:tc>
      </w:tr>
    </w:tbl>
    <w:p w14:paraId="2275397E" w14:textId="77777777" w:rsidR="006E1B12" w:rsidRDefault="006E1B12" w:rsidP="004537C5">
      <w:pPr>
        <w:pStyle w:val="Heading1"/>
        <w:sectPr w:rsidR="006E1B12" w:rsidSect="009D2911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w14:paraId="1E3FBBFB" w14:textId="77777777" w:rsidR="006E1B12" w:rsidRDefault="009E4896" w:rsidP="00D37B59">
      <w:pPr>
        <w:pStyle w:val="Heading2"/>
      </w:pPr>
      <w:bookmarkStart w:id="31" w:name="_P"/>
      <w:bookmarkStart w:id="32" w:name="_Toc211584080"/>
      <w:bookmarkEnd w:id="31"/>
      <w:r>
        <w:lastRenderedPageBreak/>
        <w:t>P</w:t>
      </w:r>
      <w:bookmarkEnd w:id="32"/>
    </w:p>
    <w:tbl>
      <w:tblPr>
        <w:tblStyle w:val="ONRTable1"/>
        <w:tblW w:w="5000" w:type="pct"/>
        <w:tblInd w:w="0" w:type="dxa"/>
        <w:tblLook w:val="04A0" w:firstRow="1" w:lastRow="0" w:firstColumn="1" w:lastColumn="0" w:noHBand="0" w:noVBand="1"/>
      </w:tblPr>
      <w:tblGrid>
        <w:gridCol w:w="2553"/>
        <w:gridCol w:w="6473"/>
      </w:tblGrid>
      <w:tr w:rsidR="00FF1EA8" w:rsidRPr="00455586" w14:paraId="6BC46AA1" w14:textId="77777777" w:rsidTr="00FF1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414" w:type="pct"/>
          </w:tcPr>
          <w:p w14:paraId="443C543A" w14:textId="249DA7FD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 xml:space="preserve">Acronym / Initialism </w:t>
            </w:r>
          </w:p>
        </w:tc>
        <w:tc>
          <w:tcPr>
            <w:tcW w:w="3586" w:type="pct"/>
          </w:tcPr>
          <w:p w14:paraId="597800D2" w14:textId="427D0EF9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>Definition</w:t>
            </w:r>
          </w:p>
        </w:tc>
      </w:tr>
      <w:tr w:rsidR="00FF1EA8" w:rsidRPr="00455586" w14:paraId="45AA4F6C" w14:textId="77777777" w:rsidTr="00FF1EA8">
        <w:trPr>
          <w:cantSplit/>
        </w:trPr>
        <w:tc>
          <w:tcPr>
            <w:tcW w:w="1414" w:type="pct"/>
          </w:tcPr>
          <w:p w14:paraId="6552151B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PAA</w:t>
            </w:r>
          </w:p>
        </w:tc>
        <w:tc>
          <w:tcPr>
            <w:tcW w:w="3586" w:type="pct"/>
          </w:tcPr>
          <w:p w14:paraId="1900903E" w14:textId="77777777" w:rsidR="00FF1EA8" w:rsidRDefault="00FF1EA8" w:rsidP="00FF1EA8">
            <w:pPr>
              <w:spacing w:before="60" w:after="60" w:line="240" w:lineRule="auto"/>
            </w:pPr>
            <w:r>
              <w:t>Protective Action Advice (emergency-related)</w:t>
            </w:r>
          </w:p>
        </w:tc>
      </w:tr>
      <w:tr w:rsidR="00FF1EA8" w:rsidRPr="00455586" w14:paraId="481AB574" w14:textId="77777777" w:rsidTr="00FF1EA8">
        <w:trPr>
          <w:cantSplit/>
        </w:trPr>
        <w:tc>
          <w:tcPr>
            <w:tcW w:w="1414" w:type="pct"/>
          </w:tcPr>
          <w:p w14:paraId="31B5C537" w14:textId="77777777" w:rsidR="00FF1EA8" w:rsidRPr="0013430D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3430D">
              <w:rPr>
                <w:rFonts w:asciiTheme="minorHAnsi" w:hAnsiTheme="minorHAnsi" w:cstheme="minorHAnsi"/>
                <w:szCs w:val="24"/>
              </w:rPr>
              <w:t>PACE</w:t>
            </w:r>
          </w:p>
        </w:tc>
        <w:tc>
          <w:tcPr>
            <w:tcW w:w="3586" w:type="pct"/>
          </w:tcPr>
          <w:p w14:paraId="255BA6CC" w14:textId="77777777" w:rsidR="00FF1EA8" w:rsidRPr="0013430D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3430D">
              <w:rPr>
                <w:rFonts w:asciiTheme="minorHAnsi" w:hAnsiTheme="minorHAnsi" w:cstheme="minorHAnsi"/>
                <w:szCs w:val="24"/>
              </w:rPr>
              <w:t>Police and Criminal Evidence Act 1984</w:t>
            </w:r>
          </w:p>
        </w:tc>
      </w:tr>
      <w:tr w:rsidR="00FF1EA8" w:rsidRPr="00455586" w14:paraId="015EE92F" w14:textId="77777777" w:rsidTr="00FF1EA8">
        <w:trPr>
          <w:cantSplit/>
        </w:trPr>
        <w:tc>
          <w:tcPr>
            <w:tcW w:w="1414" w:type="pct"/>
          </w:tcPr>
          <w:p w14:paraId="43AFF8B5" w14:textId="77777777" w:rsidR="00FF1EA8" w:rsidRPr="009254E4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9254E4">
              <w:rPr>
                <w:rFonts w:asciiTheme="minorHAnsi" w:hAnsiTheme="minorHAnsi" w:cstheme="minorHAnsi"/>
                <w:szCs w:val="24"/>
              </w:rPr>
              <w:t>PAR</w:t>
            </w:r>
          </w:p>
        </w:tc>
        <w:tc>
          <w:tcPr>
            <w:tcW w:w="3586" w:type="pct"/>
          </w:tcPr>
          <w:p w14:paraId="50E5223A" w14:textId="77777777" w:rsidR="00FF1EA8" w:rsidRPr="009254E4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9254E4">
              <w:rPr>
                <w:rFonts w:asciiTheme="minorHAnsi" w:hAnsiTheme="minorHAnsi" w:cstheme="minorHAnsi"/>
                <w:szCs w:val="24"/>
              </w:rPr>
              <w:t>Project Assessment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341D1C">
              <w:rPr>
                <w:rFonts w:asciiTheme="minorHAnsi" w:hAnsiTheme="minorHAnsi" w:cstheme="minorHAnsi"/>
                <w:bCs/>
                <w:szCs w:val="24"/>
              </w:rPr>
              <w:instrText>assessment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9254E4">
              <w:rPr>
                <w:rFonts w:asciiTheme="minorHAnsi" w:hAnsiTheme="minorHAnsi" w:cstheme="minorHAnsi"/>
                <w:szCs w:val="24"/>
              </w:rPr>
              <w:t xml:space="preserve"> Report</w:t>
            </w:r>
          </w:p>
        </w:tc>
      </w:tr>
      <w:tr w:rsidR="00FF1EA8" w:rsidRPr="00455586" w14:paraId="53E6A336" w14:textId="77777777" w:rsidTr="00FF1EA8">
        <w:trPr>
          <w:cantSplit/>
        </w:trPr>
        <w:tc>
          <w:tcPr>
            <w:tcW w:w="1414" w:type="pct"/>
          </w:tcPr>
          <w:p w14:paraId="312468F2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PAZ</w:t>
            </w:r>
          </w:p>
        </w:tc>
        <w:tc>
          <w:tcPr>
            <w:tcW w:w="3586" w:type="pct"/>
          </w:tcPr>
          <w:p w14:paraId="5CDAE095" w14:textId="77777777" w:rsidR="00FF1EA8" w:rsidRDefault="00FF1EA8" w:rsidP="00FF1EA8">
            <w:pPr>
              <w:spacing w:before="60" w:after="60" w:line="240" w:lineRule="auto"/>
            </w:pPr>
            <w:r>
              <w:t>Protective Action Zone (emergency-related)</w:t>
            </w:r>
          </w:p>
        </w:tc>
      </w:tr>
      <w:tr w:rsidR="00FF1EA8" w:rsidRPr="00455586" w14:paraId="5A25C7DF" w14:textId="77777777" w:rsidTr="00FF1EA8">
        <w:trPr>
          <w:cantSplit/>
        </w:trPr>
        <w:tc>
          <w:tcPr>
            <w:tcW w:w="1414" w:type="pct"/>
          </w:tcPr>
          <w:p w14:paraId="52102023" w14:textId="77777777" w:rsidR="00FF1EA8" w:rsidRPr="009254E4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9254E4">
              <w:rPr>
                <w:rFonts w:asciiTheme="minorHAnsi" w:hAnsiTheme="minorHAnsi" w:cstheme="minorHAnsi"/>
                <w:szCs w:val="24"/>
              </w:rPr>
              <w:t>PBN</w:t>
            </w:r>
          </w:p>
        </w:tc>
        <w:tc>
          <w:tcPr>
            <w:tcW w:w="3586" w:type="pct"/>
          </w:tcPr>
          <w:p w14:paraId="4FADD088" w14:textId="77777777" w:rsidR="00FF1EA8" w:rsidRPr="009254E4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9254E4">
              <w:rPr>
                <w:rFonts w:asciiTheme="minorHAnsi" w:hAnsiTheme="minorHAnsi" w:cstheme="minorHAnsi"/>
                <w:szCs w:val="24"/>
              </w:rPr>
              <w:t>Public Body Notification</w:t>
            </w:r>
          </w:p>
        </w:tc>
      </w:tr>
      <w:tr w:rsidR="00FF1EA8" w:rsidRPr="00455586" w14:paraId="043652B6" w14:textId="77777777" w:rsidTr="00FF1EA8">
        <w:trPr>
          <w:cantSplit/>
        </w:trPr>
        <w:tc>
          <w:tcPr>
            <w:tcW w:w="1414" w:type="pct"/>
          </w:tcPr>
          <w:p w14:paraId="7671A760" w14:textId="77777777" w:rsidR="00FF1EA8" w:rsidRPr="008C197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C1973">
              <w:rPr>
                <w:rFonts w:asciiTheme="minorHAnsi" w:hAnsiTheme="minorHAnsi" w:cstheme="minorHAnsi"/>
                <w:szCs w:val="24"/>
              </w:rPr>
              <w:t>PC</w:t>
            </w:r>
          </w:p>
        </w:tc>
        <w:tc>
          <w:tcPr>
            <w:tcW w:w="3586" w:type="pct"/>
          </w:tcPr>
          <w:p w14:paraId="012F0743" w14:textId="77777777" w:rsidR="00FF1EA8" w:rsidRPr="008C197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C1973">
              <w:rPr>
                <w:rFonts w:asciiTheme="minorHAnsi" w:hAnsiTheme="minorHAnsi" w:cstheme="minorHAnsi"/>
                <w:szCs w:val="24"/>
              </w:rPr>
              <w:t>Principal Contractor</w:t>
            </w:r>
          </w:p>
        </w:tc>
      </w:tr>
      <w:tr w:rsidR="00FF1EA8" w:rsidRPr="00455586" w14:paraId="59755897" w14:textId="77777777" w:rsidTr="00FF1EA8">
        <w:trPr>
          <w:cantSplit/>
        </w:trPr>
        <w:tc>
          <w:tcPr>
            <w:tcW w:w="1414" w:type="pct"/>
          </w:tcPr>
          <w:p w14:paraId="330FBA87" w14:textId="77777777" w:rsidR="00FF1EA8" w:rsidRPr="008C197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C1973">
              <w:rPr>
                <w:rFonts w:asciiTheme="minorHAnsi" w:hAnsiTheme="minorHAnsi" w:cstheme="minorHAnsi"/>
                <w:szCs w:val="24"/>
              </w:rPr>
              <w:t>PCI</w:t>
            </w:r>
          </w:p>
        </w:tc>
        <w:tc>
          <w:tcPr>
            <w:tcW w:w="3586" w:type="pct"/>
          </w:tcPr>
          <w:p w14:paraId="7D73AB08" w14:textId="77777777" w:rsidR="00FF1EA8" w:rsidRPr="008C197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C1973">
              <w:rPr>
                <w:rFonts w:asciiTheme="minorHAnsi" w:hAnsiTheme="minorHAnsi" w:cstheme="minorHAnsi"/>
                <w:szCs w:val="24"/>
              </w:rPr>
              <w:t>Pre-Construction Information</w:t>
            </w:r>
          </w:p>
        </w:tc>
      </w:tr>
      <w:tr w:rsidR="00FF1EA8" w:rsidRPr="00455586" w14:paraId="4F1E04A2" w14:textId="77777777" w:rsidTr="00FF1EA8">
        <w:trPr>
          <w:cantSplit/>
        </w:trPr>
        <w:tc>
          <w:tcPr>
            <w:tcW w:w="1414" w:type="pct"/>
          </w:tcPr>
          <w:p w14:paraId="05D472B3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455586">
              <w:rPr>
                <w:rFonts w:asciiTheme="minorHAnsi" w:hAnsiTheme="minorHAnsi" w:cstheme="minorHAnsi"/>
                <w:szCs w:val="24"/>
              </w:rPr>
              <w:t>PCmSR</w:t>
            </w:r>
            <w:proofErr w:type="spellEnd"/>
          </w:p>
        </w:tc>
        <w:tc>
          <w:tcPr>
            <w:tcW w:w="3586" w:type="pct"/>
          </w:tcPr>
          <w:p w14:paraId="4240E856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Pre-Commissioning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9D49F8">
              <w:rPr>
                <w:rFonts w:asciiTheme="minorHAnsi" w:hAnsiTheme="minorHAnsi" w:cstheme="minorHAnsi"/>
                <w:szCs w:val="24"/>
              </w:rPr>
              <w:instrText>commissioning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455586">
              <w:rPr>
                <w:rFonts w:asciiTheme="minorHAnsi" w:hAnsiTheme="minorHAnsi" w:cstheme="minorHAnsi"/>
                <w:szCs w:val="24"/>
              </w:rPr>
              <w:t xml:space="preserve"> Safety Report</w:t>
            </w:r>
          </w:p>
        </w:tc>
      </w:tr>
      <w:tr w:rsidR="00FF1EA8" w:rsidRPr="00455586" w14:paraId="6E40DBCB" w14:textId="77777777" w:rsidTr="00FF1EA8">
        <w:trPr>
          <w:cantSplit/>
        </w:trPr>
        <w:tc>
          <w:tcPr>
            <w:tcW w:w="1414" w:type="pct"/>
          </w:tcPr>
          <w:p w14:paraId="4DA48914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PCPV</w:t>
            </w:r>
          </w:p>
        </w:tc>
        <w:tc>
          <w:tcPr>
            <w:tcW w:w="3586" w:type="pct"/>
          </w:tcPr>
          <w:p w14:paraId="3C2B9005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Pre-stressed Concrete Pressure Vessel</w:t>
            </w:r>
          </w:p>
        </w:tc>
      </w:tr>
      <w:tr w:rsidR="00FF1EA8" w:rsidRPr="00455586" w14:paraId="4751F63D" w14:textId="77777777" w:rsidTr="00FF1EA8">
        <w:trPr>
          <w:cantSplit/>
        </w:trPr>
        <w:tc>
          <w:tcPr>
            <w:tcW w:w="1414" w:type="pct"/>
          </w:tcPr>
          <w:p w14:paraId="493CDBA1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PCR</w:t>
            </w:r>
          </w:p>
        </w:tc>
        <w:tc>
          <w:tcPr>
            <w:tcW w:w="3586" w:type="pct"/>
          </w:tcPr>
          <w:p w14:paraId="3EC28415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Police Control Room</w:t>
            </w:r>
          </w:p>
        </w:tc>
      </w:tr>
      <w:tr w:rsidR="00FF1EA8" w:rsidRPr="00455586" w14:paraId="06EC5473" w14:textId="77777777" w:rsidTr="00FF1EA8">
        <w:trPr>
          <w:cantSplit/>
        </w:trPr>
        <w:tc>
          <w:tcPr>
            <w:tcW w:w="1414" w:type="pct"/>
          </w:tcPr>
          <w:p w14:paraId="2E606F7B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PCSR</w:t>
            </w:r>
          </w:p>
        </w:tc>
        <w:tc>
          <w:tcPr>
            <w:tcW w:w="3586" w:type="pct"/>
          </w:tcPr>
          <w:p w14:paraId="44A19C0C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Pre-Construction Safety Report</w:t>
            </w:r>
          </w:p>
        </w:tc>
      </w:tr>
      <w:tr w:rsidR="00FF1EA8" w:rsidRPr="00455586" w14:paraId="1FFD14AE" w14:textId="77777777" w:rsidTr="00FF1EA8">
        <w:trPr>
          <w:cantSplit/>
        </w:trPr>
        <w:tc>
          <w:tcPr>
            <w:tcW w:w="1414" w:type="pct"/>
          </w:tcPr>
          <w:p w14:paraId="33707C52" w14:textId="77777777" w:rsidR="00FF1EA8" w:rsidRPr="008C197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C1973">
              <w:rPr>
                <w:rFonts w:asciiTheme="minorHAnsi" w:hAnsiTheme="minorHAnsi" w:cstheme="minorHAnsi"/>
                <w:szCs w:val="24"/>
              </w:rPr>
              <w:t>PD</w:t>
            </w:r>
          </w:p>
        </w:tc>
        <w:tc>
          <w:tcPr>
            <w:tcW w:w="3586" w:type="pct"/>
          </w:tcPr>
          <w:p w14:paraId="7D5E26A2" w14:textId="77777777" w:rsidR="00FF1EA8" w:rsidRPr="008C1973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C1973">
              <w:rPr>
                <w:rFonts w:asciiTheme="minorHAnsi" w:hAnsiTheme="minorHAnsi" w:cstheme="minorHAnsi"/>
                <w:szCs w:val="24"/>
              </w:rPr>
              <w:t>Principal Designer</w:t>
            </w:r>
          </w:p>
        </w:tc>
      </w:tr>
      <w:tr w:rsidR="00572FD6" w:rsidRPr="00455586" w14:paraId="554DECF2" w14:textId="77777777" w:rsidTr="00FF1EA8">
        <w:trPr>
          <w:cantSplit/>
        </w:trPr>
        <w:tc>
          <w:tcPr>
            <w:tcW w:w="1414" w:type="pct"/>
          </w:tcPr>
          <w:p w14:paraId="42423A0E" w14:textId="6A10764B" w:rsidR="00572FD6" w:rsidRPr="008C1973" w:rsidRDefault="00572FD6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PDSR</w:t>
            </w:r>
          </w:p>
        </w:tc>
        <w:tc>
          <w:tcPr>
            <w:tcW w:w="3586" w:type="pct"/>
          </w:tcPr>
          <w:p w14:paraId="01B9F08C" w14:textId="65C57956" w:rsidR="00572FD6" w:rsidRPr="008C1973" w:rsidRDefault="00572FD6" w:rsidP="00572FD6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72FD6">
              <w:rPr>
                <w:rFonts w:asciiTheme="minorHAnsi" w:hAnsiTheme="minorHAnsi" w:cstheme="minorHAnsi"/>
                <w:szCs w:val="24"/>
              </w:rPr>
              <w:t>Package Design Safety Review</w:t>
            </w:r>
          </w:p>
        </w:tc>
      </w:tr>
      <w:tr w:rsidR="00FF1EA8" w:rsidRPr="00455586" w14:paraId="7D2AD7A3" w14:textId="77777777" w:rsidTr="00FF1EA8">
        <w:trPr>
          <w:cantSplit/>
        </w:trPr>
        <w:tc>
          <w:tcPr>
            <w:tcW w:w="1414" w:type="pct"/>
          </w:tcPr>
          <w:p w14:paraId="4B0F2C8E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PHE</w:t>
            </w:r>
          </w:p>
        </w:tc>
        <w:tc>
          <w:tcPr>
            <w:tcW w:w="3586" w:type="pct"/>
          </w:tcPr>
          <w:p w14:paraId="202D1928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Public Health England</w:t>
            </w:r>
          </w:p>
        </w:tc>
      </w:tr>
      <w:tr w:rsidR="00FF1EA8" w:rsidRPr="00455586" w14:paraId="2E503BBB" w14:textId="77777777" w:rsidTr="00FF1EA8">
        <w:trPr>
          <w:cantSplit/>
        </w:trPr>
        <w:tc>
          <w:tcPr>
            <w:tcW w:w="1414" w:type="pct"/>
          </w:tcPr>
          <w:p w14:paraId="6F9F8CAF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PI</w:t>
            </w:r>
          </w:p>
        </w:tc>
        <w:tc>
          <w:tcPr>
            <w:tcW w:w="3586" w:type="pct"/>
          </w:tcPr>
          <w:p w14:paraId="56E51B2C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Project Inspector</w:t>
            </w:r>
          </w:p>
        </w:tc>
      </w:tr>
      <w:tr w:rsidR="00FF1EA8" w:rsidRPr="00455586" w14:paraId="620709EE" w14:textId="77777777" w:rsidTr="00FF1EA8">
        <w:trPr>
          <w:cantSplit/>
        </w:trPr>
        <w:tc>
          <w:tcPr>
            <w:tcW w:w="1414" w:type="pct"/>
          </w:tcPr>
          <w:p w14:paraId="5710391E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PIL</w:t>
            </w:r>
          </w:p>
        </w:tc>
        <w:tc>
          <w:tcPr>
            <w:tcW w:w="3586" w:type="pct"/>
          </w:tcPr>
          <w:p w14:paraId="246C18FB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Physical Inventory Listing</w:t>
            </w:r>
          </w:p>
        </w:tc>
      </w:tr>
      <w:tr w:rsidR="00FF1EA8" w:rsidRPr="00455586" w14:paraId="0670C25A" w14:textId="77777777" w:rsidTr="00FF1EA8">
        <w:trPr>
          <w:cantSplit/>
        </w:trPr>
        <w:tc>
          <w:tcPr>
            <w:tcW w:w="1414" w:type="pct"/>
          </w:tcPr>
          <w:p w14:paraId="4314EADE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PIR</w:t>
            </w:r>
          </w:p>
        </w:tc>
        <w:tc>
          <w:tcPr>
            <w:tcW w:w="3586" w:type="pct"/>
          </w:tcPr>
          <w:p w14:paraId="148326B6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Priority Intelligence Requirement</w:t>
            </w:r>
          </w:p>
        </w:tc>
      </w:tr>
      <w:tr w:rsidR="007127A7" w:rsidRPr="00455586" w14:paraId="2CC8E071" w14:textId="77777777" w:rsidTr="00FF1EA8">
        <w:trPr>
          <w:cantSplit/>
        </w:trPr>
        <w:tc>
          <w:tcPr>
            <w:tcW w:w="1414" w:type="pct"/>
          </w:tcPr>
          <w:p w14:paraId="643FB466" w14:textId="7B2E8467" w:rsidR="007127A7" w:rsidRPr="00455586" w:rsidRDefault="007127A7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PIRT</w:t>
            </w:r>
          </w:p>
        </w:tc>
        <w:tc>
          <w:tcPr>
            <w:tcW w:w="3586" w:type="pct"/>
          </w:tcPr>
          <w:p w14:paraId="7AF89068" w14:textId="45F284AE" w:rsidR="007127A7" w:rsidRPr="00455586" w:rsidRDefault="007127A7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</w:t>
            </w:r>
            <w:r w:rsidRPr="007127A7">
              <w:rPr>
                <w:rFonts w:asciiTheme="minorHAnsi" w:hAnsiTheme="minorHAnsi" w:cstheme="minorHAnsi"/>
                <w:szCs w:val="24"/>
              </w:rPr>
              <w:t xml:space="preserve">henomena </w:t>
            </w:r>
            <w:r>
              <w:rPr>
                <w:rFonts w:asciiTheme="minorHAnsi" w:hAnsiTheme="minorHAnsi" w:cstheme="minorHAnsi"/>
                <w:szCs w:val="24"/>
              </w:rPr>
              <w:t>I</w:t>
            </w:r>
            <w:r w:rsidRPr="007127A7">
              <w:rPr>
                <w:rFonts w:asciiTheme="minorHAnsi" w:hAnsiTheme="minorHAnsi" w:cstheme="minorHAnsi"/>
                <w:szCs w:val="24"/>
              </w:rPr>
              <w:t xml:space="preserve">dentification and </w:t>
            </w:r>
            <w:r>
              <w:rPr>
                <w:rFonts w:asciiTheme="minorHAnsi" w:hAnsiTheme="minorHAnsi" w:cstheme="minorHAnsi"/>
                <w:szCs w:val="24"/>
              </w:rPr>
              <w:t>R</w:t>
            </w:r>
            <w:r w:rsidRPr="007127A7">
              <w:rPr>
                <w:rFonts w:asciiTheme="minorHAnsi" w:hAnsiTheme="minorHAnsi" w:cstheme="minorHAnsi"/>
                <w:szCs w:val="24"/>
              </w:rPr>
              <w:t xml:space="preserve">anking </w:t>
            </w:r>
            <w:r>
              <w:rPr>
                <w:rFonts w:asciiTheme="minorHAnsi" w:hAnsiTheme="minorHAnsi" w:cstheme="minorHAnsi"/>
                <w:szCs w:val="24"/>
              </w:rPr>
              <w:t>T</w:t>
            </w:r>
            <w:r w:rsidRPr="007127A7">
              <w:rPr>
                <w:rFonts w:asciiTheme="minorHAnsi" w:hAnsiTheme="minorHAnsi" w:cstheme="minorHAnsi"/>
                <w:szCs w:val="24"/>
              </w:rPr>
              <w:t>able</w:t>
            </w:r>
          </w:p>
        </w:tc>
      </w:tr>
      <w:tr w:rsidR="00FF1EA8" w:rsidRPr="00455586" w14:paraId="4DB9F360" w14:textId="77777777" w:rsidTr="00FF1EA8">
        <w:trPr>
          <w:cantSplit/>
        </w:trPr>
        <w:tc>
          <w:tcPr>
            <w:tcW w:w="1414" w:type="pct"/>
          </w:tcPr>
          <w:p w14:paraId="2EDCACF2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PIT</w:t>
            </w:r>
          </w:p>
        </w:tc>
        <w:tc>
          <w:tcPr>
            <w:tcW w:w="3586" w:type="pct"/>
          </w:tcPr>
          <w:p w14:paraId="62E386DF" w14:textId="77777777" w:rsidR="00FF1EA8" w:rsidRPr="00542FF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Physical Inventory Taking</w:t>
            </w:r>
          </w:p>
        </w:tc>
      </w:tr>
      <w:tr w:rsidR="00FF1EA8" w:rsidRPr="00455586" w14:paraId="194D7B48" w14:textId="77777777" w:rsidTr="00FF1EA8">
        <w:trPr>
          <w:cantSplit/>
        </w:trPr>
        <w:tc>
          <w:tcPr>
            <w:tcW w:w="1414" w:type="pct"/>
          </w:tcPr>
          <w:p w14:paraId="71BA85F6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PM</w:t>
            </w:r>
          </w:p>
        </w:tc>
        <w:tc>
          <w:tcPr>
            <w:tcW w:w="3586" w:type="pct"/>
          </w:tcPr>
          <w:p w14:paraId="1BB21146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Programme Manager</w:t>
            </w:r>
          </w:p>
        </w:tc>
      </w:tr>
      <w:tr w:rsidR="00FF1EA8" w:rsidRPr="00455586" w14:paraId="1920209E" w14:textId="77777777" w:rsidTr="00FF1EA8">
        <w:trPr>
          <w:cantSplit/>
        </w:trPr>
        <w:tc>
          <w:tcPr>
            <w:tcW w:w="1414" w:type="pct"/>
          </w:tcPr>
          <w:p w14:paraId="4C7F2C42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PMF</w:t>
            </w:r>
          </w:p>
        </w:tc>
        <w:tc>
          <w:tcPr>
            <w:tcW w:w="3586" w:type="pct"/>
          </w:tcPr>
          <w:p w14:paraId="45D1B52C" w14:textId="77777777" w:rsidR="00FF1EA8" w:rsidRDefault="00FF1EA8" w:rsidP="00FF1EA8">
            <w:pPr>
              <w:spacing w:before="60" w:after="60" w:line="240" w:lineRule="auto"/>
            </w:pPr>
            <w:r>
              <w:t>Probable Maximum Flood</w:t>
            </w:r>
          </w:p>
        </w:tc>
      </w:tr>
      <w:tr w:rsidR="00FF1EA8" w:rsidRPr="00455586" w14:paraId="21FBF074" w14:textId="77777777" w:rsidTr="00FF1EA8">
        <w:trPr>
          <w:cantSplit/>
        </w:trPr>
        <w:tc>
          <w:tcPr>
            <w:tcW w:w="1414" w:type="pct"/>
          </w:tcPr>
          <w:p w14:paraId="009019C1" w14:textId="77777777" w:rsidR="00FF1EA8" w:rsidRPr="0013430D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PMP</w:t>
            </w:r>
          </w:p>
        </w:tc>
        <w:tc>
          <w:tcPr>
            <w:tcW w:w="3586" w:type="pct"/>
          </w:tcPr>
          <w:p w14:paraId="3338B81D" w14:textId="77777777" w:rsidR="00FF1EA8" w:rsidRDefault="00FF1EA8" w:rsidP="00FF1EA8">
            <w:pPr>
              <w:spacing w:before="60" w:after="60" w:line="240" w:lineRule="auto"/>
            </w:pPr>
            <w:r>
              <w:t>Plant Modification Proposal</w:t>
            </w:r>
          </w:p>
        </w:tc>
      </w:tr>
      <w:tr w:rsidR="00FF1EA8" w:rsidRPr="00455586" w14:paraId="1F688793" w14:textId="77777777" w:rsidTr="00FF1EA8">
        <w:trPr>
          <w:cantSplit/>
        </w:trPr>
        <w:tc>
          <w:tcPr>
            <w:tcW w:w="1414" w:type="pct"/>
          </w:tcPr>
          <w:p w14:paraId="59444ECB" w14:textId="77777777" w:rsidR="00FF1EA8" w:rsidRPr="00D712E5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>PMS</w:t>
            </w:r>
          </w:p>
        </w:tc>
        <w:tc>
          <w:tcPr>
            <w:tcW w:w="3586" w:type="pct"/>
          </w:tcPr>
          <w:p w14:paraId="2C8FB03B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>Plant Maintenance Schedule</w:t>
            </w:r>
          </w:p>
        </w:tc>
      </w:tr>
      <w:tr w:rsidR="00FF1EA8" w:rsidRPr="00455586" w14:paraId="7AA99C6A" w14:textId="77777777" w:rsidTr="00FF1EA8">
        <w:trPr>
          <w:cantSplit/>
        </w:trPr>
        <w:tc>
          <w:tcPr>
            <w:tcW w:w="1414" w:type="pct"/>
          </w:tcPr>
          <w:p w14:paraId="0825D877" w14:textId="77777777" w:rsidR="00FF1EA8" w:rsidRPr="003F1A3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1A32">
              <w:rPr>
                <w:rFonts w:asciiTheme="minorHAnsi" w:hAnsiTheme="minorHAnsi" w:cstheme="minorHAnsi"/>
                <w:szCs w:val="24"/>
              </w:rPr>
              <w:t>PN</w:t>
            </w:r>
          </w:p>
        </w:tc>
        <w:tc>
          <w:tcPr>
            <w:tcW w:w="3586" w:type="pct"/>
          </w:tcPr>
          <w:p w14:paraId="2EEDFA57" w14:textId="77777777" w:rsidR="00FF1EA8" w:rsidRPr="003F1A3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1A32">
              <w:rPr>
                <w:rFonts w:asciiTheme="minorHAnsi" w:hAnsiTheme="minorHAnsi" w:cstheme="minorHAnsi"/>
                <w:szCs w:val="24"/>
              </w:rPr>
              <w:t>Prohibition Notice</w:t>
            </w:r>
          </w:p>
        </w:tc>
      </w:tr>
      <w:tr w:rsidR="00FF1EA8" w:rsidRPr="00455586" w14:paraId="68A4331A" w14:textId="77777777" w:rsidTr="00FF1EA8">
        <w:trPr>
          <w:cantSplit/>
        </w:trPr>
        <w:tc>
          <w:tcPr>
            <w:tcW w:w="1414" w:type="pct"/>
          </w:tcPr>
          <w:p w14:paraId="57E29348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lastRenderedPageBreak/>
              <w:t>POCO</w:t>
            </w:r>
          </w:p>
        </w:tc>
        <w:tc>
          <w:tcPr>
            <w:tcW w:w="3586" w:type="pct"/>
          </w:tcPr>
          <w:p w14:paraId="2A3905E7" w14:textId="77777777" w:rsidR="00FF1EA8" w:rsidRDefault="00FF1EA8" w:rsidP="00FF1EA8">
            <w:pPr>
              <w:spacing w:before="60" w:after="60" w:line="240" w:lineRule="auto"/>
            </w:pPr>
            <w:r>
              <w:t>Post-Operational Clean-Out</w:t>
            </w:r>
          </w:p>
        </w:tc>
      </w:tr>
      <w:tr w:rsidR="00FF1EA8" w:rsidRPr="00455586" w14:paraId="10F9ACCB" w14:textId="77777777" w:rsidTr="00FF1EA8">
        <w:trPr>
          <w:cantSplit/>
        </w:trPr>
        <w:tc>
          <w:tcPr>
            <w:tcW w:w="1414" w:type="pct"/>
          </w:tcPr>
          <w:p w14:paraId="7E495185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POSR</w:t>
            </w:r>
          </w:p>
        </w:tc>
        <w:tc>
          <w:tcPr>
            <w:tcW w:w="3586" w:type="pct"/>
          </w:tcPr>
          <w:p w14:paraId="5DC95CCA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Pre-Operational Safety Report</w:t>
            </w:r>
          </w:p>
        </w:tc>
      </w:tr>
      <w:tr w:rsidR="00FF1EA8" w:rsidRPr="00455586" w14:paraId="5158D68D" w14:textId="77777777" w:rsidTr="00FF1EA8">
        <w:trPr>
          <w:cantSplit/>
        </w:trPr>
        <w:tc>
          <w:tcPr>
            <w:tcW w:w="1414" w:type="pct"/>
          </w:tcPr>
          <w:p w14:paraId="5566A171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POSR</w:t>
            </w:r>
          </w:p>
        </w:tc>
        <w:tc>
          <w:tcPr>
            <w:tcW w:w="3586" w:type="pct"/>
          </w:tcPr>
          <w:p w14:paraId="5D4C40A5" w14:textId="77777777" w:rsidR="00FF1EA8" w:rsidRDefault="00FF1EA8" w:rsidP="00FF1EA8">
            <w:pPr>
              <w:spacing w:before="60" w:after="60" w:line="240" w:lineRule="auto"/>
            </w:pPr>
            <w:r>
              <w:t>Pre-Operational Safety Review</w:t>
            </w:r>
          </w:p>
        </w:tc>
      </w:tr>
      <w:tr w:rsidR="00FF1EA8" w:rsidRPr="00455586" w14:paraId="3A3D3602" w14:textId="77777777" w:rsidTr="00FF1EA8">
        <w:trPr>
          <w:cantSplit/>
        </w:trPr>
        <w:tc>
          <w:tcPr>
            <w:tcW w:w="1414" w:type="pct"/>
          </w:tcPr>
          <w:p w14:paraId="582BCC8B" w14:textId="77777777" w:rsidR="00FF1EA8" w:rsidRPr="008B3F2E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B3F2E">
              <w:rPr>
                <w:rFonts w:asciiTheme="minorHAnsi" w:hAnsiTheme="minorHAnsi" w:cstheme="minorHAnsi"/>
                <w:szCs w:val="24"/>
              </w:rPr>
              <w:t>PPE</w:t>
            </w:r>
          </w:p>
        </w:tc>
        <w:tc>
          <w:tcPr>
            <w:tcW w:w="3586" w:type="pct"/>
          </w:tcPr>
          <w:p w14:paraId="2352CADD" w14:textId="77777777" w:rsidR="00FF1EA8" w:rsidRPr="008B3F2E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B3F2E">
              <w:rPr>
                <w:rFonts w:asciiTheme="minorHAnsi" w:hAnsiTheme="minorHAnsi" w:cstheme="minorHAnsi"/>
                <w:szCs w:val="24"/>
              </w:rPr>
              <w:t>Personal Protective Equipment</w:t>
            </w:r>
          </w:p>
        </w:tc>
      </w:tr>
      <w:tr w:rsidR="00FF1EA8" w:rsidRPr="00455586" w14:paraId="7A79FC7D" w14:textId="77777777" w:rsidTr="00FF1EA8">
        <w:trPr>
          <w:cantSplit/>
        </w:trPr>
        <w:tc>
          <w:tcPr>
            <w:tcW w:w="1414" w:type="pct"/>
          </w:tcPr>
          <w:p w14:paraId="594DCDA1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PPM</w:t>
            </w:r>
          </w:p>
        </w:tc>
        <w:tc>
          <w:tcPr>
            <w:tcW w:w="3586" w:type="pct"/>
          </w:tcPr>
          <w:p w14:paraId="18D690B4" w14:textId="77777777" w:rsidR="00FF1EA8" w:rsidRPr="00E174FC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</w:t>
            </w:r>
            <w:r w:rsidRPr="00E174FC">
              <w:rPr>
                <w:rFonts w:asciiTheme="minorHAnsi" w:hAnsiTheme="minorHAnsi" w:cstheme="minorHAnsi"/>
                <w:szCs w:val="24"/>
              </w:rPr>
              <w:t xml:space="preserve">hysical </w:t>
            </w:r>
            <w:r>
              <w:rPr>
                <w:rFonts w:asciiTheme="minorHAnsi" w:hAnsiTheme="minorHAnsi" w:cstheme="minorHAnsi"/>
                <w:szCs w:val="24"/>
              </w:rPr>
              <w:t>P</w:t>
            </w:r>
            <w:r w:rsidRPr="00E174FC">
              <w:rPr>
                <w:rFonts w:asciiTheme="minorHAnsi" w:hAnsiTheme="minorHAnsi" w:cstheme="minorHAnsi"/>
                <w:szCs w:val="24"/>
              </w:rPr>
              <w:t xml:space="preserve">rotection </w:t>
            </w:r>
            <w:r>
              <w:rPr>
                <w:rFonts w:asciiTheme="minorHAnsi" w:hAnsiTheme="minorHAnsi" w:cstheme="minorHAnsi"/>
                <w:szCs w:val="24"/>
              </w:rPr>
              <w:t>M</w:t>
            </w:r>
            <w:r w:rsidRPr="00E174FC">
              <w:rPr>
                <w:rFonts w:asciiTheme="minorHAnsi" w:hAnsiTheme="minorHAnsi" w:cstheme="minorHAnsi"/>
                <w:szCs w:val="24"/>
              </w:rPr>
              <w:t>easures</w:t>
            </w:r>
          </w:p>
        </w:tc>
      </w:tr>
      <w:tr w:rsidR="00FF1EA8" w:rsidRPr="00455586" w14:paraId="4A9BEACB" w14:textId="77777777" w:rsidTr="00FF1EA8">
        <w:trPr>
          <w:cantSplit/>
        </w:trPr>
        <w:tc>
          <w:tcPr>
            <w:tcW w:w="1414" w:type="pct"/>
          </w:tcPr>
          <w:p w14:paraId="34D842F8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PPS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617E26">
              <w:rPr>
                <w:rFonts w:asciiTheme="minorHAnsi" w:hAnsiTheme="minorHAnsi" w:cstheme="minorHAnsi"/>
                <w:bCs/>
                <w:szCs w:val="24"/>
              </w:rPr>
              <w:instrText>physical protection system</w:instrText>
            </w:r>
            <w:r w:rsidRPr="00617E26">
              <w:rPr>
                <w:rFonts w:cstheme="minorHAnsi"/>
                <w:bCs/>
              </w:rPr>
              <w:instrText>:</w:instrText>
            </w:r>
            <w:r w:rsidRPr="00617E26">
              <w:instrText>PPS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  <w:tc>
          <w:tcPr>
            <w:tcW w:w="3586" w:type="pct"/>
          </w:tcPr>
          <w:p w14:paraId="678DEBCC" w14:textId="77777777" w:rsidR="00FF1EA8" w:rsidRPr="00E174FC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Physical Protection System</w:t>
            </w:r>
          </w:p>
        </w:tc>
      </w:tr>
      <w:tr w:rsidR="00FF1EA8" w:rsidRPr="00455586" w14:paraId="25C03086" w14:textId="77777777" w:rsidTr="00FF1EA8">
        <w:trPr>
          <w:cantSplit/>
        </w:trPr>
        <w:tc>
          <w:tcPr>
            <w:tcW w:w="1414" w:type="pct"/>
          </w:tcPr>
          <w:p w14:paraId="5A8B46FC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PR</w:t>
            </w:r>
          </w:p>
        </w:tc>
        <w:tc>
          <w:tcPr>
            <w:tcW w:w="3586" w:type="pct"/>
          </w:tcPr>
          <w:p w14:paraId="2C2F1833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Permissioning Record</w:t>
            </w:r>
          </w:p>
        </w:tc>
      </w:tr>
      <w:tr w:rsidR="00FF1EA8" w:rsidRPr="00455586" w14:paraId="73A14B9E" w14:textId="77777777" w:rsidTr="00FF1EA8">
        <w:trPr>
          <w:cantSplit/>
        </w:trPr>
        <w:tc>
          <w:tcPr>
            <w:tcW w:w="1414" w:type="pct"/>
          </w:tcPr>
          <w:p w14:paraId="59124FE8" w14:textId="77777777" w:rsidR="00FF1EA8" w:rsidRPr="00D712E5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PRA</w:t>
            </w:r>
          </w:p>
        </w:tc>
        <w:tc>
          <w:tcPr>
            <w:tcW w:w="3586" w:type="pct"/>
          </w:tcPr>
          <w:p w14:paraId="2E905F35" w14:textId="77777777" w:rsidR="00FF1EA8" w:rsidRDefault="00FF1EA8" w:rsidP="00FF1EA8">
            <w:pPr>
              <w:spacing w:before="60" w:after="60" w:line="240" w:lineRule="auto"/>
            </w:pPr>
            <w:r>
              <w:t>Probabilistic Risk Assessment</w:t>
            </w:r>
          </w:p>
        </w:tc>
      </w:tr>
      <w:tr w:rsidR="00FF1EA8" w:rsidRPr="00455586" w14:paraId="2E4B0B40" w14:textId="77777777" w:rsidTr="00FF1EA8">
        <w:trPr>
          <w:cantSplit/>
        </w:trPr>
        <w:tc>
          <w:tcPr>
            <w:tcW w:w="1414" w:type="pct"/>
          </w:tcPr>
          <w:p w14:paraId="0DDEE4A9" w14:textId="77777777" w:rsidR="00FF1EA8" w:rsidRPr="00D712E5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>PSA</w:t>
            </w:r>
          </w:p>
        </w:tc>
        <w:tc>
          <w:tcPr>
            <w:tcW w:w="3586" w:type="pct"/>
          </w:tcPr>
          <w:p w14:paraId="3AF6EF67" w14:textId="77777777" w:rsidR="00FF1EA8" w:rsidRPr="00D712E5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>Probabilistic Safety Analysis</w:t>
            </w:r>
          </w:p>
        </w:tc>
      </w:tr>
      <w:tr w:rsidR="00FF1EA8" w:rsidRPr="00455586" w14:paraId="61733ADC" w14:textId="77777777" w:rsidTr="00FF1EA8">
        <w:trPr>
          <w:cantSplit/>
        </w:trPr>
        <w:tc>
          <w:tcPr>
            <w:tcW w:w="1414" w:type="pct"/>
          </w:tcPr>
          <w:p w14:paraId="0FFB5F02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PSC</w:t>
            </w:r>
          </w:p>
        </w:tc>
        <w:tc>
          <w:tcPr>
            <w:tcW w:w="3586" w:type="pct"/>
          </w:tcPr>
          <w:p w14:paraId="39789184" w14:textId="77777777" w:rsidR="00FF1EA8" w:rsidRDefault="00FF1EA8" w:rsidP="00FF1EA8">
            <w:pPr>
              <w:spacing w:before="60" w:after="60" w:line="240" w:lineRule="auto"/>
            </w:pPr>
            <w:r>
              <w:t>Personnel Security Controller</w:t>
            </w:r>
          </w:p>
        </w:tc>
      </w:tr>
      <w:tr w:rsidR="00FF1EA8" w:rsidRPr="00455586" w14:paraId="5B0207A1" w14:textId="77777777" w:rsidTr="00FF1EA8">
        <w:trPr>
          <w:cantSplit/>
        </w:trPr>
        <w:tc>
          <w:tcPr>
            <w:tcW w:w="1414" w:type="pct"/>
          </w:tcPr>
          <w:p w14:paraId="1CA5F5D2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PSPs</w:t>
            </w:r>
          </w:p>
        </w:tc>
        <w:tc>
          <w:tcPr>
            <w:tcW w:w="3586" w:type="pct"/>
          </w:tcPr>
          <w:p w14:paraId="25D44259" w14:textId="77777777" w:rsidR="00FF1EA8" w:rsidRPr="001F1E1F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C74285">
              <w:rPr>
                <w:rFonts w:asciiTheme="minorHAnsi" w:hAnsiTheme="minorHAnsi" w:cstheme="minorHAnsi"/>
                <w:szCs w:val="24"/>
              </w:rPr>
              <w:t xml:space="preserve">Particular </w:t>
            </w:r>
            <w:r>
              <w:rPr>
                <w:rFonts w:asciiTheme="minorHAnsi" w:hAnsiTheme="minorHAnsi" w:cstheme="minorHAnsi"/>
                <w:szCs w:val="24"/>
              </w:rPr>
              <w:t>S</w:t>
            </w:r>
            <w:r w:rsidRPr="00C74285">
              <w:rPr>
                <w:rFonts w:asciiTheme="minorHAnsi" w:hAnsiTheme="minorHAnsi" w:cstheme="minorHAnsi"/>
                <w:szCs w:val="24"/>
              </w:rPr>
              <w:t xml:space="preserve">afeguards </w:t>
            </w:r>
            <w:r>
              <w:rPr>
                <w:rFonts w:asciiTheme="minorHAnsi" w:hAnsiTheme="minorHAnsi" w:cstheme="minorHAnsi"/>
                <w:szCs w:val="24"/>
              </w:rPr>
              <w:t>P</w:t>
            </w:r>
            <w:r w:rsidRPr="00C74285">
              <w:rPr>
                <w:rFonts w:asciiTheme="minorHAnsi" w:hAnsiTheme="minorHAnsi" w:cstheme="minorHAnsi"/>
                <w:szCs w:val="24"/>
              </w:rPr>
              <w:t>rovisions</w:t>
            </w:r>
          </w:p>
        </w:tc>
      </w:tr>
      <w:tr w:rsidR="00FF1EA8" w:rsidRPr="00455586" w14:paraId="300200FC" w14:textId="77777777" w:rsidTr="00FF1EA8">
        <w:trPr>
          <w:cantSplit/>
        </w:trPr>
        <w:tc>
          <w:tcPr>
            <w:tcW w:w="1414" w:type="pct"/>
          </w:tcPr>
          <w:p w14:paraId="77EB8746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PSR</w:t>
            </w:r>
          </w:p>
        </w:tc>
        <w:tc>
          <w:tcPr>
            <w:tcW w:w="3586" w:type="pct"/>
          </w:tcPr>
          <w:p w14:paraId="21B175D4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Periodic Safety Review</w:t>
            </w:r>
          </w:p>
        </w:tc>
      </w:tr>
      <w:tr w:rsidR="00FF1EA8" w:rsidRPr="00455586" w14:paraId="25CADF57" w14:textId="77777777" w:rsidTr="00FF1EA8">
        <w:trPr>
          <w:cantSplit/>
        </w:trPr>
        <w:tc>
          <w:tcPr>
            <w:tcW w:w="1414" w:type="pct"/>
          </w:tcPr>
          <w:p w14:paraId="57EC9B83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PSSR</w:t>
            </w:r>
          </w:p>
        </w:tc>
        <w:tc>
          <w:tcPr>
            <w:tcW w:w="3586" w:type="pct"/>
          </w:tcPr>
          <w:p w14:paraId="2B16D3DF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Pressure Systems Safety Regulations</w:t>
            </w:r>
          </w:p>
        </w:tc>
      </w:tr>
      <w:tr w:rsidR="00FF1EA8" w:rsidRPr="00455586" w14:paraId="114BD526" w14:textId="77777777" w:rsidTr="00FF1EA8">
        <w:trPr>
          <w:cantSplit/>
        </w:trPr>
        <w:tc>
          <w:tcPr>
            <w:tcW w:w="1414" w:type="pct"/>
          </w:tcPr>
          <w:p w14:paraId="72E6D176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PUWER</w:t>
            </w:r>
          </w:p>
        </w:tc>
        <w:tc>
          <w:tcPr>
            <w:tcW w:w="3586" w:type="pct"/>
          </w:tcPr>
          <w:p w14:paraId="1BFE994D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Provision and Use of Work Equipment Regulations</w:t>
            </w:r>
          </w:p>
        </w:tc>
      </w:tr>
      <w:tr w:rsidR="00FF1EA8" w:rsidRPr="00455586" w14:paraId="38967726" w14:textId="77777777" w:rsidTr="00FF1EA8">
        <w:trPr>
          <w:cantSplit/>
        </w:trPr>
        <w:tc>
          <w:tcPr>
            <w:tcW w:w="1414" w:type="pct"/>
          </w:tcPr>
          <w:p w14:paraId="253CD2CC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Style w:val="Strong"/>
                <w:rFonts w:asciiTheme="minorHAnsi" w:hAnsiTheme="minorHAnsi" w:cstheme="minorHAnsi"/>
                <w:b w:val="0"/>
                <w:bCs w:val="0"/>
                <w:szCs w:val="24"/>
              </w:rPr>
              <w:t>PWR</w:t>
            </w:r>
          </w:p>
        </w:tc>
        <w:tc>
          <w:tcPr>
            <w:tcW w:w="3586" w:type="pct"/>
          </w:tcPr>
          <w:p w14:paraId="296F943B" w14:textId="77777777" w:rsidR="00FF1EA8" w:rsidRPr="00B64C34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Pressurised Water Reactor</w:t>
            </w:r>
          </w:p>
        </w:tc>
      </w:tr>
    </w:tbl>
    <w:p w14:paraId="0F6881C4" w14:textId="77777777" w:rsidR="006B2835" w:rsidRDefault="006B2835" w:rsidP="006B2835"/>
    <w:p w14:paraId="2637C6BD" w14:textId="28ACFCBC" w:rsidR="006E1B12" w:rsidRDefault="009E4896" w:rsidP="00D37B59">
      <w:pPr>
        <w:pStyle w:val="Heading2"/>
      </w:pPr>
      <w:bookmarkStart w:id="33" w:name="_Q"/>
      <w:bookmarkStart w:id="34" w:name="_Toc211584081"/>
      <w:bookmarkEnd w:id="33"/>
      <w:r>
        <w:t>Q</w:t>
      </w:r>
      <w:bookmarkEnd w:id="34"/>
    </w:p>
    <w:tbl>
      <w:tblPr>
        <w:tblStyle w:val="ONRTable1"/>
        <w:tblW w:w="5000" w:type="pct"/>
        <w:tblInd w:w="0" w:type="dxa"/>
        <w:tblLook w:val="04A0" w:firstRow="1" w:lastRow="0" w:firstColumn="1" w:lastColumn="0" w:noHBand="0" w:noVBand="1"/>
      </w:tblPr>
      <w:tblGrid>
        <w:gridCol w:w="2616"/>
        <w:gridCol w:w="6410"/>
      </w:tblGrid>
      <w:tr w:rsidR="00FF1EA8" w:rsidRPr="00455586" w14:paraId="0236AB5E" w14:textId="77777777" w:rsidTr="00FF1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449" w:type="pct"/>
          </w:tcPr>
          <w:p w14:paraId="20D7F482" w14:textId="77777777" w:rsidR="00FF1EA8" w:rsidRPr="000261E0" w:rsidRDefault="00FF1EA8" w:rsidP="00FF1EA8">
            <w:pPr>
              <w:spacing w:before="60" w:after="60" w:line="240" w:lineRule="auto"/>
              <w:rPr>
                <w:rFonts w:eastAsia="Times New Roman"/>
                <w:color w:val="424242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 xml:space="preserve">Acronym / Initialism </w:t>
            </w:r>
          </w:p>
        </w:tc>
        <w:tc>
          <w:tcPr>
            <w:tcW w:w="3551" w:type="pct"/>
          </w:tcPr>
          <w:p w14:paraId="17CBD853" w14:textId="77777777" w:rsidR="00FF1EA8" w:rsidRPr="000261E0" w:rsidRDefault="00FF1EA8" w:rsidP="00FF1EA8">
            <w:pPr>
              <w:spacing w:before="60" w:after="60" w:line="240" w:lineRule="auto"/>
              <w:rPr>
                <w:rFonts w:eastAsia="Times New Roman"/>
                <w:color w:val="424242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>Definition</w:t>
            </w:r>
          </w:p>
        </w:tc>
      </w:tr>
      <w:tr w:rsidR="00FF1EA8" w:rsidRPr="00455586" w14:paraId="02FE11AD" w14:textId="77777777" w:rsidTr="00FF1EA8">
        <w:trPr>
          <w:cantSplit/>
        </w:trPr>
        <w:tc>
          <w:tcPr>
            <w:tcW w:w="1449" w:type="pct"/>
          </w:tcPr>
          <w:p w14:paraId="06353116" w14:textId="77777777" w:rsidR="00FF1EA8" w:rsidRPr="008B3F2E" w:rsidRDefault="00FF1EA8" w:rsidP="00FF1EA8">
            <w:pPr>
              <w:spacing w:before="60" w:after="60" w:line="240" w:lineRule="auto"/>
            </w:pPr>
            <w:r w:rsidRPr="008B3F2E">
              <w:rPr>
                <w:rFonts w:cs="Arial"/>
              </w:rPr>
              <w:t>QA</w:t>
            </w:r>
          </w:p>
        </w:tc>
        <w:tc>
          <w:tcPr>
            <w:tcW w:w="3551" w:type="pct"/>
          </w:tcPr>
          <w:p w14:paraId="41A8C799" w14:textId="77777777" w:rsidR="00FF1EA8" w:rsidRPr="008B3F2E" w:rsidRDefault="00FF1EA8" w:rsidP="00FF1EA8">
            <w:pPr>
              <w:spacing w:before="60" w:after="60" w:line="240" w:lineRule="auto"/>
            </w:pPr>
            <w:r w:rsidRPr="008B3F2E">
              <w:rPr>
                <w:rFonts w:cs="Arial"/>
              </w:rPr>
              <w:t>Quality Assurance</w:t>
            </w:r>
          </w:p>
        </w:tc>
      </w:tr>
      <w:tr w:rsidR="00FF1EA8" w:rsidRPr="00455586" w14:paraId="0190ECB0" w14:textId="77777777" w:rsidTr="00FF1EA8">
        <w:trPr>
          <w:cantSplit/>
        </w:trPr>
        <w:tc>
          <w:tcPr>
            <w:tcW w:w="1449" w:type="pct"/>
          </w:tcPr>
          <w:p w14:paraId="67F8CC33" w14:textId="77777777" w:rsidR="00FF1EA8" w:rsidRDefault="00FF1EA8" w:rsidP="00FF1EA8">
            <w:pPr>
              <w:spacing w:before="60" w:after="60" w:line="240" w:lineRule="auto"/>
            </w:pPr>
            <w:r w:rsidRPr="000B1BD2">
              <w:rPr>
                <w:rFonts w:cs="Arial"/>
              </w:rPr>
              <w:t>QMS</w:t>
            </w:r>
          </w:p>
        </w:tc>
        <w:tc>
          <w:tcPr>
            <w:tcW w:w="3551" w:type="pct"/>
          </w:tcPr>
          <w:p w14:paraId="4EBE9CC4" w14:textId="77777777" w:rsidR="00FF1EA8" w:rsidRDefault="00FF1EA8" w:rsidP="00FF1EA8">
            <w:pPr>
              <w:spacing w:before="60" w:after="60" w:line="240" w:lineRule="auto"/>
            </w:pPr>
            <w:r w:rsidRPr="000B1BD2">
              <w:rPr>
                <w:rFonts w:cs="Arial"/>
              </w:rPr>
              <w:t>Quality Management System</w:t>
            </w:r>
          </w:p>
        </w:tc>
      </w:tr>
      <w:tr w:rsidR="00FF1EA8" w:rsidRPr="00455586" w14:paraId="2D6B4D00" w14:textId="77777777" w:rsidTr="00FF1EA8">
        <w:trPr>
          <w:cantSplit/>
        </w:trPr>
        <w:tc>
          <w:tcPr>
            <w:tcW w:w="1449" w:type="pct"/>
          </w:tcPr>
          <w:p w14:paraId="2FD4DB7A" w14:textId="77777777" w:rsidR="00FF1EA8" w:rsidRPr="00455586" w:rsidRDefault="00FF1EA8" w:rsidP="00FF1EA8">
            <w:pPr>
              <w:spacing w:before="60" w:after="60" w:line="240" w:lineRule="auto"/>
              <w:rPr>
                <w:color w:val="424242"/>
              </w:rPr>
            </w:pPr>
            <w:r w:rsidRPr="00455586">
              <w:rPr>
                <w:rFonts w:cs="Arial"/>
                <w:color w:val="424242"/>
              </w:rPr>
              <w:t>QNF</w:t>
            </w:r>
          </w:p>
        </w:tc>
        <w:tc>
          <w:tcPr>
            <w:tcW w:w="3551" w:type="pct"/>
          </w:tcPr>
          <w:p w14:paraId="13F4B25D" w14:textId="77777777" w:rsidR="00FF1EA8" w:rsidRPr="00455586" w:rsidRDefault="00FF1EA8" w:rsidP="00FF1EA8">
            <w:pPr>
              <w:spacing w:before="60" w:after="60" w:line="240" w:lineRule="auto"/>
              <w:rPr>
                <w:color w:val="424242"/>
              </w:rPr>
            </w:pPr>
            <w:r w:rsidRPr="00455586">
              <w:rPr>
                <w:rFonts w:cs="Arial"/>
                <w:color w:val="424242"/>
              </w:rPr>
              <w:t>Qualifying Nuclear Facility</w:t>
            </w:r>
          </w:p>
        </w:tc>
      </w:tr>
      <w:tr w:rsidR="00FF1EA8" w:rsidRPr="00455586" w14:paraId="144FFD34" w14:textId="77777777" w:rsidTr="00FF1EA8">
        <w:trPr>
          <w:cantSplit/>
        </w:trPr>
        <w:tc>
          <w:tcPr>
            <w:tcW w:w="1449" w:type="pct"/>
          </w:tcPr>
          <w:p w14:paraId="0875C578" w14:textId="77777777" w:rsidR="00FF1EA8" w:rsidRPr="008C1973" w:rsidRDefault="00FF1EA8" w:rsidP="00FF1EA8">
            <w:pPr>
              <w:spacing w:before="60" w:after="60" w:line="240" w:lineRule="auto"/>
            </w:pPr>
            <w:r>
              <w:t>QNFLO</w:t>
            </w:r>
          </w:p>
        </w:tc>
        <w:tc>
          <w:tcPr>
            <w:tcW w:w="3551" w:type="pct"/>
          </w:tcPr>
          <w:p w14:paraId="29253ADD" w14:textId="77777777" w:rsidR="00FF1EA8" w:rsidRPr="00001556" w:rsidRDefault="00FF1EA8" w:rsidP="00FF1EA8">
            <w:pPr>
              <w:spacing w:before="60" w:after="60" w:line="240" w:lineRule="auto"/>
            </w:pPr>
            <w:r w:rsidRPr="00455586">
              <w:rPr>
                <w:rFonts w:cs="Arial"/>
                <w:color w:val="424242"/>
              </w:rPr>
              <w:t>Qualifying Nuclear Facility</w:t>
            </w:r>
            <w:r>
              <w:rPr>
                <w:rFonts w:cs="Arial"/>
                <w:color w:val="424242"/>
              </w:rPr>
              <w:t xml:space="preserve"> with Limited Operation</w:t>
            </w:r>
          </w:p>
        </w:tc>
      </w:tr>
      <w:tr w:rsidR="00FF1EA8" w:rsidRPr="00455586" w14:paraId="231A634A" w14:textId="77777777" w:rsidTr="00FF1EA8">
        <w:trPr>
          <w:cantSplit/>
        </w:trPr>
        <w:tc>
          <w:tcPr>
            <w:tcW w:w="1449" w:type="pct"/>
          </w:tcPr>
          <w:p w14:paraId="5BB1659B" w14:textId="77777777" w:rsidR="00FF1EA8" w:rsidRPr="008C1973" w:rsidRDefault="00FF1EA8" w:rsidP="00FF1EA8">
            <w:pPr>
              <w:spacing w:before="60" w:after="60" w:line="240" w:lineRule="auto"/>
            </w:pPr>
            <w:r w:rsidRPr="008C1973">
              <w:rPr>
                <w:rFonts w:cs="Arial"/>
              </w:rPr>
              <w:t>QNM</w:t>
            </w:r>
          </w:p>
        </w:tc>
        <w:tc>
          <w:tcPr>
            <w:tcW w:w="3551" w:type="pct"/>
          </w:tcPr>
          <w:p w14:paraId="3F93C5DC" w14:textId="77777777" w:rsidR="00FF1EA8" w:rsidRPr="008C1973" w:rsidRDefault="00FF1EA8" w:rsidP="00FF1EA8">
            <w:pPr>
              <w:spacing w:before="60" w:after="60" w:line="240" w:lineRule="auto"/>
            </w:pPr>
            <w:r w:rsidRPr="008C1973">
              <w:rPr>
                <w:rFonts w:cs="Arial"/>
              </w:rPr>
              <w:t>Qualifying Nuclear Material</w:t>
            </w:r>
          </w:p>
        </w:tc>
      </w:tr>
    </w:tbl>
    <w:p w14:paraId="7A6220E4" w14:textId="624FB0A0" w:rsidR="009E4896" w:rsidRDefault="009E4896" w:rsidP="00604205"/>
    <w:p w14:paraId="65F77BA7" w14:textId="77777777" w:rsidR="006E1B12" w:rsidRDefault="006E1B12" w:rsidP="004537C5">
      <w:pPr>
        <w:pStyle w:val="Heading1"/>
        <w:sectPr w:rsidR="006E1B12" w:rsidSect="009D2911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w14:paraId="14B02211" w14:textId="77777777" w:rsidR="009E4896" w:rsidRDefault="009E4896" w:rsidP="00D37B59">
      <w:pPr>
        <w:pStyle w:val="Heading2"/>
      </w:pPr>
      <w:bookmarkStart w:id="35" w:name="_R"/>
      <w:bookmarkStart w:id="36" w:name="_Toc211584082"/>
      <w:bookmarkEnd w:id="35"/>
      <w:r>
        <w:lastRenderedPageBreak/>
        <w:t>R</w:t>
      </w:r>
      <w:bookmarkEnd w:id="36"/>
    </w:p>
    <w:tbl>
      <w:tblPr>
        <w:tblStyle w:val="ONRTable1"/>
        <w:tblW w:w="5000" w:type="pct"/>
        <w:tblInd w:w="0" w:type="dxa"/>
        <w:tblLook w:val="04A0" w:firstRow="1" w:lastRow="0" w:firstColumn="1" w:lastColumn="0" w:noHBand="0" w:noVBand="1"/>
      </w:tblPr>
      <w:tblGrid>
        <w:gridCol w:w="2627"/>
        <w:gridCol w:w="6399"/>
      </w:tblGrid>
      <w:tr w:rsidR="00FF1EA8" w:rsidRPr="00455586" w14:paraId="4351BC6E" w14:textId="77777777" w:rsidTr="00FF1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455" w:type="pct"/>
          </w:tcPr>
          <w:p w14:paraId="391955C7" w14:textId="5BE033BD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 xml:space="preserve">Acronym / Initialism </w:t>
            </w:r>
          </w:p>
        </w:tc>
        <w:tc>
          <w:tcPr>
            <w:tcW w:w="3545" w:type="pct"/>
          </w:tcPr>
          <w:p w14:paraId="1BFC90F5" w14:textId="4B6E859F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>Definition</w:t>
            </w:r>
          </w:p>
        </w:tc>
      </w:tr>
      <w:tr w:rsidR="00FF1EA8" w:rsidRPr="00455586" w14:paraId="36FCA883" w14:textId="77777777" w:rsidTr="00FF1EA8">
        <w:trPr>
          <w:cantSplit/>
        </w:trPr>
        <w:tc>
          <w:tcPr>
            <w:tcW w:w="1455" w:type="pct"/>
          </w:tcPr>
          <w:p w14:paraId="4B8B2A15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R&amp;C</w:t>
            </w:r>
          </w:p>
        </w:tc>
        <w:tc>
          <w:tcPr>
            <w:tcW w:w="3545" w:type="pct"/>
          </w:tcPr>
          <w:p w14:paraId="34DA5506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Review and Consideration</w:t>
            </w:r>
          </w:p>
        </w:tc>
      </w:tr>
      <w:tr w:rsidR="00FF1EA8" w:rsidRPr="00455586" w14:paraId="03D69CFA" w14:textId="77777777" w:rsidTr="00FF1EA8">
        <w:trPr>
          <w:cantSplit/>
        </w:trPr>
        <w:tc>
          <w:tcPr>
            <w:tcW w:w="1455" w:type="pct"/>
          </w:tcPr>
          <w:p w14:paraId="15D9818F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R2A2</w:t>
            </w:r>
          </w:p>
        </w:tc>
        <w:tc>
          <w:tcPr>
            <w:tcW w:w="3545" w:type="pct"/>
          </w:tcPr>
          <w:p w14:paraId="544C07DD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Roles, Responsibilities, Accountabilities and Authorisations</w:t>
            </w:r>
          </w:p>
        </w:tc>
      </w:tr>
      <w:tr w:rsidR="00FF1EA8" w:rsidRPr="00455586" w14:paraId="0506E12F" w14:textId="77777777" w:rsidTr="00FF1EA8">
        <w:trPr>
          <w:cantSplit/>
        </w:trPr>
        <w:tc>
          <w:tcPr>
            <w:tcW w:w="1455" w:type="pct"/>
          </w:tcPr>
          <w:p w14:paraId="5B50E7AE" w14:textId="77777777" w:rsidR="00FF1EA8" w:rsidRPr="0013430D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13430D">
              <w:rPr>
                <w:rFonts w:asciiTheme="minorHAnsi" w:hAnsiTheme="minorHAnsi" w:cstheme="minorHAnsi"/>
                <w:szCs w:val="24"/>
              </w:rPr>
              <w:t>R2P2</w:t>
            </w:r>
          </w:p>
        </w:tc>
        <w:tc>
          <w:tcPr>
            <w:tcW w:w="3545" w:type="pct"/>
          </w:tcPr>
          <w:p w14:paraId="49D4D547" w14:textId="77777777" w:rsidR="00FF1EA8" w:rsidRDefault="00FF1EA8" w:rsidP="00FF1EA8">
            <w:pPr>
              <w:spacing w:before="60" w:after="60" w:line="240" w:lineRule="auto"/>
            </w:pPr>
            <w:r w:rsidRPr="0013430D">
              <w:rPr>
                <w:rFonts w:asciiTheme="minorHAnsi" w:hAnsiTheme="minorHAnsi" w:cstheme="minorHAnsi"/>
                <w:szCs w:val="24"/>
              </w:rPr>
              <w:t>Reducing Risks, Protecting People</w:t>
            </w:r>
          </w:p>
        </w:tc>
      </w:tr>
      <w:tr w:rsidR="00FF1EA8" w:rsidRPr="00455586" w14:paraId="54E6CBBB" w14:textId="77777777" w:rsidTr="00FF1EA8">
        <w:trPr>
          <w:cantSplit/>
        </w:trPr>
        <w:tc>
          <w:tcPr>
            <w:tcW w:w="1455" w:type="pct"/>
          </w:tcPr>
          <w:p w14:paraId="73F97A20" w14:textId="77777777" w:rsidR="00FF1EA8" w:rsidRPr="008D442C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RAM</w:t>
            </w:r>
          </w:p>
        </w:tc>
        <w:tc>
          <w:tcPr>
            <w:tcW w:w="3545" w:type="pct"/>
          </w:tcPr>
          <w:p w14:paraId="44CF045A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Radioactive material</w:t>
            </w:r>
          </w:p>
        </w:tc>
      </w:tr>
      <w:tr w:rsidR="00FF1EA8" w:rsidRPr="00455586" w14:paraId="5C9A3B85" w14:textId="77777777" w:rsidTr="00FF1EA8">
        <w:trPr>
          <w:cantSplit/>
        </w:trPr>
        <w:tc>
          <w:tcPr>
            <w:tcW w:w="1455" w:type="pct"/>
          </w:tcPr>
          <w:p w14:paraId="3522B960" w14:textId="77777777" w:rsidR="00FF1EA8" w:rsidRPr="0013430D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RCG</w:t>
            </w:r>
          </w:p>
        </w:tc>
        <w:tc>
          <w:tcPr>
            <w:tcW w:w="3545" w:type="pct"/>
          </w:tcPr>
          <w:p w14:paraId="102E55B2" w14:textId="77777777" w:rsidR="00FF1EA8" w:rsidRDefault="00FF1EA8" w:rsidP="00FF1EA8">
            <w:pPr>
              <w:spacing w:before="60" w:after="60" w:line="240" w:lineRule="auto"/>
            </w:pPr>
            <w:r>
              <w:t>Recovery Co-ordinating Group (emergency-related)</w:t>
            </w:r>
          </w:p>
        </w:tc>
      </w:tr>
      <w:tr w:rsidR="00FF1EA8" w:rsidRPr="00455586" w14:paraId="11652219" w14:textId="77777777" w:rsidTr="00FF1EA8">
        <w:trPr>
          <w:cantSplit/>
        </w:trPr>
        <w:tc>
          <w:tcPr>
            <w:tcW w:w="1455" w:type="pct"/>
          </w:tcPr>
          <w:p w14:paraId="23EA3D74" w14:textId="77777777" w:rsidR="00FF1EA8" w:rsidRPr="00D712E5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>RCP</w:t>
            </w:r>
          </w:p>
        </w:tc>
        <w:tc>
          <w:tcPr>
            <w:tcW w:w="3545" w:type="pct"/>
          </w:tcPr>
          <w:p w14:paraId="6C444056" w14:textId="77777777" w:rsidR="00FF1EA8" w:rsidRPr="00D712E5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>Representative Concentration Pathway</w:t>
            </w:r>
          </w:p>
        </w:tc>
      </w:tr>
      <w:tr w:rsidR="00572FD6" w:rsidRPr="00455586" w14:paraId="76B13E20" w14:textId="77777777" w:rsidTr="00FF1EA8">
        <w:trPr>
          <w:cantSplit/>
        </w:trPr>
        <w:tc>
          <w:tcPr>
            <w:tcW w:w="1455" w:type="pct"/>
          </w:tcPr>
          <w:p w14:paraId="7F1A9D5A" w14:textId="3C4A23EB" w:rsidR="00572FD6" w:rsidRPr="00D712E5" w:rsidRDefault="00572FD6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RCT</w:t>
            </w:r>
          </w:p>
        </w:tc>
        <w:tc>
          <w:tcPr>
            <w:tcW w:w="3545" w:type="pct"/>
          </w:tcPr>
          <w:p w14:paraId="3B1383BA" w14:textId="3A220B1F" w:rsidR="00572FD6" w:rsidRPr="00D712E5" w:rsidRDefault="00572FD6" w:rsidP="00572FD6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72FD6">
              <w:rPr>
                <w:rFonts w:asciiTheme="minorHAnsi" w:hAnsiTheme="minorHAnsi" w:cstheme="minorHAnsi"/>
                <w:szCs w:val="24"/>
              </w:rPr>
              <w:t>Routine Conditions of Transport</w:t>
            </w:r>
          </w:p>
        </w:tc>
      </w:tr>
      <w:tr w:rsidR="00FF1EA8" w:rsidRPr="00455586" w14:paraId="72B6C311" w14:textId="77777777" w:rsidTr="00FF1EA8">
        <w:trPr>
          <w:cantSplit/>
        </w:trPr>
        <w:tc>
          <w:tcPr>
            <w:tcW w:w="1455" w:type="pct"/>
          </w:tcPr>
          <w:p w14:paraId="6FD9E07C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RDD</w:t>
            </w:r>
          </w:p>
        </w:tc>
        <w:tc>
          <w:tcPr>
            <w:tcW w:w="3545" w:type="pct"/>
          </w:tcPr>
          <w:p w14:paraId="1485F939" w14:textId="77777777" w:rsidR="00FF1EA8" w:rsidRPr="00D163AF" w:rsidRDefault="00FF1EA8" w:rsidP="00FF1EA8">
            <w:pPr>
              <w:spacing w:before="60" w:after="60" w:line="240" w:lineRule="auto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szCs w:val="24"/>
              </w:rPr>
              <w:t>Radiological Dispersal Device</w:t>
            </w:r>
          </w:p>
        </w:tc>
      </w:tr>
      <w:tr w:rsidR="00FF1EA8" w:rsidRPr="00455586" w14:paraId="6EB09E3E" w14:textId="77777777" w:rsidTr="00FF1EA8">
        <w:trPr>
          <w:cantSplit/>
        </w:trPr>
        <w:tc>
          <w:tcPr>
            <w:tcW w:w="1455" w:type="pct"/>
          </w:tcPr>
          <w:p w14:paraId="68664854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RED</w:t>
            </w:r>
          </w:p>
        </w:tc>
        <w:tc>
          <w:tcPr>
            <w:tcW w:w="3545" w:type="pct"/>
          </w:tcPr>
          <w:p w14:paraId="36F1A0BF" w14:textId="77777777" w:rsidR="00FF1EA8" w:rsidRPr="00D163AF" w:rsidRDefault="00FF1EA8" w:rsidP="00FF1EA8">
            <w:pPr>
              <w:spacing w:before="60" w:after="60" w:line="240" w:lineRule="auto"/>
              <w:rPr>
                <w:color w:val="000000"/>
                <w:lang w:val="en-US"/>
              </w:rPr>
            </w:pPr>
            <w:r>
              <w:rPr>
                <w:rFonts w:asciiTheme="minorHAnsi" w:hAnsiTheme="minorHAnsi" w:cstheme="minorHAnsi"/>
                <w:szCs w:val="24"/>
              </w:rPr>
              <w:t>Radiation Exposure Device</w:t>
            </w:r>
          </w:p>
        </w:tc>
      </w:tr>
      <w:tr w:rsidR="00FF1EA8" w:rsidRPr="00455586" w14:paraId="571F6730" w14:textId="77777777" w:rsidTr="00FF1EA8">
        <w:trPr>
          <w:cantSplit/>
        </w:trPr>
        <w:tc>
          <w:tcPr>
            <w:tcW w:w="1455" w:type="pct"/>
          </w:tcPr>
          <w:p w14:paraId="08B3AF15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REPPIR</w:t>
            </w:r>
          </w:p>
        </w:tc>
        <w:tc>
          <w:tcPr>
            <w:tcW w:w="3545" w:type="pct"/>
          </w:tcPr>
          <w:p w14:paraId="70506429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Radiation (Emergency Preparedness and Public Information) Regulations</w:t>
            </w:r>
          </w:p>
        </w:tc>
      </w:tr>
      <w:tr w:rsidR="00FF1EA8" w:rsidRPr="00455586" w14:paraId="07C240C8" w14:textId="77777777" w:rsidTr="00FF1EA8">
        <w:trPr>
          <w:cantSplit/>
        </w:trPr>
        <w:tc>
          <w:tcPr>
            <w:tcW w:w="1455" w:type="pct"/>
          </w:tcPr>
          <w:p w14:paraId="6AC684A9" w14:textId="77777777" w:rsidR="00FF1EA8" w:rsidRPr="008B3F2E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B3F2E">
              <w:rPr>
                <w:rFonts w:asciiTheme="minorHAnsi" w:hAnsiTheme="minorHAnsi" w:cstheme="minorHAnsi"/>
                <w:szCs w:val="24"/>
              </w:rPr>
              <w:t>RGP</w:t>
            </w:r>
          </w:p>
        </w:tc>
        <w:tc>
          <w:tcPr>
            <w:tcW w:w="3545" w:type="pct"/>
          </w:tcPr>
          <w:p w14:paraId="5CDC3AA2" w14:textId="77777777" w:rsidR="00FF1EA8" w:rsidRPr="008B3F2E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B3F2E">
              <w:rPr>
                <w:rFonts w:asciiTheme="minorHAnsi" w:hAnsiTheme="minorHAnsi" w:cstheme="minorHAnsi"/>
                <w:szCs w:val="24"/>
              </w:rPr>
              <w:t>Relevant Good Practice</w:t>
            </w:r>
          </w:p>
        </w:tc>
      </w:tr>
      <w:tr w:rsidR="00FF1EA8" w:rsidRPr="00455586" w14:paraId="3480672E" w14:textId="77777777" w:rsidTr="00FF1EA8">
        <w:trPr>
          <w:cantSplit/>
        </w:trPr>
        <w:tc>
          <w:tcPr>
            <w:tcW w:w="1455" w:type="pct"/>
          </w:tcPr>
          <w:p w14:paraId="423BE9A9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>
              <w:t>RHP</w:t>
            </w:r>
          </w:p>
        </w:tc>
        <w:tc>
          <w:tcPr>
            <w:tcW w:w="3545" w:type="pct"/>
          </w:tcPr>
          <w:p w14:paraId="0F7FCA4B" w14:textId="77777777" w:rsidR="00FF1EA8" w:rsidRDefault="00FF1EA8" w:rsidP="00FF1EA8">
            <w:pPr>
              <w:spacing w:before="60" w:after="60" w:line="240" w:lineRule="auto"/>
            </w:pPr>
            <w:r>
              <w:t>Regulatory Hold Point</w:t>
            </w:r>
          </w:p>
        </w:tc>
      </w:tr>
      <w:tr w:rsidR="00FF1EA8" w:rsidRPr="00455586" w14:paraId="7C2BE891" w14:textId="77777777" w:rsidTr="00FF1EA8">
        <w:trPr>
          <w:cantSplit/>
        </w:trPr>
        <w:tc>
          <w:tcPr>
            <w:tcW w:w="1455" w:type="pct"/>
          </w:tcPr>
          <w:p w14:paraId="3D031193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RI</w:t>
            </w:r>
          </w:p>
        </w:tc>
        <w:tc>
          <w:tcPr>
            <w:tcW w:w="3545" w:type="pct"/>
          </w:tcPr>
          <w:p w14:paraId="39C60148" w14:textId="77777777" w:rsidR="00FF1EA8" w:rsidRPr="00034364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Regulatory Issue</w:t>
            </w:r>
          </w:p>
        </w:tc>
      </w:tr>
      <w:tr w:rsidR="00FF1EA8" w:rsidRPr="00455586" w14:paraId="36CF567B" w14:textId="77777777" w:rsidTr="00FF1EA8">
        <w:trPr>
          <w:cantSplit/>
        </w:trPr>
        <w:tc>
          <w:tcPr>
            <w:tcW w:w="1455" w:type="pct"/>
          </w:tcPr>
          <w:p w14:paraId="3B85F278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RID</w:t>
            </w:r>
          </w:p>
        </w:tc>
        <w:tc>
          <w:tcPr>
            <w:tcW w:w="3545" w:type="pct"/>
          </w:tcPr>
          <w:p w14:paraId="1CB3BFBC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Regulations concerning the International Carriage of Dangerous Goods by Rail</w:t>
            </w:r>
          </w:p>
        </w:tc>
      </w:tr>
      <w:tr w:rsidR="00FF1EA8" w:rsidRPr="00455586" w14:paraId="08FC9ECC" w14:textId="77777777" w:rsidTr="00FF1EA8">
        <w:trPr>
          <w:cantSplit/>
        </w:trPr>
        <w:tc>
          <w:tcPr>
            <w:tcW w:w="1455" w:type="pct"/>
          </w:tcPr>
          <w:p w14:paraId="4B357597" w14:textId="77777777" w:rsidR="00FF1EA8" w:rsidRPr="003F1A3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1A32">
              <w:rPr>
                <w:rFonts w:asciiTheme="minorHAnsi" w:hAnsiTheme="minorHAnsi" w:cstheme="minorHAnsi"/>
                <w:szCs w:val="24"/>
              </w:rPr>
              <w:t>RIDDOR</w:t>
            </w:r>
          </w:p>
        </w:tc>
        <w:tc>
          <w:tcPr>
            <w:tcW w:w="3545" w:type="pct"/>
          </w:tcPr>
          <w:p w14:paraId="5CECF194" w14:textId="77777777" w:rsidR="00FF1EA8" w:rsidRPr="003F1A3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1A32">
              <w:rPr>
                <w:rFonts w:asciiTheme="minorHAnsi" w:hAnsiTheme="minorHAnsi" w:cstheme="minorHAnsi"/>
                <w:szCs w:val="24"/>
              </w:rPr>
              <w:t>Reporting of Injuries, Diseases and Dangerous Occurrences Regulations</w:t>
            </w:r>
          </w:p>
        </w:tc>
      </w:tr>
      <w:tr w:rsidR="00FF1EA8" w:rsidRPr="00455586" w14:paraId="5780D634" w14:textId="77777777" w:rsidTr="00FF1EA8">
        <w:trPr>
          <w:cantSplit/>
        </w:trPr>
        <w:tc>
          <w:tcPr>
            <w:tcW w:w="1455" w:type="pct"/>
          </w:tcPr>
          <w:p w14:paraId="5E64BE64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RIM</w:t>
            </w:r>
          </w:p>
        </w:tc>
        <w:tc>
          <w:tcPr>
            <w:tcW w:w="3545" w:type="pct"/>
          </w:tcPr>
          <w:p w14:paraId="59E8EAB4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Regulatory Issues Management</w:t>
            </w:r>
          </w:p>
        </w:tc>
      </w:tr>
      <w:tr w:rsidR="00FF1EA8" w:rsidRPr="00455586" w14:paraId="60C89063" w14:textId="77777777" w:rsidTr="00FF1EA8">
        <w:trPr>
          <w:cantSplit/>
        </w:trPr>
        <w:tc>
          <w:tcPr>
            <w:tcW w:w="1455" w:type="pct"/>
          </w:tcPr>
          <w:p w14:paraId="04A6686E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RIMSG</w:t>
            </w:r>
          </w:p>
        </w:tc>
        <w:tc>
          <w:tcPr>
            <w:tcW w:w="3545" w:type="pct"/>
          </w:tcPr>
          <w:p w14:paraId="7F00E7C6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Regulatory Issues Management Subgroup</w:t>
            </w:r>
          </w:p>
        </w:tc>
      </w:tr>
      <w:tr w:rsidR="00FF1EA8" w:rsidRPr="00455586" w14:paraId="5EA2F6E8" w14:textId="77777777" w:rsidTr="00FF1EA8">
        <w:trPr>
          <w:cantSplit/>
        </w:trPr>
        <w:tc>
          <w:tcPr>
            <w:tcW w:w="1455" w:type="pct"/>
          </w:tcPr>
          <w:p w14:paraId="095810BE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RIO</w:t>
            </w:r>
          </w:p>
        </w:tc>
        <w:tc>
          <w:tcPr>
            <w:tcW w:w="3545" w:type="pct"/>
          </w:tcPr>
          <w:p w14:paraId="1286F649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Regulatory Interface Office</w:t>
            </w:r>
          </w:p>
        </w:tc>
      </w:tr>
      <w:tr w:rsidR="00FF1EA8" w:rsidRPr="00455586" w14:paraId="39FA1F92" w14:textId="77777777" w:rsidTr="00FF1EA8">
        <w:trPr>
          <w:cantSplit/>
        </w:trPr>
        <w:tc>
          <w:tcPr>
            <w:tcW w:w="1455" w:type="pct"/>
          </w:tcPr>
          <w:p w14:paraId="2CE6F873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RIRDM</w:t>
            </w:r>
          </w:p>
        </w:tc>
        <w:tc>
          <w:tcPr>
            <w:tcW w:w="3545" w:type="pct"/>
          </w:tcPr>
          <w:p w14:paraId="33D62946" w14:textId="77777777" w:rsidR="00FF1EA8" w:rsidRPr="00E42CC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7F2F1E">
              <w:rPr>
                <w:rFonts w:asciiTheme="minorHAnsi" w:hAnsiTheme="minorHAnsi" w:cstheme="minorHAnsi"/>
                <w:szCs w:val="24"/>
              </w:rPr>
              <w:t>Risk-Informed Regulatory Decision-Making</w:t>
            </w:r>
          </w:p>
        </w:tc>
      </w:tr>
      <w:tr w:rsidR="00FF1EA8" w:rsidRPr="00455586" w14:paraId="70D95349" w14:textId="77777777" w:rsidTr="00FF1EA8">
        <w:trPr>
          <w:cantSplit/>
        </w:trPr>
        <w:tc>
          <w:tcPr>
            <w:tcW w:w="1455" w:type="pct"/>
          </w:tcPr>
          <w:p w14:paraId="4B9A0645" w14:textId="77777777" w:rsidR="00FF1EA8" w:rsidRPr="003F1A3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1A32">
              <w:rPr>
                <w:rFonts w:asciiTheme="minorHAnsi" w:hAnsiTheme="minorHAnsi" w:cstheme="minorHAnsi"/>
                <w:szCs w:val="24"/>
              </w:rPr>
              <w:t>RITE</w:t>
            </w:r>
          </w:p>
        </w:tc>
        <w:tc>
          <w:tcPr>
            <w:tcW w:w="3545" w:type="pct"/>
          </w:tcPr>
          <w:p w14:paraId="6EEF63EC" w14:textId="77777777" w:rsidR="00FF1EA8" w:rsidRPr="003F1A32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1A32">
              <w:rPr>
                <w:rFonts w:asciiTheme="minorHAnsi" w:hAnsiTheme="minorHAnsi" w:cstheme="minorHAnsi"/>
                <w:szCs w:val="24"/>
              </w:rPr>
              <w:t>Risk-Informed and Targeted Engagements</w:t>
            </w:r>
          </w:p>
        </w:tc>
      </w:tr>
      <w:tr w:rsidR="00FF1EA8" w:rsidRPr="00455586" w14:paraId="3C51C997" w14:textId="77777777" w:rsidTr="00FF1EA8">
        <w:trPr>
          <w:cantSplit/>
        </w:trPr>
        <w:tc>
          <w:tcPr>
            <w:tcW w:w="1455" w:type="pct"/>
          </w:tcPr>
          <w:p w14:paraId="5C5D0FC7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RL</w:t>
            </w:r>
          </w:p>
        </w:tc>
        <w:tc>
          <w:tcPr>
            <w:tcW w:w="3545" w:type="pct"/>
          </w:tcPr>
          <w:p w14:paraId="793333A9" w14:textId="77777777" w:rsidR="00FF1EA8" w:rsidRPr="00D163AF" w:rsidRDefault="00FF1EA8" w:rsidP="00FF1EA8">
            <w:pPr>
              <w:spacing w:before="60" w:after="60" w:line="240" w:lineRule="auto"/>
              <w:rPr>
                <w:color w:val="000000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Response Level</w:t>
            </w:r>
          </w:p>
        </w:tc>
      </w:tr>
      <w:tr w:rsidR="00FF1EA8" w:rsidRPr="00455586" w14:paraId="61FDEA8F" w14:textId="77777777" w:rsidTr="00FF1EA8">
        <w:trPr>
          <w:cantSplit/>
        </w:trPr>
        <w:tc>
          <w:tcPr>
            <w:tcW w:w="1455" w:type="pct"/>
          </w:tcPr>
          <w:p w14:paraId="28AF6E9D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RO</w:t>
            </w:r>
          </w:p>
        </w:tc>
        <w:tc>
          <w:tcPr>
            <w:tcW w:w="3545" w:type="pct"/>
          </w:tcPr>
          <w:p w14:paraId="6D333ED2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Regulatory Observation</w:t>
            </w:r>
          </w:p>
        </w:tc>
      </w:tr>
      <w:tr w:rsidR="00FF1EA8" w:rsidRPr="00455586" w14:paraId="59CAB804" w14:textId="77777777" w:rsidTr="00FF1EA8">
        <w:trPr>
          <w:cantSplit/>
        </w:trPr>
        <w:tc>
          <w:tcPr>
            <w:tcW w:w="1455" w:type="pct"/>
          </w:tcPr>
          <w:p w14:paraId="651C5BEB" w14:textId="77777777" w:rsidR="00FF1EA8" w:rsidRDefault="00FF1EA8" w:rsidP="00FF1EA8">
            <w:pPr>
              <w:spacing w:before="60" w:after="60" w:line="240" w:lineRule="auto"/>
            </w:pPr>
            <w:proofErr w:type="spellStart"/>
            <w:r>
              <w:lastRenderedPageBreak/>
              <w:t>RoPA</w:t>
            </w:r>
            <w:proofErr w:type="spellEnd"/>
          </w:p>
        </w:tc>
        <w:tc>
          <w:tcPr>
            <w:tcW w:w="3545" w:type="pct"/>
          </w:tcPr>
          <w:p w14:paraId="0BFF3CC3" w14:textId="77777777" w:rsidR="00FF1EA8" w:rsidRDefault="00FF1EA8" w:rsidP="00FF1EA8">
            <w:pPr>
              <w:spacing w:before="60" w:after="60" w:line="240" w:lineRule="auto"/>
            </w:pPr>
            <w:r>
              <w:t>Record of Processing Activities</w:t>
            </w:r>
          </w:p>
        </w:tc>
      </w:tr>
      <w:tr w:rsidR="00FF1EA8" w:rsidRPr="00455586" w14:paraId="20B3DC60" w14:textId="77777777" w:rsidTr="00FF1EA8">
        <w:trPr>
          <w:cantSplit/>
        </w:trPr>
        <w:tc>
          <w:tcPr>
            <w:tcW w:w="1455" w:type="pct"/>
          </w:tcPr>
          <w:p w14:paraId="51024D9D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RPA</w:t>
            </w:r>
          </w:p>
        </w:tc>
        <w:tc>
          <w:tcPr>
            <w:tcW w:w="3545" w:type="pct"/>
          </w:tcPr>
          <w:p w14:paraId="606869E8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Radiation Protection Adviser</w:t>
            </w:r>
          </w:p>
        </w:tc>
      </w:tr>
      <w:tr w:rsidR="00FF1EA8" w:rsidRPr="00455586" w14:paraId="0822D78B" w14:textId="77777777" w:rsidTr="00FF1EA8">
        <w:trPr>
          <w:cantSplit/>
        </w:trPr>
        <w:tc>
          <w:tcPr>
            <w:tcW w:w="1455" w:type="pct"/>
          </w:tcPr>
          <w:p w14:paraId="2F1A025A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RPO</w:t>
            </w:r>
          </w:p>
        </w:tc>
        <w:tc>
          <w:tcPr>
            <w:tcW w:w="3545" w:type="pct"/>
          </w:tcPr>
          <w:p w14:paraId="13D9085F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Radiation Protection Officer</w:t>
            </w:r>
          </w:p>
        </w:tc>
      </w:tr>
      <w:tr w:rsidR="00FF1EA8" w:rsidRPr="00455586" w14:paraId="05563A54" w14:textId="77777777" w:rsidTr="00FF1EA8">
        <w:trPr>
          <w:cantSplit/>
        </w:trPr>
        <w:tc>
          <w:tcPr>
            <w:tcW w:w="1455" w:type="pct"/>
          </w:tcPr>
          <w:p w14:paraId="3BB3975C" w14:textId="77777777" w:rsidR="00FF1EA8" w:rsidRPr="008B3F2E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RPS</w:t>
            </w:r>
          </w:p>
        </w:tc>
        <w:tc>
          <w:tcPr>
            <w:tcW w:w="3545" w:type="pct"/>
          </w:tcPr>
          <w:p w14:paraId="73C2702C" w14:textId="77777777" w:rsidR="00FF1EA8" w:rsidRDefault="00FF1EA8" w:rsidP="00FF1EA8">
            <w:pPr>
              <w:spacing w:before="60" w:after="60" w:line="240" w:lineRule="auto"/>
            </w:pPr>
            <w:r>
              <w:t>Radiation Protection Supervisor</w:t>
            </w:r>
          </w:p>
        </w:tc>
      </w:tr>
      <w:tr w:rsidR="00FF1EA8" w:rsidRPr="00455586" w14:paraId="133902CF" w14:textId="77777777" w:rsidTr="00FF1EA8">
        <w:trPr>
          <w:cantSplit/>
        </w:trPr>
        <w:tc>
          <w:tcPr>
            <w:tcW w:w="1455" w:type="pct"/>
          </w:tcPr>
          <w:p w14:paraId="5808632F" w14:textId="77777777" w:rsidR="00FF1EA8" w:rsidRPr="0013430D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RPV</w:t>
            </w:r>
          </w:p>
        </w:tc>
        <w:tc>
          <w:tcPr>
            <w:tcW w:w="3545" w:type="pct"/>
          </w:tcPr>
          <w:p w14:paraId="54D1E487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Reactor pressure vessel</w:t>
            </w:r>
          </w:p>
        </w:tc>
      </w:tr>
      <w:tr w:rsidR="00FF1EA8" w:rsidRPr="00455586" w14:paraId="2BA4BE2C" w14:textId="77777777" w:rsidTr="00FF1EA8">
        <w:trPr>
          <w:cantSplit/>
        </w:trPr>
        <w:tc>
          <w:tcPr>
            <w:tcW w:w="1455" w:type="pct"/>
          </w:tcPr>
          <w:p w14:paraId="0D2D8B08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RQ</w:t>
            </w:r>
          </w:p>
        </w:tc>
        <w:tc>
          <w:tcPr>
            <w:tcW w:w="3545" w:type="pct"/>
          </w:tcPr>
          <w:p w14:paraId="273B5E7E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Regulatory Query</w:t>
            </w:r>
          </w:p>
        </w:tc>
      </w:tr>
      <w:tr w:rsidR="00FF1EA8" w:rsidRPr="00455586" w14:paraId="390F1BC2" w14:textId="77777777" w:rsidTr="00FF1EA8">
        <w:trPr>
          <w:cantSplit/>
        </w:trPr>
        <w:tc>
          <w:tcPr>
            <w:tcW w:w="1455" w:type="pct"/>
          </w:tcPr>
          <w:p w14:paraId="6A2072E0" w14:textId="77777777" w:rsidR="00FF1EA8" w:rsidRPr="008B3F2E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B3F2E">
              <w:rPr>
                <w:rFonts w:asciiTheme="minorHAnsi" w:hAnsiTheme="minorHAnsi" w:cstheme="minorHAnsi"/>
                <w:szCs w:val="24"/>
              </w:rPr>
              <w:t>RRA</w:t>
            </w:r>
          </w:p>
        </w:tc>
        <w:tc>
          <w:tcPr>
            <w:tcW w:w="3545" w:type="pct"/>
          </w:tcPr>
          <w:p w14:paraId="79E3F3DB" w14:textId="77777777" w:rsidR="00FF1EA8" w:rsidRPr="008B3F2E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B3F2E">
              <w:rPr>
                <w:rFonts w:asciiTheme="minorHAnsi" w:hAnsiTheme="minorHAnsi" w:cstheme="minorHAnsi"/>
                <w:szCs w:val="24"/>
              </w:rPr>
              <w:t>Radiation Risk Assessment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341D1C">
              <w:rPr>
                <w:rFonts w:asciiTheme="minorHAnsi" w:hAnsiTheme="minorHAnsi" w:cstheme="minorHAnsi"/>
                <w:bCs/>
                <w:szCs w:val="24"/>
              </w:rPr>
              <w:instrText>assessment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FF1EA8" w:rsidRPr="00455586" w14:paraId="3DBD0169" w14:textId="77777777" w:rsidTr="00FF1EA8">
        <w:trPr>
          <w:cantSplit/>
        </w:trPr>
        <w:tc>
          <w:tcPr>
            <w:tcW w:w="1455" w:type="pct"/>
          </w:tcPr>
          <w:p w14:paraId="13A8BD6B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RRM</w:t>
            </w:r>
          </w:p>
        </w:tc>
        <w:tc>
          <w:tcPr>
            <w:tcW w:w="3545" w:type="pct"/>
          </w:tcPr>
          <w:p w14:paraId="4B77607A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Regulatory Review Meeting</w:t>
            </w:r>
          </w:p>
        </w:tc>
      </w:tr>
      <w:tr w:rsidR="00FF1EA8" w:rsidRPr="00455586" w14:paraId="475E2C60" w14:textId="77777777" w:rsidTr="00FF1EA8">
        <w:trPr>
          <w:cantSplit/>
        </w:trPr>
        <w:tc>
          <w:tcPr>
            <w:tcW w:w="1455" w:type="pct"/>
          </w:tcPr>
          <w:p w14:paraId="16EBF1DD" w14:textId="77777777" w:rsidR="00FF1EA8" w:rsidRDefault="00FF1EA8" w:rsidP="00FF1EA8">
            <w:pPr>
              <w:spacing w:before="60" w:after="60" w:line="240" w:lineRule="auto"/>
            </w:pPr>
            <w:r>
              <w:t>RRS</w:t>
            </w:r>
          </w:p>
        </w:tc>
        <w:tc>
          <w:tcPr>
            <w:tcW w:w="3545" w:type="pct"/>
          </w:tcPr>
          <w:p w14:paraId="74AA6128" w14:textId="77777777" w:rsidR="00FF1EA8" w:rsidRDefault="00FF1EA8" w:rsidP="00FF1EA8">
            <w:pPr>
              <w:spacing w:before="60" w:after="60" w:line="240" w:lineRule="auto"/>
            </w:pPr>
            <w:r>
              <w:t>Records Retention Schedule</w:t>
            </w:r>
          </w:p>
        </w:tc>
      </w:tr>
      <w:tr w:rsidR="00FF1EA8" w:rsidRPr="00455586" w14:paraId="1E13E07E" w14:textId="77777777" w:rsidTr="00FF1EA8">
        <w:trPr>
          <w:cantSplit/>
        </w:trPr>
        <w:tc>
          <w:tcPr>
            <w:tcW w:w="1455" w:type="pct"/>
          </w:tcPr>
          <w:p w14:paraId="02D927A2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RSA</w:t>
            </w:r>
          </w:p>
        </w:tc>
        <w:tc>
          <w:tcPr>
            <w:tcW w:w="3545" w:type="pct"/>
          </w:tcPr>
          <w:p w14:paraId="5FD233A3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Radioactive Substances Act 1993</w:t>
            </w:r>
          </w:p>
        </w:tc>
      </w:tr>
      <w:tr w:rsidR="00FF1EA8" w:rsidRPr="00455586" w14:paraId="4CDB4056" w14:textId="77777777" w:rsidTr="00FF1EA8">
        <w:trPr>
          <w:cantSplit/>
        </w:trPr>
        <w:tc>
          <w:tcPr>
            <w:tcW w:w="1455" w:type="pct"/>
          </w:tcPr>
          <w:p w14:paraId="7B97F7F1" w14:textId="77777777" w:rsidR="00FF1EA8" w:rsidRPr="008B3F2E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8B3F2E">
              <w:rPr>
                <w:rFonts w:asciiTheme="minorHAnsi" w:hAnsiTheme="minorHAnsi" w:cstheme="minorHAnsi"/>
                <w:szCs w:val="24"/>
              </w:rPr>
              <w:t>RW</w:t>
            </w:r>
          </w:p>
        </w:tc>
        <w:tc>
          <w:tcPr>
            <w:tcW w:w="3545" w:type="pct"/>
          </w:tcPr>
          <w:p w14:paraId="100FE545" w14:textId="77777777" w:rsidR="00FF1EA8" w:rsidRDefault="00FF1EA8" w:rsidP="00FF1EA8">
            <w:pPr>
              <w:spacing w:before="60" w:after="60" w:line="240" w:lineRule="auto"/>
            </w:pPr>
            <w:r w:rsidRPr="008B3F2E">
              <w:rPr>
                <w:rFonts w:asciiTheme="minorHAnsi" w:hAnsiTheme="minorHAnsi" w:cstheme="minorHAnsi"/>
                <w:szCs w:val="24"/>
              </w:rPr>
              <w:t>Radioactive Waste Management</w:t>
            </w:r>
          </w:p>
        </w:tc>
      </w:tr>
      <w:tr w:rsidR="00FF1EA8" w:rsidRPr="00455586" w14:paraId="079F0A4C" w14:textId="77777777" w:rsidTr="00FF1EA8">
        <w:trPr>
          <w:cantSplit/>
        </w:trPr>
        <w:tc>
          <w:tcPr>
            <w:tcW w:w="1455" w:type="pct"/>
          </w:tcPr>
          <w:p w14:paraId="12400CE5" w14:textId="77777777" w:rsidR="00FF1EA8" w:rsidRPr="0045558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RWM</w:t>
            </w:r>
          </w:p>
        </w:tc>
        <w:tc>
          <w:tcPr>
            <w:tcW w:w="3545" w:type="pct"/>
          </w:tcPr>
          <w:p w14:paraId="3E3B6503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455586">
              <w:rPr>
                <w:rFonts w:asciiTheme="minorHAnsi" w:hAnsiTheme="minorHAnsi" w:cstheme="minorHAnsi"/>
                <w:szCs w:val="24"/>
              </w:rPr>
              <w:t>Radioactive Waste Management Ltd</w:t>
            </w:r>
          </w:p>
        </w:tc>
      </w:tr>
      <w:tr w:rsidR="00FF1EA8" w:rsidRPr="00455586" w14:paraId="4603D2DB" w14:textId="77777777" w:rsidTr="00FF1EA8">
        <w:trPr>
          <w:cantSplit/>
        </w:trPr>
        <w:tc>
          <w:tcPr>
            <w:tcW w:w="1455" w:type="pct"/>
          </w:tcPr>
          <w:p w14:paraId="7B5AAFCA" w14:textId="77777777" w:rsidR="00FF1EA8" w:rsidRPr="00D712E5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>RWMC</w:t>
            </w:r>
          </w:p>
        </w:tc>
        <w:tc>
          <w:tcPr>
            <w:tcW w:w="3545" w:type="pct"/>
          </w:tcPr>
          <w:p w14:paraId="6116E2B3" w14:textId="77777777" w:rsidR="00FF1EA8" w:rsidRPr="00D712E5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>Radioactive Waste Management Case</w:t>
            </w:r>
          </w:p>
        </w:tc>
      </w:tr>
    </w:tbl>
    <w:p w14:paraId="5BEDB75F" w14:textId="77777777" w:rsidR="006E1B12" w:rsidRPr="006E1B12" w:rsidRDefault="006E1B12" w:rsidP="006E1B12">
      <w:pPr>
        <w:sectPr w:rsidR="006E1B12" w:rsidRPr="006E1B12" w:rsidSect="009D2911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w14:paraId="1198CB20" w14:textId="77777777" w:rsidR="009E4896" w:rsidRDefault="009E4896" w:rsidP="00D37B59">
      <w:pPr>
        <w:pStyle w:val="Heading2"/>
      </w:pPr>
      <w:bookmarkStart w:id="37" w:name="_S"/>
      <w:bookmarkStart w:id="38" w:name="_Toc211584083"/>
      <w:bookmarkEnd w:id="37"/>
      <w:r>
        <w:lastRenderedPageBreak/>
        <w:t>S</w:t>
      </w:r>
      <w:bookmarkEnd w:id="38"/>
    </w:p>
    <w:tbl>
      <w:tblPr>
        <w:tblStyle w:val="ONRTable1"/>
        <w:tblW w:w="5000" w:type="pct"/>
        <w:tblInd w:w="0" w:type="dxa"/>
        <w:tblLook w:val="04A0" w:firstRow="1" w:lastRow="0" w:firstColumn="1" w:lastColumn="0" w:noHBand="0" w:noVBand="1"/>
      </w:tblPr>
      <w:tblGrid>
        <w:gridCol w:w="2553"/>
        <w:gridCol w:w="6473"/>
      </w:tblGrid>
      <w:tr w:rsidR="00FF1EA8" w:rsidRPr="003F3709" w14:paraId="17C48337" w14:textId="77777777" w:rsidTr="00FF1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414" w:type="pct"/>
          </w:tcPr>
          <w:p w14:paraId="5393A79D" w14:textId="3D57B9CF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 xml:space="preserve">Acronym / Initialism </w:t>
            </w:r>
          </w:p>
        </w:tc>
        <w:tc>
          <w:tcPr>
            <w:tcW w:w="3586" w:type="pct"/>
          </w:tcPr>
          <w:p w14:paraId="62920B33" w14:textId="6E183D22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>Definition</w:t>
            </w:r>
          </w:p>
        </w:tc>
      </w:tr>
      <w:tr w:rsidR="00FF1EA8" w:rsidRPr="003F3709" w14:paraId="5FB385EB" w14:textId="77777777" w:rsidTr="00FF1EA8">
        <w:trPr>
          <w:cantSplit/>
        </w:trPr>
        <w:tc>
          <w:tcPr>
            <w:tcW w:w="1414" w:type="pct"/>
          </w:tcPr>
          <w:p w14:paraId="3DA4FE51" w14:textId="77777777" w:rsidR="00FF1EA8" w:rsidRPr="003D24D4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SAA</w:t>
            </w:r>
          </w:p>
        </w:tc>
        <w:tc>
          <w:tcPr>
            <w:tcW w:w="3586" w:type="pct"/>
          </w:tcPr>
          <w:p w14:paraId="7DBD3BFE" w14:textId="77777777" w:rsidR="00FF1EA8" w:rsidRPr="003D24D4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Severe Accident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FB474B">
              <w:rPr>
                <w:rFonts w:asciiTheme="minorHAnsi" w:hAnsiTheme="minorHAnsi" w:cstheme="minorHAnsi"/>
                <w:bCs/>
                <w:szCs w:val="24"/>
              </w:rPr>
              <w:instrText>accident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3F3709">
              <w:rPr>
                <w:rFonts w:asciiTheme="minorHAnsi" w:hAnsiTheme="minorHAnsi" w:cstheme="minorHAnsi"/>
                <w:szCs w:val="24"/>
              </w:rPr>
              <w:t xml:space="preserve"> Analysis</w:t>
            </w:r>
          </w:p>
        </w:tc>
      </w:tr>
      <w:tr w:rsidR="00FF1EA8" w:rsidRPr="003F3709" w14:paraId="43BD6450" w14:textId="77777777" w:rsidTr="00FF1EA8">
        <w:trPr>
          <w:cantSplit/>
        </w:trPr>
        <w:tc>
          <w:tcPr>
            <w:tcW w:w="1414" w:type="pct"/>
          </w:tcPr>
          <w:p w14:paraId="052571F3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SAMG</w:t>
            </w:r>
          </w:p>
        </w:tc>
        <w:tc>
          <w:tcPr>
            <w:tcW w:w="3586" w:type="pct"/>
          </w:tcPr>
          <w:p w14:paraId="08912822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Severe Accident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FB474B">
              <w:rPr>
                <w:rFonts w:asciiTheme="minorHAnsi" w:hAnsiTheme="minorHAnsi" w:cstheme="minorHAnsi"/>
                <w:bCs/>
                <w:szCs w:val="24"/>
              </w:rPr>
              <w:instrText>accident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3F3709">
              <w:rPr>
                <w:rFonts w:asciiTheme="minorHAnsi" w:hAnsiTheme="minorHAnsi" w:cstheme="minorHAnsi"/>
                <w:szCs w:val="24"/>
              </w:rPr>
              <w:t xml:space="preserve"> Management Guideline</w:t>
            </w:r>
          </w:p>
        </w:tc>
      </w:tr>
      <w:tr w:rsidR="00FF1EA8" w:rsidRPr="003F3709" w14:paraId="6FAE6B59" w14:textId="77777777" w:rsidTr="00FF1EA8">
        <w:trPr>
          <w:cantSplit/>
        </w:trPr>
        <w:tc>
          <w:tcPr>
            <w:tcW w:w="1414" w:type="pct"/>
          </w:tcPr>
          <w:p w14:paraId="53BE213C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SAP</w:t>
            </w:r>
            <w:r w:rsidRPr="003F3709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(s)</w:t>
            </w:r>
          </w:p>
        </w:tc>
        <w:tc>
          <w:tcPr>
            <w:tcW w:w="3586" w:type="pct"/>
          </w:tcPr>
          <w:p w14:paraId="400DE246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Safety Assessment</w:t>
            </w: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fldChar w:fldCharType="begin"/>
            </w:r>
            <w:r>
              <w:instrText xml:space="preserve"> XE "</w:instrText>
            </w:r>
            <w:r w:rsidRPr="00341D1C">
              <w:rPr>
                <w:rFonts w:asciiTheme="minorHAnsi" w:hAnsiTheme="minorHAnsi" w:cstheme="minorHAnsi"/>
                <w:bCs/>
                <w:szCs w:val="24"/>
              </w:rPr>
              <w:instrText>assessment</w:instrText>
            </w:r>
            <w:r>
              <w:instrText xml:space="preserve">" </w:instrText>
            </w: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fldChar w:fldCharType="end"/>
            </w: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 xml:space="preserve"> Principle(s)</w:t>
            </w:r>
          </w:p>
        </w:tc>
      </w:tr>
      <w:tr w:rsidR="00FF1EA8" w:rsidRPr="003F3709" w14:paraId="606879CC" w14:textId="77777777" w:rsidTr="00FF1EA8">
        <w:trPr>
          <w:cantSplit/>
        </w:trPr>
        <w:tc>
          <w:tcPr>
            <w:tcW w:w="1414" w:type="pct"/>
          </w:tcPr>
          <w:p w14:paraId="11591FF5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SAT</w:t>
            </w:r>
          </w:p>
        </w:tc>
        <w:tc>
          <w:tcPr>
            <w:tcW w:w="3586" w:type="pct"/>
          </w:tcPr>
          <w:p w14:paraId="232BBFC4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Systematic Approach to Training</w:t>
            </w:r>
          </w:p>
        </w:tc>
      </w:tr>
      <w:tr w:rsidR="00FF1EA8" w:rsidRPr="003F3709" w14:paraId="2FF6B327" w14:textId="77777777" w:rsidTr="00FF1EA8">
        <w:trPr>
          <w:cantSplit/>
        </w:trPr>
        <w:tc>
          <w:tcPr>
            <w:tcW w:w="1414" w:type="pct"/>
          </w:tcPr>
          <w:p w14:paraId="23157EC6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SBD</w:t>
            </w:r>
          </w:p>
        </w:tc>
        <w:tc>
          <w:tcPr>
            <w:tcW w:w="3586" w:type="pct"/>
          </w:tcPr>
          <w:p w14:paraId="0AAD287B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Safeguards</w:t>
            </w:r>
            <w:r>
              <w:rPr>
                <w:rFonts w:asciiTheme="minorHAnsi" w:hAnsiTheme="minorHAnsi" w:cstheme="minorHAnsi"/>
                <w:szCs w:val="24"/>
              </w:rPr>
              <w:t xml:space="preserve"> By Design</w:t>
            </w:r>
          </w:p>
        </w:tc>
      </w:tr>
      <w:tr w:rsidR="00FF1EA8" w:rsidRPr="003F3709" w14:paraId="327F2EBC" w14:textId="77777777" w:rsidTr="00FF1EA8">
        <w:trPr>
          <w:cantSplit/>
        </w:trPr>
        <w:tc>
          <w:tcPr>
            <w:tcW w:w="1414" w:type="pct"/>
          </w:tcPr>
          <w:p w14:paraId="2643A90D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SBI</w:t>
            </w:r>
          </w:p>
        </w:tc>
        <w:tc>
          <w:tcPr>
            <w:tcW w:w="3586" w:type="pct"/>
          </w:tcPr>
          <w:p w14:paraId="0CB90EF3" w14:textId="77777777" w:rsidR="00FF1EA8" w:rsidRDefault="00FF1EA8" w:rsidP="00FF1EA8">
            <w:pPr>
              <w:spacing w:before="60" w:after="60" w:line="240" w:lineRule="auto"/>
            </w:pPr>
            <w:r>
              <w:t>System-Based Inspection</w:t>
            </w:r>
          </w:p>
        </w:tc>
      </w:tr>
      <w:tr w:rsidR="00FF1EA8" w:rsidRPr="003F3709" w14:paraId="0A3208CA" w14:textId="77777777" w:rsidTr="00FF1EA8">
        <w:trPr>
          <w:cantSplit/>
        </w:trPr>
        <w:tc>
          <w:tcPr>
            <w:tcW w:w="1414" w:type="pct"/>
          </w:tcPr>
          <w:p w14:paraId="5430AD73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SBO</w:t>
            </w:r>
          </w:p>
        </w:tc>
        <w:tc>
          <w:tcPr>
            <w:tcW w:w="3586" w:type="pct"/>
          </w:tcPr>
          <w:p w14:paraId="6A7AF5BB" w14:textId="77777777" w:rsidR="00FF1EA8" w:rsidRPr="00EE2F14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Station Blackout</w:t>
            </w:r>
          </w:p>
        </w:tc>
      </w:tr>
      <w:tr w:rsidR="00FF1EA8" w:rsidRPr="003F3709" w14:paraId="6D229BBE" w14:textId="77777777" w:rsidTr="00FF1EA8">
        <w:trPr>
          <w:cantSplit/>
        </w:trPr>
        <w:tc>
          <w:tcPr>
            <w:tcW w:w="1414" w:type="pct"/>
          </w:tcPr>
          <w:p w14:paraId="3C87D88B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SC</w:t>
            </w:r>
          </w:p>
        </w:tc>
        <w:tc>
          <w:tcPr>
            <w:tcW w:w="3586" w:type="pct"/>
          </w:tcPr>
          <w:p w14:paraId="428B17F3" w14:textId="77777777" w:rsidR="00FF1EA8" w:rsidRDefault="00FF1EA8" w:rsidP="00FF1EA8">
            <w:pPr>
              <w:spacing w:before="60" w:after="60" w:line="240" w:lineRule="auto"/>
            </w:pPr>
            <w:r>
              <w:t>Security Check</w:t>
            </w:r>
          </w:p>
        </w:tc>
      </w:tr>
      <w:tr w:rsidR="00FF1EA8" w:rsidRPr="003F3709" w14:paraId="7D7C8DEE" w14:textId="77777777" w:rsidTr="00FF1EA8">
        <w:trPr>
          <w:cantSplit/>
        </w:trPr>
        <w:tc>
          <w:tcPr>
            <w:tcW w:w="1414" w:type="pct"/>
          </w:tcPr>
          <w:p w14:paraId="63BDB963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SCC</w:t>
            </w:r>
          </w:p>
        </w:tc>
        <w:tc>
          <w:tcPr>
            <w:tcW w:w="3586" w:type="pct"/>
          </w:tcPr>
          <w:p w14:paraId="007E046E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Strategic Coordination Centre</w:t>
            </w:r>
          </w:p>
        </w:tc>
      </w:tr>
      <w:tr w:rsidR="00FF1EA8" w:rsidRPr="003F3709" w14:paraId="6DCB8E8C" w14:textId="77777777" w:rsidTr="00FF1EA8">
        <w:trPr>
          <w:cantSplit/>
        </w:trPr>
        <w:tc>
          <w:tcPr>
            <w:tcW w:w="1414" w:type="pct"/>
          </w:tcPr>
          <w:p w14:paraId="2E5DD67A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SCG</w:t>
            </w:r>
          </w:p>
        </w:tc>
        <w:tc>
          <w:tcPr>
            <w:tcW w:w="3586" w:type="pct"/>
          </w:tcPr>
          <w:p w14:paraId="60F9E4CE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Strategic Coordination Group</w:t>
            </w:r>
          </w:p>
        </w:tc>
      </w:tr>
      <w:tr w:rsidR="00572FD6" w:rsidRPr="003F3709" w14:paraId="03576005" w14:textId="77777777" w:rsidTr="00FF1EA8">
        <w:trPr>
          <w:cantSplit/>
        </w:trPr>
        <w:tc>
          <w:tcPr>
            <w:tcW w:w="1414" w:type="pct"/>
          </w:tcPr>
          <w:p w14:paraId="53E52EBE" w14:textId="07110752" w:rsidR="00572FD6" w:rsidRPr="003F3709" w:rsidRDefault="00572FD6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SCO</w:t>
            </w:r>
          </w:p>
        </w:tc>
        <w:tc>
          <w:tcPr>
            <w:tcW w:w="3586" w:type="pct"/>
          </w:tcPr>
          <w:p w14:paraId="1A3F2411" w14:textId="052EA1E2" w:rsidR="00572FD6" w:rsidRPr="003F3709" w:rsidRDefault="00572FD6" w:rsidP="00572FD6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72FD6">
              <w:rPr>
                <w:rFonts w:asciiTheme="minorHAnsi" w:hAnsiTheme="minorHAnsi" w:cstheme="minorHAnsi"/>
                <w:szCs w:val="24"/>
              </w:rPr>
              <w:t>Surface Contaminated Object</w:t>
            </w:r>
          </w:p>
        </w:tc>
      </w:tr>
      <w:tr w:rsidR="00FF1EA8" w:rsidRPr="003F3709" w14:paraId="621BD7EB" w14:textId="77777777" w:rsidTr="00FF1EA8">
        <w:trPr>
          <w:cantSplit/>
        </w:trPr>
        <w:tc>
          <w:tcPr>
            <w:tcW w:w="1414" w:type="pct"/>
          </w:tcPr>
          <w:p w14:paraId="3528774A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SCP</w:t>
            </w:r>
          </w:p>
        </w:tc>
        <w:tc>
          <w:tcPr>
            <w:tcW w:w="3586" w:type="pct"/>
          </w:tcPr>
          <w:p w14:paraId="6C75110C" w14:textId="77777777" w:rsidR="00FF1EA8" w:rsidRPr="00D163AF" w:rsidRDefault="00FF1EA8" w:rsidP="00FF1EA8">
            <w:pPr>
              <w:spacing w:before="60" w:after="60" w:line="240" w:lineRule="auto"/>
              <w:rPr>
                <w:color w:val="000000"/>
                <w:lang w:val="en-US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Security Contingency Plan</w:t>
            </w:r>
          </w:p>
        </w:tc>
      </w:tr>
      <w:tr w:rsidR="00FF1EA8" w:rsidRPr="003F3709" w14:paraId="2115C427" w14:textId="77777777" w:rsidTr="00FF1EA8">
        <w:trPr>
          <w:cantSplit/>
        </w:trPr>
        <w:tc>
          <w:tcPr>
            <w:tcW w:w="1414" w:type="pct"/>
          </w:tcPr>
          <w:p w14:paraId="61373533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SCPS</w:t>
            </w:r>
          </w:p>
        </w:tc>
        <w:tc>
          <w:tcPr>
            <w:tcW w:w="3586" w:type="pct"/>
          </w:tcPr>
          <w:p w14:paraId="1E00D5C6" w14:textId="77777777" w:rsidR="00FF1EA8" w:rsidRDefault="00FF1EA8" w:rsidP="00FF1EA8">
            <w:pPr>
              <w:spacing w:before="60" w:after="60" w:line="240" w:lineRule="auto"/>
            </w:pPr>
            <w:r>
              <w:t>Safety Case Production Schedule</w:t>
            </w:r>
          </w:p>
        </w:tc>
      </w:tr>
      <w:tr w:rsidR="00FF1EA8" w:rsidRPr="003F3709" w14:paraId="148AE7C6" w14:textId="77777777" w:rsidTr="00FF1EA8">
        <w:trPr>
          <w:cantSplit/>
        </w:trPr>
        <w:tc>
          <w:tcPr>
            <w:tcW w:w="1414" w:type="pct"/>
          </w:tcPr>
          <w:p w14:paraId="5B12E0FC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SCSAWG</w:t>
            </w:r>
          </w:p>
        </w:tc>
        <w:tc>
          <w:tcPr>
            <w:tcW w:w="3586" w:type="pct"/>
          </w:tcPr>
          <w:p w14:paraId="7E4E150F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Supply Chain Security Assurance Working Group</w:t>
            </w:r>
          </w:p>
        </w:tc>
      </w:tr>
      <w:tr w:rsidR="00FF1EA8" w:rsidRPr="003F3709" w14:paraId="4FE9ADE8" w14:textId="77777777" w:rsidTr="00FF1EA8">
        <w:trPr>
          <w:cantSplit/>
        </w:trPr>
        <w:tc>
          <w:tcPr>
            <w:tcW w:w="1414" w:type="pct"/>
          </w:tcPr>
          <w:p w14:paraId="2FEA4C34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SDCV</w:t>
            </w:r>
          </w:p>
        </w:tc>
        <w:tc>
          <w:tcPr>
            <w:tcW w:w="3586" w:type="pct"/>
          </w:tcPr>
          <w:p w14:paraId="4A7A4659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Spatial Dedicated Continuous Display</w:t>
            </w:r>
          </w:p>
        </w:tc>
      </w:tr>
      <w:tr w:rsidR="00FF1EA8" w:rsidRPr="003F3709" w14:paraId="0C2D7D0B" w14:textId="77777777" w:rsidTr="00FF1EA8">
        <w:trPr>
          <w:cantSplit/>
        </w:trPr>
        <w:tc>
          <w:tcPr>
            <w:tcW w:w="1414" w:type="pct"/>
          </w:tcPr>
          <w:p w14:paraId="52C1747F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SDF</w:t>
            </w:r>
          </w:p>
        </w:tc>
        <w:tc>
          <w:tcPr>
            <w:tcW w:w="3586" w:type="pct"/>
          </w:tcPr>
          <w:p w14:paraId="629F1675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Safety Directors’ Forum</w:t>
            </w:r>
          </w:p>
        </w:tc>
      </w:tr>
      <w:tr w:rsidR="00FF1EA8" w:rsidRPr="003F3709" w14:paraId="7E08DAFA" w14:textId="77777777" w:rsidTr="00FF1EA8">
        <w:trPr>
          <w:cantSplit/>
        </w:trPr>
        <w:tc>
          <w:tcPr>
            <w:tcW w:w="1414" w:type="pct"/>
          </w:tcPr>
          <w:p w14:paraId="4822D01C" w14:textId="77777777" w:rsidR="00FF1EA8" w:rsidRDefault="00FF1EA8" w:rsidP="00FF1EA8">
            <w:pPr>
              <w:spacing w:before="60" w:after="60" w:line="240" w:lineRule="auto"/>
            </w:pPr>
            <w:r>
              <w:t>SDFW</w:t>
            </w:r>
          </w:p>
        </w:tc>
        <w:tc>
          <w:tcPr>
            <w:tcW w:w="3586" w:type="pct"/>
          </w:tcPr>
          <w:p w14:paraId="7A969617" w14:textId="77777777" w:rsidR="00FF1EA8" w:rsidRPr="00222877" w:rsidRDefault="00FF1EA8" w:rsidP="00FF1EA8">
            <w:pPr>
              <w:spacing w:before="60" w:after="60" w:line="240" w:lineRule="auto"/>
            </w:pPr>
            <w:r>
              <w:t>Sellafield, Decommissioning, Fuel and Waste</w:t>
            </w:r>
          </w:p>
        </w:tc>
      </w:tr>
      <w:tr w:rsidR="00FF1EA8" w:rsidRPr="003F3709" w14:paraId="7A95B5C1" w14:textId="77777777" w:rsidTr="00FF1EA8">
        <w:trPr>
          <w:cantSplit/>
        </w:trPr>
        <w:tc>
          <w:tcPr>
            <w:tcW w:w="1414" w:type="pct"/>
          </w:tcPr>
          <w:p w14:paraId="34C594F1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SEA</w:t>
            </w:r>
          </w:p>
        </w:tc>
        <w:tc>
          <w:tcPr>
            <w:tcW w:w="3586" w:type="pct"/>
          </w:tcPr>
          <w:p w14:paraId="1AEFBF97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Strategic Environmental Assessment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341D1C">
              <w:rPr>
                <w:rFonts w:asciiTheme="minorHAnsi" w:hAnsiTheme="minorHAnsi" w:cstheme="minorHAnsi"/>
                <w:bCs/>
                <w:szCs w:val="24"/>
              </w:rPr>
              <w:instrText>assessment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3F3709">
              <w:rPr>
                <w:rFonts w:asciiTheme="minorHAnsi" w:hAnsiTheme="minorHAnsi" w:cstheme="minorHAnsi"/>
                <w:szCs w:val="24"/>
              </w:rPr>
              <w:t xml:space="preserve"> Regulations</w:t>
            </w:r>
          </w:p>
        </w:tc>
      </w:tr>
      <w:tr w:rsidR="00FF1EA8" w:rsidRPr="003F3709" w14:paraId="042383E0" w14:textId="77777777" w:rsidTr="00FF1EA8">
        <w:trPr>
          <w:cantSplit/>
        </w:trPr>
        <w:tc>
          <w:tcPr>
            <w:tcW w:w="1414" w:type="pct"/>
          </w:tcPr>
          <w:p w14:paraId="5C6AAC44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SEPA</w:t>
            </w:r>
          </w:p>
        </w:tc>
        <w:tc>
          <w:tcPr>
            <w:tcW w:w="3586" w:type="pct"/>
          </w:tcPr>
          <w:p w14:paraId="035F8FFD" w14:textId="77777777" w:rsidR="00FF1EA8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63164B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Scottish Environment Protection Agency</w:t>
            </w:r>
          </w:p>
        </w:tc>
      </w:tr>
      <w:tr w:rsidR="00FF1EA8" w:rsidRPr="003F3709" w14:paraId="327D13AC" w14:textId="77777777" w:rsidTr="00FF1EA8">
        <w:trPr>
          <w:cantSplit/>
        </w:trPr>
        <w:tc>
          <w:tcPr>
            <w:tcW w:w="1414" w:type="pct"/>
          </w:tcPr>
          <w:p w14:paraId="6186ED3B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SFAIRP</w:t>
            </w:r>
          </w:p>
        </w:tc>
        <w:tc>
          <w:tcPr>
            <w:tcW w:w="3586" w:type="pct"/>
          </w:tcPr>
          <w:p w14:paraId="1047EDDE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So far as is reasonably practicable</w:t>
            </w:r>
            <w:r w:rsidRPr="003F3709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 xml:space="preserve"> </w:t>
            </w:r>
          </w:p>
        </w:tc>
      </w:tr>
      <w:tr w:rsidR="00FF1EA8" w:rsidRPr="003F3709" w14:paraId="1582381F" w14:textId="77777777" w:rsidTr="00FF1EA8">
        <w:trPr>
          <w:cantSplit/>
        </w:trPr>
        <w:tc>
          <w:tcPr>
            <w:tcW w:w="1414" w:type="pct"/>
          </w:tcPr>
          <w:p w14:paraId="036885E7" w14:textId="77777777" w:rsidR="00FF1EA8" w:rsidRPr="009254E4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SFR</w:t>
            </w:r>
          </w:p>
        </w:tc>
        <w:tc>
          <w:tcPr>
            <w:tcW w:w="3586" w:type="pct"/>
          </w:tcPr>
          <w:p w14:paraId="5BE5AF48" w14:textId="77777777" w:rsidR="00FF1EA8" w:rsidRDefault="00FF1EA8" w:rsidP="00FF1EA8">
            <w:pPr>
              <w:spacing w:before="60" w:after="60" w:line="240" w:lineRule="auto"/>
            </w:pPr>
            <w:r>
              <w:t>Safety Functional Requirement</w:t>
            </w:r>
          </w:p>
        </w:tc>
      </w:tr>
      <w:tr w:rsidR="00FF1EA8" w:rsidRPr="003F3709" w14:paraId="7655399E" w14:textId="77777777" w:rsidTr="00FF1EA8">
        <w:trPr>
          <w:cantSplit/>
        </w:trPr>
        <w:tc>
          <w:tcPr>
            <w:tcW w:w="1414" w:type="pct"/>
          </w:tcPr>
          <w:p w14:paraId="3FAFC45E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SIA</w:t>
            </w:r>
          </w:p>
        </w:tc>
        <w:tc>
          <w:tcPr>
            <w:tcW w:w="3586" w:type="pct"/>
          </w:tcPr>
          <w:p w14:paraId="550D3273" w14:textId="77777777" w:rsidR="00FF1EA8" w:rsidRPr="00D163AF" w:rsidRDefault="00FF1EA8" w:rsidP="00FF1EA8">
            <w:pPr>
              <w:spacing w:before="60" w:after="60" w:line="240" w:lineRule="auto"/>
              <w:rPr>
                <w:color w:val="000000"/>
                <w:lang w:val="en-US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Sensitive Information Asset</w:t>
            </w:r>
          </w:p>
        </w:tc>
      </w:tr>
      <w:tr w:rsidR="00FF1EA8" w:rsidRPr="003F3709" w14:paraId="0EF19936" w14:textId="77777777" w:rsidTr="00FF1EA8">
        <w:trPr>
          <w:cantSplit/>
        </w:trPr>
        <w:tc>
          <w:tcPr>
            <w:tcW w:w="1414" w:type="pct"/>
          </w:tcPr>
          <w:p w14:paraId="3E906C6B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SIEM</w:t>
            </w:r>
          </w:p>
        </w:tc>
        <w:tc>
          <w:tcPr>
            <w:tcW w:w="3586" w:type="pct"/>
          </w:tcPr>
          <w:p w14:paraId="459C0ED3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Security Information and Event Management</w:t>
            </w:r>
          </w:p>
        </w:tc>
      </w:tr>
      <w:tr w:rsidR="00FF1EA8" w:rsidRPr="003F3709" w14:paraId="09B2410F" w14:textId="77777777" w:rsidTr="00FF1EA8">
        <w:trPr>
          <w:cantSplit/>
        </w:trPr>
        <w:tc>
          <w:tcPr>
            <w:tcW w:w="1414" w:type="pct"/>
          </w:tcPr>
          <w:p w14:paraId="658F56F3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SIR</w:t>
            </w:r>
          </w:p>
        </w:tc>
        <w:tc>
          <w:tcPr>
            <w:tcW w:w="3586" w:type="pct"/>
          </w:tcPr>
          <w:p w14:paraId="47079A2B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Specific Intelligence Requirement</w:t>
            </w:r>
          </w:p>
        </w:tc>
      </w:tr>
      <w:tr w:rsidR="00FF1EA8" w:rsidRPr="003F3709" w14:paraId="153DA8A4" w14:textId="77777777" w:rsidTr="00FF1EA8">
        <w:trPr>
          <w:cantSplit/>
        </w:trPr>
        <w:tc>
          <w:tcPr>
            <w:tcW w:w="1414" w:type="pct"/>
          </w:tcPr>
          <w:p w14:paraId="1676A356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lastRenderedPageBreak/>
              <w:t>SIRO</w:t>
            </w:r>
          </w:p>
        </w:tc>
        <w:tc>
          <w:tcPr>
            <w:tcW w:w="3586" w:type="pct"/>
          </w:tcPr>
          <w:p w14:paraId="6064C746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Senior Information Risk Owner</w:t>
            </w:r>
          </w:p>
        </w:tc>
      </w:tr>
      <w:tr w:rsidR="00FF1EA8" w:rsidRPr="003F3709" w14:paraId="7A5CF054" w14:textId="77777777" w:rsidTr="00FF1EA8">
        <w:trPr>
          <w:cantSplit/>
        </w:trPr>
        <w:tc>
          <w:tcPr>
            <w:tcW w:w="1414" w:type="pct"/>
          </w:tcPr>
          <w:p w14:paraId="797B57BE" w14:textId="77777777" w:rsidR="00FF1EA8" w:rsidRPr="009254E4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SJD</w:t>
            </w:r>
          </w:p>
        </w:tc>
        <w:tc>
          <w:tcPr>
            <w:tcW w:w="3586" w:type="pct"/>
          </w:tcPr>
          <w:p w14:paraId="0BE20EC2" w14:textId="77777777" w:rsidR="00FF1EA8" w:rsidRDefault="00FF1EA8" w:rsidP="00FF1EA8">
            <w:pPr>
              <w:spacing w:before="60" w:after="60" w:line="240" w:lineRule="auto"/>
            </w:pPr>
            <w:r>
              <w:t>Safety Justification Document</w:t>
            </w:r>
          </w:p>
        </w:tc>
      </w:tr>
      <w:tr w:rsidR="00FF1EA8" w:rsidRPr="003F3709" w14:paraId="010B1E44" w14:textId="77777777" w:rsidTr="00FF1EA8">
        <w:trPr>
          <w:cantSplit/>
        </w:trPr>
        <w:tc>
          <w:tcPr>
            <w:tcW w:w="1414" w:type="pct"/>
          </w:tcPr>
          <w:p w14:paraId="5A7CCE22" w14:textId="77777777" w:rsidR="00FF1EA8" w:rsidRPr="009254E4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9254E4">
              <w:rPr>
                <w:rFonts w:asciiTheme="minorHAnsi" w:hAnsiTheme="minorHAnsi" w:cstheme="minorHAnsi"/>
                <w:szCs w:val="24"/>
              </w:rPr>
              <w:t>SJR</w:t>
            </w:r>
          </w:p>
        </w:tc>
        <w:tc>
          <w:tcPr>
            <w:tcW w:w="3586" w:type="pct"/>
          </w:tcPr>
          <w:p w14:paraId="00FCE5DE" w14:textId="77777777" w:rsidR="00FF1EA8" w:rsidRPr="009254E4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9254E4">
              <w:rPr>
                <w:rFonts w:asciiTheme="minorHAnsi" w:hAnsiTheme="minorHAnsi" w:cstheme="minorHAnsi"/>
                <w:szCs w:val="24"/>
              </w:rPr>
              <w:t>Site Justification Report</w:t>
            </w:r>
          </w:p>
        </w:tc>
      </w:tr>
      <w:tr w:rsidR="00FF1EA8" w:rsidRPr="003F3709" w14:paraId="1C65C0F9" w14:textId="77777777" w:rsidTr="00FF1EA8">
        <w:trPr>
          <w:cantSplit/>
        </w:trPr>
        <w:tc>
          <w:tcPr>
            <w:tcW w:w="1414" w:type="pct"/>
          </w:tcPr>
          <w:p w14:paraId="2294B50D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SLC</w:t>
            </w:r>
          </w:p>
        </w:tc>
        <w:tc>
          <w:tcPr>
            <w:tcW w:w="3586" w:type="pct"/>
          </w:tcPr>
          <w:p w14:paraId="3DF2885A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Site Licence Company</w:t>
            </w:r>
          </w:p>
        </w:tc>
      </w:tr>
      <w:tr w:rsidR="00FF1EA8" w:rsidRPr="003F3709" w14:paraId="4BFCF5EC" w14:textId="77777777" w:rsidTr="00FF1EA8">
        <w:trPr>
          <w:cantSplit/>
        </w:trPr>
        <w:tc>
          <w:tcPr>
            <w:tcW w:w="1414" w:type="pct"/>
          </w:tcPr>
          <w:p w14:paraId="06A8CB34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t>SMA</w:t>
            </w:r>
          </w:p>
        </w:tc>
        <w:tc>
          <w:tcPr>
            <w:tcW w:w="3586" w:type="pct"/>
          </w:tcPr>
          <w:p w14:paraId="14884CF4" w14:textId="77777777" w:rsidR="00FF1EA8" w:rsidRDefault="00FF1EA8" w:rsidP="00FF1EA8">
            <w:pPr>
              <w:spacing w:before="60" w:after="60" w:line="240" w:lineRule="auto"/>
            </w:pPr>
            <w:r>
              <w:t>Seismic Margin Assessment</w:t>
            </w:r>
          </w:p>
        </w:tc>
      </w:tr>
      <w:tr w:rsidR="00FF1EA8" w:rsidRPr="003F3709" w14:paraId="41AE3731" w14:textId="77777777" w:rsidTr="00FF1EA8">
        <w:trPr>
          <w:cantSplit/>
        </w:trPr>
        <w:tc>
          <w:tcPr>
            <w:tcW w:w="1414" w:type="pct"/>
          </w:tcPr>
          <w:p w14:paraId="42732AF0" w14:textId="77777777" w:rsidR="00FF1EA8" w:rsidRPr="009254E4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9254E4">
              <w:rPr>
                <w:rFonts w:asciiTheme="minorHAnsi" w:hAnsiTheme="minorHAnsi" w:cstheme="minorHAnsi"/>
                <w:szCs w:val="24"/>
              </w:rPr>
              <w:t>SMP</w:t>
            </w:r>
          </w:p>
        </w:tc>
        <w:tc>
          <w:tcPr>
            <w:tcW w:w="3586" w:type="pct"/>
          </w:tcPr>
          <w:p w14:paraId="5743089C" w14:textId="77777777" w:rsidR="00FF1EA8" w:rsidRPr="009254E4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9254E4">
              <w:rPr>
                <w:rFonts w:asciiTheme="minorHAnsi" w:hAnsiTheme="minorHAnsi" w:cstheme="minorHAnsi"/>
                <w:szCs w:val="24"/>
              </w:rPr>
              <w:t>Safety Management Prospectus</w:t>
            </w:r>
          </w:p>
        </w:tc>
      </w:tr>
      <w:tr w:rsidR="00FF1EA8" w:rsidRPr="003F3709" w14:paraId="4DC9B81F" w14:textId="77777777" w:rsidTr="00FF1EA8">
        <w:trPr>
          <w:cantSplit/>
        </w:trPr>
        <w:tc>
          <w:tcPr>
            <w:tcW w:w="1414" w:type="pct"/>
          </w:tcPr>
          <w:p w14:paraId="53882991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SMR</w:t>
            </w:r>
          </w:p>
        </w:tc>
        <w:tc>
          <w:tcPr>
            <w:tcW w:w="3586" w:type="pct"/>
          </w:tcPr>
          <w:p w14:paraId="29AF868E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Small Modular Reactor</w:t>
            </w:r>
          </w:p>
        </w:tc>
      </w:tr>
      <w:tr w:rsidR="00FF1EA8" w:rsidRPr="003F3709" w14:paraId="164D01AC" w14:textId="77777777" w:rsidTr="00FF1EA8">
        <w:trPr>
          <w:cantSplit/>
        </w:trPr>
        <w:tc>
          <w:tcPr>
            <w:tcW w:w="1414" w:type="pct"/>
          </w:tcPr>
          <w:p w14:paraId="4EA9627D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SNI</w:t>
            </w:r>
          </w:p>
        </w:tc>
        <w:tc>
          <w:tcPr>
            <w:tcW w:w="3586" w:type="pct"/>
          </w:tcPr>
          <w:p w14:paraId="53343E75" w14:textId="77777777" w:rsidR="00FF1EA8" w:rsidRPr="005A6044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Sensitive Nuclear Information</w:t>
            </w:r>
          </w:p>
        </w:tc>
      </w:tr>
      <w:tr w:rsidR="00FF1EA8" w:rsidRPr="003F3709" w14:paraId="567C69DA" w14:textId="77777777" w:rsidTr="00FF1EA8">
        <w:trPr>
          <w:cantSplit/>
        </w:trPr>
        <w:tc>
          <w:tcPr>
            <w:tcW w:w="1414" w:type="pct"/>
          </w:tcPr>
          <w:p w14:paraId="2345DDEE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SOC</w:t>
            </w:r>
          </w:p>
        </w:tc>
        <w:tc>
          <w:tcPr>
            <w:tcW w:w="3586" w:type="pct"/>
          </w:tcPr>
          <w:p w14:paraId="4A5FC103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Security Operations Centre</w:t>
            </w:r>
          </w:p>
        </w:tc>
      </w:tr>
      <w:tr w:rsidR="00FF1EA8" w:rsidRPr="003F3709" w14:paraId="2D3AED0C" w14:textId="77777777" w:rsidTr="00FF1EA8">
        <w:trPr>
          <w:cantSplit/>
        </w:trPr>
        <w:tc>
          <w:tcPr>
            <w:tcW w:w="1414" w:type="pct"/>
          </w:tcPr>
          <w:p w14:paraId="7DF5C142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proofErr w:type="spellStart"/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SoDA</w:t>
            </w:r>
            <w:proofErr w:type="spellEnd"/>
          </w:p>
        </w:tc>
        <w:tc>
          <w:tcPr>
            <w:tcW w:w="3586" w:type="pct"/>
          </w:tcPr>
          <w:p w14:paraId="580404D9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Statement of Design Acceptability</w:t>
            </w:r>
          </w:p>
        </w:tc>
      </w:tr>
      <w:tr w:rsidR="00FF1EA8" w:rsidRPr="003F3709" w14:paraId="699C0055" w14:textId="77777777" w:rsidTr="00FF1EA8">
        <w:trPr>
          <w:cantSplit/>
        </w:trPr>
        <w:tc>
          <w:tcPr>
            <w:tcW w:w="1414" w:type="pct"/>
          </w:tcPr>
          <w:p w14:paraId="48A4B4A2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SPF</w:t>
            </w:r>
          </w:p>
        </w:tc>
        <w:tc>
          <w:tcPr>
            <w:tcW w:w="3586" w:type="pct"/>
          </w:tcPr>
          <w:p w14:paraId="71B28B6E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Security Policy Framework</w:t>
            </w:r>
          </w:p>
        </w:tc>
      </w:tr>
      <w:tr w:rsidR="00FF1EA8" w:rsidRPr="003F3709" w14:paraId="21A1916A" w14:textId="77777777" w:rsidTr="00FF1EA8">
        <w:trPr>
          <w:cantSplit/>
        </w:trPr>
        <w:tc>
          <w:tcPr>
            <w:tcW w:w="1414" w:type="pct"/>
          </w:tcPr>
          <w:p w14:paraId="20C5A302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Style w:val="Strong"/>
                <w:rFonts w:asciiTheme="minorHAnsi" w:hAnsiTheme="minorHAnsi" w:cstheme="minorHAnsi"/>
                <w:b w:val="0"/>
                <w:bCs w:val="0"/>
                <w:szCs w:val="24"/>
              </w:rPr>
              <w:t>SPPI</w:t>
            </w:r>
          </w:p>
        </w:tc>
        <w:tc>
          <w:tcPr>
            <w:tcW w:w="3586" w:type="pct"/>
          </w:tcPr>
          <w:p w14:paraId="590B4D4E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Security Protected Plant Identification</w:t>
            </w:r>
          </w:p>
        </w:tc>
      </w:tr>
      <w:tr w:rsidR="00FF1EA8" w:rsidRPr="003F3709" w14:paraId="598A7A01" w14:textId="77777777" w:rsidTr="00FF1EA8">
        <w:trPr>
          <w:cantSplit/>
        </w:trPr>
        <w:tc>
          <w:tcPr>
            <w:tcW w:w="1414" w:type="pct"/>
          </w:tcPr>
          <w:p w14:paraId="4E544E72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SQ</w:t>
            </w:r>
          </w:p>
        </w:tc>
        <w:tc>
          <w:tcPr>
            <w:tcW w:w="3586" w:type="pct"/>
          </w:tcPr>
          <w:p w14:paraId="13525B6F" w14:textId="77777777" w:rsidR="00FF1EA8" w:rsidRPr="00B347E0" w:rsidRDefault="00FF1EA8" w:rsidP="00FF1EA8">
            <w:pPr>
              <w:spacing w:before="60" w:after="60" w:line="240" w:lineRule="auto"/>
              <w:rPr>
                <w:color w:val="000000"/>
              </w:rPr>
            </w:pPr>
            <w:r>
              <w:rPr>
                <w:rFonts w:asciiTheme="minorHAnsi" w:hAnsiTheme="minorHAnsi" w:cstheme="minorHAnsi"/>
                <w:szCs w:val="24"/>
              </w:rPr>
              <w:t>Significant Quantity</w:t>
            </w:r>
          </w:p>
        </w:tc>
      </w:tr>
      <w:tr w:rsidR="00FF1EA8" w:rsidRPr="003F3709" w14:paraId="0AF504FE" w14:textId="77777777" w:rsidTr="00FF1EA8">
        <w:trPr>
          <w:cantSplit/>
        </w:trPr>
        <w:tc>
          <w:tcPr>
            <w:tcW w:w="1414" w:type="pct"/>
          </w:tcPr>
          <w:p w14:paraId="3077598C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SQEP</w:t>
            </w:r>
          </w:p>
        </w:tc>
        <w:tc>
          <w:tcPr>
            <w:tcW w:w="3586" w:type="pct"/>
          </w:tcPr>
          <w:p w14:paraId="6DB319E3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Suitably Qualified and Experienced Person</w:t>
            </w:r>
          </w:p>
        </w:tc>
      </w:tr>
      <w:tr w:rsidR="00FF1EA8" w:rsidRPr="003F3709" w14:paraId="14F54605" w14:textId="77777777" w:rsidTr="00FF1EA8">
        <w:trPr>
          <w:cantSplit/>
        </w:trPr>
        <w:tc>
          <w:tcPr>
            <w:tcW w:w="1414" w:type="pct"/>
          </w:tcPr>
          <w:p w14:paraId="74CD2A8F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SRD</w:t>
            </w:r>
          </w:p>
        </w:tc>
        <w:tc>
          <w:tcPr>
            <w:tcW w:w="3586" w:type="pct"/>
          </w:tcPr>
          <w:p w14:paraId="7DE6A92E" w14:textId="77777777" w:rsidR="00FF1EA8" w:rsidRPr="002A686E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Shipper/Receiver Difference</w:t>
            </w:r>
          </w:p>
        </w:tc>
      </w:tr>
      <w:tr w:rsidR="00FF1EA8" w:rsidRPr="003F3709" w14:paraId="075A9C85" w14:textId="77777777" w:rsidTr="00FF1EA8">
        <w:trPr>
          <w:cantSplit/>
        </w:trPr>
        <w:tc>
          <w:tcPr>
            <w:tcW w:w="1414" w:type="pct"/>
          </w:tcPr>
          <w:p w14:paraId="208BEE7B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SRI</w:t>
            </w:r>
          </w:p>
        </w:tc>
        <w:tc>
          <w:tcPr>
            <w:tcW w:w="3586" w:type="pct"/>
          </w:tcPr>
          <w:p w14:paraId="3348B528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Safety</w:t>
            </w:r>
            <w:r>
              <w:rPr>
                <w:rFonts w:asciiTheme="minorHAnsi" w:hAnsiTheme="minorHAnsi" w:cstheme="minorHAnsi"/>
                <w:szCs w:val="24"/>
              </w:rPr>
              <w:t xml:space="preserve"> r</w:t>
            </w:r>
            <w:r w:rsidRPr="003F3709">
              <w:rPr>
                <w:rFonts w:asciiTheme="minorHAnsi" w:hAnsiTheme="minorHAnsi" w:cstheme="minorHAnsi"/>
                <w:szCs w:val="24"/>
              </w:rPr>
              <w:t xml:space="preserve">elated </w:t>
            </w:r>
            <w:r>
              <w:rPr>
                <w:rFonts w:asciiTheme="minorHAnsi" w:hAnsiTheme="minorHAnsi" w:cstheme="minorHAnsi"/>
                <w:szCs w:val="24"/>
              </w:rPr>
              <w:t>i</w:t>
            </w:r>
            <w:r w:rsidRPr="003F3709">
              <w:rPr>
                <w:rFonts w:asciiTheme="minorHAnsi" w:hAnsiTheme="minorHAnsi" w:cstheme="minorHAnsi"/>
                <w:szCs w:val="24"/>
              </w:rPr>
              <w:t>nstrumentation</w:t>
            </w:r>
          </w:p>
        </w:tc>
      </w:tr>
      <w:tr w:rsidR="00F90E74" w:rsidRPr="003F3709" w14:paraId="0A1D8A54" w14:textId="77777777" w:rsidTr="00FF1EA8">
        <w:trPr>
          <w:cantSplit/>
        </w:trPr>
        <w:tc>
          <w:tcPr>
            <w:tcW w:w="1414" w:type="pct"/>
          </w:tcPr>
          <w:p w14:paraId="170C8B60" w14:textId="18E14291" w:rsidR="00F90E74" w:rsidRPr="003F3709" w:rsidRDefault="00F90E74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SRL</w:t>
            </w:r>
          </w:p>
        </w:tc>
        <w:tc>
          <w:tcPr>
            <w:tcW w:w="3586" w:type="pct"/>
          </w:tcPr>
          <w:p w14:paraId="574B9846" w14:textId="76E12AE3" w:rsidR="00F90E74" w:rsidRPr="003F3709" w:rsidRDefault="00F90E74" w:rsidP="00F90E74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F90E74">
              <w:rPr>
                <w:rFonts w:asciiTheme="minorHAnsi" w:hAnsiTheme="minorHAnsi" w:cstheme="minorHAnsi"/>
                <w:szCs w:val="24"/>
              </w:rPr>
              <w:t xml:space="preserve">Safety Reference Levels (as set by </w:t>
            </w:r>
            <w:hyperlink w:anchor="_W" w:history="1">
              <w:r w:rsidRPr="00F90E74">
                <w:rPr>
                  <w:rStyle w:val="Hyperlink"/>
                  <w:rFonts w:asciiTheme="minorHAnsi" w:hAnsiTheme="minorHAnsi" w:cstheme="minorHAnsi"/>
                  <w:i/>
                  <w:iCs/>
                  <w:szCs w:val="24"/>
                </w:rPr>
                <w:t>WENRA</w:t>
              </w:r>
            </w:hyperlink>
            <w:r w:rsidRPr="00F90E74">
              <w:rPr>
                <w:rFonts w:asciiTheme="minorHAnsi" w:hAnsiTheme="minorHAnsi" w:cstheme="minorHAnsi"/>
                <w:szCs w:val="24"/>
              </w:rPr>
              <w:t>)</w:t>
            </w:r>
          </w:p>
        </w:tc>
      </w:tr>
      <w:tr w:rsidR="00FF1EA8" w:rsidRPr="003F3709" w14:paraId="2A969AF9" w14:textId="77777777" w:rsidTr="00FF1EA8">
        <w:trPr>
          <w:cantSplit/>
        </w:trPr>
        <w:tc>
          <w:tcPr>
            <w:tcW w:w="1414" w:type="pct"/>
          </w:tcPr>
          <w:p w14:paraId="3A335DC1" w14:textId="77777777" w:rsidR="00FF1EA8" w:rsidRPr="0000046E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SRS</w:t>
            </w:r>
          </w:p>
        </w:tc>
        <w:tc>
          <w:tcPr>
            <w:tcW w:w="3586" w:type="pct"/>
          </w:tcPr>
          <w:p w14:paraId="5FA07ADF" w14:textId="77777777" w:rsidR="00FF1EA8" w:rsidRPr="0000046E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Safety</w:t>
            </w:r>
            <w:r>
              <w:rPr>
                <w:rFonts w:asciiTheme="minorHAnsi" w:hAnsiTheme="minorHAnsi" w:cstheme="minorHAnsi"/>
                <w:szCs w:val="24"/>
              </w:rPr>
              <w:t xml:space="preserve"> r</w:t>
            </w:r>
            <w:r w:rsidRPr="003F3709">
              <w:rPr>
                <w:rFonts w:asciiTheme="minorHAnsi" w:hAnsiTheme="minorHAnsi" w:cstheme="minorHAnsi"/>
                <w:szCs w:val="24"/>
              </w:rPr>
              <w:t xml:space="preserve">elated </w:t>
            </w:r>
            <w:r>
              <w:rPr>
                <w:rFonts w:asciiTheme="minorHAnsi" w:hAnsiTheme="minorHAnsi" w:cstheme="minorHAnsi"/>
                <w:szCs w:val="24"/>
              </w:rPr>
              <w:t>s</w:t>
            </w:r>
            <w:r w:rsidRPr="003F3709">
              <w:rPr>
                <w:rFonts w:asciiTheme="minorHAnsi" w:hAnsiTheme="minorHAnsi" w:cstheme="minorHAnsi"/>
                <w:szCs w:val="24"/>
              </w:rPr>
              <w:t>ystem</w:t>
            </w:r>
          </w:p>
        </w:tc>
      </w:tr>
      <w:tr w:rsidR="00FF1EA8" w:rsidRPr="003F3709" w14:paraId="140BB903" w14:textId="77777777" w:rsidTr="00FF1EA8">
        <w:trPr>
          <w:cantSplit/>
        </w:trPr>
        <w:tc>
          <w:tcPr>
            <w:tcW w:w="1414" w:type="pct"/>
          </w:tcPr>
          <w:p w14:paraId="6EC413C0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SSA</w:t>
            </w:r>
          </w:p>
        </w:tc>
        <w:tc>
          <w:tcPr>
            <w:tcW w:w="3586" w:type="pct"/>
          </w:tcPr>
          <w:p w14:paraId="7336B006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Strategic Siting Assessment</w:t>
            </w:r>
            <w:r>
              <w:rPr>
                <w:rFonts w:asciiTheme="minorHAnsi" w:hAnsiTheme="minorHAnsi" w:cstheme="minorHAnsi"/>
                <w:szCs w:val="24"/>
              </w:rPr>
              <w:fldChar w:fldCharType="begin"/>
            </w:r>
            <w:r>
              <w:instrText xml:space="preserve"> XE "</w:instrText>
            </w:r>
            <w:r w:rsidRPr="00341D1C">
              <w:rPr>
                <w:rFonts w:asciiTheme="minorHAnsi" w:hAnsiTheme="minorHAnsi" w:cstheme="minorHAnsi"/>
                <w:bCs/>
                <w:szCs w:val="24"/>
              </w:rPr>
              <w:instrText>assessment</w:instrText>
            </w:r>
            <w:r>
              <w:instrText xml:space="preserve">" </w:instrText>
            </w:r>
            <w:r>
              <w:rPr>
                <w:rFonts w:asciiTheme="minorHAnsi" w:hAnsiTheme="minorHAnsi" w:cstheme="minorHAnsi"/>
                <w:szCs w:val="24"/>
              </w:rPr>
              <w:fldChar w:fldCharType="end"/>
            </w:r>
          </w:p>
        </w:tc>
      </w:tr>
      <w:tr w:rsidR="00FF1EA8" w:rsidRPr="003F3709" w14:paraId="261695EC" w14:textId="77777777" w:rsidTr="00FF1EA8">
        <w:trPr>
          <w:cantSplit/>
        </w:trPr>
        <w:tc>
          <w:tcPr>
            <w:tcW w:w="1414" w:type="pct"/>
          </w:tcPr>
          <w:p w14:paraId="20C5720C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SSAC</w:t>
            </w:r>
          </w:p>
        </w:tc>
        <w:tc>
          <w:tcPr>
            <w:tcW w:w="3586" w:type="pct"/>
          </w:tcPr>
          <w:p w14:paraId="51B4F48D" w14:textId="77777777" w:rsidR="00FF1EA8" w:rsidRPr="00431E21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807D4A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State system of accounting and control of nuclear material</w:t>
            </w:r>
          </w:p>
        </w:tc>
      </w:tr>
      <w:tr w:rsidR="00FF1EA8" w:rsidRPr="003F3709" w14:paraId="08B49E2E" w14:textId="77777777" w:rsidTr="00FF1EA8">
        <w:trPr>
          <w:cantSplit/>
        </w:trPr>
        <w:tc>
          <w:tcPr>
            <w:tcW w:w="1414" w:type="pct"/>
          </w:tcPr>
          <w:p w14:paraId="4B824A43" w14:textId="77777777" w:rsidR="00FF1EA8" w:rsidRPr="00D712E5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>SSC</w:t>
            </w:r>
          </w:p>
        </w:tc>
        <w:tc>
          <w:tcPr>
            <w:tcW w:w="3586" w:type="pct"/>
          </w:tcPr>
          <w:p w14:paraId="6067C9C6" w14:textId="77777777" w:rsidR="00FF1EA8" w:rsidRPr="00AB1B87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D712E5">
              <w:rPr>
                <w:rFonts w:asciiTheme="minorHAnsi" w:hAnsiTheme="minorHAnsi" w:cstheme="minorHAnsi"/>
                <w:szCs w:val="24"/>
              </w:rPr>
              <w:t xml:space="preserve">Structure, </w:t>
            </w:r>
            <w:r>
              <w:rPr>
                <w:rFonts w:asciiTheme="minorHAnsi" w:hAnsiTheme="minorHAnsi" w:cstheme="minorHAnsi"/>
                <w:szCs w:val="24"/>
              </w:rPr>
              <w:t>s</w:t>
            </w:r>
            <w:r w:rsidRPr="00D712E5">
              <w:rPr>
                <w:rFonts w:asciiTheme="minorHAnsi" w:hAnsiTheme="minorHAnsi" w:cstheme="minorHAnsi"/>
                <w:szCs w:val="24"/>
              </w:rPr>
              <w:t>ystem and</w:t>
            </w:r>
            <w:r>
              <w:rPr>
                <w:rFonts w:asciiTheme="minorHAnsi" w:hAnsiTheme="minorHAnsi" w:cstheme="minorHAnsi"/>
                <w:szCs w:val="24"/>
              </w:rPr>
              <w:t xml:space="preserve"> / or c</w:t>
            </w:r>
            <w:r w:rsidRPr="00D712E5">
              <w:rPr>
                <w:rFonts w:asciiTheme="minorHAnsi" w:hAnsiTheme="minorHAnsi" w:cstheme="minorHAnsi"/>
                <w:szCs w:val="24"/>
              </w:rPr>
              <w:t>omponent</w:t>
            </w:r>
          </w:p>
        </w:tc>
      </w:tr>
      <w:tr w:rsidR="00FF1EA8" w:rsidRPr="003F3709" w14:paraId="00B1FDF8" w14:textId="77777777" w:rsidTr="00FF1EA8">
        <w:trPr>
          <w:cantSplit/>
        </w:trPr>
        <w:tc>
          <w:tcPr>
            <w:tcW w:w="1414" w:type="pct"/>
          </w:tcPr>
          <w:p w14:paraId="1424F7BF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SSCR</w:t>
            </w:r>
          </w:p>
        </w:tc>
        <w:tc>
          <w:tcPr>
            <w:tcW w:w="3586" w:type="pct"/>
          </w:tcPr>
          <w:p w14:paraId="6941143B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Site Security Control Room</w:t>
            </w:r>
          </w:p>
        </w:tc>
      </w:tr>
      <w:tr w:rsidR="00FF1EA8" w:rsidRPr="003F3709" w14:paraId="508C18F4" w14:textId="77777777" w:rsidTr="00FF1EA8">
        <w:trPr>
          <w:cantSplit/>
        </w:trPr>
        <w:tc>
          <w:tcPr>
            <w:tcW w:w="1414" w:type="pct"/>
          </w:tcPr>
          <w:p w14:paraId="4768C119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SSE</w:t>
            </w:r>
          </w:p>
        </w:tc>
        <w:tc>
          <w:tcPr>
            <w:tcW w:w="3586" w:type="pct"/>
          </w:tcPr>
          <w:p w14:paraId="18C4CA28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EF5D56">
              <w:rPr>
                <w:rFonts w:asciiTheme="minorHAnsi" w:hAnsiTheme="minorHAnsi" w:cstheme="minorHAnsi"/>
                <w:szCs w:val="24"/>
              </w:rPr>
              <w:t>Safe Shutdown Earthquake</w:t>
            </w:r>
          </w:p>
        </w:tc>
      </w:tr>
      <w:tr w:rsidR="00FF1EA8" w:rsidRPr="003F3709" w14:paraId="47DDDD06" w14:textId="77777777" w:rsidTr="00FF1EA8">
        <w:trPr>
          <w:cantSplit/>
        </w:trPr>
        <w:tc>
          <w:tcPr>
            <w:tcW w:w="1414" w:type="pct"/>
          </w:tcPr>
          <w:p w14:paraId="29A619DD" w14:textId="77777777" w:rsidR="00FF1EA8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SSG</w:t>
            </w:r>
          </w:p>
        </w:tc>
        <w:tc>
          <w:tcPr>
            <w:tcW w:w="3586" w:type="pct"/>
          </w:tcPr>
          <w:p w14:paraId="643B093A" w14:textId="77777777" w:rsidR="00FF1EA8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Site Stakeholder Group</w:t>
            </w:r>
          </w:p>
        </w:tc>
      </w:tr>
      <w:tr w:rsidR="00FF1EA8" w:rsidRPr="003F3709" w14:paraId="122626A3" w14:textId="77777777" w:rsidTr="00FF1EA8">
        <w:trPr>
          <w:cantSplit/>
        </w:trPr>
        <w:tc>
          <w:tcPr>
            <w:tcW w:w="1414" w:type="pct"/>
          </w:tcPr>
          <w:p w14:paraId="2574F8B0" w14:textId="77777777" w:rsidR="00FF1EA8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>
              <w:t>SSHHA</w:t>
            </w:r>
          </w:p>
        </w:tc>
        <w:tc>
          <w:tcPr>
            <w:tcW w:w="3586" w:type="pct"/>
          </w:tcPr>
          <w:p w14:paraId="137532AF" w14:textId="77777777" w:rsidR="00FF1EA8" w:rsidRDefault="00FF1EA8" w:rsidP="00FF1EA8">
            <w:pPr>
              <w:spacing w:before="60" w:after="60" w:line="240" w:lineRule="auto"/>
            </w:pPr>
            <w:r>
              <w:t>Site-Specific Seismic Hazard Assessment</w:t>
            </w:r>
          </w:p>
        </w:tc>
      </w:tr>
      <w:tr w:rsidR="002A1907" w:rsidRPr="003F3709" w14:paraId="66FB6A97" w14:textId="77777777" w:rsidTr="00FF1EA8">
        <w:trPr>
          <w:cantSplit/>
        </w:trPr>
        <w:tc>
          <w:tcPr>
            <w:tcW w:w="1414" w:type="pct"/>
          </w:tcPr>
          <w:p w14:paraId="0DF4B73F" w14:textId="4CB4B75B" w:rsidR="002A1907" w:rsidRPr="000261E0" w:rsidRDefault="002A1907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lastRenderedPageBreak/>
              <w:t>Sv</w:t>
            </w:r>
            <w:proofErr w:type="spellEnd"/>
          </w:p>
        </w:tc>
        <w:tc>
          <w:tcPr>
            <w:tcW w:w="3586" w:type="pct"/>
          </w:tcPr>
          <w:p w14:paraId="0026AE5A" w14:textId="78A99280" w:rsidR="002A1907" w:rsidRPr="000261E0" w:rsidRDefault="002A1907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Sieverts</w:t>
            </w:r>
          </w:p>
        </w:tc>
      </w:tr>
      <w:tr w:rsidR="00FF1EA8" w:rsidRPr="003F3709" w14:paraId="3CA60108" w14:textId="77777777" w:rsidTr="00FF1EA8">
        <w:trPr>
          <w:cantSplit/>
        </w:trPr>
        <w:tc>
          <w:tcPr>
            <w:tcW w:w="1414" w:type="pct"/>
          </w:tcPr>
          <w:p w14:paraId="5CA5047E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proofErr w:type="spellStart"/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SyAP</w:t>
            </w:r>
            <w:proofErr w:type="spellEnd"/>
            <w:r w:rsidRPr="003F3709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(s)</w:t>
            </w:r>
          </w:p>
        </w:tc>
        <w:tc>
          <w:tcPr>
            <w:tcW w:w="3586" w:type="pct"/>
          </w:tcPr>
          <w:p w14:paraId="41AA4857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Security Assessment</w:t>
            </w: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fldChar w:fldCharType="begin"/>
            </w:r>
            <w:r>
              <w:instrText xml:space="preserve"> XE "</w:instrText>
            </w:r>
            <w:r w:rsidRPr="00341D1C">
              <w:rPr>
                <w:rFonts w:asciiTheme="minorHAnsi" w:hAnsiTheme="minorHAnsi" w:cstheme="minorHAnsi"/>
                <w:bCs/>
                <w:szCs w:val="24"/>
              </w:rPr>
              <w:instrText>assessment</w:instrText>
            </w:r>
            <w:r>
              <w:instrText xml:space="preserve">" </w:instrText>
            </w:r>
            <w:r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fldChar w:fldCharType="end"/>
            </w: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 xml:space="preserve"> Principle(s)</w:t>
            </w:r>
          </w:p>
        </w:tc>
      </w:tr>
      <w:tr w:rsidR="00FF1EA8" w:rsidRPr="003F3709" w14:paraId="3AE2F8A5" w14:textId="77777777" w:rsidTr="00FF1EA8">
        <w:trPr>
          <w:cantSplit/>
        </w:trPr>
        <w:tc>
          <w:tcPr>
            <w:tcW w:w="1414" w:type="pct"/>
          </w:tcPr>
          <w:p w14:paraId="47825810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3F3709">
              <w:rPr>
                <w:rFonts w:asciiTheme="minorHAnsi" w:hAnsiTheme="minorHAnsi" w:cstheme="minorHAnsi"/>
                <w:szCs w:val="24"/>
              </w:rPr>
              <w:t>SyC</w:t>
            </w:r>
            <w:proofErr w:type="spellEnd"/>
          </w:p>
        </w:tc>
        <w:tc>
          <w:tcPr>
            <w:tcW w:w="3586" w:type="pct"/>
          </w:tcPr>
          <w:p w14:paraId="6E793494" w14:textId="77777777" w:rsidR="00FF1EA8" w:rsidRPr="003F3709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3F3709">
              <w:rPr>
                <w:rFonts w:asciiTheme="minorHAnsi" w:hAnsiTheme="minorHAnsi" w:cstheme="minorHAnsi"/>
                <w:szCs w:val="24"/>
              </w:rPr>
              <w:t>Security Categorisation</w:t>
            </w:r>
          </w:p>
        </w:tc>
      </w:tr>
      <w:tr w:rsidR="00FF1EA8" w:rsidRPr="003F3709" w14:paraId="6592DACC" w14:textId="77777777" w:rsidTr="00FF1EA8">
        <w:trPr>
          <w:cantSplit/>
        </w:trPr>
        <w:tc>
          <w:tcPr>
            <w:tcW w:w="1414" w:type="pct"/>
          </w:tcPr>
          <w:p w14:paraId="3069948E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5802B6">
              <w:rPr>
                <w:rFonts w:asciiTheme="minorHAnsi" w:hAnsiTheme="minorHAnsi" w:cstheme="minorHAnsi"/>
                <w:szCs w:val="24"/>
              </w:rPr>
              <w:t>SyDP</w:t>
            </w:r>
            <w:proofErr w:type="spellEnd"/>
          </w:p>
        </w:tc>
        <w:tc>
          <w:tcPr>
            <w:tcW w:w="3586" w:type="pct"/>
          </w:tcPr>
          <w:p w14:paraId="5D74D16B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Security Delivery Principle</w:t>
            </w:r>
          </w:p>
        </w:tc>
      </w:tr>
      <w:tr w:rsidR="00FF1EA8" w:rsidRPr="003F3709" w14:paraId="2771D82B" w14:textId="77777777" w:rsidTr="00FF1EA8">
        <w:trPr>
          <w:cantSplit/>
        </w:trPr>
        <w:tc>
          <w:tcPr>
            <w:tcW w:w="1414" w:type="pct"/>
          </w:tcPr>
          <w:p w14:paraId="4DE0B7A6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proofErr w:type="spellStart"/>
            <w:r w:rsidRPr="005802B6">
              <w:rPr>
                <w:rFonts w:asciiTheme="minorHAnsi" w:hAnsiTheme="minorHAnsi" w:cstheme="minorHAnsi"/>
                <w:szCs w:val="24"/>
              </w:rPr>
              <w:t>SySSC</w:t>
            </w:r>
            <w:proofErr w:type="spellEnd"/>
          </w:p>
        </w:tc>
        <w:tc>
          <w:tcPr>
            <w:tcW w:w="3586" w:type="pct"/>
          </w:tcPr>
          <w:p w14:paraId="40F23897" w14:textId="77777777" w:rsidR="00FF1EA8" w:rsidRPr="005802B6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  <w:szCs w:val="24"/>
              </w:rPr>
            </w:pPr>
            <w:r w:rsidRPr="005802B6">
              <w:rPr>
                <w:rFonts w:asciiTheme="minorHAnsi" w:hAnsiTheme="minorHAnsi" w:cstheme="minorHAnsi"/>
                <w:szCs w:val="24"/>
              </w:rPr>
              <w:t>Security System, Structure or Component</w:t>
            </w:r>
          </w:p>
        </w:tc>
      </w:tr>
    </w:tbl>
    <w:p w14:paraId="6D454324" w14:textId="77777777" w:rsidR="00825B2D" w:rsidRPr="00825B2D" w:rsidRDefault="00825B2D" w:rsidP="00825B2D"/>
    <w:p w14:paraId="6AD28F65" w14:textId="77777777" w:rsidR="00825B2D" w:rsidRDefault="00825B2D" w:rsidP="004537C5">
      <w:pPr>
        <w:pStyle w:val="Heading1"/>
        <w:sectPr w:rsidR="00825B2D" w:rsidSect="009D2911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w14:paraId="55BFEFDC" w14:textId="77777777" w:rsidR="009E4896" w:rsidRDefault="009E4896" w:rsidP="00D37B59">
      <w:pPr>
        <w:pStyle w:val="Heading2"/>
      </w:pPr>
      <w:bookmarkStart w:id="39" w:name="_T"/>
      <w:bookmarkStart w:id="40" w:name="_Toc211584084"/>
      <w:bookmarkEnd w:id="39"/>
      <w:r>
        <w:lastRenderedPageBreak/>
        <w:t>T</w:t>
      </w:r>
      <w:bookmarkEnd w:id="40"/>
    </w:p>
    <w:tbl>
      <w:tblPr>
        <w:tblStyle w:val="ONRTable1"/>
        <w:tblW w:w="5000" w:type="pct"/>
        <w:tblInd w:w="0" w:type="dxa"/>
        <w:tblLook w:val="04A0" w:firstRow="1" w:lastRow="0" w:firstColumn="1" w:lastColumn="0" w:noHBand="0" w:noVBand="1"/>
      </w:tblPr>
      <w:tblGrid>
        <w:gridCol w:w="2764"/>
        <w:gridCol w:w="6262"/>
      </w:tblGrid>
      <w:tr w:rsidR="00FF1EA8" w:rsidRPr="003F3709" w14:paraId="50462D5B" w14:textId="77777777" w:rsidTr="00FF1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531" w:type="pct"/>
          </w:tcPr>
          <w:p w14:paraId="4F6A251D" w14:textId="77777777" w:rsidR="00FF1EA8" w:rsidRPr="000261E0" w:rsidRDefault="00FF1EA8" w:rsidP="00FF1EA8">
            <w:pPr>
              <w:spacing w:before="60" w:after="60" w:line="240" w:lineRule="auto"/>
              <w:rPr>
                <w:rFonts w:eastAsia="Times New Roman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 xml:space="preserve">Acronym / Initialism </w:t>
            </w:r>
          </w:p>
        </w:tc>
        <w:tc>
          <w:tcPr>
            <w:tcW w:w="3469" w:type="pct"/>
          </w:tcPr>
          <w:p w14:paraId="361EA253" w14:textId="77777777" w:rsidR="00FF1EA8" w:rsidRPr="000261E0" w:rsidRDefault="00FF1EA8" w:rsidP="00FF1EA8">
            <w:pPr>
              <w:spacing w:before="60" w:after="60" w:line="240" w:lineRule="auto"/>
              <w:rPr>
                <w:rFonts w:eastAsia="Times New Roman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>Definition</w:t>
            </w:r>
          </w:p>
        </w:tc>
      </w:tr>
      <w:tr w:rsidR="00FF1EA8" w:rsidRPr="003F3709" w14:paraId="293B1D5C" w14:textId="77777777" w:rsidTr="00FF1EA8">
        <w:trPr>
          <w:cantSplit/>
        </w:trPr>
        <w:tc>
          <w:tcPr>
            <w:tcW w:w="1531" w:type="pct"/>
          </w:tcPr>
          <w:p w14:paraId="258C89AD" w14:textId="77777777" w:rsidR="00FF1EA8" w:rsidRPr="003F3709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3F3709">
              <w:rPr>
                <w:rFonts w:cs="Arial"/>
                <w:szCs w:val="24"/>
              </w:rPr>
              <w:t>TAD</w:t>
            </w:r>
          </w:p>
        </w:tc>
        <w:tc>
          <w:tcPr>
            <w:tcW w:w="3469" w:type="pct"/>
          </w:tcPr>
          <w:p w14:paraId="1B8A71C4" w14:textId="77777777" w:rsidR="00FF1EA8" w:rsidRPr="003F3709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3F3709">
              <w:rPr>
                <w:rFonts w:cs="Arial"/>
                <w:szCs w:val="24"/>
              </w:rPr>
              <w:t>Target Audience Description</w:t>
            </w:r>
          </w:p>
        </w:tc>
      </w:tr>
      <w:tr w:rsidR="00FF1EA8" w:rsidRPr="003F3709" w14:paraId="334113B7" w14:textId="77777777" w:rsidTr="00FF1EA8">
        <w:trPr>
          <w:cantSplit/>
        </w:trPr>
        <w:tc>
          <w:tcPr>
            <w:tcW w:w="1531" w:type="pct"/>
          </w:tcPr>
          <w:p w14:paraId="5BE20BE4" w14:textId="77777777" w:rsidR="00FF1EA8" w:rsidRPr="000261E0" w:rsidRDefault="00FF1EA8" w:rsidP="00FF1EA8">
            <w:pPr>
              <w:spacing w:before="60" w:after="60" w:line="240" w:lineRule="auto"/>
              <w:rPr>
                <w:rFonts w:eastAsia="Times New Roman"/>
                <w:szCs w:val="24"/>
                <w:lang w:eastAsia="en-GB" w:bidi="ar-SA"/>
              </w:rPr>
            </w:pPr>
            <w:r w:rsidRPr="000261E0">
              <w:rPr>
                <w:rFonts w:eastAsia="Times New Roman" w:cs="Arial"/>
                <w:szCs w:val="24"/>
                <w:lang w:eastAsia="en-GB" w:bidi="ar-SA"/>
              </w:rPr>
              <w:t>TAG</w:t>
            </w:r>
          </w:p>
        </w:tc>
        <w:tc>
          <w:tcPr>
            <w:tcW w:w="3469" w:type="pct"/>
          </w:tcPr>
          <w:p w14:paraId="09EF0FE2" w14:textId="77777777" w:rsidR="00FF1EA8" w:rsidRPr="000261E0" w:rsidRDefault="00FF1EA8" w:rsidP="00FF1EA8">
            <w:pPr>
              <w:spacing w:before="60" w:after="60" w:line="240" w:lineRule="auto"/>
              <w:rPr>
                <w:rFonts w:eastAsia="Times New Roman"/>
                <w:szCs w:val="24"/>
                <w:lang w:eastAsia="en-GB" w:bidi="ar-SA"/>
              </w:rPr>
            </w:pPr>
            <w:r w:rsidRPr="000261E0">
              <w:rPr>
                <w:rFonts w:eastAsia="Times New Roman" w:cs="Arial"/>
                <w:szCs w:val="24"/>
                <w:lang w:eastAsia="en-GB" w:bidi="ar-SA"/>
              </w:rPr>
              <w:t>Technical Assessment</w:t>
            </w:r>
            <w:r>
              <w:rPr>
                <w:rFonts w:eastAsia="Times New Roman"/>
                <w:szCs w:val="24"/>
                <w:lang w:eastAsia="en-GB" w:bidi="ar-SA"/>
              </w:rPr>
              <w:fldChar w:fldCharType="begin"/>
            </w:r>
            <w:r>
              <w:instrText xml:space="preserve"> XE "</w:instrText>
            </w:r>
            <w:r w:rsidRPr="00341D1C">
              <w:rPr>
                <w:rFonts w:asciiTheme="minorHAnsi" w:hAnsiTheme="minorHAnsi" w:cstheme="minorHAnsi"/>
                <w:bCs/>
                <w:szCs w:val="24"/>
              </w:rPr>
              <w:instrText>assessment</w:instrText>
            </w:r>
            <w:r>
              <w:instrText xml:space="preserve">" </w:instrText>
            </w:r>
            <w:r>
              <w:rPr>
                <w:rFonts w:eastAsia="Times New Roman"/>
                <w:szCs w:val="24"/>
                <w:lang w:eastAsia="en-GB" w:bidi="ar-SA"/>
              </w:rPr>
              <w:fldChar w:fldCharType="end"/>
            </w:r>
            <w:r w:rsidRPr="000261E0">
              <w:rPr>
                <w:rFonts w:eastAsia="Times New Roman" w:cs="Arial"/>
                <w:szCs w:val="24"/>
                <w:lang w:eastAsia="en-GB" w:bidi="ar-SA"/>
              </w:rPr>
              <w:t xml:space="preserve"> Guid</w:t>
            </w:r>
            <w:r w:rsidRPr="003F3709">
              <w:rPr>
                <w:rFonts w:eastAsia="Times New Roman" w:cs="Arial"/>
                <w:szCs w:val="24"/>
                <w:lang w:eastAsia="en-GB" w:bidi="ar-SA"/>
              </w:rPr>
              <w:t>e</w:t>
            </w:r>
          </w:p>
        </w:tc>
      </w:tr>
      <w:tr w:rsidR="00FF1EA8" w:rsidRPr="003F3709" w14:paraId="72393B72" w14:textId="77777777" w:rsidTr="00FF1EA8">
        <w:trPr>
          <w:cantSplit/>
        </w:trPr>
        <w:tc>
          <w:tcPr>
            <w:tcW w:w="1531" w:type="pct"/>
          </w:tcPr>
          <w:p w14:paraId="629E1950" w14:textId="77777777" w:rsidR="00FF1EA8" w:rsidRPr="005802B6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5802B6">
              <w:rPr>
                <w:rFonts w:cs="Arial"/>
                <w:szCs w:val="24"/>
              </w:rPr>
              <w:t>TCA</w:t>
            </w:r>
          </w:p>
        </w:tc>
        <w:tc>
          <w:tcPr>
            <w:tcW w:w="3469" w:type="pct"/>
          </w:tcPr>
          <w:p w14:paraId="663DF6FD" w14:textId="77777777" w:rsidR="00FF1EA8" w:rsidRPr="005802B6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5802B6">
              <w:rPr>
                <w:rFonts w:cs="Arial"/>
                <w:szCs w:val="24"/>
              </w:rPr>
              <w:t>Transport Competent Authority</w:t>
            </w:r>
            <w:r>
              <w:rPr>
                <w:szCs w:val="24"/>
              </w:rPr>
              <w:fldChar w:fldCharType="begin"/>
            </w:r>
            <w:r>
              <w:instrText xml:space="preserve"> XE "</w:instrText>
            </w:r>
            <w:r w:rsidRPr="00F92F1C">
              <w:rPr>
                <w:rFonts w:asciiTheme="minorHAnsi" w:hAnsiTheme="minorHAnsi" w:cstheme="minorHAnsi"/>
                <w:szCs w:val="24"/>
              </w:rPr>
              <w:instrText>Competent Authority</w:instrText>
            </w:r>
            <w:r>
              <w:instrText xml:space="preserve">" </w:instrText>
            </w:r>
            <w:r>
              <w:rPr>
                <w:szCs w:val="24"/>
              </w:rPr>
              <w:fldChar w:fldCharType="end"/>
            </w:r>
          </w:p>
        </w:tc>
      </w:tr>
      <w:tr w:rsidR="00FF1EA8" w:rsidRPr="003F3709" w14:paraId="702B39C4" w14:textId="77777777" w:rsidTr="00FF1EA8">
        <w:trPr>
          <w:cantSplit/>
        </w:trPr>
        <w:tc>
          <w:tcPr>
            <w:tcW w:w="1531" w:type="pct"/>
          </w:tcPr>
          <w:p w14:paraId="18AA8811" w14:textId="77777777" w:rsidR="00FF1EA8" w:rsidRPr="005802B6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5802B6">
              <w:rPr>
                <w:rFonts w:cs="Arial"/>
                <w:szCs w:val="24"/>
              </w:rPr>
              <w:t>TCAOB</w:t>
            </w:r>
          </w:p>
        </w:tc>
        <w:tc>
          <w:tcPr>
            <w:tcW w:w="3469" w:type="pct"/>
          </w:tcPr>
          <w:p w14:paraId="6132AD32" w14:textId="77777777" w:rsidR="00FF1EA8" w:rsidRPr="005802B6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5802B6">
              <w:rPr>
                <w:rFonts w:cs="Arial"/>
                <w:szCs w:val="24"/>
              </w:rPr>
              <w:t>Transport Competent Authority</w:t>
            </w:r>
            <w:r>
              <w:rPr>
                <w:szCs w:val="24"/>
              </w:rPr>
              <w:fldChar w:fldCharType="begin"/>
            </w:r>
            <w:r>
              <w:instrText xml:space="preserve"> XE "</w:instrText>
            </w:r>
            <w:r w:rsidRPr="00F92F1C">
              <w:rPr>
                <w:rFonts w:asciiTheme="minorHAnsi" w:hAnsiTheme="minorHAnsi" w:cstheme="minorHAnsi"/>
                <w:szCs w:val="24"/>
              </w:rPr>
              <w:instrText>Competent Authority</w:instrText>
            </w:r>
            <w:r>
              <w:instrText xml:space="preserve">" </w:instrText>
            </w:r>
            <w:r>
              <w:rPr>
                <w:szCs w:val="24"/>
              </w:rPr>
              <w:fldChar w:fldCharType="end"/>
            </w:r>
            <w:r w:rsidRPr="005802B6">
              <w:rPr>
                <w:rFonts w:cs="Arial"/>
                <w:szCs w:val="24"/>
              </w:rPr>
              <w:t xml:space="preserve"> Oversight Board</w:t>
            </w:r>
          </w:p>
        </w:tc>
      </w:tr>
      <w:tr w:rsidR="00FF1EA8" w:rsidRPr="003F3709" w14:paraId="37048037" w14:textId="77777777" w:rsidTr="00FF1EA8">
        <w:trPr>
          <w:cantSplit/>
        </w:trPr>
        <w:tc>
          <w:tcPr>
            <w:tcW w:w="1531" w:type="pct"/>
          </w:tcPr>
          <w:p w14:paraId="455415E7" w14:textId="77777777" w:rsidR="00FF1EA8" w:rsidRPr="003F3709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3F3709">
              <w:rPr>
                <w:rFonts w:cs="Arial"/>
                <w:szCs w:val="24"/>
              </w:rPr>
              <w:t>TCC</w:t>
            </w:r>
          </w:p>
        </w:tc>
        <w:tc>
          <w:tcPr>
            <w:tcW w:w="3469" w:type="pct"/>
          </w:tcPr>
          <w:p w14:paraId="45D928F1" w14:textId="77777777" w:rsidR="00FF1EA8" w:rsidRPr="003F3709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3F3709">
              <w:rPr>
                <w:rFonts w:cs="Arial"/>
                <w:szCs w:val="24"/>
              </w:rPr>
              <w:t>Transport Control Centre</w:t>
            </w:r>
          </w:p>
        </w:tc>
      </w:tr>
      <w:tr w:rsidR="00FF1EA8" w:rsidRPr="003F3709" w14:paraId="407D4AC9" w14:textId="77777777" w:rsidTr="00FF1EA8">
        <w:trPr>
          <w:cantSplit/>
        </w:trPr>
        <w:tc>
          <w:tcPr>
            <w:tcW w:w="1531" w:type="pct"/>
          </w:tcPr>
          <w:p w14:paraId="42B78F94" w14:textId="77777777" w:rsidR="00FF1EA8" w:rsidRPr="003F3709" w:rsidRDefault="00FF1EA8" w:rsidP="00FF1EA8">
            <w:pPr>
              <w:spacing w:before="60" w:after="60" w:line="240" w:lineRule="auto"/>
              <w:rPr>
                <w:szCs w:val="24"/>
              </w:rPr>
            </w:pPr>
            <w:r>
              <w:t>TCG</w:t>
            </w:r>
          </w:p>
        </w:tc>
        <w:tc>
          <w:tcPr>
            <w:tcW w:w="3469" w:type="pct"/>
          </w:tcPr>
          <w:p w14:paraId="170BF331" w14:textId="77777777" w:rsidR="00FF1EA8" w:rsidRDefault="00FF1EA8" w:rsidP="00FF1EA8">
            <w:pPr>
              <w:spacing w:before="60" w:after="60" w:line="240" w:lineRule="auto"/>
            </w:pPr>
            <w:r>
              <w:t>Tactical Co-ordinating Group (emergency-related)</w:t>
            </w:r>
          </w:p>
        </w:tc>
      </w:tr>
      <w:tr w:rsidR="00FF1EA8" w:rsidRPr="003F3709" w14:paraId="5B9CFAB5" w14:textId="77777777" w:rsidTr="00FF1EA8">
        <w:trPr>
          <w:cantSplit/>
        </w:trPr>
        <w:tc>
          <w:tcPr>
            <w:tcW w:w="1531" w:type="pct"/>
          </w:tcPr>
          <w:p w14:paraId="21AACC66" w14:textId="77777777" w:rsidR="00FF1EA8" w:rsidRDefault="00FF1EA8" w:rsidP="00FF1EA8">
            <w:pPr>
              <w:spacing w:before="60" w:after="60" w:line="240" w:lineRule="auto"/>
            </w:pPr>
            <w:r w:rsidRPr="005802B6">
              <w:rPr>
                <w:rFonts w:cs="Arial"/>
                <w:szCs w:val="24"/>
              </w:rPr>
              <w:t>TEA</w:t>
            </w:r>
          </w:p>
        </w:tc>
        <w:tc>
          <w:tcPr>
            <w:tcW w:w="3469" w:type="pct"/>
          </w:tcPr>
          <w:p w14:paraId="3070348E" w14:textId="77777777" w:rsidR="00FF1EA8" w:rsidRDefault="00FF1EA8" w:rsidP="00FF1EA8">
            <w:pPr>
              <w:spacing w:before="60" w:after="60" w:line="240" w:lineRule="auto"/>
            </w:pPr>
            <w:r w:rsidRPr="005802B6">
              <w:rPr>
                <w:rFonts w:cs="Arial"/>
                <w:szCs w:val="24"/>
              </w:rPr>
              <w:t>The Energy Act</w:t>
            </w:r>
            <w:r>
              <w:rPr>
                <w:rFonts w:cs="Arial"/>
                <w:szCs w:val="24"/>
              </w:rPr>
              <w:t xml:space="preserve"> 2031</w:t>
            </w:r>
          </w:p>
        </w:tc>
      </w:tr>
      <w:tr w:rsidR="00FF1EA8" w:rsidRPr="003F3709" w14:paraId="09B1B1BD" w14:textId="77777777" w:rsidTr="00FF1EA8">
        <w:trPr>
          <w:cantSplit/>
        </w:trPr>
        <w:tc>
          <w:tcPr>
            <w:tcW w:w="1531" w:type="pct"/>
          </w:tcPr>
          <w:p w14:paraId="304AEAC4" w14:textId="77777777" w:rsidR="00FF1EA8" w:rsidRPr="009254E4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9254E4">
              <w:rPr>
                <w:rFonts w:cs="Arial"/>
                <w:szCs w:val="24"/>
              </w:rPr>
              <w:t>TFS</w:t>
            </w:r>
          </w:p>
        </w:tc>
        <w:tc>
          <w:tcPr>
            <w:tcW w:w="3469" w:type="pct"/>
          </w:tcPr>
          <w:p w14:paraId="451D2217" w14:textId="77777777" w:rsidR="00FF1EA8" w:rsidRPr="009254E4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9254E4">
              <w:rPr>
                <w:rFonts w:cs="Arial"/>
                <w:szCs w:val="24"/>
              </w:rPr>
              <w:t>Transfrontier Shipment of Radioactive Waste and Spent Fuel</w:t>
            </w:r>
          </w:p>
        </w:tc>
      </w:tr>
      <w:tr w:rsidR="00FF1EA8" w:rsidRPr="003F3709" w14:paraId="1F9AC9CE" w14:textId="77777777" w:rsidTr="00FF1EA8">
        <w:trPr>
          <w:cantSplit/>
        </w:trPr>
        <w:tc>
          <w:tcPr>
            <w:tcW w:w="1531" w:type="pct"/>
          </w:tcPr>
          <w:p w14:paraId="00FC49ED" w14:textId="77777777" w:rsidR="00FF1EA8" w:rsidRPr="003F3709" w:rsidRDefault="00FF1EA8" w:rsidP="00FF1EA8">
            <w:pPr>
              <w:spacing w:before="60" w:after="60" w:line="240" w:lineRule="auto"/>
              <w:rPr>
                <w:szCs w:val="24"/>
              </w:rPr>
            </w:pPr>
            <w:r>
              <w:t>TGF</w:t>
            </w:r>
          </w:p>
        </w:tc>
        <w:tc>
          <w:tcPr>
            <w:tcW w:w="3469" w:type="pct"/>
          </w:tcPr>
          <w:p w14:paraId="69ACA74B" w14:textId="77777777" w:rsidR="00FF1EA8" w:rsidRDefault="00FF1EA8" w:rsidP="00FF1EA8">
            <w:pPr>
              <w:spacing w:before="60" w:after="60" w:line="240" w:lineRule="auto"/>
            </w:pPr>
            <w:r>
              <w:t>Technical Governance Framework</w:t>
            </w:r>
          </w:p>
        </w:tc>
      </w:tr>
      <w:tr w:rsidR="00FF1EA8" w:rsidRPr="003F3709" w14:paraId="17BFC430" w14:textId="77777777" w:rsidTr="00FF1EA8">
        <w:trPr>
          <w:cantSplit/>
        </w:trPr>
        <w:tc>
          <w:tcPr>
            <w:tcW w:w="1531" w:type="pct"/>
          </w:tcPr>
          <w:p w14:paraId="103CB5D0" w14:textId="77777777" w:rsidR="00FF1EA8" w:rsidRPr="008B3F2E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8B3F2E">
              <w:rPr>
                <w:rFonts w:cs="Arial"/>
                <w:szCs w:val="24"/>
              </w:rPr>
              <w:t>TI</w:t>
            </w:r>
          </w:p>
        </w:tc>
        <w:tc>
          <w:tcPr>
            <w:tcW w:w="3469" w:type="pct"/>
          </w:tcPr>
          <w:p w14:paraId="0417951A" w14:textId="77777777" w:rsidR="00FF1EA8" w:rsidRPr="008B3F2E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8B3F2E">
              <w:rPr>
                <w:rFonts w:cs="Arial"/>
                <w:szCs w:val="24"/>
              </w:rPr>
              <w:t>Transport Index</w:t>
            </w:r>
          </w:p>
        </w:tc>
      </w:tr>
      <w:tr w:rsidR="00FF1EA8" w:rsidRPr="003F3709" w14:paraId="278728FE" w14:textId="77777777" w:rsidTr="00FF1EA8">
        <w:trPr>
          <w:cantSplit/>
        </w:trPr>
        <w:tc>
          <w:tcPr>
            <w:tcW w:w="1531" w:type="pct"/>
          </w:tcPr>
          <w:p w14:paraId="32D632B1" w14:textId="77777777" w:rsidR="00FF1EA8" w:rsidRPr="003F3709" w:rsidRDefault="00FF1EA8" w:rsidP="00FF1EA8">
            <w:pPr>
              <w:spacing w:before="60" w:after="60" w:line="240" w:lineRule="auto"/>
              <w:rPr>
                <w:szCs w:val="24"/>
              </w:rPr>
            </w:pPr>
            <w:r>
              <w:rPr>
                <w:szCs w:val="24"/>
              </w:rPr>
              <w:t>TID</w:t>
            </w:r>
          </w:p>
        </w:tc>
        <w:tc>
          <w:tcPr>
            <w:tcW w:w="3469" w:type="pct"/>
          </w:tcPr>
          <w:p w14:paraId="5E636E31" w14:textId="77777777" w:rsidR="00FF1EA8" w:rsidRPr="00EE2F14" w:rsidRDefault="00FF1EA8" w:rsidP="00FF1EA8">
            <w:pPr>
              <w:spacing w:before="60" w:after="60" w:line="240" w:lineRule="auto"/>
              <w:rPr>
                <w:szCs w:val="24"/>
              </w:rPr>
            </w:pPr>
            <w:r>
              <w:rPr>
                <w:szCs w:val="24"/>
              </w:rPr>
              <w:t>Tamper-Indicating Device</w:t>
            </w:r>
          </w:p>
        </w:tc>
      </w:tr>
      <w:tr w:rsidR="00FF1EA8" w:rsidRPr="003F3709" w14:paraId="4A52C574" w14:textId="77777777" w:rsidTr="00FF1EA8">
        <w:trPr>
          <w:cantSplit/>
        </w:trPr>
        <w:tc>
          <w:tcPr>
            <w:tcW w:w="1531" w:type="pct"/>
          </w:tcPr>
          <w:p w14:paraId="073C4DED" w14:textId="77777777" w:rsidR="00FF1EA8" w:rsidRPr="005802B6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5802B6">
              <w:rPr>
                <w:rFonts w:cs="Arial"/>
                <w:szCs w:val="24"/>
              </w:rPr>
              <w:t>TIE</w:t>
            </w:r>
          </w:p>
        </w:tc>
        <w:tc>
          <w:tcPr>
            <w:tcW w:w="3469" w:type="pct"/>
          </w:tcPr>
          <w:p w14:paraId="2F8632AC" w14:textId="77777777" w:rsidR="00FF1EA8" w:rsidRPr="005802B6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5802B6">
              <w:rPr>
                <w:rFonts w:cs="Arial"/>
                <w:szCs w:val="24"/>
              </w:rPr>
              <w:t>Transport Inspection Enforcement</w:t>
            </w:r>
          </w:p>
        </w:tc>
      </w:tr>
      <w:tr w:rsidR="00FF1EA8" w:rsidRPr="003F3709" w14:paraId="47E4AA0B" w14:textId="77777777" w:rsidTr="00FF1EA8">
        <w:trPr>
          <w:cantSplit/>
        </w:trPr>
        <w:tc>
          <w:tcPr>
            <w:tcW w:w="1531" w:type="pct"/>
          </w:tcPr>
          <w:p w14:paraId="646DCC3A" w14:textId="77777777" w:rsidR="00FF1EA8" w:rsidRPr="000261E0" w:rsidRDefault="00FF1EA8" w:rsidP="00FF1EA8">
            <w:pPr>
              <w:spacing w:before="60" w:after="60" w:line="240" w:lineRule="auto"/>
              <w:rPr>
                <w:rFonts w:eastAsia="Times New Roman"/>
                <w:szCs w:val="24"/>
                <w:lang w:eastAsia="en-GB" w:bidi="ar-SA"/>
              </w:rPr>
            </w:pPr>
            <w:r w:rsidRPr="000261E0">
              <w:rPr>
                <w:rFonts w:eastAsia="Times New Roman" w:cs="Arial"/>
                <w:szCs w:val="24"/>
                <w:lang w:eastAsia="en-GB" w:bidi="ar-SA"/>
              </w:rPr>
              <w:t>TIG</w:t>
            </w:r>
          </w:p>
        </w:tc>
        <w:tc>
          <w:tcPr>
            <w:tcW w:w="3469" w:type="pct"/>
          </w:tcPr>
          <w:p w14:paraId="6340CC26" w14:textId="77777777" w:rsidR="00FF1EA8" w:rsidRPr="000261E0" w:rsidRDefault="00FF1EA8" w:rsidP="00FF1EA8">
            <w:pPr>
              <w:spacing w:before="60" w:after="60" w:line="240" w:lineRule="auto"/>
              <w:rPr>
                <w:rFonts w:eastAsia="Times New Roman"/>
                <w:szCs w:val="24"/>
                <w:lang w:eastAsia="en-GB" w:bidi="ar-SA"/>
              </w:rPr>
            </w:pPr>
            <w:r w:rsidRPr="000261E0">
              <w:rPr>
                <w:rFonts w:eastAsia="Times New Roman" w:cs="Arial"/>
                <w:szCs w:val="24"/>
                <w:lang w:eastAsia="en-GB" w:bidi="ar-SA"/>
              </w:rPr>
              <w:t>Technical Inspection Guide</w:t>
            </w:r>
          </w:p>
        </w:tc>
      </w:tr>
      <w:tr w:rsidR="00FF1EA8" w:rsidRPr="003F3709" w14:paraId="33267050" w14:textId="77777777" w:rsidTr="00FF1EA8">
        <w:trPr>
          <w:cantSplit/>
        </w:trPr>
        <w:tc>
          <w:tcPr>
            <w:tcW w:w="1531" w:type="pct"/>
          </w:tcPr>
          <w:p w14:paraId="2A5C327A" w14:textId="77777777" w:rsidR="00FF1EA8" w:rsidRPr="003F3709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3F3709">
              <w:rPr>
                <w:rFonts w:cs="Arial"/>
                <w:szCs w:val="24"/>
              </w:rPr>
              <w:t>TINS</w:t>
            </w:r>
          </w:p>
        </w:tc>
        <w:tc>
          <w:tcPr>
            <w:tcW w:w="3469" w:type="pct"/>
          </w:tcPr>
          <w:p w14:paraId="2E093AED" w14:textId="77777777" w:rsidR="00FF1EA8" w:rsidRPr="003F3709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3F3709">
              <w:rPr>
                <w:rFonts w:cs="Arial"/>
                <w:szCs w:val="24"/>
              </w:rPr>
              <w:t>Task Important to Nuclear Security</w:t>
            </w:r>
          </w:p>
        </w:tc>
      </w:tr>
      <w:tr w:rsidR="00F90E74" w:rsidRPr="003F3709" w14:paraId="437511C9" w14:textId="77777777" w:rsidTr="00FF1EA8">
        <w:trPr>
          <w:cantSplit/>
        </w:trPr>
        <w:tc>
          <w:tcPr>
            <w:tcW w:w="1531" w:type="pct"/>
          </w:tcPr>
          <w:p w14:paraId="4100CAE3" w14:textId="53358D82" w:rsidR="00F90E74" w:rsidRPr="003F3709" w:rsidRDefault="00F90E74" w:rsidP="00FF1EA8">
            <w:pPr>
              <w:spacing w:before="60" w:after="60" w:line="240" w:lineRule="auto"/>
              <w:rPr>
                <w:szCs w:val="24"/>
              </w:rPr>
            </w:pPr>
            <w:r>
              <w:rPr>
                <w:szCs w:val="24"/>
              </w:rPr>
              <w:t>TLD</w:t>
            </w:r>
          </w:p>
        </w:tc>
        <w:tc>
          <w:tcPr>
            <w:tcW w:w="3469" w:type="pct"/>
          </w:tcPr>
          <w:p w14:paraId="56743729" w14:textId="7E76457B" w:rsidR="00F90E74" w:rsidRPr="003F3709" w:rsidRDefault="00F90E74" w:rsidP="00F90E74">
            <w:pPr>
              <w:spacing w:before="60" w:after="60" w:line="240" w:lineRule="auto"/>
              <w:rPr>
                <w:szCs w:val="24"/>
              </w:rPr>
            </w:pPr>
            <w:proofErr w:type="spellStart"/>
            <w:r w:rsidRPr="00F90E74">
              <w:rPr>
                <w:szCs w:val="24"/>
              </w:rPr>
              <w:t>Thermo</w:t>
            </w:r>
            <w:proofErr w:type="spellEnd"/>
            <w:r w:rsidRPr="00F90E74">
              <w:rPr>
                <w:szCs w:val="24"/>
              </w:rPr>
              <w:t xml:space="preserve"> Luminescent Dosemeter</w:t>
            </w:r>
          </w:p>
        </w:tc>
      </w:tr>
      <w:tr w:rsidR="00FF1EA8" w:rsidRPr="003F3709" w14:paraId="70AE7C4C" w14:textId="77777777" w:rsidTr="00FF1EA8">
        <w:trPr>
          <w:cantSplit/>
        </w:trPr>
        <w:tc>
          <w:tcPr>
            <w:tcW w:w="1531" w:type="pct"/>
          </w:tcPr>
          <w:p w14:paraId="64AF7B36" w14:textId="77777777" w:rsidR="00FF1EA8" w:rsidRPr="003F3709" w:rsidRDefault="00FF1EA8" w:rsidP="00FF1EA8">
            <w:pPr>
              <w:spacing w:before="60" w:after="60" w:line="240" w:lineRule="auto"/>
              <w:rPr>
                <w:szCs w:val="24"/>
              </w:rPr>
            </w:pPr>
            <w:r>
              <w:t>TOI</w:t>
            </w:r>
          </w:p>
        </w:tc>
        <w:tc>
          <w:tcPr>
            <w:tcW w:w="3469" w:type="pct"/>
          </w:tcPr>
          <w:p w14:paraId="3B16B1C4" w14:textId="77777777" w:rsidR="00FF1EA8" w:rsidRDefault="00FF1EA8" w:rsidP="00FF1EA8">
            <w:pPr>
              <w:spacing w:before="60" w:after="60" w:line="240" w:lineRule="auto"/>
            </w:pPr>
            <w:r>
              <w:t>Temporary Operating Instruction</w:t>
            </w:r>
          </w:p>
        </w:tc>
      </w:tr>
      <w:tr w:rsidR="00FF1EA8" w:rsidRPr="003F3709" w14:paraId="349EB788" w14:textId="77777777" w:rsidTr="00FF1EA8">
        <w:trPr>
          <w:cantSplit/>
        </w:trPr>
        <w:tc>
          <w:tcPr>
            <w:tcW w:w="1531" w:type="pct"/>
          </w:tcPr>
          <w:p w14:paraId="70E3767A" w14:textId="77777777" w:rsidR="00FF1EA8" w:rsidRPr="003F3709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3F3709">
              <w:rPr>
                <w:rFonts w:cs="Arial"/>
                <w:szCs w:val="24"/>
              </w:rPr>
              <w:t>T</w:t>
            </w:r>
            <w:r>
              <w:rPr>
                <w:rFonts w:cs="Arial"/>
                <w:szCs w:val="24"/>
              </w:rPr>
              <w:t>o</w:t>
            </w:r>
            <w:r w:rsidRPr="003F3709">
              <w:rPr>
                <w:rFonts w:cs="Arial"/>
                <w:szCs w:val="24"/>
              </w:rPr>
              <w:t>R</w:t>
            </w:r>
          </w:p>
        </w:tc>
        <w:tc>
          <w:tcPr>
            <w:tcW w:w="3469" w:type="pct"/>
          </w:tcPr>
          <w:p w14:paraId="614524B9" w14:textId="77777777" w:rsidR="00FF1EA8" w:rsidRPr="003F3709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3F3709">
              <w:rPr>
                <w:rFonts w:cs="Arial"/>
                <w:szCs w:val="24"/>
              </w:rPr>
              <w:t xml:space="preserve">Tolerability </w:t>
            </w:r>
            <w:r>
              <w:rPr>
                <w:rFonts w:cs="Arial"/>
                <w:szCs w:val="24"/>
              </w:rPr>
              <w:t>o</w:t>
            </w:r>
            <w:r w:rsidRPr="003F3709">
              <w:rPr>
                <w:rFonts w:cs="Arial"/>
                <w:szCs w:val="24"/>
              </w:rPr>
              <w:t>f Risk</w:t>
            </w:r>
          </w:p>
        </w:tc>
      </w:tr>
      <w:tr w:rsidR="00FF1EA8" w:rsidRPr="003F3709" w14:paraId="6440CB71" w14:textId="77777777" w:rsidTr="00FF1EA8">
        <w:trPr>
          <w:cantSplit/>
        </w:trPr>
        <w:tc>
          <w:tcPr>
            <w:tcW w:w="1531" w:type="pct"/>
          </w:tcPr>
          <w:p w14:paraId="47F3AC94" w14:textId="77777777" w:rsidR="00FF1EA8" w:rsidRPr="003F3709" w:rsidRDefault="00FF1EA8" w:rsidP="00FF1EA8">
            <w:pPr>
              <w:spacing w:before="60" w:after="60" w:line="240" w:lineRule="auto"/>
              <w:rPr>
                <w:szCs w:val="24"/>
              </w:rPr>
            </w:pPr>
            <w:r>
              <w:t>TPM</w:t>
            </w:r>
          </w:p>
        </w:tc>
        <w:tc>
          <w:tcPr>
            <w:tcW w:w="3469" w:type="pct"/>
          </w:tcPr>
          <w:p w14:paraId="6A30913D" w14:textId="77777777" w:rsidR="00FF1EA8" w:rsidRDefault="00FF1EA8" w:rsidP="00FF1EA8">
            <w:pPr>
              <w:spacing w:before="60" w:after="60" w:line="240" w:lineRule="auto"/>
            </w:pPr>
            <w:r>
              <w:t>Temporary Plant Modification</w:t>
            </w:r>
          </w:p>
        </w:tc>
      </w:tr>
      <w:tr w:rsidR="00FF1EA8" w:rsidRPr="003F3709" w14:paraId="561C3A66" w14:textId="77777777" w:rsidTr="00FF1EA8">
        <w:trPr>
          <w:cantSplit/>
        </w:trPr>
        <w:tc>
          <w:tcPr>
            <w:tcW w:w="1531" w:type="pct"/>
          </w:tcPr>
          <w:p w14:paraId="24C998AD" w14:textId="77777777" w:rsidR="00FF1EA8" w:rsidRPr="003F3709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3F3709">
              <w:rPr>
                <w:rFonts w:cs="Arial"/>
                <w:szCs w:val="24"/>
              </w:rPr>
              <w:t>TQ</w:t>
            </w:r>
          </w:p>
        </w:tc>
        <w:tc>
          <w:tcPr>
            <w:tcW w:w="3469" w:type="pct"/>
          </w:tcPr>
          <w:p w14:paraId="64F2EA87" w14:textId="77777777" w:rsidR="00FF1EA8" w:rsidRPr="003F3709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3F3709">
              <w:rPr>
                <w:rFonts w:cs="Arial"/>
                <w:szCs w:val="24"/>
              </w:rPr>
              <w:t>Technical Query</w:t>
            </w:r>
          </w:p>
        </w:tc>
      </w:tr>
      <w:tr w:rsidR="00FF1EA8" w:rsidRPr="003F3709" w14:paraId="062CBE21" w14:textId="77777777" w:rsidTr="00FF1EA8">
        <w:trPr>
          <w:cantSplit/>
        </w:trPr>
        <w:tc>
          <w:tcPr>
            <w:tcW w:w="1531" w:type="pct"/>
          </w:tcPr>
          <w:p w14:paraId="13F9307A" w14:textId="77777777" w:rsidR="00FF1EA8" w:rsidRPr="003F3709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3F3709">
              <w:rPr>
                <w:rFonts w:cs="Arial"/>
                <w:szCs w:val="24"/>
              </w:rPr>
              <w:t>TSA</w:t>
            </w:r>
          </w:p>
        </w:tc>
        <w:tc>
          <w:tcPr>
            <w:tcW w:w="3469" w:type="pct"/>
          </w:tcPr>
          <w:p w14:paraId="59C56E7E" w14:textId="77777777" w:rsidR="00FF1EA8" w:rsidRPr="003F3709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3F3709">
              <w:rPr>
                <w:rFonts w:cs="Arial"/>
                <w:szCs w:val="24"/>
              </w:rPr>
              <w:t>Temporary Security Arrangement</w:t>
            </w:r>
          </w:p>
        </w:tc>
      </w:tr>
      <w:tr w:rsidR="00FF1EA8" w:rsidRPr="003F3709" w14:paraId="46FEAD87" w14:textId="77777777" w:rsidTr="00FF1EA8">
        <w:trPr>
          <w:cantSplit/>
        </w:trPr>
        <w:tc>
          <w:tcPr>
            <w:tcW w:w="1531" w:type="pct"/>
          </w:tcPr>
          <w:p w14:paraId="7D86B01B" w14:textId="77777777" w:rsidR="00FF1EA8" w:rsidRPr="005802B6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5802B6">
              <w:rPr>
                <w:rFonts w:cs="Arial"/>
                <w:szCs w:val="24"/>
              </w:rPr>
              <w:t>TSC</w:t>
            </w:r>
          </w:p>
        </w:tc>
        <w:tc>
          <w:tcPr>
            <w:tcW w:w="3469" w:type="pct"/>
          </w:tcPr>
          <w:p w14:paraId="331EFDE3" w14:textId="77777777" w:rsidR="00FF1EA8" w:rsidRPr="005802B6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5802B6">
              <w:rPr>
                <w:rFonts w:cs="Arial"/>
                <w:szCs w:val="24"/>
              </w:rPr>
              <w:t>Technical Support Contractor</w:t>
            </w:r>
            <w:r>
              <w:rPr>
                <w:rFonts w:cs="Arial"/>
                <w:szCs w:val="24"/>
              </w:rPr>
              <w:t xml:space="preserve"> / </w:t>
            </w:r>
            <w:r w:rsidRPr="005802B6">
              <w:rPr>
                <w:rFonts w:cs="Arial"/>
                <w:szCs w:val="24"/>
              </w:rPr>
              <w:t>Contract</w:t>
            </w:r>
          </w:p>
        </w:tc>
      </w:tr>
      <w:tr w:rsidR="00FF1EA8" w:rsidRPr="003F3709" w14:paraId="439A4A5F" w14:textId="77777777" w:rsidTr="00FF1EA8">
        <w:trPr>
          <w:cantSplit/>
        </w:trPr>
        <w:tc>
          <w:tcPr>
            <w:tcW w:w="1531" w:type="pct"/>
          </w:tcPr>
          <w:p w14:paraId="3353F97F" w14:textId="77777777" w:rsidR="00FF1EA8" w:rsidRPr="003F3709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3F3709">
              <w:rPr>
                <w:rFonts w:cs="Arial"/>
                <w:szCs w:val="24"/>
              </w:rPr>
              <w:t>TSP</w:t>
            </w:r>
          </w:p>
        </w:tc>
        <w:tc>
          <w:tcPr>
            <w:tcW w:w="3469" w:type="pct"/>
          </w:tcPr>
          <w:p w14:paraId="379754BB" w14:textId="77777777" w:rsidR="00FF1EA8" w:rsidRPr="003F3709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3F3709">
              <w:rPr>
                <w:rFonts w:cs="Arial"/>
                <w:szCs w:val="24"/>
              </w:rPr>
              <w:t>Temporary Security Plan</w:t>
            </w:r>
          </w:p>
        </w:tc>
      </w:tr>
      <w:tr w:rsidR="00FF1EA8" w:rsidRPr="003F3709" w14:paraId="6C47A9BA" w14:textId="77777777" w:rsidTr="00FF1EA8">
        <w:trPr>
          <w:cantSplit/>
        </w:trPr>
        <w:tc>
          <w:tcPr>
            <w:tcW w:w="1531" w:type="pct"/>
          </w:tcPr>
          <w:p w14:paraId="11240072" w14:textId="77777777" w:rsidR="00FF1EA8" w:rsidRPr="008C1973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8C1973">
              <w:rPr>
                <w:rFonts w:cs="Arial"/>
                <w:szCs w:val="24"/>
              </w:rPr>
              <w:t>TSS</w:t>
            </w:r>
          </w:p>
        </w:tc>
        <w:tc>
          <w:tcPr>
            <w:tcW w:w="3469" w:type="pct"/>
          </w:tcPr>
          <w:p w14:paraId="2D31D867" w14:textId="77777777" w:rsidR="00FF1EA8" w:rsidRPr="008C1973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8C1973">
              <w:rPr>
                <w:rFonts w:cs="Arial"/>
                <w:szCs w:val="24"/>
              </w:rPr>
              <w:t>Transport Security Statement</w:t>
            </w:r>
          </w:p>
        </w:tc>
      </w:tr>
    </w:tbl>
    <w:p w14:paraId="2AD4142C" w14:textId="77777777" w:rsidR="00825B2D" w:rsidRDefault="00825B2D" w:rsidP="004537C5">
      <w:pPr>
        <w:pStyle w:val="Heading1"/>
        <w:sectPr w:rsidR="00825B2D" w:rsidSect="009D2911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w14:paraId="117D7CD6" w14:textId="77777777" w:rsidR="009E4896" w:rsidRDefault="009E4896" w:rsidP="00D37B59">
      <w:pPr>
        <w:pStyle w:val="Heading2"/>
      </w:pPr>
      <w:bookmarkStart w:id="41" w:name="_U"/>
      <w:bookmarkStart w:id="42" w:name="_Toc211584085"/>
      <w:bookmarkEnd w:id="41"/>
      <w:r>
        <w:lastRenderedPageBreak/>
        <w:t>U</w:t>
      </w:r>
      <w:bookmarkEnd w:id="42"/>
    </w:p>
    <w:tbl>
      <w:tblPr>
        <w:tblStyle w:val="ONRTable1"/>
        <w:tblW w:w="5000" w:type="pct"/>
        <w:tblInd w:w="0" w:type="dxa"/>
        <w:tblLook w:val="04A0" w:firstRow="1" w:lastRow="0" w:firstColumn="1" w:lastColumn="0" w:noHBand="0" w:noVBand="1"/>
      </w:tblPr>
      <w:tblGrid>
        <w:gridCol w:w="2515"/>
        <w:gridCol w:w="6511"/>
      </w:tblGrid>
      <w:tr w:rsidR="00FF1EA8" w:rsidRPr="003F3709" w14:paraId="44305D0F" w14:textId="77777777" w:rsidTr="00FF1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393" w:type="pct"/>
          </w:tcPr>
          <w:p w14:paraId="5C251FF6" w14:textId="452CF582" w:rsidR="00FF1EA8" w:rsidRPr="000261E0" w:rsidRDefault="00FF1EA8" w:rsidP="00FF1EA8">
            <w:pPr>
              <w:spacing w:before="60" w:after="60" w:line="240" w:lineRule="auto"/>
              <w:rPr>
                <w:rFonts w:eastAsia="Times New Roman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 xml:space="preserve">Acronym / Initialism </w:t>
            </w:r>
          </w:p>
        </w:tc>
        <w:tc>
          <w:tcPr>
            <w:tcW w:w="3607" w:type="pct"/>
          </w:tcPr>
          <w:p w14:paraId="17481A94" w14:textId="0F713227" w:rsidR="00FF1EA8" w:rsidRPr="000261E0" w:rsidRDefault="00FF1EA8" w:rsidP="00FF1EA8">
            <w:pPr>
              <w:spacing w:before="60" w:after="60" w:line="240" w:lineRule="auto"/>
              <w:rPr>
                <w:rFonts w:eastAsia="Times New Roman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>Definition</w:t>
            </w:r>
          </w:p>
        </w:tc>
      </w:tr>
      <w:tr w:rsidR="00FF1EA8" w:rsidRPr="003F3709" w14:paraId="5813BC6E" w14:textId="77777777" w:rsidTr="00FF1EA8">
        <w:trPr>
          <w:cantSplit/>
        </w:trPr>
        <w:tc>
          <w:tcPr>
            <w:tcW w:w="1393" w:type="pct"/>
          </w:tcPr>
          <w:p w14:paraId="519F804A" w14:textId="77777777" w:rsidR="00FF1EA8" w:rsidRPr="003F3709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3F3709">
              <w:rPr>
                <w:rFonts w:cs="Arial"/>
              </w:rPr>
              <w:t>UAS</w:t>
            </w:r>
          </w:p>
        </w:tc>
        <w:tc>
          <w:tcPr>
            <w:tcW w:w="3607" w:type="pct"/>
          </w:tcPr>
          <w:p w14:paraId="6F096FD2" w14:textId="77777777" w:rsidR="00FF1EA8" w:rsidRPr="003F3709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3F3709">
              <w:rPr>
                <w:rFonts w:cs="Arial"/>
              </w:rPr>
              <w:t>Unmanned Aerial Systems</w:t>
            </w:r>
          </w:p>
        </w:tc>
      </w:tr>
      <w:tr w:rsidR="00FF1EA8" w:rsidRPr="003F3709" w14:paraId="6C068016" w14:textId="77777777" w:rsidTr="00FF1EA8">
        <w:trPr>
          <w:cantSplit/>
        </w:trPr>
        <w:tc>
          <w:tcPr>
            <w:tcW w:w="1393" w:type="pct"/>
          </w:tcPr>
          <w:p w14:paraId="0830AC98" w14:textId="77777777" w:rsidR="00FF1EA8" w:rsidRPr="005802B6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5802B6">
              <w:rPr>
                <w:rFonts w:cs="Arial"/>
                <w:szCs w:val="24"/>
              </w:rPr>
              <w:t>UK</w:t>
            </w:r>
          </w:p>
        </w:tc>
        <w:tc>
          <w:tcPr>
            <w:tcW w:w="3607" w:type="pct"/>
          </w:tcPr>
          <w:p w14:paraId="4E59F485" w14:textId="77777777" w:rsidR="00FF1EA8" w:rsidRPr="005802B6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5802B6">
              <w:rPr>
                <w:rFonts w:cs="Arial"/>
                <w:szCs w:val="24"/>
              </w:rPr>
              <w:t>United Kingdom</w:t>
            </w:r>
          </w:p>
        </w:tc>
      </w:tr>
      <w:tr w:rsidR="00FF1EA8" w:rsidRPr="003F3709" w14:paraId="690FEE51" w14:textId="77777777" w:rsidTr="00FF1EA8">
        <w:trPr>
          <w:cantSplit/>
        </w:trPr>
        <w:tc>
          <w:tcPr>
            <w:tcW w:w="1393" w:type="pct"/>
          </w:tcPr>
          <w:p w14:paraId="506CA9CD" w14:textId="77777777" w:rsidR="00FF1EA8" w:rsidRPr="003F3709" w:rsidRDefault="00FF1EA8" w:rsidP="00FF1EA8">
            <w:pPr>
              <w:spacing w:before="60" w:after="60" w:line="240" w:lineRule="auto"/>
            </w:pPr>
            <w:r w:rsidRPr="003F3709">
              <w:rPr>
                <w:rFonts w:cs="Arial"/>
              </w:rPr>
              <w:t>UK SSAC</w:t>
            </w:r>
          </w:p>
        </w:tc>
        <w:tc>
          <w:tcPr>
            <w:tcW w:w="3607" w:type="pct"/>
          </w:tcPr>
          <w:p w14:paraId="73BB0732" w14:textId="77777777" w:rsidR="00FF1EA8" w:rsidRPr="003F3709" w:rsidRDefault="00FF1EA8" w:rsidP="00FF1EA8">
            <w:pPr>
              <w:spacing w:before="60" w:after="60" w:line="240" w:lineRule="auto"/>
            </w:pPr>
            <w:r w:rsidRPr="003F3709">
              <w:rPr>
                <w:rFonts w:cs="Arial"/>
              </w:rPr>
              <w:t>UK State System of Accountancy and Control</w:t>
            </w:r>
          </w:p>
        </w:tc>
      </w:tr>
      <w:tr w:rsidR="00FF1EA8" w:rsidRPr="003F3709" w14:paraId="41389505" w14:textId="77777777" w:rsidTr="00FF1EA8">
        <w:trPr>
          <w:cantSplit/>
        </w:trPr>
        <w:tc>
          <w:tcPr>
            <w:tcW w:w="1393" w:type="pct"/>
          </w:tcPr>
          <w:p w14:paraId="23367BA9" w14:textId="77777777" w:rsidR="00FF1EA8" w:rsidRPr="003F3709" w:rsidRDefault="00FF1EA8" w:rsidP="00FF1EA8">
            <w:pPr>
              <w:spacing w:before="60" w:after="60" w:line="240" w:lineRule="auto"/>
            </w:pPr>
            <w:r w:rsidRPr="003F3709">
              <w:rPr>
                <w:rFonts w:cs="Arial"/>
              </w:rPr>
              <w:t>UKAEA</w:t>
            </w:r>
          </w:p>
        </w:tc>
        <w:tc>
          <w:tcPr>
            <w:tcW w:w="3607" w:type="pct"/>
          </w:tcPr>
          <w:p w14:paraId="7C32BAE3" w14:textId="77777777" w:rsidR="00FF1EA8" w:rsidRPr="003F3709" w:rsidRDefault="00FF1EA8" w:rsidP="00FF1EA8">
            <w:pPr>
              <w:spacing w:before="60" w:after="60" w:line="240" w:lineRule="auto"/>
            </w:pPr>
            <w:r w:rsidRPr="003F3709">
              <w:rPr>
                <w:rFonts w:cs="Arial"/>
              </w:rPr>
              <w:t>United Kingdom Atomic Energy Authority</w:t>
            </w:r>
          </w:p>
        </w:tc>
      </w:tr>
      <w:tr w:rsidR="00FF1EA8" w:rsidRPr="003F3709" w14:paraId="2AA64A5F" w14:textId="77777777" w:rsidTr="00FF1EA8">
        <w:trPr>
          <w:cantSplit/>
        </w:trPr>
        <w:tc>
          <w:tcPr>
            <w:tcW w:w="1393" w:type="pct"/>
          </w:tcPr>
          <w:p w14:paraId="32B9B2B7" w14:textId="77777777" w:rsidR="00FF1EA8" w:rsidRPr="003F3709" w:rsidRDefault="00FF1EA8" w:rsidP="00FF1EA8">
            <w:pPr>
              <w:spacing w:before="60" w:after="60" w:line="240" w:lineRule="auto"/>
            </w:pPr>
            <w:r w:rsidRPr="003F3709">
              <w:rPr>
                <w:rFonts w:cs="Arial"/>
              </w:rPr>
              <w:t>UKAS</w:t>
            </w:r>
          </w:p>
        </w:tc>
        <w:tc>
          <w:tcPr>
            <w:tcW w:w="3607" w:type="pct"/>
          </w:tcPr>
          <w:p w14:paraId="1909DE6A" w14:textId="77777777" w:rsidR="00FF1EA8" w:rsidRPr="003F3709" w:rsidRDefault="00FF1EA8" w:rsidP="00FF1EA8">
            <w:pPr>
              <w:spacing w:before="60" w:after="60" w:line="240" w:lineRule="auto"/>
            </w:pPr>
            <w:r w:rsidRPr="003F3709">
              <w:rPr>
                <w:rFonts w:cs="Arial"/>
              </w:rPr>
              <w:t>United Kingdom Accreditation Service</w:t>
            </w:r>
          </w:p>
        </w:tc>
      </w:tr>
      <w:tr w:rsidR="00FF1EA8" w:rsidRPr="003F3709" w14:paraId="44396E74" w14:textId="77777777" w:rsidTr="00FF1EA8">
        <w:trPr>
          <w:cantSplit/>
        </w:trPr>
        <w:tc>
          <w:tcPr>
            <w:tcW w:w="1393" w:type="pct"/>
          </w:tcPr>
          <w:p w14:paraId="487FEB63" w14:textId="77777777" w:rsidR="00FF1EA8" w:rsidRPr="003F3709" w:rsidRDefault="00FF1EA8" w:rsidP="00FF1EA8">
            <w:pPr>
              <w:spacing w:before="60" w:after="60" w:line="240" w:lineRule="auto"/>
            </w:pPr>
            <w:r w:rsidRPr="003F3709">
              <w:rPr>
                <w:rFonts w:cs="Arial"/>
              </w:rPr>
              <w:t>UKHSA</w:t>
            </w:r>
          </w:p>
        </w:tc>
        <w:tc>
          <w:tcPr>
            <w:tcW w:w="3607" w:type="pct"/>
          </w:tcPr>
          <w:p w14:paraId="6E761CBD" w14:textId="77777777" w:rsidR="00FF1EA8" w:rsidRPr="003F3709" w:rsidRDefault="00FF1EA8" w:rsidP="00FF1EA8">
            <w:pPr>
              <w:spacing w:before="60" w:after="60" w:line="240" w:lineRule="auto"/>
            </w:pPr>
            <w:r w:rsidRPr="003F3709">
              <w:rPr>
                <w:rFonts w:cs="Arial"/>
              </w:rPr>
              <w:t>UK Health Security Agency</w:t>
            </w:r>
          </w:p>
        </w:tc>
      </w:tr>
      <w:tr w:rsidR="00FF1EA8" w:rsidRPr="003F3709" w14:paraId="3047C183" w14:textId="77777777" w:rsidTr="00FF1EA8">
        <w:trPr>
          <w:cantSplit/>
        </w:trPr>
        <w:tc>
          <w:tcPr>
            <w:tcW w:w="1393" w:type="pct"/>
          </w:tcPr>
          <w:p w14:paraId="6A4F3247" w14:textId="77777777" w:rsidR="00FF1EA8" w:rsidRDefault="00FF1EA8" w:rsidP="00FF1EA8">
            <w:pPr>
              <w:spacing w:before="60" w:after="60" w:line="240" w:lineRule="auto"/>
            </w:pPr>
            <w:r>
              <w:t>UPZ</w:t>
            </w:r>
          </w:p>
        </w:tc>
        <w:tc>
          <w:tcPr>
            <w:tcW w:w="3607" w:type="pct"/>
          </w:tcPr>
          <w:p w14:paraId="7B48BB56" w14:textId="77777777" w:rsidR="00FF1EA8" w:rsidRDefault="00FF1EA8" w:rsidP="00FF1EA8">
            <w:pPr>
              <w:spacing w:before="60" w:after="60" w:line="240" w:lineRule="auto"/>
            </w:pPr>
            <w:r>
              <w:t>Urgent Protective Action Planning Zone (emergency-related)</w:t>
            </w:r>
          </w:p>
        </w:tc>
      </w:tr>
      <w:tr w:rsidR="00FF1EA8" w:rsidRPr="003F3709" w14:paraId="34DB03E5" w14:textId="77777777" w:rsidTr="00FF1EA8">
        <w:trPr>
          <w:cantSplit/>
        </w:trPr>
        <w:tc>
          <w:tcPr>
            <w:tcW w:w="1393" w:type="pct"/>
          </w:tcPr>
          <w:p w14:paraId="4BD78E63" w14:textId="77777777" w:rsidR="00FF1EA8" w:rsidRPr="003F3709" w:rsidRDefault="00FF1EA8" w:rsidP="00FF1EA8">
            <w:pPr>
              <w:spacing w:before="60" w:after="60" w:line="240" w:lineRule="auto"/>
            </w:pPr>
            <w:r>
              <w:t>URC</w:t>
            </w:r>
          </w:p>
        </w:tc>
        <w:tc>
          <w:tcPr>
            <w:tcW w:w="3607" w:type="pct"/>
          </w:tcPr>
          <w:p w14:paraId="277E56F7" w14:textId="77777777" w:rsidR="00FF1EA8" w:rsidRDefault="00FF1EA8" w:rsidP="00FF1EA8">
            <w:pPr>
              <w:spacing w:before="60" w:after="60" w:line="240" w:lineRule="auto"/>
            </w:pPr>
            <w:r>
              <w:t>Unacceptable Radiological Consequence</w:t>
            </w:r>
          </w:p>
        </w:tc>
      </w:tr>
      <w:tr w:rsidR="00FF1EA8" w:rsidRPr="003F3709" w14:paraId="0B21D562" w14:textId="77777777" w:rsidTr="00FF1EA8">
        <w:trPr>
          <w:cantSplit/>
        </w:trPr>
        <w:tc>
          <w:tcPr>
            <w:tcW w:w="1393" w:type="pct"/>
          </w:tcPr>
          <w:p w14:paraId="51312A94" w14:textId="77777777" w:rsidR="00FF1EA8" w:rsidRPr="0013430D" w:rsidRDefault="00FF1EA8" w:rsidP="00FF1EA8">
            <w:pPr>
              <w:spacing w:before="60" w:after="60" w:line="240" w:lineRule="auto"/>
            </w:pPr>
            <w:r w:rsidRPr="0013430D">
              <w:rPr>
                <w:rFonts w:cs="Arial"/>
              </w:rPr>
              <w:t>URN</w:t>
            </w:r>
          </w:p>
        </w:tc>
        <w:tc>
          <w:tcPr>
            <w:tcW w:w="3607" w:type="pct"/>
          </w:tcPr>
          <w:p w14:paraId="663B470E" w14:textId="77777777" w:rsidR="00FF1EA8" w:rsidRPr="0013430D" w:rsidRDefault="00FF1EA8" w:rsidP="00FF1EA8">
            <w:pPr>
              <w:spacing w:before="60" w:after="60" w:line="240" w:lineRule="auto"/>
            </w:pPr>
            <w:r w:rsidRPr="0013430D">
              <w:rPr>
                <w:rFonts w:cs="Arial"/>
              </w:rPr>
              <w:t>Unique Reference Number</w:t>
            </w:r>
          </w:p>
        </w:tc>
      </w:tr>
    </w:tbl>
    <w:p w14:paraId="19E9B2C1" w14:textId="77777777" w:rsidR="00825B2D" w:rsidRPr="00825B2D" w:rsidRDefault="00825B2D" w:rsidP="00825B2D"/>
    <w:p w14:paraId="64BB8806" w14:textId="77777777" w:rsidR="009E4896" w:rsidRDefault="009E4896" w:rsidP="00D37B59">
      <w:pPr>
        <w:pStyle w:val="Heading2"/>
      </w:pPr>
      <w:bookmarkStart w:id="43" w:name="_V"/>
      <w:bookmarkStart w:id="44" w:name="_Toc211584086"/>
      <w:bookmarkEnd w:id="43"/>
      <w:r>
        <w:t>V</w:t>
      </w:r>
      <w:bookmarkEnd w:id="44"/>
    </w:p>
    <w:tbl>
      <w:tblPr>
        <w:tblStyle w:val="ONRTable1"/>
        <w:tblW w:w="5000" w:type="pct"/>
        <w:tblInd w:w="0" w:type="dxa"/>
        <w:tblLook w:val="04A0" w:firstRow="1" w:lastRow="0" w:firstColumn="1" w:lastColumn="0" w:noHBand="0" w:noVBand="1"/>
      </w:tblPr>
      <w:tblGrid>
        <w:gridCol w:w="2693"/>
        <w:gridCol w:w="6333"/>
      </w:tblGrid>
      <w:tr w:rsidR="00FF1EA8" w:rsidRPr="003F3709" w14:paraId="5AFD438A" w14:textId="77777777" w:rsidTr="00FF1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492" w:type="pct"/>
          </w:tcPr>
          <w:p w14:paraId="64BBA65A" w14:textId="77777777" w:rsidR="00FF1EA8" w:rsidRPr="000261E0" w:rsidRDefault="00FF1EA8" w:rsidP="00FF1EA8">
            <w:pPr>
              <w:spacing w:before="60" w:after="60" w:line="240" w:lineRule="auto"/>
              <w:rPr>
                <w:rFonts w:eastAsia="Times New Roman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 xml:space="preserve">Acronym / Initialism </w:t>
            </w:r>
          </w:p>
        </w:tc>
        <w:tc>
          <w:tcPr>
            <w:tcW w:w="3508" w:type="pct"/>
          </w:tcPr>
          <w:p w14:paraId="0DE9BCD1" w14:textId="77777777" w:rsidR="00FF1EA8" w:rsidRPr="000261E0" w:rsidRDefault="00FF1EA8" w:rsidP="00FF1EA8">
            <w:pPr>
              <w:spacing w:before="60" w:after="60" w:line="240" w:lineRule="auto"/>
              <w:rPr>
                <w:rFonts w:eastAsia="Times New Roman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>Definition</w:t>
            </w:r>
          </w:p>
        </w:tc>
      </w:tr>
      <w:tr w:rsidR="00FF1EA8" w:rsidRPr="003F3709" w14:paraId="0531F492" w14:textId="77777777" w:rsidTr="00FF1EA8">
        <w:trPr>
          <w:cantSplit/>
        </w:trPr>
        <w:tc>
          <w:tcPr>
            <w:tcW w:w="1492" w:type="pct"/>
          </w:tcPr>
          <w:p w14:paraId="44E0E0B0" w14:textId="77777777" w:rsidR="00FF1EA8" w:rsidRPr="003F3709" w:rsidRDefault="00FF1EA8" w:rsidP="00FF1EA8">
            <w:pPr>
              <w:spacing w:before="60" w:after="60" w:line="240" w:lineRule="auto"/>
            </w:pPr>
            <w:r>
              <w:t>V&amp;V Plan</w:t>
            </w:r>
          </w:p>
        </w:tc>
        <w:tc>
          <w:tcPr>
            <w:tcW w:w="3508" w:type="pct"/>
          </w:tcPr>
          <w:p w14:paraId="02189C54" w14:textId="77777777" w:rsidR="00FF1EA8" w:rsidRDefault="00FF1EA8" w:rsidP="00FF1EA8">
            <w:pPr>
              <w:spacing w:before="60" w:after="60" w:line="240" w:lineRule="auto"/>
            </w:pPr>
            <w:r>
              <w:t>Verification and Validation Plan</w:t>
            </w:r>
          </w:p>
        </w:tc>
      </w:tr>
      <w:tr w:rsidR="00FF1EA8" w:rsidRPr="003F3709" w14:paraId="6577A1FE" w14:textId="77777777" w:rsidTr="00FF1EA8">
        <w:trPr>
          <w:cantSplit/>
        </w:trPr>
        <w:tc>
          <w:tcPr>
            <w:tcW w:w="1492" w:type="pct"/>
          </w:tcPr>
          <w:p w14:paraId="68804567" w14:textId="77777777" w:rsidR="00FF1EA8" w:rsidRPr="005802B6" w:rsidRDefault="00FF1EA8" w:rsidP="00FF1EA8">
            <w:pPr>
              <w:spacing w:before="60" w:after="60" w:line="240" w:lineRule="auto"/>
              <w:rPr>
                <w:szCs w:val="24"/>
              </w:rPr>
            </w:pPr>
            <w:r>
              <w:rPr>
                <w:szCs w:val="24"/>
              </w:rPr>
              <w:t>VA</w:t>
            </w:r>
          </w:p>
        </w:tc>
        <w:tc>
          <w:tcPr>
            <w:tcW w:w="3508" w:type="pct"/>
          </w:tcPr>
          <w:p w14:paraId="1BF37261" w14:textId="77777777" w:rsidR="00FF1EA8" w:rsidRPr="00D163AF" w:rsidRDefault="00FF1EA8" w:rsidP="00FF1EA8">
            <w:pPr>
              <w:spacing w:before="60" w:after="60" w:line="240" w:lineRule="auto"/>
              <w:rPr>
                <w:color w:val="000000"/>
              </w:rPr>
            </w:pPr>
            <w:r>
              <w:rPr>
                <w:szCs w:val="24"/>
              </w:rPr>
              <w:t>Vital Area</w:t>
            </w:r>
          </w:p>
        </w:tc>
      </w:tr>
      <w:tr w:rsidR="00FF1EA8" w:rsidRPr="003F3709" w14:paraId="78CFB866" w14:textId="77777777" w:rsidTr="00FF1EA8">
        <w:trPr>
          <w:cantSplit/>
        </w:trPr>
        <w:tc>
          <w:tcPr>
            <w:tcW w:w="1492" w:type="pct"/>
          </w:tcPr>
          <w:p w14:paraId="398E744D" w14:textId="77777777" w:rsidR="00FF1EA8" w:rsidRPr="005802B6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5802B6">
              <w:rPr>
                <w:rFonts w:cs="Arial"/>
                <w:szCs w:val="24"/>
              </w:rPr>
              <w:t>VAI</w:t>
            </w:r>
          </w:p>
        </w:tc>
        <w:tc>
          <w:tcPr>
            <w:tcW w:w="3508" w:type="pct"/>
          </w:tcPr>
          <w:p w14:paraId="29107E73" w14:textId="77777777" w:rsidR="00FF1EA8" w:rsidRPr="005802B6" w:rsidRDefault="00FF1EA8" w:rsidP="00FF1EA8">
            <w:pPr>
              <w:spacing w:before="60" w:after="60" w:line="240" w:lineRule="auto"/>
              <w:rPr>
                <w:szCs w:val="24"/>
              </w:rPr>
            </w:pPr>
            <w:r w:rsidRPr="005802B6">
              <w:rPr>
                <w:rFonts w:cs="Arial"/>
                <w:szCs w:val="24"/>
              </w:rPr>
              <w:t>Vital Area Identification</w:t>
            </w:r>
          </w:p>
        </w:tc>
      </w:tr>
      <w:tr w:rsidR="00FF1EA8" w:rsidRPr="003F3709" w14:paraId="72EEB662" w14:textId="77777777" w:rsidTr="00FF1EA8">
        <w:trPr>
          <w:cantSplit/>
        </w:trPr>
        <w:tc>
          <w:tcPr>
            <w:tcW w:w="1492" w:type="pct"/>
          </w:tcPr>
          <w:p w14:paraId="53E20ADA" w14:textId="77777777" w:rsidR="00FF1EA8" w:rsidRPr="003F3709" w:rsidRDefault="00FF1EA8" w:rsidP="00FF1EA8">
            <w:pPr>
              <w:spacing w:before="60" w:after="60" w:line="240" w:lineRule="auto"/>
            </w:pPr>
            <w:r w:rsidRPr="003F3709">
              <w:rPr>
                <w:rFonts w:cs="Arial"/>
              </w:rPr>
              <w:t>VLLW</w:t>
            </w:r>
          </w:p>
        </w:tc>
        <w:tc>
          <w:tcPr>
            <w:tcW w:w="3508" w:type="pct"/>
          </w:tcPr>
          <w:p w14:paraId="21C73952" w14:textId="77777777" w:rsidR="00FF1EA8" w:rsidRDefault="00FF1EA8" w:rsidP="00FF1EA8">
            <w:pPr>
              <w:spacing w:before="60" w:after="60" w:line="240" w:lineRule="auto"/>
            </w:pPr>
            <w:r w:rsidRPr="003F3709">
              <w:rPr>
                <w:rFonts w:cs="Arial"/>
              </w:rPr>
              <w:t>Very Low Level Waste</w:t>
            </w:r>
          </w:p>
        </w:tc>
      </w:tr>
      <w:tr w:rsidR="00FF1EA8" w:rsidRPr="003F3709" w14:paraId="638FF1F3" w14:textId="77777777" w:rsidTr="00FF1EA8">
        <w:trPr>
          <w:cantSplit/>
        </w:trPr>
        <w:tc>
          <w:tcPr>
            <w:tcW w:w="1492" w:type="pct"/>
          </w:tcPr>
          <w:p w14:paraId="4AD7C543" w14:textId="77777777" w:rsidR="00FF1EA8" w:rsidRPr="003F3709" w:rsidRDefault="00FF1EA8" w:rsidP="00FF1EA8">
            <w:pPr>
              <w:spacing w:before="60" w:after="60" w:line="240" w:lineRule="auto"/>
            </w:pPr>
            <w:r w:rsidRPr="003F3709">
              <w:rPr>
                <w:rFonts w:cs="Arial"/>
              </w:rPr>
              <w:t>VOA</w:t>
            </w:r>
          </w:p>
        </w:tc>
        <w:tc>
          <w:tcPr>
            <w:tcW w:w="3508" w:type="pct"/>
          </w:tcPr>
          <w:p w14:paraId="52B77853" w14:textId="77777777" w:rsidR="00FF1EA8" w:rsidRPr="003F3709" w:rsidRDefault="00FF1EA8" w:rsidP="00FF1EA8">
            <w:pPr>
              <w:spacing w:before="60" w:after="60" w:line="240" w:lineRule="auto"/>
            </w:pPr>
            <w:r w:rsidRPr="003F3709">
              <w:rPr>
                <w:rFonts w:cs="Arial"/>
              </w:rPr>
              <w:t>Voluntary Offer Agreement</w:t>
            </w:r>
          </w:p>
        </w:tc>
      </w:tr>
      <w:tr w:rsidR="00FF1EA8" w:rsidRPr="003F3709" w14:paraId="1B63D0C1" w14:textId="77777777" w:rsidTr="00FF1EA8">
        <w:trPr>
          <w:cantSplit/>
        </w:trPr>
        <w:tc>
          <w:tcPr>
            <w:tcW w:w="1492" w:type="pct"/>
          </w:tcPr>
          <w:p w14:paraId="2441E367" w14:textId="77777777" w:rsidR="00FF1EA8" w:rsidRPr="003F3709" w:rsidRDefault="00FF1EA8" w:rsidP="00FF1EA8">
            <w:pPr>
              <w:spacing w:before="60" w:after="60" w:line="240" w:lineRule="auto"/>
            </w:pPr>
            <w:r w:rsidRPr="003F3709">
              <w:rPr>
                <w:rFonts w:cs="Arial"/>
              </w:rPr>
              <w:t>VSI</w:t>
            </w:r>
          </w:p>
        </w:tc>
        <w:tc>
          <w:tcPr>
            <w:tcW w:w="3508" w:type="pct"/>
          </w:tcPr>
          <w:p w14:paraId="0EBD9E05" w14:textId="77777777" w:rsidR="00FF1EA8" w:rsidRPr="003F3709" w:rsidRDefault="00FF1EA8" w:rsidP="00FF1EA8">
            <w:pPr>
              <w:spacing w:before="60" w:after="60" w:line="240" w:lineRule="auto"/>
            </w:pPr>
            <w:r w:rsidRPr="003F3709">
              <w:rPr>
                <w:rFonts w:cs="Arial"/>
              </w:rPr>
              <w:t>Vetting Status Information</w:t>
            </w:r>
          </w:p>
        </w:tc>
      </w:tr>
    </w:tbl>
    <w:p w14:paraId="0652C21A" w14:textId="77777777" w:rsidR="004A5439" w:rsidRDefault="004A5439" w:rsidP="004537C5">
      <w:pPr>
        <w:pStyle w:val="Heading1"/>
        <w:sectPr w:rsidR="004A5439" w:rsidSect="009D2911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w14:paraId="48D80F7E" w14:textId="77777777" w:rsidR="009E4896" w:rsidRDefault="009E4896" w:rsidP="00D37B59">
      <w:pPr>
        <w:pStyle w:val="Heading2"/>
      </w:pPr>
      <w:bookmarkStart w:id="45" w:name="_W"/>
      <w:bookmarkStart w:id="46" w:name="_Toc211584087"/>
      <w:bookmarkEnd w:id="45"/>
      <w:r>
        <w:lastRenderedPageBreak/>
        <w:t>W</w:t>
      </w:r>
      <w:bookmarkEnd w:id="46"/>
    </w:p>
    <w:tbl>
      <w:tblPr>
        <w:tblStyle w:val="ONRTable1"/>
        <w:tblW w:w="5000" w:type="pct"/>
        <w:tblInd w:w="0" w:type="dxa"/>
        <w:tblLook w:val="04A0" w:firstRow="1" w:lastRow="0" w:firstColumn="1" w:lastColumn="0" w:noHBand="0" w:noVBand="1"/>
      </w:tblPr>
      <w:tblGrid>
        <w:gridCol w:w="2569"/>
        <w:gridCol w:w="6457"/>
      </w:tblGrid>
      <w:tr w:rsidR="00FF1EA8" w:rsidRPr="00FB74C8" w14:paraId="2619BE82" w14:textId="77777777" w:rsidTr="00FF1E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1423" w:type="pct"/>
          </w:tcPr>
          <w:p w14:paraId="62DBE2FF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 xml:space="preserve">Acronym / Initialism </w:t>
            </w:r>
          </w:p>
        </w:tc>
        <w:tc>
          <w:tcPr>
            <w:tcW w:w="3577" w:type="pct"/>
          </w:tcPr>
          <w:p w14:paraId="28A03B90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3C02FC">
              <w:rPr>
                <w:rFonts w:asciiTheme="minorHAnsi" w:hAnsiTheme="minorHAnsi" w:cstheme="minorHAnsi"/>
                <w:szCs w:val="24"/>
              </w:rPr>
              <w:t>Definition</w:t>
            </w:r>
          </w:p>
        </w:tc>
      </w:tr>
      <w:tr w:rsidR="00FF1EA8" w:rsidRPr="00FB74C8" w14:paraId="1FADE26F" w14:textId="77777777" w:rsidTr="00FF1EA8">
        <w:trPr>
          <w:cantSplit/>
        </w:trPr>
        <w:tc>
          <w:tcPr>
            <w:tcW w:w="1423" w:type="pct"/>
          </w:tcPr>
          <w:p w14:paraId="44AE47BC" w14:textId="77777777" w:rsidR="00FF1EA8" w:rsidRPr="00FB74C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t>WAC</w:t>
            </w:r>
          </w:p>
        </w:tc>
        <w:tc>
          <w:tcPr>
            <w:tcW w:w="3577" w:type="pct"/>
          </w:tcPr>
          <w:p w14:paraId="6D02CE36" w14:textId="77777777" w:rsidR="00FF1EA8" w:rsidRDefault="00FF1EA8" w:rsidP="00FF1EA8">
            <w:pPr>
              <w:spacing w:before="60" w:after="60" w:line="240" w:lineRule="auto"/>
            </w:pPr>
            <w:r>
              <w:t>Waste Acceptance Criteria</w:t>
            </w:r>
          </w:p>
        </w:tc>
      </w:tr>
      <w:tr w:rsidR="00744A00" w:rsidRPr="00FB74C8" w14:paraId="545BDF24" w14:textId="77777777" w:rsidTr="00FF1EA8">
        <w:trPr>
          <w:cantSplit/>
        </w:trPr>
        <w:tc>
          <w:tcPr>
            <w:tcW w:w="1423" w:type="pct"/>
          </w:tcPr>
          <w:p w14:paraId="64A5CC95" w14:textId="6B4EB604" w:rsidR="00744A00" w:rsidRDefault="00744A00" w:rsidP="00FF1EA8">
            <w:pPr>
              <w:spacing w:before="60" w:after="60" w:line="240" w:lineRule="auto"/>
            </w:pPr>
            <w:r>
              <w:t>WANO</w:t>
            </w:r>
          </w:p>
        </w:tc>
        <w:tc>
          <w:tcPr>
            <w:tcW w:w="3577" w:type="pct"/>
          </w:tcPr>
          <w:p w14:paraId="47A65D73" w14:textId="1E66201C" w:rsidR="00744A00" w:rsidRDefault="00744A00" w:rsidP="00FF1EA8">
            <w:pPr>
              <w:spacing w:before="60" w:after="60" w:line="240" w:lineRule="auto"/>
            </w:pPr>
            <w:r w:rsidRPr="00744A00">
              <w:t>World Association of Nuclear Operators</w:t>
            </w:r>
          </w:p>
        </w:tc>
      </w:tr>
      <w:tr w:rsidR="00FF1EA8" w:rsidRPr="00FB74C8" w14:paraId="2B6BBBEC" w14:textId="77777777" w:rsidTr="00FF1EA8">
        <w:trPr>
          <w:cantSplit/>
        </w:trPr>
        <w:tc>
          <w:tcPr>
            <w:tcW w:w="1423" w:type="pct"/>
          </w:tcPr>
          <w:p w14:paraId="6CD476B1" w14:textId="77777777" w:rsidR="00FF1EA8" w:rsidRPr="00FB74C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FB74C8">
              <w:rPr>
                <w:rFonts w:asciiTheme="minorHAnsi" w:hAnsiTheme="minorHAnsi" w:cstheme="minorHAnsi"/>
              </w:rPr>
              <w:t>WEEE</w:t>
            </w:r>
          </w:p>
        </w:tc>
        <w:tc>
          <w:tcPr>
            <w:tcW w:w="3577" w:type="pct"/>
          </w:tcPr>
          <w:p w14:paraId="2DDA513F" w14:textId="77777777" w:rsidR="00FF1EA8" w:rsidRPr="00FB74C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FB74C8">
              <w:rPr>
                <w:rFonts w:asciiTheme="minorHAnsi" w:hAnsiTheme="minorHAnsi" w:cstheme="minorHAnsi"/>
              </w:rPr>
              <w:t>Waste Electrical and Electronic Equipment Regulations</w:t>
            </w:r>
          </w:p>
        </w:tc>
      </w:tr>
      <w:tr w:rsidR="00FF1EA8" w:rsidRPr="00FB74C8" w14:paraId="35D0AD97" w14:textId="77777777" w:rsidTr="00FF1EA8">
        <w:trPr>
          <w:cantSplit/>
        </w:trPr>
        <w:tc>
          <w:tcPr>
            <w:tcW w:w="1423" w:type="pct"/>
          </w:tcPr>
          <w:p w14:paraId="5F152500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WENRA</w:t>
            </w:r>
          </w:p>
        </w:tc>
        <w:tc>
          <w:tcPr>
            <w:tcW w:w="3577" w:type="pct"/>
          </w:tcPr>
          <w:p w14:paraId="493949CA" w14:textId="77777777" w:rsidR="00FF1EA8" w:rsidRPr="000261E0" w:rsidRDefault="00FF1EA8" w:rsidP="00FF1EA8">
            <w:pPr>
              <w:spacing w:before="60" w:after="60" w:line="240" w:lineRule="auto"/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</w:pPr>
            <w:r w:rsidRPr="000261E0">
              <w:rPr>
                <w:rFonts w:asciiTheme="minorHAnsi" w:eastAsia="Times New Roman" w:hAnsiTheme="minorHAnsi" w:cstheme="minorHAnsi"/>
                <w:szCs w:val="24"/>
                <w:lang w:eastAsia="en-GB" w:bidi="ar-SA"/>
              </w:rPr>
              <w:t>Western European Nuclear Regulators Association</w:t>
            </w:r>
          </w:p>
        </w:tc>
      </w:tr>
      <w:tr w:rsidR="00FF1EA8" w:rsidRPr="00FB74C8" w14:paraId="06CB2210" w14:textId="77777777" w:rsidTr="00FF1EA8">
        <w:trPr>
          <w:cantSplit/>
        </w:trPr>
        <w:tc>
          <w:tcPr>
            <w:tcW w:w="1423" w:type="pct"/>
          </w:tcPr>
          <w:p w14:paraId="21A04037" w14:textId="77777777" w:rsidR="00FF1EA8" w:rsidRPr="00D712E5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D712E5">
              <w:rPr>
                <w:rFonts w:asciiTheme="minorHAnsi" w:hAnsiTheme="minorHAnsi" w:cstheme="minorHAnsi"/>
              </w:rPr>
              <w:t>WIReD</w:t>
            </w:r>
          </w:p>
        </w:tc>
        <w:tc>
          <w:tcPr>
            <w:tcW w:w="3577" w:type="pct"/>
          </w:tcPr>
          <w:p w14:paraId="1BCC46F7" w14:textId="77777777" w:rsidR="00FF1EA8" w:rsidRPr="00D712E5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D712E5">
              <w:rPr>
                <w:rFonts w:asciiTheme="minorHAnsi" w:hAnsiTheme="minorHAnsi" w:cstheme="minorHAnsi"/>
              </w:rPr>
              <w:t>Well Informed Regulatory Decisions</w:t>
            </w:r>
          </w:p>
        </w:tc>
      </w:tr>
      <w:tr w:rsidR="00FF1EA8" w:rsidRPr="00FB74C8" w14:paraId="4960351E" w14:textId="77777777" w:rsidTr="00FF1EA8">
        <w:trPr>
          <w:cantSplit/>
        </w:trPr>
        <w:tc>
          <w:tcPr>
            <w:tcW w:w="1423" w:type="pct"/>
          </w:tcPr>
          <w:p w14:paraId="39E6795C" w14:textId="77777777" w:rsidR="00FF1EA8" w:rsidRPr="0013430D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t>WM</w:t>
            </w:r>
          </w:p>
        </w:tc>
        <w:tc>
          <w:tcPr>
            <w:tcW w:w="3577" w:type="pct"/>
          </w:tcPr>
          <w:p w14:paraId="59CA8514" w14:textId="77777777" w:rsidR="00FF1EA8" w:rsidRDefault="00FF1EA8" w:rsidP="00FF1EA8">
            <w:pPr>
              <w:spacing w:before="60" w:after="60" w:line="240" w:lineRule="auto"/>
            </w:pPr>
            <w:r>
              <w:t>Work Management</w:t>
            </w:r>
          </w:p>
        </w:tc>
      </w:tr>
      <w:tr w:rsidR="00FF1EA8" w:rsidRPr="00FB74C8" w14:paraId="430633EF" w14:textId="77777777" w:rsidTr="00FF1EA8">
        <w:trPr>
          <w:cantSplit/>
        </w:trPr>
        <w:tc>
          <w:tcPr>
            <w:tcW w:w="1423" w:type="pct"/>
          </w:tcPr>
          <w:p w14:paraId="0AE2AC79" w14:textId="77777777" w:rsidR="00FF1EA8" w:rsidRDefault="00FF1EA8" w:rsidP="00FF1EA8">
            <w:pPr>
              <w:spacing w:before="60" w:after="60" w:line="240" w:lineRule="auto"/>
            </w:pPr>
            <w:r>
              <w:t>WMP</w:t>
            </w:r>
          </w:p>
        </w:tc>
        <w:tc>
          <w:tcPr>
            <w:tcW w:w="3577" w:type="pct"/>
          </w:tcPr>
          <w:p w14:paraId="34FF5900" w14:textId="77777777" w:rsidR="00FF1EA8" w:rsidRDefault="00FF1EA8" w:rsidP="00FF1EA8">
            <w:pPr>
              <w:spacing w:before="60" w:after="60" w:line="240" w:lineRule="auto"/>
            </w:pPr>
            <w:r>
              <w:t>Waste Management Plan</w:t>
            </w:r>
          </w:p>
        </w:tc>
      </w:tr>
      <w:tr w:rsidR="00FF1EA8" w:rsidRPr="00FB74C8" w14:paraId="095E6B97" w14:textId="77777777" w:rsidTr="00FF1EA8">
        <w:trPr>
          <w:cantSplit/>
        </w:trPr>
        <w:tc>
          <w:tcPr>
            <w:tcW w:w="1423" w:type="pct"/>
          </w:tcPr>
          <w:p w14:paraId="600336FB" w14:textId="77777777" w:rsidR="00FF1EA8" w:rsidRPr="00D712E5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t>WPS</w:t>
            </w:r>
          </w:p>
        </w:tc>
        <w:tc>
          <w:tcPr>
            <w:tcW w:w="3577" w:type="pct"/>
          </w:tcPr>
          <w:p w14:paraId="76612F3F" w14:textId="77777777" w:rsidR="00FF1EA8" w:rsidRDefault="00FF1EA8" w:rsidP="00FF1EA8">
            <w:pPr>
              <w:spacing w:before="60" w:after="60" w:line="240" w:lineRule="auto"/>
            </w:pPr>
            <w:r>
              <w:t>Waste Package Specification</w:t>
            </w:r>
          </w:p>
        </w:tc>
      </w:tr>
      <w:tr w:rsidR="00FF1EA8" w:rsidRPr="00FB74C8" w14:paraId="18B255BF" w14:textId="77777777" w:rsidTr="00FF1EA8">
        <w:trPr>
          <w:cantSplit/>
        </w:trPr>
        <w:tc>
          <w:tcPr>
            <w:tcW w:w="1423" w:type="pct"/>
          </w:tcPr>
          <w:p w14:paraId="06524252" w14:textId="77777777" w:rsidR="00FF1EA8" w:rsidRPr="0013430D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13430D">
              <w:rPr>
                <w:rFonts w:asciiTheme="minorHAnsi" w:hAnsiTheme="minorHAnsi" w:cstheme="minorHAnsi"/>
              </w:rPr>
              <w:t>WRDP</w:t>
            </w:r>
          </w:p>
        </w:tc>
        <w:tc>
          <w:tcPr>
            <w:tcW w:w="3577" w:type="pct"/>
          </w:tcPr>
          <w:p w14:paraId="1CC6FBB0" w14:textId="77777777" w:rsidR="00FF1EA8" w:rsidRPr="0013430D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 w:rsidRPr="0013430D">
              <w:rPr>
                <w:rFonts w:asciiTheme="minorHAnsi" w:hAnsiTheme="minorHAnsi" w:cstheme="minorHAnsi"/>
              </w:rPr>
              <w:t>Work Related Deaths Protocol</w:t>
            </w:r>
          </w:p>
        </w:tc>
      </w:tr>
      <w:tr w:rsidR="00FF1EA8" w:rsidRPr="00FB74C8" w14:paraId="1DD22BFD" w14:textId="77777777" w:rsidTr="00FF1EA8">
        <w:trPr>
          <w:cantSplit/>
        </w:trPr>
        <w:tc>
          <w:tcPr>
            <w:tcW w:w="1423" w:type="pct"/>
          </w:tcPr>
          <w:p w14:paraId="0C904CD1" w14:textId="77777777" w:rsidR="00FF1EA8" w:rsidRDefault="00FF1EA8" w:rsidP="00FF1EA8">
            <w:pPr>
              <w:spacing w:before="60" w:after="60" w:line="240" w:lineRule="auto"/>
              <w:rPr>
                <w:rFonts w:asciiTheme="minorHAnsi" w:hAnsiTheme="minorHAnsi" w:cstheme="minorHAnsi"/>
              </w:rPr>
            </w:pPr>
            <w:r>
              <w:t>WSE</w:t>
            </w:r>
          </w:p>
        </w:tc>
        <w:tc>
          <w:tcPr>
            <w:tcW w:w="3577" w:type="pct"/>
          </w:tcPr>
          <w:p w14:paraId="16DFABE5" w14:textId="77777777" w:rsidR="00FF1EA8" w:rsidRDefault="00FF1EA8" w:rsidP="00FF1EA8">
            <w:pPr>
              <w:spacing w:before="60" w:after="60" w:line="240" w:lineRule="auto"/>
            </w:pPr>
            <w:r>
              <w:t>Written Scheme of Examination (PSSR-related)</w:t>
            </w:r>
          </w:p>
        </w:tc>
      </w:tr>
    </w:tbl>
    <w:p w14:paraId="63BA7FC4" w14:textId="77777777" w:rsidR="00825B2D" w:rsidRPr="00825B2D" w:rsidRDefault="00825B2D" w:rsidP="00825B2D"/>
    <w:p w14:paraId="0D387176" w14:textId="50185573" w:rsidR="009E4896" w:rsidRDefault="009E4896" w:rsidP="005371DF">
      <w:pPr>
        <w:pStyle w:val="Heading2"/>
      </w:pPr>
      <w:bookmarkStart w:id="47" w:name="_Toc211584088"/>
      <w:r>
        <w:t>X</w:t>
      </w:r>
      <w:r w:rsidR="005371DF">
        <w:t>YZ</w:t>
      </w:r>
      <w:bookmarkEnd w:id="47"/>
    </w:p>
    <w:p w14:paraId="300C0895" w14:textId="50E47EBC" w:rsidR="005371DF" w:rsidRPr="005371DF" w:rsidRDefault="00616AF8" w:rsidP="005371DF">
      <w:r>
        <w:t>No commonly used, regulatory-specific terms.</w:t>
      </w:r>
    </w:p>
    <w:p w14:paraId="55FCB727" w14:textId="77777777" w:rsidR="003D24D4" w:rsidRDefault="003D24D4" w:rsidP="003D24D4"/>
    <w:p w14:paraId="06FC4E75" w14:textId="77777777" w:rsidR="007D0BC3" w:rsidRDefault="007D0BC3" w:rsidP="004537C5">
      <w:pPr>
        <w:pStyle w:val="Heading1"/>
        <w:sectPr w:rsidR="007D0BC3" w:rsidSect="009D2911">
          <w:headerReference w:type="even" r:id="rId26"/>
          <w:headerReference w:type="default" r:id="rId27"/>
          <w:footerReference w:type="even" r:id="rId28"/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p w14:paraId="15ED19B8" w14:textId="5C5BF258" w:rsidR="00CE11BF" w:rsidRDefault="00CE11BF" w:rsidP="00DE63D5">
      <w:pPr>
        <w:sectPr w:rsidR="00CE11BF" w:rsidSect="009373C7">
          <w:type w:val="continuous"/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</w:p>
    <w:bookmarkStart w:id="48" w:name="_Toc211584089" w:displacedByCustomXml="next"/>
    <w:sdt>
      <w:sdtPr>
        <w:rPr>
          <w:color w:val="auto"/>
          <w:sz w:val="24"/>
          <w:szCs w:val="24"/>
        </w:rPr>
        <w:id w:val="833427027"/>
        <w:docPartObj>
          <w:docPartGallery w:val="Bibliographies"/>
          <w:docPartUnique/>
        </w:docPartObj>
      </w:sdtPr>
      <w:sdtEndPr/>
      <w:sdtContent>
        <w:p w14:paraId="6B580AE0" w14:textId="44520001" w:rsidR="00714DAA" w:rsidRDefault="00714DAA">
          <w:pPr>
            <w:pStyle w:val="Heading1"/>
          </w:pPr>
          <w:r>
            <w:t>References</w:t>
          </w:r>
          <w:bookmarkEnd w:id="48"/>
        </w:p>
        <w:sdt>
          <w:sdtPr>
            <w:id w:val="-573587230"/>
            <w:bibliography/>
          </w:sdtPr>
          <w:sdtEndPr/>
          <w:sdtContent>
            <w:p w14:paraId="323CC96E" w14:textId="77777777" w:rsidR="00FF1EA8" w:rsidRDefault="00714DAA">
              <w:pPr>
                <w:rPr>
                  <w:rFonts w:ascii="Calibri" w:hAnsi="Calibri"/>
                  <w:noProof/>
                  <w:sz w:val="20"/>
                  <w:szCs w:val="20"/>
                  <w:lang w:eastAsia="en-GB" w:bidi="ar-SA"/>
                </w:rPr>
              </w:pPr>
              <w:r>
                <w:fldChar w:fldCharType="begin"/>
              </w:r>
              <w:r>
                <w:instrText>BIBLIOGRAPHY</w:instrText>
              </w:r>
              <w:r>
                <w:fldChar w:fldCharType="separate"/>
              </w:r>
            </w:p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342"/>
                <w:gridCol w:w="8684"/>
              </w:tblGrid>
              <w:tr w:rsidR="00FF1EA8" w14:paraId="21F29DF3" w14:textId="77777777">
                <w:trPr>
                  <w:divId w:val="1825656774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7B3738DE" w14:textId="5C3D2EE4" w:rsidR="00FF1EA8" w:rsidRDefault="00FF1EA8" w:rsidP="00FF1EA8">
                    <w:pPr>
                      <w:pStyle w:val="Bibliography"/>
                      <w:spacing w:before="0" w:after="0"/>
                      <w:rPr>
                        <w:noProof/>
                        <w:szCs w:val="24"/>
                      </w:rPr>
                    </w:pPr>
                    <w:r>
                      <w:rPr>
                        <w:noProof/>
                      </w:rPr>
                      <w:t xml:space="preserve">[1]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108D90A4" w14:textId="77777777" w:rsidR="00FF1EA8" w:rsidRDefault="00FF1EA8" w:rsidP="00FF1EA8">
                    <w:pPr>
                      <w:pStyle w:val="Bibliography"/>
                      <w:spacing w:before="0" w:after="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ONR, “Safety Assessment Principles for Nuclear Facilities - 2014 Edition, Revision 1 (January 2020),” 2020.</w:t>
                    </w:r>
                  </w:p>
                </w:tc>
              </w:tr>
              <w:tr w:rsidR="00FF1EA8" w14:paraId="5DE3F19A" w14:textId="77777777">
                <w:trPr>
                  <w:divId w:val="1825656774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73A239DB" w14:textId="77777777" w:rsidR="00FF1EA8" w:rsidRDefault="00FF1EA8" w:rsidP="00FF1EA8">
                    <w:pPr>
                      <w:pStyle w:val="Bibliography"/>
                      <w:spacing w:before="0" w:after="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[2]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31928ACF" w14:textId="77777777" w:rsidR="00FF1EA8" w:rsidRDefault="00FF1EA8" w:rsidP="00FF1EA8">
                    <w:pPr>
                      <w:pStyle w:val="Bibliography"/>
                      <w:spacing w:before="0" w:after="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ONR, “Security Assessment Principles for the Civil Nuclear Industry - 2017 Edition Version 0,” 2017.</w:t>
                    </w:r>
                  </w:p>
                </w:tc>
              </w:tr>
              <w:tr w:rsidR="00FF1EA8" w14:paraId="78468706" w14:textId="77777777">
                <w:trPr>
                  <w:divId w:val="1825656774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0CB888F3" w14:textId="77777777" w:rsidR="00FF1EA8" w:rsidRDefault="00FF1EA8" w:rsidP="00FF1EA8">
                    <w:pPr>
                      <w:pStyle w:val="Bibliography"/>
                      <w:spacing w:before="0" w:after="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[3]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1E6A8A40" w14:textId="77777777" w:rsidR="00FF1EA8" w:rsidRDefault="00FF1EA8" w:rsidP="00FF1EA8">
                    <w:pPr>
                      <w:pStyle w:val="Bibliography"/>
                      <w:spacing w:before="0" w:after="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ONR, “Nuclear Material Accountancy Control and Safeguards Assessment Principles (ONMACS) (Issue 6)”.</w:t>
                    </w:r>
                  </w:p>
                </w:tc>
              </w:tr>
              <w:tr w:rsidR="00FF1EA8" w14:paraId="0F718247" w14:textId="77777777">
                <w:trPr>
                  <w:divId w:val="1825656774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44B6DFD9" w14:textId="77777777" w:rsidR="00FF1EA8" w:rsidRDefault="00FF1EA8" w:rsidP="00FF1EA8">
                    <w:pPr>
                      <w:pStyle w:val="Bibliography"/>
                      <w:spacing w:before="0" w:after="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[4]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36B66C9D" w14:textId="77777777" w:rsidR="00FF1EA8" w:rsidRDefault="00FF1EA8" w:rsidP="00FF1EA8">
                    <w:pPr>
                      <w:pStyle w:val="Bibliography"/>
                      <w:spacing w:before="0" w:after="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IAEA, “IAEA Nuclear Safety and Security Glossary (2022 Interim Edition) - Terminology Used in Nuclear Safety, Nuclear Security, Radiation Protection and Emergency Preparedness and Response,” 2022. [Online]. Available: https://www.iaea.org/publications/15236/iaea-nuclear-safety-and-security-glossary.</w:t>
                    </w:r>
                  </w:p>
                </w:tc>
              </w:tr>
              <w:tr w:rsidR="00FF1EA8" w14:paraId="1FC113FF" w14:textId="77777777">
                <w:trPr>
                  <w:divId w:val="1825656774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109F9CF6" w14:textId="77777777" w:rsidR="00FF1EA8" w:rsidRDefault="00FF1EA8" w:rsidP="00FF1EA8">
                    <w:pPr>
                      <w:pStyle w:val="Bibliography"/>
                      <w:spacing w:before="0" w:after="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[5]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56554190" w14:textId="77777777" w:rsidR="00FF1EA8" w:rsidRDefault="00FF1EA8" w:rsidP="00FF1EA8">
                    <w:pPr>
                      <w:pStyle w:val="Bibliography"/>
                      <w:spacing w:before="0" w:after="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ICRP, “ICRP Glossary,” [Online]. Available: https://icrpaedia.org/ICRP_Glossary.</w:t>
                    </w:r>
                  </w:p>
                </w:tc>
              </w:tr>
              <w:tr w:rsidR="00FF1EA8" w14:paraId="4FFAE34A" w14:textId="77777777">
                <w:trPr>
                  <w:divId w:val="1825656774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4D28D994" w14:textId="77777777" w:rsidR="00FF1EA8" w:rsidRDefault="00FF1EA8" w:rsidP="00FF1EA8">
                    <w:pPr>
                      <w:pStyle w:val="Bibliography"/>
                      <w:spacing w:before="0" w:after="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[6]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332FE898" w14:textId="77777777" w:rsidR="00FF1EA8" w:rsidRDefault="00FF1EA8" w:rsidP="00FF1EA8">
                    <w:pPr>
                      <w:pStyle w:val="Bibliography"/>
                      <w:spacing w:before="0" w:after="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NRC, “Glossary,” [Online]. Available: https://www.nrc.gov/reading-rm/basic-ref/glossary.html.</w:t>
                    </w:r>
                  </w:p>
                </w:tc>
              </w:tr>
              <w:tr w:rsidR="00FF1EA8" w14:paraId="39906148" w14:textId="77777777">
                <w:trPr>
                  <w:divId w:val="1825656774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66EE6014" w14:textId="77777777" w:rsidR="00FF1EA8" w:rsidRDefault="00FF1EA8" w:rsidP="00FF1EA8">
                    <w:pPr>
                      <w:pStyle w:val="Bibliography"/>
                      <w:spacing w:before="0" w:after="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[7]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61E8C312" w14:textId="77777777" w:rsidR="00FF1EA8" w:rsidRDefault="00FF1EA8" w:rsidP="00FF1EA8">
                    <w:pPr>
                      <w:pStyle w:val="Bibliography"/>
                      <w:spacing w:before="0" w:after="0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ONR, “ONR-COM-GD-001 - ONR Style Guide”.</w:t>
                    </w:r>
                  </w:p>
                </w:tc>
              </w:tr>
            </w:tbl>
            <w:p w14:paraId="72F0D587" w14:textId="77777777" w:rsidR="00FF1EA8" w:rsidRDefault="00FF1EA8">
              <w:pPr>
                <w:divId w:val="1825656774"/>
                <w:rPr>
                  <w:rFonts w:eastAsia="Times New Roman"/>
                  <w:noProof/>
                </w:rPr>
              </w:pPr>
            </w:p>
            <w:p w14:paraId="2BA62FC2" w14:textId="0C917C16" w:rsidR="00714DAA" w:rsidRDefault="00714DAA">
              <w:r>
                <w:rPr>
                  <w:b/>
                  <w:bCs/>
                </w:rPr>
                <w:fldChar w:fldCharType="end"/>
              </w:r>
            </w:p>
          </w:sdtContent>
        </w:sdt>
      </w:sdtContent>
    </w:sdt>
    <w:p w14:paraId="4183AA5E" w14:textId="77777777" w:rsidR="0087056C" w:rsidRDefault="0087056C" w:rsidP="004537C5">
      <w:pPr>
        <w:pStyle w:val="Heading1"/>
        <w:sectPr w:rsidR="0087056C" w:rsidSect="009D2911">
          <w:pgSz w:w="11906" w:h="16838" w:code="9"/>
          <w:pgMar w:top="1440" w:right="1440" w:bottom="1440" w:left="1440" w:header="397" w:footer="397" w:gutter="0"/>
          <w:cols w:space="312"/>
          <w:docGrid w:linePitch="360"/>
        </w:sectPr>
      </w:pPr>
      <w:bookmarkStart w:id="49" w:name="_Toc211584090"/>
    </w:p>
    <w:p w14:paraId="2CF5DD56" w14:textId="51720BD7" w:rsidR="00A66452" w:rsidRPr="00595C8C" w:rsidRDefault="00A66452" w:rsidP="004537C5">
      <w:pPr>
        <w:pStyle w:val="Heading1"/>
      </w:pPr>
      <w:r>
        <w:lastRenderedPageBreak/>
        <w:t>Document control</w:t>
      </w:r>
      <w:bookmarkEnd w:id="49"/>
    </w:p>
    <w:p w14:paraId="5055C5E2" w14:textId="4B202A5F" w:rsidR="00A66452" w:rsidRPr="00A8068F" w:rsidRDefault="00A8068F" w:rsidP="00A66452">
      <w:pPr>
        <w:rPr>
          <w:szCs w:val="24"/>
        </w:rPr>
      </w:pPr>
      <w:r>
        <w:rPr>
          <w:b/>
          <w:bCs/>
          <w:szCs w:val="24"/>
        </w:rPr>
        <w:t xml:space="preserve">Document owner: </w:t>
      </w:r>
      <w:r>
        <w:rPr>
          <w:szCs w:val="24"/>
        </w:rPr>
        <w:t>Head of Regulatory Policy and Standards</w:t>
      </w:r>
    </w:p>
    <w:p w14:paraId="05953FE1" w14:textId="04D3157F" w:rsidR="00A66452" w:rsidRPr="009D2911" w:rsidRDefault="00A66452" w:rsidP="00A66452">
      <w:pPr>
        <w:rPr>
          <w:szCs w:val="24"/>
        </w:rPr>
      </w:pPr>
      <w:r w:rsidRPr="009D2911">
        <w:rPr>
          <w:b/>
          <w:bCs/>
          <w:szCs w:val="24"/>
        </w:rPr>
        <w:t>Issue:</w:t>
      </w:r>
      <w:r w:rsidRPr="009D2911">
        <w:rPr>
          <w:szCs w:val="24"/>
        </w:rPr>
        <w:t xml:space="preserve"> </w:t>
      </w:r>
      <w:sdt>
        <w:sdtPr>
          <w:rPr>
            <w:szCs w:val="24"/>
          </w:rPr>
          <w:alias w:val="Issue No."/>
          <w:tag w:val=""/>
          <w:id w:val="-894428327"/>
          <w:placeholder>
            <w:docPart w:val="CD22CABFF3B9465B8F63976294DEEC05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F90E74">
            <w:rPr>
              <w:szCs w:val="24"/>
            </w:rPr>
            <w:t>1.</w:t>
          </w:r>
          <w:r w:rsidR="00572FD6">
            <w:rPr>
              <w:szCs w:val="24"/>
            </w:rPr>
            <w:t>3</w:t>
          </w:r>
        </w:sdtContent>
      </w:sdt>
    </w:p>
    <w:p w14:paraId="49C046DF" w14:textId="1DF461DB" w:rsidR="00A66452" w:rsidRPr="009D2911" w:rsidRDefault="00A66452" w:rsidP="00A66452">
      <w:pPr>
        <w:rPr>
          <w:szCs w:val="24"/>
        </w:rPr>
      </w:pPr>
      <w:r w:rsidRPr="009D2911">
        <w:rPr>
          <w:b/>
          <w:bCs/>
          <w:szCs w:val="24"/>
        </w:rPr>
        <w:t>Publi</w:t>
      </w:r>
      <w:r>
        <w:rPr>
          <w:b/>
          <w:bCs/>
          <w:szCs w:val="24"/>
        </w:rPr>
        <w:t>shed</w:t>
      </w:r>
      <w:r w:rsidRPr="009D2911">
        <w:rPr>
          <w:b/>
          <w:bCs/>
          <w:szCs w:val="24"/>
        </w:rPr>
        <w:t>:</w:t>
      </w:r>
      <w:r w:rsidRPr="009D2911">
        <w:rPr>
          <w:szCs w:val="24"/>
        </w:rPr>
        <w:t xml:space="preserve"> </w:t>
      </w:r>
      <w:r w:rsidR="007B7613">
        <w:rPr>
          <w:szCs w:val="24"/>
        </w:rPr>
        <w:t>December</w:t>
      </w:r>
      <w:r w:rsidR="00550482">
        <w:rPr>
          <w:szCs w:val="24"/>
        </w:rPr>
        <w:t xml:space="preserve"> 2025</w:t>
      </w:r>
    </w:p>
    <w:p w14:paraId="706BB253" w14:textId="16A5701E" w:rsidR="00A66452" w:rsidRPr="009D2911" w:rsidRDefault="00A66452" w:rsidP="00A66452">
      <w:pPr>
        <w:rPr>
          <w:szCs w:val="24"/>
        </w:rPr>
      </w:pPr>
      <w:r w:rsidRPr="009D2911">
        <w:rPr>
          <w:b/>
          <w:bCs/>
          <w:szCs w:val="24"/>
        </w:rPr>
        <w:t xml:space="preserve">Next </w:t>
      </w:r>
      <w:r>
        <w:rPr>
          <w:b/>
          <w:bCs/>
          <w:szCs w:val="24"/>
        </w:rPr>
        <w:t>scheduled m</w:t>
      </w:r>
      <w:r w:rsidRPr="009D2911">
        <w:rPr>
          <w:b/>
          <w:bCs/>
          <w:szCs w:val="24"/>
        </w:rPr>
        <w:t xml:space="preserve">ajor </w:t>
      </w:r>
      <w:r>
        <w:rPr>
          <w:b/>
          <w:bCs/>
          <w:szCs w:val="24"/>
        </w:rPr>
        <w:t>r</w:t>
      </w:r>
      <w:r w:rsidRPr="009D2911">
        <w:rPr>
          <w:b/>
          <w:bCs/>
          <w:szCs w:val="24"/>
        </w:rPr>
        <w:t>eview:</w:t>
      </w:r>
      <w:r w:rsidRPr="009D2911">
        <w:rPr>
          <w:szCs w:val="24"/>
        </w:rPr>
        <w:t xml:space="preserve"> </w:t>
      </w:r>
      <w:r w:rsidR="00BF4F6C">
        <w:rPr>
          <w:szCs w:val="24"/>
        </w:rPr>
        <w:t>September 2028</w:t>
      </w:r>
    </w:p>
    <w:p w14:paraId="6EA507C5" w14:textId="143942EA" w:rsidR="00A66452" w:rsidRPr="009D2911" w:rsidRDefault="00A66452" w:rsidP="00A66452">
      <w:pPr>
        <w:rPr>
          <w:szCs w:val="24"/>
        </w:rPr>
      </w:pPr>
      <w:r w:rsidRPr="009D2911">
        <w:rPr>
          <w:b/>
          <w:bCs/>
          <w:szCs w:val="24"/>
        </w:rPr>
        <w:t>Doc</w:t>
      </w:r>
      <w:r>
        <w:rPr>
          <w:b/>
          <w:bCs/>
          <w:szCs w:val="24"/>
        </w:rPr>
        <w:t>ument reference</w:t>
      </w:r>
      <w:r w:rsidRPr="009D2911">
        <w:rPr>
          <w:b/>
          <w:bCs/>
          <w:szCs w:val="24"/>
        </w:rPr>
        <w:t>:</w:t>
      </w:r>
      <w:r w:rsidRPr="009D2911">
        <w:rPr>
          <w:szCs w:val="24"/>
        </w:rPr>
        <w:t xml:space="preserve"> </w:t>
      </w:r>
      <w:r w:rsidR="00542EDF">
        <w:rPr>
          <w:szCs w:val="24"/>
        </w:rPr>
        <w:t>ONR-</w:t>
      </w:r>
      <w:r w:rsidR="00550482">
        <w:rPr>
          <w:szCs w:val="24"/>
        </w:rPr>
        <w:t>RD</w:t>
      </w:r>
      <w:r w:rsidR="00542EDF">
        <w:rPr>
          <w:szCs w:val="24"/>
        </w:rPr>
        <w:t>-</w:t>
      </w:r>
      <w:r w:rsidR="00A8068F">
        <w:rPr>
          <w:szCs w:val="24"/>
        </w:rPr>
        <w:t>REF</w:t>
      </w:r>
      <w:r w:rsidR="00B61AE2">
        <w:rPr>
          <w:szCs w:val="24"/>
        </w:rPr>
        <w:t>-</w:t>
      </w:r>
      <w:r w:rsidR="00550482">
        <w:rPr>
          <w:szCs w:val="24"/>
        </w:rPr>
        <w:t>002</w:t>
      </w:r>
    </w:p>
    <w:p w14:paraId="46316F51" w14:textId="77777777" w:rsidR="00F90E74" w:rsidRDefault="00A66452" w:rsidP="007B7613">
      <w:pPr>
        <w:rPr>
          <w:szCs w:val="24"/>
        </w:rPr>
      </w:pPr>
      <w:r w:rsidRPr="009D2911">
        <w:rPr>
          <w:b/>
          <w:bCs/>
          <w:szCs w:val="24"/>
        </w:rPr>
        <w:t xml:space="preserve">Record </w:t>
      </w:r>
      <w:r>
        <w:rPr>
          <w:b/>
          <w:bCs/>
          <w:szCs w:val="24"/>
        </w:rPr>
        <w:t>reference</w:t>
      </w:r>
      <w:r w:rsidRPr="009D2911">
        <w:rPr>
          <w:b/>
          <w:bCs/>
          <w:szCs w:val="24"/>
        </w:rPr>
        <w:t>:</w:t>
      </w:r>
      <w:r w:rsidRPr="009D2911">
        <w:rPr>
          <w:szCs w:val="24"/>
        </w:rPr>
        <w:t xml:space="preserve"> </w:t>
      </w:r>
      <w:hyperlink r:id="rId29" w:tgtFrame="_blank" w:tooltip="ONRHH-822789359-20914" w:history="1">
        <w:r w:rsidR="007B7613" w:rsidRPr="007B7613">
          <w:rPr>
            <w:rStyle w:val="Hyperlink"/>
            <w:szCs w:val="24"/>
          </w:rPr>
          <w:t>ONRHH-822789359-20914</w:t>
        </w:r>
      </w:hyperlink>
    </w:p>
    <w:p w14:paraId="355A6EDB" w14:textId="15949A1A" w:rsidR="00A66452" w:rsidRPr="00FF1EA8" w:rsidRDefault="00A66452" w:rsidP="00A66452">
      <w:pPr>
        <w:pStyle w:val="Caption"/>
        <w:keepNext/>
        <w:rPr>
          <w:sz w:val="24"/>
          <w:szCs w:val="24"/>
        </w:rPr>
      </w:pPr>
      <w:r w:rsidRPr="00FF1EA8">
        <w:rPr>
          <w:sz w:val="24"/>
          <w:szCs w:val="24"/>
        </w:rPr>
        <w:t>Revision commentary</w:t>
      </w:r>
      <w:r w:rsidR="00FF1EA8" w:rsidRPr="00FF1EA8">
        <w:rPr>
          <w:sz w:val="24"/>
          <w:szCs w:val="24"/>
        </w:rPr>
        <w:t>:</w:t>
      </w:r>
    </w:p>
    <w:tbl>
      <w:tblPr>
        <w:tblStyle w:val="ONRTable1"/>
        <w:tblW w:w="0" w:type="auto"/>
        <w:tblInd w:w="10" w:type="dxa"/>
        <w:tblLook w:val="04A0" w:firstRow="1" w:lastRow="0" w:firstColumn="1" w:lastColumn="0" w:noHBand="0" w:noVBand="1"/>
      </w:tblPr>
      <w:tblGrid>
        <w:gridCol w:w="983"/>
        <w:gridCol w:w="8033"/>
      </w:tblGrid>
      <w:tr w:rsidR="00A66452" w:rsidRPr="00733C45" w14:paraId="67907F1A" w14:textId="77777777" w:rsidTr="00572F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83" w:type="dxa"/>
          </w:tcPr>
          <w:p w14:paraId="695B8692" w14:textId="7EDFC282" w:rsidR="00A66452" w:rsidRPr="00733C45" w:rsidRDefault="00A66452">
            <w:pPr>
              <w:spacing w:before="60" w:after="60"/>
              <w:rPr>
                <w:b w:val="0"/>
                <w:bCs/>
              </w:rPr>
            </w:pPr>
            <w:r w:rsidRPr="00733C45">
              <w:rPr>
                <w:b w:val="0"/>
                <w:bCs/>
              </w:rPr>
              <w:t>Issue</w:t>
            </w:r>
          </w:p>
        </w:tc>
        <w:tc>
          <w:tcPr>
            <w:tcW w:w="8033" w:type="dxa"/>
          </w:tcPr>
          <w:p w14:paraId="77468606" w14:textId="55437839" w:rsidR="00A66452" w:rsidRPr="00733C45" w:rsidRDefault="00A66452">
            <w:pPr>
              <w:spacing w:before="60" w:after="60"/>
              <w:rPr>
                <w:b w:val="0"/>
                <w:bCs/>
              </w:rPr>
            </w:pPr>
            <w:r w:rsidRPr="00733C45">
              <w:rPr>
                <w:b w:val="0"/>
                <w:bCs/>
              </w:rPr>
              <w:t xml:space="preserve">Description of </w:t>
            </w:r>
            <w:r w:rsidR="00550482">
              <w:rPr>
                <w:b w:val="0"/>
                <w:bCs/>
              </w:rPr>
              <w:t>u</w:t>
            </w:r>
            <w:r w:rsidRPr="00733C45">
              <w:rPr>
                <w:b w:val="0"/>
                <w:bCs/>
              </w:rPr>
              <w:t>pdate(s)</w:t>
            </w:r>
          </w:p>
        </w:tc>
      </w:tr>
      <w:tr w:rsidR="00A66452" w14:paraId="7A5021D1" w14:textId="77777777" w:rsidTr="00572FD6">
        <w:tc>
          <w:tcPr>
            <w:tcW w:w="983" w:type="dxa"/>
          </w:tcPr>
          <w:p w14:paraId="2D68EA14" w14:textId="5BFEB492" w:rsidR="00A66452" w:rsidRDefault="00550482">
            <w:pPr>
              <w:spacing w:before="60" w:after="60"/>
            </w:pPr>
            <w:r>
              <w:t>1</w:t>
            </w:r>
          </w:p>
        </w:tc>
        <w:tc>
          <w:tcPr>
            <w:tcW w:w="8033" w:type="dxa"/>
          </w:tcPr>
          <w:p w14:paraId="2CE8CEBE" w14:textId="7BD971D5" w:rsidR="00A66452" w:rsidRDefault="00BF4F6C">
            <w:pPr>
              <w:spacing w:before="60" w:after="60"/>
            </w:pPr>
            <w:r>
              <w:t>New reference document in support of the wider review/simplification of ONRs regulatory guidance documents.</w:t>
            </w:r>
          </w:p>
        </w:tc>
      </w:tr>
      <w:tr w:rsidR="00F90E74" w14:paraId="59A23FB1" w14:textId="77777777" w:rsidTr="00572FD6">
        <w:tc>
          <w:tcPr>
            <w:tcW w:w="983" w:type="dxa"/>
          </w:tcPr>
          <w:p w14:paraId="2C93006F" w14:textId="541E820B" w:rsidR="00F90E74" w:rsidRDefault="00F90E74">
            <w:pPr>
              <w:spacing w:before="60" w:after="60"/>
            </w:pPr>
            <w:r>
              <w:t>1.1</w:t>
            </w:r>
          </w:p>
        </w:tc>
        <w:tc>
          <w:tcPr>
            <w:tcW w:w="8033" w:type="dxa"/>
          </w:tcPr>
          <w:p w14:paraId="29CFF305" w14:textId="5E262B25" w:rsidR="00F90E74" w:rsidRDefault="00F90E74" w:rsidP="00F90E74">
            <w:pPr>
              <w:spacing w:before="60" w:after="60"/>
            </w:pPr>
            <w:r>
              <w:t xml:space="preserve">Minor updates to include BEPU, CFD and PIRT. </w:t>
            </w:r>
          </w:p>
          <w:p w14:paraId="1E846EFA" w14:textId="541CAAB1" w:rsidR="00F90E74" w:rsidRDefault="00F90E74" w:rsidP="00F90E74">
            <w:pPr>
              <w:spacing w:before="60" w:after="60"/>
            </w:pPr>
            <w:r>
              <w:t xml:space="preserve">Also amend </w:t>
            </w:r>
            <w:proofErr w:type="spellStart"/>
            <w:r>
              <w:t>seivert</w:t>
            </w:r>
            <w:proofErr w:type="spellEnd"/>
            <w:r>
              <w:t>, which is listed as “S”, instead of “</w:t>
            </w:r>
            <w:proofErr w:type="spellStart"/>
            <w:r>
              <w:t>Sv</w:t>
            </w:r>
            <w:proofErr w:type="spellEnd"/>
            <w:r>
              <w:t>”.</w:t>
            </w:r>
          </w:p>
        </w:tc>
      </w:tr>
      <w:tr w:rsidR="00F90E74" w14:paraId="037BBB03" w14:textId="77777777" w:rsidTr="00572FD6">
        <w:tc>
          <w:tcPr>
            <w:tcW w:w="983" w:type="dxa"/>
          </w:tcPr>
          <w:p w14:paraId="3DD56FFF" w14:textId="5C0817B7" w:rsidR="00F90E74" w:rsidRDefault="00F90E74">
            <w:pPr>
              <w:spacing w:before="60" w:after="60"/>
            </w:pPr>
            <w:r>
              <w:t>1.2</w:t>
            </w:r>
          </w:p>
        </w:tc>
        <w:tc>
          <w:tcPr>
            <w:tcW w:w="8033" w:type="dxa"/>
          </w:tcPr>
          <w:p w14:paraId="40367037" w14:textId="5C34F28A" w:rsidR="00F90E74" w:rsidRDefault="00F90E74">
            <w:pPr>
              <w:spacing w:before="60" w:after="60"/>
            </w:pPr>
            <w:r>
              <w:t>Minor updates to include CAD, SRL, and TLD acronyms.</w:t>
            </w:r>
          </w:p>
        </w:tc>
      </w:tr>
      <w:tr w:rsidR="00572FD6" w14:paraId="13C427DF" w14:textId="77777777" w:rsidTr="00572FD6">
        <w:tc>
          <w:tcPr>
            <w:tcW w:w="983" w:type="dxa"/>
          </w:tcPr>
          <w:p w14:paraId="443427F9" w14:textId="72D8AA20" w:rsidR="00572FD6" w:rsidRDefault="00572FD6">
            <w:pPr>
              <w:spacing w:before="60" w:after="60"/>
            </w:pPr>
            <w:r>
              <w:t>1.3</w:t>
            </w:r>
          </w:p>
        </w:tc>
        <w:tc>
          <w:tcPr>
            <w:tcW w:w="8033" w:type="dxa"/>
          </w:tcPr>
          <w:p w14:paraId="1FEE4B1C" w14:textId="09F4A783" w:rsidR="00572FD6" w:rsidRDefault="00572FD6" w:rsidP="00572FD6">
            <w:pPr>
              <w:spacing w:before="60" w:after="60"/>
            </w:pPr>
            <w:r>
              <w:t>Minor updates to include previously omitted transport-related definitions.</w:t>
            </w:r>
          </w:p>
        </w:tc>
      </w:tr>
    </w:tbl>
    <w:p w14:paraId="7D728218" w14:textId="77777777" w:rsidR="00A66452" w:rsidRDefault="00A66452" w:rsidP="00FF1EA8"/>
    <w:sectPr w:rsidR="00A66452" w:rsidSect="009D2911">
      <w:pgSz w:w="11906" w:h="16838" w:code="9"/>
      <w:pgMar w:top="1440" w:right="1440" w:bottom="1440" w:left="1440" w:header="397" w:footer="397" w:gutter="0"/>
      <w:cols w:space="312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4">
      <wne:acd wne:acdName="acd1"/>
    </wne:keymap>
    <wne:keymap wne:kcmPrimary="0075">
      <wne:acd wne:acdName="acd2"/>
    </wne:keymap>
    <wne:keymap wne:kcmPrimary="0076">
      <wne:acd wne:acdName="acd3"/>
    </wne:keymap>
    <wne:keymap wne:kcmPrimary="0077">
      <wne:acd wne:acdName="acd4"/>
    </wne:keymap>
    <wne:keymap wne:kcmPrimary="0078">
      <wne:acd wne:acdName="acd0"/>
    </wne:keymap>
    <wne:keymap wne:kcmPrimary="0079">
      <wne:acd wne:acdName="acd5"/>
    </wne:keymap>
    <wne:keymap wne:kcmPrimary="007A">
      <wne:acd wne:acdName="acd6"/>
    </wne:keymap>
    <wne:keymap wne:kcmPrimary="007B">
      <wne:acd wne:acdName="acd7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</wne:acdManifest>
  </wne:toolbars>
  <wne:acds>
    <wne:acd wne:argValue="AQAAAAAA" wne:acdName="acd0" wne:fciIndexBasedOn="0065"/>
    <wne:acd wne:argValue="AQAAAAEA" wne:acdName="acd1" wne:fciIndexBasedOn="0065"/>
    <wne:acd wne:argValue="AQAAAAIA" wne:acdName="acd2" wne:fciIndexBasedOn="0065"/>
    <wne:acd wne:argValue="AQAAAAMA" wne:acdName="acd3" wne:fciIndexBasedOn="0065"/>
    <wne:acd wne:argValue="AQAAAAQA" wne:acdName="acd4" wne:fciIndexBasedOn="0065"/>
    <wne:acd wne:argValue="AgBCAHUAbABsAGUAdAAgAGwAaQBzAHQAIAAxAA==" wne:acdName="acd5" wne:fciIndexBasedOn="0065"/>
    <wne:acd wne:argValue="AgBCAHUAbABsAGUAdAAgAGwAaQBzAHQAIAAyAA==" wne:acdName="acd6" wne:fciIndexBasedOn="0065"/>
    <wne:acd wne:argValue="AgBCAHUAbABsAGUAdAAgAEwAaQBzAHQAIAAzAA==" wne:acdName="acd7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79DAE" w14:textId="77777777" w:rsidR="00DE3A67" w:rsidRDefault="00DE3A67" w:rsidP="007D199A">
      <w:pPr>
        <w:spacing w:after="0"/>
      </w:pPr>
      <w:r>
        <w:separator/>
      </w:r>
    </w:p>
    <w:p w14:paraId="5978FD2B" w14:textId="77777777" w:rsidR="00DE3A67" w:rsidRDefault="00DE3A67"/>
  </w:endnote>
  <w:endnote w:type="continuationSeparator" w:id="0">
    <w:p w14:paraId="2449A1B2" w14:textId="77777777" w:rsidR="00DE3A67" w:rsidRDefault="00DE3A67" w:rsidP="007D199A">
      <w:pPr>
        <w:spacing w:after="0"/>
      </w:pPr>
      <w:r>
        <w:continuationSeparator/>
      </w:r>
    </w:p>
    <w:p w14:paraId="37CCF51E" w14:textId="77777777" w:rsidR="00DE3A67" w:rsidRDefault="00DE3A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E96E" w14:textId="79C8A024" w:rsidR="007C3C1D" w:rsidRPr="006A525B" w:rsidRDefault="006A525B" w:rsidP="007C3C1D">
    <w:pPr>
      <w:pStyle w:val="Footer"/>
      <w:jc w:val="left"/>
      <w:rPr>
        <w:szCs w:val="24"/>
      </w:rPr>
    </w:pPr>
    <w:r w:rsidRPr="006A525B">
      <w:rPr>
        <w:szCs w:val="24"/>
      </w:rPr>
      <w:t>ONR-DOC-TEMP-18</w:t>
    </w:r>
    <w:r w:rsidR="00002389">
      <w:rPr>
        <w:szCs w:val="24"/>
      </w:rPr>
      <w:t>1</w:t>
    </w:r>
    <w:r w:rsidRPr="006A525B">
      <w:rPr>
        <w:szCs w:val="24"/>
      </w:rPr>
      <w:t xml:space="preserve"> (Issue </w:t>
    </w:r>
    <w:r w:rsidR="000817D4">
      <w:rPr>
        <w:szCs w:val="24"/>
      </w:rPr>
      <w:t>2</w:t>
    </w:r>
    <w:r w:rsidR="009D2911">
      <w:rPr>
        <w:szCs w:val="24"/>
      </w:rPr>
      <w:t>.</w:t>
    </w:r>
    <w:r w:rsidR="00806275">
      <w:rPr>
        <w:szCs w:val="24"/>
      </w:rPr>
      <w:t>2</w:t>
    </w:r>
    <w:r w:rsidRPr="006A525B">
      <w:rPr>
        <w:szCs w:val="2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44C0D" w14:textId="77777777" w:rsidR="00CE6198" w:rsidRDefault="00CE6198" w:rsidP="008229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208BD" w14:textId="578ED55B" w:rsidR="00CE6198" w:rsidRPr="009D2911" w:rsidRDefault="009D2911" w:rsidP="008229BA">
    <w:pPr>
      <w:pStyle w:val="Footer"/>
      <w:rPr>
        <w:rStyle w:val="PageNumber"/>
        <w:bCs/>
      </w:rPr>
    </w:pPr>
    <w:r w:rsidRPr="009D2911">
      <w:rPr>
        <w:rStyle w:val="PageNumber"/>
        <w:bCs/>
      </w:rPr>
      <w:t xml:space="preserve">Page | </w:t>
    </w:r>
    <w:r w:rsidRPr="009D2911">
      <w:rPr>
        <w:rStyle w:val="PageNumber"/>
        <w:bCs/>
      </w:rPr>
      <w:fldChar w:fldCharType="begin"/>
    </w:r>
    <w:r w:rsidRPr="009D2911">
      <w:rPr>
        <w:rStyle w:val="PageNumber"/>
        <w:bCs/>
      </w:rPr>
      <w:instrText>PAGE   \* MERGEFORMAT</w:instrText>
    </w:r>
    <w:r w:rsidRPr="009D2911">
      <w:rPr>
        <w:rStyle w:val="PageNumber"/>
        <w:bCs/>
      </w:rPr>
      <w:fldChar w:fldCharType="separate"/>
    </w:r>
    <w:r w:rsidRPr="009D2911">
      <w:rPr>
        <w:rStyle w:val="PageNumber"/>
        <w:bCs/>
      </w:rPr>
      <w:t>1</w:t>
    </w:r>
    <w:r w:rsidRPr="009D2911">
      <w:rPr>
        <w:rStyle w:val="PageNumber"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DBB12" w14:textId="77777777" w:rsidR="008C50C3" w:rsidRPr="008C50C3" w:rsidRDefault="008C50C3" w:rsidP="008229B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527D1" w14:textId="77777777" w:rsidR="00F511AB" w:rsidRPr="008C50C3" w:rsidRDefault="00F511AB" w:rsidP="008229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14F1E" w14:textId="77777777" w:rsidR="00DE3A67" w:rsidRPr="005E0344" w:rsidRDefault="00DE3A67" w:rsidP="005E0344">
      <w:pPr>
        <w:rPr>
          <w:color w:val="000000" w:themeColor="text2"/>
        </w:rPr>
      </w:pPr>
      <w:r w:rsidRPr="005E0344">
        <w:rPr>
          <w:color w:val="000000" w:themeColor="text2"/>
        </w:rPr>
        <w:separator/>
      </w:r>
    </w:p>
  </w:footnote>
  <w:footnote w:type="continuationSeparator" w:id="0">
    <w:p w14:paraId="312E3C38" w14:textId="77777777" w:rsidR="00DE3A67" w:rsidRPr="005E0344" w:rsidRDefault="00DE3A67" w:rsidP="0090581D">
      <w:pPr>
        <w:rPr>
          <w:color w:val="000000" w:themeColor="text2"/>
        </w:rPr>
      </w:pPr>
      <w:r w:rsidRPr="005E0344">
        <w:rPr>
          <w:color w:val="000000" w:themeColor="text2"/>
        </w:rPr>
        <w:continuationSeparator/>
      </w:r>
    </w:p>
    <w:p w14:paraId="55C90D41" w14:textId="77777777" w:rsidR="00DE3A67" w:rsidRDefault="00DE3A67"/>
  </w:footnote>
  <w:footnote w:type="continuationNotice" w:id="1">
    <w:p w14:paraId="4A8A344B" w14:textId="77777777" w:rsidR="00DE3A67" w:rsidRDefault="00DE3A67">
      <w:pPr>
        <w:spacing w:after="0"/>
      </w:pPr>
    </w:p>
    <w:p w14:paraId="3304FED5" w14:textId="77777777" w:rsidR="00DE3A67" w:rsidRDefault="00DE3A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8445" w14:textId="77777777" w:rsidR="00091EEA" w:rsidRDefault="00091EEA" w:rsidP="00091EEA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688BC" w14:textId="77777777" w:rsidR="00267815" w:rsidRPr="00267815" w:rsidRDefault="00267815" w:rsidP="002572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6A3E0" w14:textId="77777777" w:rsidR="00CE6198" w:rsidRDefault="00CE6198" w:rsidP="00091EEA">
    <w:pPr>
      <w:pStyle w:val="Header"/>
      <w:pBdr>
        <w:bottom w:val="none" w:sz="0" w:space="0" w:color="auto"/>
      </w:pBd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800CF" w14:textId="77777777" w:rsidR="008C50C3" w:rsidRPr="008C50C3" w:rsidRDefault="008C50C3" w:rsidP="0025728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FC75F" w14:textId="2EE97DD3" w:rsidR="00177666" w:rsidRPr="003A7E1C" w:rsidRDefault="009713D7" w:rsidP="009E0E52">
    <w:pPr>
      <w:pStyle w:val="Header"/>
      <w:rPr>
        <w:sz w:val="20"/>
        <w:szCs w:val="24"/>
      </w:rPr>
    </w:pPr>
    <w:sdt>
      <w:sdtPr>
        <w:rPr>
          <w:sz w:val="20"/>
          <w:szCs w:val="24"/>
        </w:rPr>
        <w:alias w:val="Title"/>
        <w:tag w:val=""/>
        <w:id w:val="-545993998"/>
        <w:placeholder>
          <w:docPart w:val="71855CAFCD0440C4880AB5CD94A6002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56B87">
          <w:rPr>
            <w:sz w:val="20"/>
            <w:szCs w:val="24"/>
          </w:rPr>
          <w:t>List of regulatory acronyms, abbreviations and initialisms</w:t>
        </w:r>
      </w:sdtContent>
    </w:sdt>
    <w:r w:rsidR="004E3932" w:rsidRPr="003A7E1C">
      <w:rPr>
        <w:sz w:val="20"/>
        <w:szCs w:val="24"/>
      </w:rPr>
      <w:t xml:space="preserve"> | Issue: </w:t>
    </w:r>
    <w:sdt>
      <w:sdtPr>
        <w:rPr>
          <w:sz w:val="20"/>
          <w:szCs w:val="24"/>
        </w:rPr>
        <w:alias w:val="Status"/>
        <w:tag w:val=""/>
        <w:id w:val="-1486926938"/>
        <w:placeholder>
          <w:docPart w:val="1773E824CD9F477BB864AD976AEFC2AE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572FD6">
          <w:rPr>
            <w:sz w:val="20"/>
            <w:szCs w:val="24"/>
          </w:rPr>
          <w:t>1.3</w:t>
        </w:r>
      </w:sdtContent>
    </w:sdt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75734" w14:textId="77777777" w:rsidR="00F511AB" w:rsidRPr="008C50C3" w:rsidRDefault="00F511AB" w:rsidP="00257288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543E6" w14:textId="2501B210" w:rsidR="00F511AB" w:rsidRPr="003A7E1C" w:rsidRDefault="009713D7" w:rsidP="009E0E52">
    <w:pPr>
      <w:pStyle w:val="Header"/>
      <w:rPr>
        <w:sz w:val="20"/>
        <w:szCs w:val="24"/>
      </w:rPr>
    </w:pPr>
    <w:sdt>
      <w:sdtPr>
        <w:rPr>
          <w:sz w:val="20"/>
          <w:szCs w:val="24"/>
        </w:rPr>
        <w:alias w:val="Title"/>
        <w:tag w:val=""/>
        <w:id w:val="-1421862477"/>
        <w:placeholder>
          <w:docPart w:val="71855CAFCD0440C4880AB5CD94A6002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56B87">
          <w:rPr>
            <w:sz w:val="20"/>
            <w:szCs w:val="24"/>
          </w:rPr>
          <w:t>List of regulatory acronyms, abbreviations and initialisms</w:t>
        </w:r>
      </w:sdtContent>
    </w:sdt>
    <w:r w:rsidR="00F511AB" w:rsidRPr="003A7E1C">
      <w:rPr>
        <w:sz w:val="20"/>
        <w:szCs w:val="24"/>
      </w:rPr>
      <w:t xml:space="preserve"> | Issue: </w:t>
    </w:r>
    <w:sdt>
      <w:sdtPr>
        <w:rPr>
          <w:sz w:val="20"/>
          <w:szCs w:val="24"/>
        </w:rPr>
        <w:alias w:val="Status"/>
        <w:tag w:val=""/>
        <w:id w:val="917602901"/>
        <w:placeholder>
          <w:docPart w:val="1773E824CD9F477BB864AD976AEFC2AE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572FD6">
          <w:rPr>
            <w:sz w:val="20"/>
            <w:szCs w:val="24"/>
          </w:rPr>
          <w:t>1.3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2680"/>
    <w:multiLevelType w:val="hybridMultilevel"/>
    <w:tmpl w:val="FF589C06"/>
    <w:lvl w:ilvl="0" w:tplc="B45017C4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0782C"/>
    <w:multiLevelType w:val="hybridMultilevel"/>
    <w:tmpl w:val="0F3000D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37362"/>
    <w:multiLevelType w:val="hybridMultilevel"/>
    <w:tmpl w:val="6BEEF62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4134A"/>
    <w:multiLevelType w:val="multilevel"/>
    <w:tmpl w:val="717C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1577C2"/>
    <w:multiLevelType w:val="hybridMultilevel"/>
    <w:tmpl w:val="3FCA81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22557"/>
    <w:multiLevelType w:val="hybridMultilevel"/>
    <w:tmpl w:val="4CF6CB4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C2E17"/>
    <w:multiLevelType w:val="multilevel"/>
    <w:tmpl w:val="D4BA8C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2A138DC"/>
    <w:multiLevelType w:val="hybridMultilevel"/>
    <w:tmpl w:val="A72A7588"/>
    <w:lvl w:ilvl="0" w:tplc="7CECFA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B463C"/>
    <w:multiLevelType w:val="multilevel"/>
    <w:tmpl w:val="4FE68C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="Times New Roman" w:hAnsi="Arial" w:cs="Arial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C847271"/>
    <w:multiLevelType w:val="multilevel"/>
    <w:tmpl w:val="3ABCA6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="Times New Roman" w:hAnsi="Arial" w:cs="Arial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0B0014F"/>
    <w:multiLevelType w:val="multilevel"/>
    <w:tmpl w:val="E91C65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0B17CA"/>
    <w:multiLevelType w:val="multilevel"/>
    <w:tmpl w:val="AFA85E52"/>
    <w:styleLink w:val="StyleBulletedSymbolsymbolBefore19cmHanging063cm"/>
    <w:lvl w:ilvl="0">
      <w:start w:val="1"/>
      <w:numFmt w:val="decimal"/>
      <w:lvlText w:val="%1"/>
      <w:lvlJc w:val="left"/>
      <w:pPr>
        <w:tabs>
          <w:tab w:val="num" w:pos="1627"/>
        </w:tabs>
        <w:ind w:left="1627" w:hanging="720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533"/>
      </w:pPr>
      <w:rPr>
        <w:rFonts w:ascii="Symbol" w:hAnsi="Symbol"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6B560466"/>
    <w:multiLevelType w:val="hybridMultilevel"/>
    <w:tmpl w:val="E2125360"/>
    <w:lvl w:ilvl="0" w:tplc="E5EAC0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D2A07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5685C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1F871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524A6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BF01D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7BA2A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70878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22AAF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6BAE2DD0"/>
    <w:multiLevelType w:val="multilevel"/>
    <w:tmpl w:val="9BEC20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F1E23B4"/>
    <w:multiLevelType w:val="multilevel"/>
    <w:tmpl w:val="B54C9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18A0F99"/>
    <w:multiLevelType w:val="multilevel"/>
    <w:tmpl w:val="49F6B004"/>
    <w:lvl w:ilvl="0">
      <w:start w:val="1"/>
      <w:numFmt w:val="decimal"/>
      <w:pStyle w:val="NumList1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List2"/>
      <w:lvlText w:val="%2)"/>
      <w:lvlJc w:val="left"/>
      <w:pPr>
        <w:ind w:left="714" w:hanging="357"/>
      </w:pPr>
      <w:rPr>
        <w:rFonts w:hint="default"/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5F46359"/>
    <w:multiLevelType w:val="hybridMultilevel"/>
    <w:tmpl w:val="73445F06"/>
    <w:lvl w:ilvl="0" w:tplc="84566458">
      <w:start w:val="1"/>
      <w:numFmt w:val="bullet"/>
      <w:pStyle w:val="Bulletlist1"/>
      <w:lvlText w:val=""/>
      <w:lvlJc w:val="left"/>
      <w:pPr>
        <w:ind w:left="360" w:hanging="360"/>
      </w:pPr>
      <w:rPr>
        <w:rFonts w:ascii="Symbol" w:hAnsi="Symbol" w:hint="default"/>
        <w:strike w:val="0"/>
        <w:dstrike w:val="0"/>
        <w:color w:val="07716C" w:themeColor="accent1"/>
        <w:sz w:val="24"/>
      </w:rPr>
    </w:lvl>
    <w:lvl w:ilvl="1" w:tplc="8D1E33AC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9AE3B6">
      <w:start w:val="1"/>
      <w:numFmt w:val="bullet"/>
      <w:pStyle w:val="BulletLis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926917"/>
    <w:multiLevelType w:val="hybridMultilevel"/>
    <w:tmpl w:val="0A629ED4"/>
    <w:lvl w:ilvl="0" w:tplc="1480D214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C4386"/>
    <w:multiLevelType w:val="multilevel"/>
    <w:tmpl w:val="4E70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90587205">
    <w:abstractNumId w:val="16"/>
  </w:num>
  <w:num w:numId="2" w16cid:durableId="218565001">
    <w:abstractNumId w:val="15"/>
  </w:num>
  <w:num w:numId="3" w16cid:durableId="1704864919">
    <w:abstractNumId w:val="11"/>
  </w:num>
  <w:num w:numId="4" w16cid:durableId="1685328785">
    <w:abstractNumId w:val="0"/>
  </w:num>
  <w:num w:numId="5" w16cid:durableId="1417556035">
    <w:abstractNumId w:val="2"/>
  </w:num>
  <w:num w:numId="6" w16cid:durableId="603074874">
    <w:abstractNumId w:val="5"/>
  </w:num>
  <w:num w:numId="7" w16cid:durableId="1696155449">
    <w:abstractNumId w:val="4"/>
  </w:num>
  <w:num w:numId="8" w16cid:durableId="876043016">
    <w:abstractNumId w:val="1"/>
  </w:num>
  <w:num w:numId="9" w16cid:durableId="13614674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49471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785767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919030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340958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61158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05623952">
    <w:abstractNumId w:val="18"/>
  </w:num>
  <w:num w:numId="16" w16cid:durableId="135680791">
    <w:abstractNumId w:val="7"/>
  </w:num>
  <w:num w:numId="17" w16cid:durableId="745149437">
    <w:abstractNumId w:val="17"/>
  </w:num>
  <w:num w:numId="18" w16cid:durableId="194737295">
    <w:abstractNumId w:val="16"/>
  </w:num>
  <w:num w:numId="19" w16cid:durableId="1460998601">
    <w:abstractNumId w:val="14"/>
  </w:num>
  <w:num w:numId="20" w16cid:durableId="1968467098">
    <w:abstractNumId w:val="3"/>
  </w:num>
  <w:num w:numId="21" w16cid:durableId="820316544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196"/>
    <w:rsid w:val="0000046E"/>
    <w:rsid w:val="00001556"/>
    <w:rsid w:val="00001A84"/>
    <w:rsid w:val="00001F37"/>
    <w:rsid w:val="00002389"/>
    <w:rsid w:val="00002F03"/>
    <w:rsid w:val="00002F8E"/>
    <w:rsid w:val="00004C16"/>
    <w:rsid w:val="00006D93"/>
    <w:rsid w:val="00006DE3"/>
    <w:rsid w:val="00011177"/>
    <w:rsid w:val="00011442"/>
    <w:rsid w:val="0001221E"/>
    <w:rsid w:val="00014072"/>
    <w:rsid w:val="00014814"/>
    <w:rsid w:val="00015C33"/>
    <w:rsid w:val="000160FA"/>
    <w:rsid w:val="00017EA3"/>
    <w:rsid w:val="000240F3"/>
    <w:rsid w:val="00024522"/>
    <w:rsid w:val="00024B2E"/>
    <w:rsid w:val="000261E0"/>
    <w:rsid w:val="0002762D"/>
    <w:rsid w:val="00027F4F"/>
    <w:rsid w:val="00030430"/>
    <w:rsid w:val="0003078E"/>
    <w:rsid w:val="00030881"/>
    <w:rsid w:val="0003118A"/>
    <w:rsid w:val="0003134A"/>
    <w:rsid w:val="00031B89"/>
    <w:rsid w:val="00032DB0"/>
    <w:rsid w:val="00033F0E"/>
    <w:rsid w:val="00034364"/>
    <w:rsid w:val="0003693D"/>
    <w:rsid w:val="00036A22"/>
    <w:rsid w:val="00036DC0"/>
    <w:rsid w:val="000371F4"/>
    <w:rsid w:val="0003732D"/>
    <w:rsid w:val="00043DC8"/>
    <w:rsid w:val="00043F64"/>
    <w:rsid w:val="0004440F"/>
    <w:rsid w:val="00045072"/>
    <w:rsid w:val="0004530F"/>
    <w:rsid w:val="0004600B"/>
    <w:rsid w:val="00046BA2"/>
    <w:rsid w:val="00046E9F"/>
    <w:rsid w:val="00046F5D"/>
    <w:rsid w:val="0005065F"/>
    <w:rsid w:val="00050716"/>
    <w:rsid w:val="00051E0C"/>
    <w:rsid w:val="000529DB"/>
    <w:rsid w:val="00052C8A"/>
    <w:rsid w:val="00053C56"/>
    <w:rsid w:val="000542CA"/>
    <w:rsid w:val="000548C8"/>
    <w:rsid w:val="00054AEC"/>
    <w:rsid w:val="000550F9"/>
    <w:rsid w:val="00056542"/>
    <w:rsid w:val="00057557"/>
    <w:rsid w:val="00057B06"/>
    <w:rsid w:val="00062A71"/>
    <w:rsid w:val="00062F12"/>
    <w:rsid w:val="0006581B"/>
    <w:rsid w:val="00065CAD"/>
    <w:rsid w:val="0006601B"/>
    <w:rsid w:val="00066724"/>
    <w:rsid w:val="00071005"/>
    <w:rsid w:val="00071904"/>
    <w:rsid w:val="0007196D"/>
    <w:rsid w:val="00071E41"/>
    <w:rsid w:val="00072535"/>
    <w:rsid w:val="00074848"/>
    <w:rsid w:val="00075605"/>
    <w:rsid w:val="00075C66"/>
    <w:rsid w:val="00076549"/>
    <w:rsid w:val="00077B04"/>
    <w:rsid w:val="00077E22"/>
    <w:rsid w:val="0008148D"/>
    <w:rsid w:val="000817D4"/>
    <w:rsid w:val="00081DDD"/>
    <w:rsid w:val="00081DF4"/>
    <w:rsid w:val="00082879"/>
    <w:rsid w:val="0008334E"/>
    <w:rsid w:val="00083734"/>
    <w:rsid w:val="00091EEA"/>
    <w:rsid w:val="00094FBD"/>
    <w:rsid w:val="000958E0"/>
    <w:rsid w:val="00095B21"/>
    <w:rsid w:val="00096CDF"/>
    <w:rsid w:val="000A105C"/>
    <w:rsid w:val="000A12A5"/>
    <w:rsid w:val="000A1BE2"/>
    <w:rsid w:val="000A4837"/>
    <w:rsid w:val="000A5730"/>
    <w:rsid w:val="000A69A0"/>
    <w:rsid w:val="000A725E"/>
    <w:rsid w:val="000B0817"/>
    <w:rsid w:val="000B12E5"/>
    <w:rsid w:val="000B1BD2"/>
    <w:rsid w:val="000B2951"/>
    <w:rsid w:val="000B3B8B"/>
    <w:rsid w:val="000B65C1"/>
    <w:rsid w:val="000B76FC"/>
    <w:rsid w:val="000C1611"/>
    <w:rsid w:val="000C2847"/>
    <w:rsid w:val="000C2BD6"/>
    <w:rsid w:val="000C2DDC"/>
    <w:rsid w:val="000C3B43"/>
    <w:rsid w:val="000D1887"/>
    <w:rsid w:val="000D2BB6"/>
    <w:rsid w:val="000D2FD4"/>
    <w:rsid w:val="000D39E7"/>
    <w:rsid w:val="000D4F45"/>
    <w:rsid w:val="000D6654"/>
    <w:rsid w:val="000D6C23"/>
    <w:rsid w:val="000D6D8C"/>
    <w:rsid w:val="000D7336"/>
    <w:rsid w:val="000E0393"/>
    <w:rsid w:val="000E16FF"/>
    <w:rsid w:val="000E46C1"/>
    <w:rsid w:val="000E4908"/>
    <w:rsid w:val="000E55FF"/>
    <w:rsid w:val="000E5EEB"/>
    <w:rsid w:val="000E6339"/>
    <w:rsid w:val="000E67E2"/>
    <w:rsid w:val="000E7F34"/>
    <w:rsid w:val="000F18F2"/>
    <w:rsid w:val="000F1B7B"/>
    <w:rsid w:val="000F2935"/>
    <w:rsid w:val="000F295A"/>
    <w:rsid w:val="000F2ED4"/>
    <w:rsid w:val="000F3A19"/>
    <w:rsid w:val="000F5B4F"/>
    <w:rsid w:val="000F663A"/>
    <w:rsid w:val="000F7216"/>
    <w:rsid w:val="00100DCE"/>
    <w:rsid w:val="00100EB1"/>
    <w:rsid w:val="001017B5"/>
    <w:rsid w:val="001028E8"/>
    <w:rsid w:val="00102C4F"/>
    <w:rsid w:val="00105242"/>
    <w:rsid w:val="001059FF"/>
    <w:rsid w:val="00105A71"/>
    <w:rsid w:val="00106E26"/>
    <w:rsid w:val="0010746D"/>
    <w:rsid w:val="0011032A"/>
    <w:rsid w:val="00111722"/>
    <w:rsid w:val="001127A0"/>
    <w:rsid w:val="0011322A"/>
    <w:rsid w:val="00113375"/>
    <w:rsid w:val="00116ED2"/>
    <w:rsid w:val="001200EE"/>
    <w:rsid w:val="00120C7B"/>
    <w:rsid w:val="00122FCC"/>
    <w:rsid w:val="00124C2B"/>
    <w:rsid w:val="00124F5B"/>
    <w:rsid w:val="00126752"/>
    <w:rsid w:val="00127130"/>
    <w:rsid w:val="00130B30"/>
    <w:rsid w:val="00131036"/>
    <w:rsid w:val="00131099"/>
    <w:rsid w:val="001318FD"/>
    <w:rsid w:val="0013244E"/>
    <w:rsid w:val="00132EAF"/>
    <w:rsid w:val="00134103"/>
    <w:rsid w:val="0013430D"/>
    <w:rsid w:val="00135366"/>
    <w:rsid w:val="001373E5"/>
    <w:rsid w:val="00140E1C"/>
    <w:rsid w:val="00141A9F"/>
    <w:rsid w:val="00142FEC"/>
    <w:rsid w:val="00143D6D"/>
    <w:rsid w:val="0014486B"/>
    <w:rsid w:val="00144D9A"/>
    <w:rsid w:val="00145608"/>
    <w:rsid w:val="00146EAF"/>
    <w:rsid w:val="00147AE4"/>
    <w:rsid w:val="00150306"/>
    <w:rsid w:val="00150571"/>
    <w:rsid w:val="0015202E"/>
    <w:rsid w:val="0015252B"/>
    <w:rsid w:val="00152C56"/>
    <w:rsid w:val="00154789"/>
    <w:rsid w:val="0015635D"/>
    <w:rsid w:val="0015644E"/>
    <w:rsid w:val="001571E5"/>
    <w:rsid w:val="00157382"/>
    <w:rsid w:val="001630E2"/>
    <w:rsid w:val="00170B6D"/>
    <w:rsid w:val="00171A92"/>
    <w:rsid w:val="0017208E"/>
    <w:rsid w:val="00173466"/>
    <w:rsid w:val="0017369E"/>
    <w:rsid w:val="00177666"/>
    <w:rsid w:val="0018084F"/>
    <w:rsid w:val="001810FE"/>
    <w:rsid w:val="0018210B"/>
    <w:rsid w:val="00184469"/>
    <w:rsid w:val="001849CA"/>
    <w:rsid w:val="00185082"/>
    <w:rsid w:val="00185351"/>
    <w:rsid w:val="00185410"/>
    <w:rsid w:val="00186F26"/>
    <w:rsid w:val="00190AE6"/>
    <w:rsid w:val="00191C35"/>
    <w:rsid w:val="00192089"/>
    <w:rsid w:val="00192352"/>
    <w:rsid w:val="001932C5"/>
    <w:rsid w:val="00193638"/>
    <w:rsid w:val="00193DB6"/>
    <w:rsid w:val="00194DCF"/>
    <w:rsid w:val="00194E94"/>
    <w:rsid w:val="001978FD"/>
    <w:rsid w:val="001A19B4"/>
    <w:rsid w:val="001A3781"/>
    <w:rsid w:val="001A4358"/>
    <w:rsid w:val="001A6014"/>
    <w:rsid w:val="001B0584"/>
    <w:rsid w:val="001B1295"/>
    <w:rsid w:val="001B22A3"/>
    <w:rsid w:val="001B28A2"/>
    <w:rsid w:val="001B2A85"/>
    <w:rsid w:val="001B5952"/>
    <w:rsid w:val="001B7EF6"/>
    <w:rsid w:val="001C1935"/>
    <w:rsid w:val="001C414F"/>
    <w:rsid w:val="001C4D63"/>
    <w:rsid w:val="001C5BD9"/>
    <w:rsid w:val="001C63D1"/>
    <w:rsid w:val="001D04D2"/>
    <w:rsid w:val="001D0A81"/>
    <w:rsid w:val="001D0D1C"/>
    <w:rsid w:val="001D0DE0"/>
    <w:rsid w:val="001D1FA0"/>
    <w:rsid w:val="001D1FB1"/>
    <w:rsid w:val="001D4231"/>
    <w:rsid w:val="001D5AFF"/>
    <w:rsid w:val="001D6BA7"/>
    <w:rsid w:val="001D74B4"/>
    <w:rsid w:val="001E03E1"/>
    <w:rsid w:val="001E0AB0"/>
    <w:rsid w:val="001E22E5"/>
    <w:rsid w:val="001E4D19"/>
    <w:rsid w:val="001E72DD"/>
    <w:rsid w:val="001E79E9"/>
    <w:rsid w:val="001F059F"/>
    <w:rsid w:val="001F0D8B"/>
    <w:rsid w:val="001F1E1F"/>
    <w:rsid w:val="001F2CDB"/>
    <w:rsid w:val="001F32F4"/>
    <w:rsid w:val="001F636A"/>
    <w:rsid w:val="001F6F00"/>
    <w:rsid w:val="001F7D5B"/>
    <w:rsid w:val="00200811"/>
    <w:rsid w:val="00200CA1"/>
    <w:rsid w:val="00202719"/>
    <w:rsid w:val="00202E0B"/>
    <w:rsid w:val="00204B1B"/>
    <w:rsid w:val="00207CA1"/>
    <w:rsid w:val="0021068B"/>
    <w:rsid w:val="00212D92"/>
    <w:rsid w:val="0021338D"/>
    <w:rsid w:val="00213CB2"/>
    <w:rsid w:val="00213DEC"/>
    <w:rsid w:val="00214D43"/>
    <w:rsid w:val="00215FEB"/>
    <w:rsid w:val="0022010C"/>
    <w:rsid w:val="0022034D"/>
    <w:rsid w:val="00221080"/>
    <w:rsid w:val="002214E1"/>
    <w:rsid w:val="00221974"/>
    <w:rsid w:val="0022200A"/>
    <w:rsid w:val="00222149"/>
    <w:rsid w:val="00222877"/>
    <w:rsid w:val="00223090"/>
    <w:rsid w:val="002238B4"/>
    <w:rsid w:val="00225154"/>
    <w:rsid w:val="00225866"/>
    <w:rsid w:val="00226F5E"/>
    <w:rsid w:val="00230B53"/>
    <w:rsid w:val="00230D5C"/>
    <w:rsid w:val="00230D8A"/>
    <w:rsid w:val="002319AB"/>
    <w:rsid w:val="002319AC"/>
    <w:rsid w:val="00231D31"/>
    <w:rsid w:val="00231EB6"/>
    <w:rsid w:val="00232CE8"/>
    <w:rsid w:val="00234342"/>
    <w:rsid w:val="0023446E"/>
    <w:rsid w:val="002346D3"/>
    <w:rsid w:val="0024040D"/>
    <w:rsid w:val="00242191"/>
    <w:rsid w:val="00242362"/>
    <w:rsid w:val="00244B3B"/>
    <w:rsid w:val="00247247"/>
    <w:rsid w:val="00251CD7"/>
    <w:rsid w:val="00252E03"/>
    <w:rsid w:val="00253477"/>
    <w:rsid w:val="002545F4"/>
    <w:rsid w:val="00254B63"/>
    <w:rsid w:val="00255FA3"/>
    <w:rsid w:val="00257288"/>
    <w:rsid w:val="00261C08"/>
    <w:rsid w:val="00261D47"/>
    <w:rsid w:val="00261FB6"/>
    <w:rsid w:val="00262549"/>
    <w:rsid w:val="002629F8"/>
    <w:rsid w:val="00263396"/>
    <w:rsid w:val="00263625"/>
    <w:rsid w:val="0026381E"/>
    <w:rsid w:val="00264040"/>
    <w:rsid w:val="00264C69"/>
    <w:rsid w:val="002659FA"/>
    <w:rsid w:val="00267254"/>
    <w:rsid w:val="00267815"/>
    <w:rsid w:val="0026782A"/>
    <w:rsid w:val="00267927"/>
    <w:rsid w:val="0027095F"/>
    <w:rsid w:val="00270D39"/>
    <w:rsid w:val="00270DED"/>
    <w:rsid w:val="00270E94"/>
    <w:rsid w:val="002714B4"/>
    <w:rsid w:val="002730E3"/>
    <w:rsid w:val="00274780"/>
    <w:rsid w:val="00274989"/>
    <w:rsid w:val="00274C43"/>
    <w:rsid w:val="00277FEC"/>
    <w:rsid w:val="002800E0"/>
    <w:rsid w:val="00280DDF"/>
    <w:rsid w:val="002815B7"/>
    <w:rsid w:val="0028175D"/>
    <w:rsid w:val="00281C31"/>
    <w:rsid w:val="0028213F"/>
    <w:rsid w:val="00284A55"/>
    <w:rsid w:val="00285A41"/>
    <w:rsid w:val="002870A2"/>
    <w:rsid w:val="00290F43"/>
    <w:rsid w:val="00290FB0"/>
    <w:rsid w:val="002916A4"/>
    <w:rsid w:val="002917FF"/>
    <w:rsid w:val="00292ADF"/>
    <w:rsid w:val="00292C2B"/>
    <w:rsid w:val="002934C8"/>
    <w:rsid w:val="00293BB6"/>
    <w:rsid w:val="00294A32"/>
    <w:rsid w:val="002966BD"/>
    <w:rsid w:val="0029741C"/>
    <w:rsid w:val="00297798"/>
    <w:rsid w:val="002A041E"/>
    <w:rsid w:val="002A0DEC"/>
    <w:rsid w:val="002A1907"/>
    <w:rsid w:val="002A303C"/>
    <w:rsid w:val="002A54B8"/>
    <w:rsid w:val="002A57A9"/>
    <w:rsid w:val="002A5CD2"/>
    <w:rsid w:val="002A686E"/>
    <w:rsid w:val="002A69D5"/>
    <w:rsid w:val="002A78CE"/>
    <w:rsid w:val="002A7B14"/>
    <w:rsid w:val="002B1476"/>
    <w:rsid w:val="002B1C53"/>
    <w:rsid w:val="002B20C1"/>
    <w:rsid w:val="002B3404"/>
    <w:rsid w:val="002B37A7"/>
    <w:rsid w:val="002B4588"/>
    <w:rsid w:val="002B5EC6"/>
    <w:rsid w:val="002C0A83"/>
    <w:rsid w:val="002C1270"/>
    <w:rsid w:val="002C47D1"/>
    <w:rsid w:val="002C61A2"/>
    <w:rsid w:val="002C74D6"/>
    <w:rsid w:val="002C7582"/>
    <w:rsid w:val="002D0D65"/>
    <w:rsid w:val="002D4666"/>
    <w:rsid w:val="002D792B"/>
    <w:rsid w:val="002E0BE4"/>
    <w:rsid w:val="002E1CD5"/>
    <w:rsid w:val="002E24EB"/>
    <w:rsid w:val="002E2574"/>
    <w:rsid w:val="002E2E93"/>
    <w:rsid w:val="002E3B58"/>
    <w:rsid w:val="002E3E8A"/>
    <w:rsid w:val="002E4A0E"/>
    <w:rsid w:val="002E6A6A"/>
    <w:rsid w:val="002E6AAB"/>
    <w:rsid w:val="002F24A7"/>
    <w:rsid w:val="002F3397"/>
    <w:rsid w:val="002F3A21"/>
    <w:rsid w:val="002F4114"/>
    <w:rsid w:val="002F4C29"/>
    <w:rsid w:val="002F631D"/>
    <w:rsid w:val="002F6D52"/>
    <w:rsid w:val="002F701B"/>
    <w:rsid w:val="003005A2"/>
    <w:rsid w:val="00303781"/>
    <w:rsid w:val="0030380D"/>
    <w:rsid w:val="0030661D"/>
    <w:rsid w:val="00306667"/>
    <w:rsid w:val="003068CB"/>
    <w:rsid w:val="00306FD6"/>
    <w:rsid w:val="0031023C"/>
    <w:rsid w:val="00310605"/>
    <w:rsid w:val="00312411"/>
    <w:rsid w:val="00313F7D"/>
    <w:rsid w:val="00314B38"/>
    <w:rsid w:val="00316DB8"/>
    <w:rsid w:val="003170B1"/>
    <w:rsid w:val="00320B84"/>
    <w:rsid w:val="00320D24"/>
    <w:rsid w:val="00322A9A"/>
    <w:rsid w:val="003237C0"/>
    <w:rsid w:val="00323C15"/>
    <w:rsid w:val="00323E71"/>
    <w:rsid w:val="00326F77"/>
    <w:rsid w:val="00330459"/>
    <w:rsid w:val="00330D07"/>
    <w:rsid w:val="0033186E"/>
    <w:rsid w:val="00331AB8"/>
    <w:rsid w:val="00331DBB"/>
    <w:rsid w:val="00332D7D"/>
    <w:rsid w:val="00334516"/>
    <w:rsid w:val="0033480A"/>
    <w:rsid w:val="00334810"/>
    <w:rsid w:val="00335731"/>
    <w:rsid w:val="00335D19"/>
    <w:rsid w:val="00336355"/>
    <w:rsid w:val="00336683"/>
    <w:rsid w:val="003401B0"/>
    <w:rsid w:val="00342194"/>
    <w:rsid w:val="003434A0"/>
    <w:rsid w:val="003459C6"/>
    <w:rsid w:val="00346C8E"/>
    <w:rsid w:val="00350E09"/>
    <w:rsid w:val="003514BD"/>
    <w:rsid w:val="00351AD3"/>
    <w:rsid w:val="00353018"/>
    <w:rsid w:val="0035325D"/>
    <w:rsid w:val="003551C8"/>
    <w:rsid w:val="00355E52"/>
    <w:rsid w:val="003566EA"/>
    <w:rsid w:val="0036151B"/>
    <w:rsid w:val="00362247"/>
    <w:rsid w:val="00362667"/>
    <w:rsid w:val="003652E0"/>
    <w:rsid w:val="0036678C"/>
    <w:rsid w:val="00367BD5"/>
    <w:rsid w:val="003704F0"/>
    <w:rsid w:val="00371723"/>
    <w:rsid w:val="00371F09"/>
    <w:rsid w:val="0037414A"/>
    <w:rsid w:val="00376F82"/>
    <w:rsid w:val="00377A7A"/>
    <w:rsid w:val="00380191"/>
    <w:rsid w:val="00380371"/>
    <w:rsid w:val="00380E6C"/>
    <w:rsid w:val="003826A8"/>
    <w:rsid w:val="0038326D"/>
    <w:rsid w:val="003850E8"/>
    <w:rsid w:val="00386E92"/>
    <w:rsid w:val="00387A54"/>
    <w:rsid w:val="003902AD"/>
    <w:rsid w:val="00390327"/>
    <w:rsid w:val="00392B45"/>
    <w:rsid w:val="00393066"/>
    <w:rsid w:val="00393076"/>
    <w:rsid w:val="00393B78"/>
    <w:rsid w:val="00393CBF"/>
    <w:rsid w:val="00397B60"/>
    <w:rsid w:val="003A0185"/>
    <w:rsid w:val="003A01E9"/>
    <w:rsid w:val="003A2558"/>
    <w:rsid w:val="003A6A70"/>
    <w:rsid w:val="003A7BAB"/>
    <w:rsid w:val="003A7E1C"/>
    <w:rsid w:val="003B1204"/>
    <w:rsid w:val="003B125E"/>
    <w:rsid w:val="003B18C7"/>
    <w:rsid w:val="003B1BCE"/>
    <w:rsid w:val="003B6A0E"/>
    <w:rsid w:val="003B6A42"/>
    <w:rsid w:val="003B72E3"/>
    <w:rsid w:val="003B7B77"/>
    <w:rsid w:val="003B7E92"/>
    <w:rsid w:val="003C0125"/>
    <w:rsid w:val="003C02FC"/>
    <w:rsid w:val="003C0306"/>
    <w:rsid w:val="003C0A51"/>
    <w:rsid w:val="003C114C"/>
    <w:rsid w:val="003C18C9"/>
    <w:rsid w:val="003C274F"/>
    <w:rsid w:val="003C278D"/>
    <w:rsid w:val="003C44AD"/>
    <w:rsid w:val="003C465D"/>
    <w:rsid w:val="003D0A07"/>
    <w:rsid w:val="003D15C3"/>
    <w:rsid w:val="003D2221"/>
    <w:rsid w:val="003D24D4"/>
    <w:rsid w:val="003D2E9C"/>
    <w:rsid w:val="003D3345"/>
    <w:rsid w:val="003D3500"/>
    <w:rsid w:val="003D495D"/>
    <w:rsid w:val="003D6F41"/>
    <w:rsid w:val="003D710F"/>
    <w:rsid w:val="003E06D0"/>
    <w:rsid w:val="003E098E"/>
    <w:rsid w:val="003E23B8"/>
    <w:rsid w:val="003E256D"/>
    <w:rsid w:val="003E2FAE"/>
    <w:rsid w:val="003E2FBE"/>
    <w:rsid w:val="003E503B"/>
    <w:rsid w:val="003E62B3"/>
    <w:rsid w:val="003E6EBD"/>
    <w:rsid w:val="003E7566"/>
    <w:rsid w:val="003F0F8F"/>
    <w:rsid w:val="003F1A32"/>
    <w:rsid w:val="003F2488"/>
    <w:rsid w:val="003F3709"/>
    <w:rsid w:val="003F3FE2"/>
    <w:rsid w:val="003F4E84"/>
    <w:rsid w:val="003F6FA8"/>
    <w:rsid w:val="003F7AE7"/>
    <w:rsid w:val="0040009D"/>
    <w:rsid w:val="00401E49"/>
    <w:rsid w:val="00403B93"/>
    <w:rsid w:val="00403EA4"/>
    <w:rsid w:val="00407CF7"/>
    <w:rsid w:val="00411DBF"/>
    <w:rsid w:val="004120C7"/>
    <w:rsid w:val="00412823"/>
    <w:rsid w:val="004136B8"/>
    <w:rsid w:val="00415A7A"/>
    <w:rsid w:val="00415A90"/>
    <w:rsid w:val="00415ED6"/>
    <w:rsid w:val="004169B8"/>
    <w:rsid w:val="004173A3"/>
    <w:rsid w:val="00417ADC"/>
    <w:rsid w:val="00417CAF"/>
    <w:rsid w:val="00417F85"/>
    <w:rsid w:val="00420A11"/>
    <w:rsid w:val="00420B51"/>
    <w:rsid w:val="00420E7E"/>
    <w:rsid w:val="004216F3"/>
    <w:rsid w:val="00422265"/>
    <w:rsid w:val="00422EA0"/>
    <w:rsid w:val="004262D7"/>
    <w:rsid w:val="00431BC9"/>
    <w:rsid w:val="00431E21"/>
    <w:rsid w:val="0043226A"/>
    <w:rsid w:val="00432853"/>
    <w:rsid w:val="00432BA6"/>
    <w:rsid w:val="00433A28"/>
    <w:rsid w:val="00436867"/>
    <w:rsid w:val="00436AA2"/>
    <w:rsid w:val="004373A7"/>
    <w:rsid w:val="00437D94"/>
    <w:rsid w:val="0044030C"/>
    <w:rsid w:val="00441A68"/>
    <w:rsid w:val="00447294"/>
    <w:rsid w:val="004476C7"/>
    <w:rsid w:val="0044799C"/>
    <w:rsid w:val="00447C85"/>
    <w:rsid w:val="0045184B"/>
    <w:rsid w:val="004537C5"/>
    <w:rsid w:val="00455586"/>
    <w:rsid w:val="004608D8"/>
    <w:rsid w:val="004625F9"/>
    <w:rsid w:val="004648A4"/>
    <w:rsid w:val="00464A63"/>
    <w:rsid w:val="004666F2"/>
    <w:rsid w:val="0046716E"/>
    <w:rsid w:val="00470435"/>
    <w:rsid w:val="00470D99"/>
    <w:rsid w:val="00471380"/>
    <w:rsid w:val="00475123"/>
    <w:rsid w:val="00475D87"/>
    <w:rsid w:val="00477936"/>
    <w:rsid w:val="00480184"/>
    <w:rsid w:val="004815DC"/>
    <w:rsid w:val="00483004"/>
    <w:rsid w:val="00483373"/>
    <w:rsid w:val="00484836"/>
    <w:rsid w:val="00494F0D"/>
    <w:rsid w:val="004953C4"/>
    <w:rsid w:val="00496BFD"/>
    <w:rsid w:val="004A31C3"/>
    <w:rsid w:val="004A3DF2"/>
    <w:rsid w:val="004A3E68"/>
    <w:rsid w:val="004A3F94"/>
    <w:rsid w:val="004A43D0"/>
    <w:rsid w:val="004A4656"/>
    <w:rsid w:val="004A4BAF"/>
    <w:rsid w:val="004A5439"/>
    <w:rsid w:val="004A6719"/>
    <w:rsid w:val="004A676A"/>
    <w:rsid w:val="004A6B83"/>
    <w:rsid w:val="004B1754"/>
    <w:rsid w:val="004B269D"/>
    <w:rsid w:val="004B2950"/>
    <w:rsid w:val="004B319C"/>
    <w:rsid w:val="004B3B2E"/>
    <w:rsid w:val="004B6814"/>
    <w:rsid w:val="004B696E"/>
    <w:rsid w:val="004B73AB"/>
    <w:rsid w:val="004C1D5D"/>
    <w:rsid w:val="004C31EE"/>
    <w:rsid w:val="004C361D"/>
    <w:rsid w:val="004C37C9"/>
    <w:rsid w:val="004C4891"/>
    <w:rsid w:val="004C4DD7"/>
    <w:rsid w:val="004C6E9C"/>
    <w:rsid w:val="004D07B1"/>
    <w:rsid w:val="004D1297"/>
    <w:rsid w:val="004D2C89"/>
    <w:rsid w:val="004D2EBD"/>
    <w:rsid w:val="004D409B"/>
    <w:rsid w:val="004D53F4"/>
    <w:rsid w:val="004D60A1"/>
    <w:rsid w:val="004D730E"/>
    <w:rsid w:val="004E25D7"/>
    <w:rsid w:val="004E2F17"/>
    <w:rsid w:val="004E3932"/>
    <w:rsid w:val="004E3BC1"/>
    <w:rsid w:val="004E700E"/>
    <w:rsid w:val="004F1E79"/>
    <w:rsid w:val="004F2D5F"/>
    <w:rsid w:val="004F5F33"/>
    <w:rsid w:val="004F6505"/>
    <w:rsid w:val="004F688F"/>
    <w:rsid w:val="0050103A"/>
    <w:rsid w:val="00501961"/>
    <w:rsid w:val="00501B66"/>
    <w:rsid w:val="0050202E"/>
    <w:rsid w:val="0050233B"/>
    <w:rsid w:val="00503284"/>
    <w:rsid w:val="005100BD"/>
    <w:rsid w:val="00511B0F"/>
    <w:rsid w:val="00513CE5"/>
    <w:rsid w:val="00515121"/>
    <w:rsid w:val="00516440"/>
    <w:rsid w:val="00517726"/>
    <w:rsid w:val="005200FD"/>
    <w:rsid w:val="0052013F"/>
    <w:rsid w:val="00522211"/>
    <w:rsid w:val="00522338"/>
    <w:rsid w:val="00522738"/>
    <w:rsid w:val="005246A1"/>
    <w:rsid w:val="00525337"/>
    <w:rsid w:val="00525E5B"/>
    <w:rsid w:val="005301EA"/>
    <w:rsid w:val="005308DF"/>
    <w:rsid w:val="00530A12"/>
    <w:rsid w:val="00530A90"/>
    <w:rsid w:val="0053130F"/>
    <w:rsid w:val="005319FC"/>
    <w:rsid w:val="005332E3"/>
    <w:rsid w:val="0053383C"/>
    <w:rsid w:val="00534323"/>
    <w:rsid w:val="00534774"/>
    <w:rsid w:val="00535004"/>
    <w:rsid w:val="00535325"/>
    <w:rsid w:val="005355BB"/>
    <w:rsid w:val="0053631E"/>
    <w:rsid w:val="005371DF"/>
    <w:rsid w:val="00541BB1"/>
    <w:rsid w:val="005425D6"/>
    <w:rsid w:val="00542EDF"/>
    <w:rsid w:val="00542FF2"/>
    <w:rsid w:val="00543C67"/>
    <w:rsid w:val="00543C8E"/>
    <w:rsid w:val="00545997"/>
    <w:rsid w:val="00546261"/>
    <w:rsid w:val="0054699A"/>
    <w:rsid w:val="00547B1B"/>
    <w:rsid w:val="00547F64"/>
    <w:rsid w:val="00550482"/>
    <w:rsid w:val="005508DE"/>
    <w:rsid w:val="00551CC5"/>
    <w:rsid w:val="00553322"/>
    <w:rsid w:val="0055388E"/>
    <w:rsid w:val="00553AD4"/>
    <w:rsid w:val="00557CD6"/>
    <w:rsid w:val="00557D9F"/>
    <w:rsid w:val="00560E7B"/>
    <w:rsid w:val="00563FB5"/>
    <w:rsid w:val="00566256"/>
    <w:rsid w:val="00572FD6"/>
    <w:rsid w:val="00574568"/>
    <w:rsid w:val="00574B6A"/>
    <w:rsid w:val="005754AE"/>
    <w:rsid w:val="00575B2A"/>
    <w:rsid w:val="00577DF9"/>
    <w:rsid w:val="00577FB5"/>
    <w:rsid w:val="005802B6"/>
    <w:rsid w:val="00581A0F"/>
    <w:rsid w:val="00582797"/>
    <w:rsid w:val="005838A8"/>
    <w:rsid w:val="00584389"/>
    <w:rsid w:val="005852D1"/>
    <w:rsid w:val="00585CFB"/>
    <w:rsid w:val="00587013"/>
    <w:rsid w:val="00587A22"/>
    <w:rsid w:val="00590010"/>
    <w:rsid w:val="00590DD0"/>
    <w:rsid w:val="00591B6E"/>
    <w:rsid w:val="00592643"/>
    <w:rsid w:val="0059299D"/>
    <w:rsid w:val="00594F8A"/>
    <w:rsid w:val="00595C8C"/>
    <w:rsid w:val="00595FB1"/>
    <w:rsid w:val="00597399"/>
    <w:rsid w:val="005976F3"/>
    <w:rsid w:val="00597747"/>
    <w:rsid w:val="005A0193"/>
    <w:rsid w:val="005A20E7"/>
    <w:rsid w:val="005A2154"/>
    <w:rsid w:val="005A4572"/>
    <w:rsid w:val="005A4CDD"/>
    <w:rsid w:val="005A6044"/>
    <w:rsid w:val="005A69A3"/>
    <w:rsid w:val="005A79FB"/>
    <w:rsid w:val="005B0BD8"/>
    <w:rsid w:val="005B0DC6"/>
    <w:rsid w:val="005B28A2"/>
    <w:rsid w:val="005B2BD1"/>
    <w:rsid w:val="005B32C6"/>
    <w:rsid w:val="005B337C"/>
    <w:rsid w:val="005B57E4"/>
    <w:rsid w:val="005B585A"/>
    <w:rsid w:val="005B5ABD"/>
    <w:rsid w:val="005B6D34"/>
    <w:rsid w:val="005C0BB5"/>
    <w:rsid w:val="005C140A"/>
    <w:rsid w:val="005C1E29"/>
    <w:rsid w:val="005C1E52"/>
    <w:rsid w:val="005C3BF1"/>
    <w:rsid w:val="005C4EFD"/>
    <w:rsid w:val="005C5AC6"/>
    <w:rsid w:val="005C5BB2"/>
    <w:rsid w:val="005C6617"/>
    <w:rsid w:val="005C6763"/>
    <w:rsid w:val="005C6B14"/>
    <w:rsid w:val="005C722D"/>
    <w:rsid w:val="005C7682"/>
    <w:rsid w:val="005D0532"/>
    <w:rsid w:val="005D0CA1"/>
    <w:rsid w:val="005D19CA"/>
    <w:rsid w:val="005D281A"/>
    <w:rsid w:val="005D3164"/>
    <w:rsid w:val="005D3ADF"/>
    <w:rsid w:val="005D5189"/>
    <w:rsid w:val="005D666A"/>
    <w:rsid w:val="005D6EEB"/>
    <w:rsid w:val="005D7731"/>
    <w:rsid w:val="005E0344"/>
    <w:rsid w:val="005E0835"/>
    <w:rsid w:val="005E14A9"/>
    <w:rsid w:val="005E3ACE"/>
    <w:rsid w:val="005E440B"/>
    <w:rsid w:val="005E721A"/>
    <w:rsid w:val="005F2C85"/>
    <w:rsid w:val="005F34AC"/>
    <w:rsid w:val="006014E2"/>
    <w:rsid w:val="0060299E"/>
    <w:rsid w:val="00604205"/>
    <w:rsid w:val="00604CFC"/>
    <w:rsid w:val="006058E4"/>
    <w:rsid w:val="00605ADB"/>
    <w:rsid w:val="00606690"/>
    <w:rsid w:val="00607809"/>
    <w:rsid w:val="0061067B"/>
    <w:rsid w:val="00611048"/>
    <w:rsid w:val="00611C9F"/>
    <w:rsid w:val="00611CAD"/>
    <w:rsid w:val="006128F8"/>
    <w:rsid w:val="00615733"/>
    <w:rsid w:val="006166B2"/>
    <w:rsid w:val="00616AF8"/>
    <w:rsid w:val="00623835"/>
    <w:rsid w:val="006248DE"/>
    <w:rsid w:val="00626F07"/>
    <w:rsid w:val="00626F0B"/>
    <w:rsid w:val="00627555"/>
    <w:rsid w:val="0063164B"/>
    <w:rsid w:val="006322A0"/>
    <w:rsid w:val="00632A40"/>
    <w:rsid w:val="00633426"/>
    <w:rsid w:val="00635A91"/>
    <w:rsid w:val="006361FD"/>
    <w:rsid w:val="0063788E"/>
    <w:rsid w:val="0064226F"/>
    <w:rsid w:val="00642DDB"/>
    <w:rsid w:val="00644CDE"/>
    <w:rsid w:val="006454E6"/>
    <w:rsid w:val="006458B3"/>
    <w:rsid w:val="00652E13"/>
    <w:rsid w:val="00653298"/>
    <w:rsid w:val="006538EB"/>
    <w:rsid w:val="00656EDE"/>
    <w:rsid w:val="006579E1"/>
    <w:rsid w:val="0066378E"/>
    <w:rsid w:val="00663A7C"/>
    <w:rsid w:val="00663DBD"/>
    <w:rsid w:val="006656DB"/>
    <w:rsid w:val="006671AA"/>
    <w:rsid w:val="006674E7"/>
    <w:rsid w:val="00667DF2"/>
    <w:rsid w:val="00670DF1"/>
    <w:rsid w:val="00671345"/>
    <w:rsid w:val="00672A9B"/>
    <w:rsid w:val="00672D7A"/>
    <w:rsid w:val="00673444"/>
    <w:rsid w:val="00674006"/>
    <w:rsid w:val="00674FEC"/>
    <w:rsid w:val="00675884"/>
    <w:rsid w:val="0068007C"/>
    <w:rsid w:val="00682D37"/>
    <w:rsid w:val="006847D6"/>
    <w:rsid w:val="00685904"/>
    <w:rsid w:val="006859C2"/>
    <w:rsid w:val="00691320"/>
    <w:rsid w:val="006960F6"/>
    <w:rsid w:val="00696EE0"/>
    <w:rsid w:val="00697980"/>
    <w:rsid w:val="006A0704"/>
    <w:rsid w:val="006A19EF"/>
    <w:rsid w:val="006A3D2F"/>
    <w:rsid w:val="006A4063"/>
    <w:rsid w:val="006A43D5"/>
    <w:rsid w:val="006A4E18"/>
    <w:rsid w:val="006A525B"/>
    <w:rsid w:val="006A5338"/>
    <w:rsid w:val="006A6C47"/>
    <w:rsid w:val="006B063C"/>
    <w:rsid w:val="006B090A"/>
    <w:rsid w:val="006B0CA7"/>
    <w:rsid w:val="006B2364"/>
    <w:rsid w:val="006B2692"/>
    <w:rsid w:val="006B2835"/>
    <w:rsid w:val="006B39AA"/>
    <w:rsid w:val="006B521D"/>
    <w:rsid w:val="006B7032"/>
    <w:rsid w:val="006C045F"/>
    <w:rsid w:val="006C3B8A"/>
    <w:rsid w:val="006C4005"/>
    <w:rsid w:val="006C4196"/>
    <w:rsid w:val="006C5155"/>
    <w:rsid w:val="006C5ED0"/>
    <w:rsid w:val="006C63B0"/>
    <w:rsid w:val="006C76A2"/>
    <w:rsid w:val="006C792E"/>
    <w:rsid w:val="006D116C"/>
    <w:rsid w:val="006D4037"/>
    <w:rsid w:val="006D459C"/>
    <w:rsid w:val="006D79E6"/>
    <w:rsid w:val="006E0920"/>
    <w:rsid w:val="006E1B12"/>
    <w:rsid w:val="006E1F99"/>
    <w:rsid w:val="006E2817"/>
    <w:rsid w:val="006E3957"/>
    <w:rsid w:val="006E3D40"/>
    <w:rsid w:val="006E457B"/>
    <w:rsid w:val="006E5F51"/>
    <w:rsid w:val="006E6F78"/>
    <w:rsid w:val="006E71CD"/>
    <w:rsid w:val="006E7C42"/>
    <w:rsid w:val="006F0A42"/>
    <w:rsid w:val="006F0B0B"/>
    <w:rsid w:val="006F1436"/>
    <w:rsid w:val="006F1526"/>
    <w:rsid w:val="006F168A"/>
    <w:rsid w:val="006F2CB7"/>
    <w:rsid w:val="006F4853"/>
    <w:rsid w:val="006F5076"/>
    <w:rsid w:val="006F6009"/>
    <w:rsid w:val="006F6195"/>
    <w:rsid w:val="006F626A"/>
    <w:rsid w:val="006F658C"/>
    <w:rsid w:val="0070016C"/>
    <w:rsid w:val="0070321D"/>
    <w:rsid w:val="00705D4B"/>
    <w:rsid w:val="007068BA"/>
    <w:rsid w:val="00712140"/>
    <w:rsid w:val="00712294"/>
    <w:rsid w:val="007127A7"/>
    <w:rsid w:val="00712BF0"/>
    <w:rsid w:val="00713258"/>
    <w:rsid w:val="00714DAA"/>
    <w:rsid w:val="007154C5"/>
    <w:rsid w:val="00715D2D"/>
    <w:rsid w:val="00716AB1"/>
    <w:rsid w:val="00716FDD"/>
    <w:rsid w:val="00721079"/>
    <w:rsid w:val="007213A3"/>
    <w:rsid w:val="00721B6F"/>
    <w:rsid w:val="00721D63"/>
    <w:rsid w:val="00722453"/>
    <w:rsid w:val="007229B6"/>
    <w:rsid w:val="00722DDE"/>
    <w:rsid w:val="00724348"/>
    <w:rsid w:val="0072449C"/>
    <w:rsid w:val="007260BC"/>
    <w:rsid w:val="007300CB"/>
    <w:rsid w:val="007302D1"/>
    <w:rsid w:val="00732C7B"/>
    <w:rsid w:val="00733ADE"/>
    <w:rsid w:val="00733C45"/>
    <w:rsid w:val="007347D0"/>
    <w:rsid w:val="00734D2B"/>
    <w:rsid w:val="007353FE"/>
    <w:rsid w:val="00735638"/>
    <w:rsid w:val="00735FA4"/>
    <w:rsid w:val="0073756E"/>
    <w:rsid w:val="00737705"/>
    <w:rsid w:val="00737745"/>
    <w:rsid w:val="007408D4"/>
    <w:rsid w:val="00740A9A"/>
    <w:rsid w:val="0074189E"/>
    <w:rsid w:val="007420AC"/>
    <w:rsid w:val="00742617"/>
    <w:rsid w:val="00744A00"/>
    <w:rsid w:val="00744A41"/>
    <w:rsid w:val="0074579C"/>
    <w:rsid w:val="00752258"/>
    <w:rsid w:val="00764838"/>
    <w:rsid w:val="00764F84"/>
    <w:rsid w:val="007664AB"/>
    <w:rsid w:val="0076680E"/>
    <w:rsid w:val="0076768D"/>
    <w:rsid w:val="00767E12"/>
    <w:rsid w:val="00770536"/>
    <w:rsid w:val="00771069"/>
    <w:rsid w:val="0077714B"/>
    <w:rsid w:val="00777520"/>
    <w:rsid w:val="0078203A"/>
    <w:rsid w:val="00783971"/>
    <w:rsid w:val="00783AFA"/>
    <w:rsid w:val="0078506F"/>
    <w:rsid w:val="00785427"/>
    <w:rsid w:val="007858B1"/>
    <w:rsid w:val="00787354"/>
    <w:rsid w:val="00790540"/>
    <w:rsid w:val="007906DA"/>
    <w:rsid w:val="0079186B"/>
    <w:rsid w:val="007919F8"/>
    <w:rsid w:val="007947D6"/>
    <w:rsid w:val="00794CA1"/>
    <w:rsid w:val="00795676"/>
    <w:rsid w:val="007968CA"/>
    <w:rsid w:val="00797683"/>
    <w:rsid w:val="007A077A"/>
    <w:rsid w:val="007A43AA"/>
    <w:rsid w:val="007A43FF"/>
    <w:rsid w:val="007A4EC9"/>
    <w:rsid w:val="007A61AD"/>
    <w:rsid w:val="007A781F"/>
    <w:rsid w:val="007A7E5E"/>
    <w:rsid w:val="007B0297"/>
    <w:rsid w:val="007B0F2F"/>
    <w:rsid w:val="007B21F5"/>
    <w:rsid w:val="007B22CE"/>
    <w:rsid w:val="007B3918"/>
    <w:rsid w:val="007B5BF5"/>
    <w:rsid w:val="007B6B09"/>
    <w:rsid w:val="007B7613"/>
    <w:rsid w:val="007B7879"/>
    <w:rsid w:val="007C0335"/>
    <w:rsid w:val="007C13FC"/>
    <w:rsid w:val="007C24C7"/>
    <w:rsid w:val="007C33F1"/>
    <w:rsid w:val="007C3C1D"/>
    <w:rsid w:val="007C580B"/>
    <w:rsid w:val="007C714F"/>
    <w:rsid w:val="007C788B"/>
    <w:rsid w:val="007C7D8C"/>
    <w:rsid w:val="007D00DD"/>
    <w:rsid w:val="007D0970"/>
    <w:rsid w:val="007D0BC3"/>
    <w:rsid w:val="007D199A"/>
    <w:rsid w:val="007D2C2C"/>
    <w:rsid w:val="007D2EBE"/>
    <w:rsid w:val="007D3363"/>
    <w:rsid w:val="007D40D0"/>
    <w:rsid w:val="007D4B88"/>
    <w:rsid w:val="007D50CB"/>
    <w:rsid w:val="007D5724"/>
    <w:rsid w:val="007D72CC"/>
    <w:rsid w:val="007E02B5"/>
    <w:rsid w:val="007E0F89"/>
    <w:rsid w:val="007E192D"/>
    <w:rsid w:val="007E1C07"/>
    <w:rsid w:val="007E5176"/>
    <w:rsid w:val="007E596E"/>
    <w:rsid w:val="007E6EC0"/>
    <w:rsid w:val="007F18A2"/>
    <w:rsid w:val="007F1A4A"/>
    <w:rsid w:val="007F24B6"/>
    <w:rsid w:val="007F2884"/>
    <w:rsid w:val="007F2F1E"/>
    <w:rsid w:val="007F367D"/>
    <w:rsid w:val="007F3CC9"/>
    <w:rsid w:val="007F5A6E"/>
    <w:rsid w:val="007F63A8"/>
    <w:rsid w:val="00801E38"/>
    <w:rsid w:val="00801FE2"/>
    <w:rsid w:val="00802814"/>
    <w:rsid w:val="008029FC"/>
    <w:rsid w:val="00802A22"/>
    <w:rsid w:val="00803207"/>
    <w:rsid w:val="00803787"/>
    <w:rsid w:val="00803D94"/>
    <w:rsid w:val="008040E0"/>
    <w:rsid w:val="00806275"/>
    <w:rsid w:val="00807D4A"/>
    <w:rsid w:val="0081179A"/>
    <w:rsid w:val="008144F5"/>
    <w:rsid w:val="00816E09"/>
    <w:rsid w:val="0082028E"/>
    <w:rsid w:val="00821E63"/>
    <w:rsid w:val="008229BA"/>
    <w:rsid w:val="00824151"/>
    <w:rsid w:val="00825B2D"/>
    <w:rsid w:val="008261A2"/>
    <w:rsid w:val="008264AF"/>
    <w:rsid w:val="008266A1"/>
    <w:rsid w:val="0082763D"/>
    <w:rsid w:val="00830816"/>
    <w:rsid w:val="008313A2"/>
    <w:rsid w:val="0083265D"/>
    <w:rsid w:val="008330A5"/>
    <w:rsid w:val="0083311B"/>
    <w:rsid w:val="00835AB2"/>
    <w:rsid w:val="00836BCF"/>
    <w:rsid w:val="00843BED"/>
    <w:rsid w:val="00845390"/>
    <w:rsid w:val="0084601B"/>
    <w:rsid w:val="00846D41"/>
    <w:rsid w:val="00847FE4"/>
    <w:rsid w:val="00851F69"/>
    <w:rsid w:val="008525EB"/>
    <w:rsid w:val="00852CF3"/>
    <w:rsid w:val="00852D5B"/>
    <w:rsid w:val="00852FE9"/>
    <w:rsid w:val="008544E5"/>
    <w:rsid w:val="00854967"/>
    <w:rsid w:val="0085515A"/>
    <w:rsid w:val="00855275"/>
    <w:rsid w:val="00856353"/>
    <w:rsid w:val="00856B87"/>
    <w:rsid w:val="00860032"/>
    <w:rsid w:val="008606F0"/>
    <w:rsid w:val="00860E22"/>
    <w:rsid w:val="00861785"/>
    <w:rsid w:val="00861BE3"/>
    <w:rsid w:val="00862168"/>
    <w:rsid w:val="00862D0C"/>
    <w:rsid w:val="008641E0"/>
    <w:rsid w:val="00865489"/>
    <w:rsid w:val="0086553D"/>
    <w:rsid w:val="0087056C"/>
    <w:rsid w:val="00872509"/>
    <w:rsid w:val="00872CAB"/>
    <w:rsid w:val="00872F5D"/>
    <w:rsid w:val="008744A3"/>
    <w:rsid w:val="00874FEB"/>
    <w:rsid w:val="0088076E"/>
    <w:rsid w:val="00881786"/>
    <w:rsid w:val="00881B6F"/>
    <w:rsid w:val="00882AA4"/>
    <w:rsid w:val="00883E22"/>
    <w:rsid w:val="00884E43"/>
    <w:rsid w:val="00885382"/>
    <w:rsid w:val="00887EC6"/>
    <w:rsid w:val="0089084C"/>
    <w:rsid w:val="00891443"/>
    <w:rsid w:val="00891D0F"/>
    <w:rsid w:val="00891F04"/>
    <w:rsid w:val="0089229A"/>
    <w:rsid w:val="008929EA"/>
    <w:rsid w:val="00893409"/>
    <w:rsid w:val="00893D9F"/>
    <w:rsid w:val="008976CA"/>
    <w:rsid w:val="00897D2F"/>
    <w:rsid w:val="008A1635"/>
    <w:rsid w:val="008A2379"/>
    <w:rsid w:val="008A3D74"/>
    <w:rsid w:val="008A4329"/>
    <w:rsid w:val="008A43EF"/>
    <w:rsid w:val="008A4E1F"/>
    <w:rsid w:val="008A578E"/>
    <w:rsid w:val="008A6E36"/>
    <w:rsid w:val="008A7E51"/>
    <w:rsid w:val="008B1216"/>
    <w:rsid w:val="008B1519"/>
    <w:rsid w:val="008B1676"/>
    <w:rsid w:val="008B2309"/>
    <w:rsid w:val="008B3F2E"/>
    <w:rsid w:val="008B4663"/>
    <w:rsid w:val="008B768F"/>
    <w:rsid w:val="008B7BCC"/>
    <w:rsid w:val="008C162B"/>
    <w:rsid w:val="008C1973"/>
    <w:rsid w:val="008C2966"/>
    <w:rsid w:val="008C334D"/>
    <w:rsid w:val="008C50C3"/>
    <w:rsid w:val="008C61AA"/>
    <w:rsid w:val="008C6338"/>
    <w:rsid w:val="008C7094"/>
    <w:rsid w:val="008C7356"/>
    <w:rsid w:val="008C79F7"/>
    <w:rsid w:val="008C7FE8"/>
    <w:rsid w:val="008D09F9"/>
    <w:rsid w:val="008D0B6A"/>
    <w:rsid w:val="008D1593"/>
    <w:rsid w:val="008D201B"/>
    <w:rsid w:val="008D2B97"/>
    <w:rsid w:val="008D3EB1"/>
    <w:rsid w:val="008D3F99"/>
    <w:rsid w:val="008D442C"/>
    <w:rsid w:val="008D49A5"/>
    <w:rsid w:val="008D6C81"/>
    <w:rsid w:val="008D7D56"/>
    <w:rsid w:val="008E0ED7"/>
    <w:rsid w:val="008E21FF"/>
    <w:rsid w:val="008E563E"/>
    <w:rsid w:val="008E6BCA"/>
    <w:rsid w:val="008E6CF0"/>
    <w:rsid w:val="008F0430"/>
    <w:rsid w:val="008F1439"/>
    <w:rsid w:val="008F1B94"/>
    <w:rsid w:val="008F31C6"/>
    <w:rsid w:val="008F4FE6"/>
    <w:rsid w:val="008F528A"/>
    <w:rsid w:val="008F625A"/>
    <w:rsid w:val="008F7051"/>
    <w:rsid w:val="008F74E7"/>
    <w:rsid w:val="00901D0E"/>
    <w:rsid w:val="009033A9"/>
    <w:rsid w:val="009045A7"/>
    <w:rsid w:val="009047F6"/>
    <w:rsid w:val="00905027"/>
    <w:rsid w:val="00905050"/>
    <w:rsid w:val="009054DB"/>
    <w:rsid w:val="0090581D"/>
    <w:rsid w:val="009068C9"/>
    <w:rsid w:val="00906D4D"/>
    <w:rsid w:val="00906EF4"/>
    <w:rsid w:val="0091197A"/>
    <w:rsid w:val="009119CA"/>
    <w:rsid w:val="00912487"/>
    <w:rsid w:val="00913486"/>
    <w:rsid w:val="0091439C"/>
    <w:rsid w:val="00914CDE"/>
    <w:rsid w:val="00914E04"/>
    <w:rsid w:val="00915399"/>
    <w:rsid w:val="00920572"/>
    <w:rsid w:val="00920791"/>
    <w:rsid w:val="00920BF2"/>
    <w:rsid w:val="009213C6"/>
    <w:rsid w:val="00924765"/>
    <w:rsid w:val="00924BF2"/>
    <w:rsid w:val="00924D8E"/>
    <w:rsid w:val="00924DF6"/>
    <w:rsid w:val="009254E4"/>
    <w:rsid w:val="00926166"/>
    <w:rsid w:val="00927233"/>
    <w:rsid w:val="0093131F"/>
    <w:rsid w:val="00931B44"/>
    <w:rsid w:val="00931D88"/>
    <w:rsid w:val="00932505"/>
    <w:rsid w:val="00932FE4"/>
    <w:rsid w:val="009333C0"/>
    <w:rsid w:val="00933BFD"/>
    <w:rsid w:val="009349A9"/>
    <w:rsid w:val="00935582"/>
    <w:rsid w:val="0093626F"/>
    <w:rsid w:val="00936304"/>
    <w:rsid w:val="00936C52"/>
    <w:rsid w:val="009373C7"/>
    <w:rsid w:val="00941650"/>
    <w:rsid w:val="00941EEE"/>
    <w:rsid w:val="0094577C"/>
    <w:rsid w:val="00953FBA"/>
    <w:rsid w:val="0095489B"/>
    <w:rsid w:val="00955453"/>
    <w:rsid w:val="00955A61"/>
    <w:rsid w:val="0095632C"/>
    <w:rsid w:val="00957678"/>
    <w:rsid w:val="009579A8"/>
    <w:rsid w:val="009601D2"/>
    <w:rsid w:val="009623C7"/>
    <w:rsid w:val="00963469"/>
    <w:rsid w:val="00964072"/>
    <w:rsid w:val="00966E64"/>
    <w:rsid w:val="00966FB9"/>
    <w:rsid w:val="009671CD"/>
    <w:rsid w:val="00967D6E"/>
    <w:rsid w:val="009711D3"/>
    <w:rsid w:val="009713D7"/>
    <w:rsid w:val="00972F49"/>
    <w:rsid w:val="0097308E"/>
    <w:rsid w:val="00973BF8"/>
    <w:rsid w:val="00973D6D"/>
    <w:rsid w:val="0097444C"/>
    <w:rsid w:val="009751A9"/>
    <w:rsid w:val="00975588"/>
    <w:rsid w:val="00976572"/>
    <w:rsid w:val="00977AB5"/>
    <w:rsid w:val="00977D90"/>
    <w:rsid w:val="00980517"/>
    <w:rsid w:val="0098093F"/>
    <w:rsid w:val="00980F9C"/>
    <w:rsid w:val="00982DBE"/>
    <w:rsid w:val="00983EE0"/>
    <w:rsid w:val="00984599"/>
    <w:rsid w:val="009846B2"/>
    <w:rsid w:val="009849C1"/>
    <w:rsid w:val="0098632B"/>
    <w:rsid w:val="00986AB1"/>
    <w:rsid w:val="00987BD9"/>
    <w:rsid w:val="0099097C"/>
    <w:rsid w:val="00992E34"/>
    <w:rsid w:val="00997324"/>
    <w:rsid w:val="00997BFB"/>
    <w:rsid w:val="009A00C4"/>
    <w:rsid w:val="009A00FF"/>
    <w:rsid w:val="009A0B22"/>
    <w:rsid w:val="009A48EB"/>
    <w:rsid w:val="009A618F"/>
    <w:rsid w:val="009A7348"/>
    <w:rsid w:val="009B0619"/>
    <w:rsid w:val="009B09DA"/>
    <w:rsid w:val="009B373C"/>
    <w:rsid w:val="009B462C"/>
    <w:rsid w:val="009B5D1D"/>
    <w:rsid w:val="009B6690"/>
    <w:rsid w:val="009C0C8D"/>
    <w:rsid w:val="009C1503"/>
    <w:rsid w:val="009C15F3"/>
    <w:rsid w:val="009C3618"/>
    <w:rsid w:val="009C3689"/>
    <w:rsid w:val="009C4892"/>
    <w:rsid w:val="009C7516"/>
    <w:rsid w:val="009D28F6"/>
    <w:rsid w:val="009D2911"/>
    <w:rsid w:val="009D62E2"/>
    <w:rsid w:val="009E07C2"/>
    <w:rsid w:val="009E0B75"/>
    <w:rsid w:val="009E0E52"/>
    <w:rsid w:val="009E15FA"/>
    <w:rsid w:val="009E18A0"/>
    <w:rsid w:val="009E21C3"/>
    <w:rsid w:val="009E393E"/>
    <w:rsid w:val="009E456B"/>
    <w:rsid w:val="009E4896"/>
    <w:rsid w:val="009E5FEA"/>
    <w:rsid w:val="009E6E1A"/>
    <w:rsid w:val="009E761E"/>
    <w:rsid w:val="009F12E5"/>
    <w:rsid w:val="009F2E22"/>
    <w:rsid w:val="009F30C7"/>
    <w:rsid w:val="009F3A4D"/>
    <w:rsid w:val="009F4ECB"/>
    <w:rsid w:val="009F64FC"/>
    <w:rsid w:val="009F6903"/>
    <w:rsid w:val="009F6A59"/>
    <w:rsid w:val="009F72F9"/>
    <w:rsid w:val="00A00205"/>
    <w:rsid w:val="00A00AF0"/>
    <w:rsid w:val="00A01644"/>
    <w:rsid w:val="00A04440"/>
    <w:rsid w:val="00A05410"/>
    <w:rsid w:val="00A063EB"/>
    <w:rsid w:val="00A07654"/>
    <w:rsid w:val="00A07E8F"/>
    <w:rsid w:val="00A10972"/>
    <w:rsid w:val="00A10CE0"/>
    <w:rsid w:val="00A10E36"/>
    <w:rsid w:val="00A11651"/>
    <w:rsid w:val="00A12937"/>
    <w:rsid w:val="00A12FEB"/>
    <w:rsid w:val="00A1392C"/>
    <w:rsid w:val="00A14B5A"/>
    <w:rsid w:val="00A153AB"/>
    <w:rsid w:val="00A156BC"/>
    <w:rsid w:val="00A158BF"/>
    <w:rsid w:val="00A15E37"/>
    <w:rsid w:val="00A21320"/>
    <w:rsid w:val="00A21509"/>
    <w:rsid w:val="00A22355"/>
    <w:rsid w:val="00A242C3"/>
    <w:rsid w:val="00A31ED2"/>
    <w:rsid w:val="00A33AAF"/>
    <w:rsid w:val="00A3567F"/>
    <w:rsid w:val="00A35B2E"/>
    <w:rsid w:val="00A37698"/>
    <w:rsid w:val="00A40A49"/>
    <w:rsid w:val="00A41ED3"/>
    <w:rsid w:val="00A44E2B"/>
    <w:rsid w:val="00A44E53"/>
    <w:rsid w:val="00A45708"/>
    <w:rsid w:val="00A47775"/>
    <w:rsid w:val="00A5020B"/>
    <w:rsid w:val="00A50639"/>
    <w:rsid w:val="00A512E7"/>
    <w:rsid w:val="00A5189D"/>
    <w:rsid w:val="00A52C8B"/>
    <w:rsid w:val="00A52D7C"/>
    <w:rsid w:val="00A53535"/>
    <w:rsid w:val="00A53F92"/>
    <w:rsid w:val="00A54088"/>
    <w:rsid w:val="00A56D79"/>
    <w:rsid w:val="00A56DFD"/>
    <w:rsid w:val="00A577DB"/>
    <w:rsid w:val="00A6016E"/>
    <w:rsid w:val="00A61407"/>
    <w:rsid w:val="00A64AA8"/>
    <w:rsid w:val="00A652F7"/>
    <w:rsid w:val="00A65BF4"/>
    <w:rsid w:val="00A66452"/>
    <w:rsid w:val="00A6652D"/>
    <w:rsid w:val="00A66645"/>
    <w:rsid w:val="00A66FCA"/>
    <w:rsid w:val="00A704E7"/>
    <w:rsid w:val="00A705F5"/>
    <w:rsid w:val="00A70C0B"/>
    <w:rsid w:val="00A71003"/>
    <w:rsid w:val="00A723DC"/>
    <w:rsid w:val="00A73866"/>
    <w:rsid w:val="00A74F4A"/>
    <w:rsid w:val="00A754BF"/>
    <w:rsid w:val="00A8068F"/>
    <w:rsid w:val="00A80A52"/>
    <w:rsid w:val="00A81D82"/>
    <w:rsid w:val="00A84883"/>
    <w:rsid w:val="00A84E88"/>
    <w:rsid w:val="00A85031"/>
    <w:rsid w:val="00A8566D"/>
    <w:rsid w:val="00A86D15"/>
    <w:rsid w:val="00A86E0E"/>
    <w:rsid w:val="00A90683"/>
    <w:rsid w:val="00A9118F"/>
    <w:rsid w:val="00A917B4"/>
    <w:rsid w:val="00A91E30"/>
    <w:rsid w:val="00A93E33"/>
    <w:rsid w:val="00A94AD2"/>
    <w:rsid w:val="00A95B74"/>
    <w:rsid w:val="00A95D78"/>
    <w:rsid w:val="00A9710E"/>
    <w:rsid w:val="00AA07B2"/>
    <w:rsid w:val="00AA0C8E"/>
    <w:rsid w:val="00AA0CF0"/>
    <w:rsid w:val="00AA1BE6"/>
    <w:rsid w:val="00AA2F3B"/>
    <w:rsid w:val="00AA60BB"/>
    <w:rsid w:val="00AA66A5"/>
    <w:rsid w:val="00AA7E7F"/>
    <w:rsid w:val="00AB1B87"/>
    <w:rsid w:val="00AB2222"/>
    <w:rsid w:val="00AB6294"/>
    <w:rsid w:val="00AB6480"/>
    <w:rsid w:val="00AB6970"/>
    <w:rsid w:val="00AC1939"/>
    <w:rsid w:val="00AC37B8"/>
    <w:rsid w:val="00AC5CB8"/>
    <w:rsid w:val="00AC61F1"/>
    <w:rsid w:val="00AC6BFA"/>
    <w:rsid w:val="00AC7C05"/>
    <w:rsid w:val="00AD121B"/>
    <w:rsid w:val="00AD167C"/>
    <w:rsid w:val="00AD17C7"/>
    <w:rsid w:val="00AD1B09"/>
    <w:rsid w:val="00AD26E3"/>
    <w:rsid w:val="00AD3595"/>
    <w:rsid w:val="00AD3A2E"/>
    <w:rsid w:val="00AD4041"/>
    <w:rsid w:val="00AD554F"/>
    <w:rsid w:val="00AD56D3"/>
    <w:rsid w:val="00AE0C3E"/>
    <w:rsid w:val="00AE302B"/>
    <w:rsid w:val="00AE336C"/>
    <w:rsid w:val="00AE4908"/>
    <w:rsid w:val="00AE6D23"/>
    <w:rsid w:val="00AE6DFD"/>
    <w:rsid w:val="00AE791F"/>
    <w:rsid w:val="00AF2ADA"/>
    <w:rsid w:val="00AF2F38"/>
    <w:rsid w:val="00AF3B61"/>
    <w:rsid w:val="00AF4BBC"/>
    <w:rsid w:val="00AF4EA2"/>
    <w:rsid w:val="00AF70E0"/>
    <w:rsid w:val="00B01FA2"/>
    <w:rsid w:val="00B042E6"/>
    <w:rsid w:val="00B04B91"/>
    <w:rsid w:val="00B04CFA"/>
    <w:rsid w:val="00B0545C"/>
    <w:rsid w:val="00B05474"/>
    <w:rsid w:val="00B05554"/>
    <w:rsid w:val="00B06A67"/>
    <w:rsid w:val="00B072D4"/>
    <w:rsid w:val="00B07581"/>
    <w:rsid w:val="00B07D25"/>
    <w:rsid w:val="00B12A4A"/>
    <w:rsid w:val="00B131CF"/>
    <w:rsid w:val="00B13CE8"/>
    <w:rsid w:val="00B15D8C"/>
    <w:rsid w:val="00B165C7"/>
    <w:rsid w:val="00B16BE5"/>
    <w:rsid w:val="00B22B70"/>
    <w:rsid w:val="00B2373A"/>
    <w:rsid w:val="00B23846"/>
    <w:rsid w:val="00B2395A"/>
    <w:rsid w:val="00B259DF"/>
    <w:rsid w:val="00B27CC4"/>
    <w:rsid w:val="00B30FAF"/>
    <w:rsid w:val="00B33E9B"/>
    <w:rsid w:val="00B347E0"/>
    <w:rsid w:val="00B35B36"/>
    <w:rsid w:val="00B373A1"/>
    <w:rsid w:val="00B411AC"/>
    <w:rsid w:val="00B437C3"/>
    <w:rsid w:val="00B44634"/>
    <w:rsid w:val="00B44B1F"/>
    <w:rsid w:val="00B478CE"/>
    <w:rsid w:val="00B50657"/>
    <w:rsid w:val="00B51404"/>
    <w:rsid w:val="00B51BFB"/>
    <w:rsid w:val="00B51E60"/>
    <w:rsid w:val="00B51FAB"/>
    <w:rsid w:val="00B53BF4"/>
    <w:rsid w:val="00B55F2C"/>
    <w:rsid w:val="00B563E3"/>
    <w:rsid w:val="00B61AE2"/>
    <w:rsid w:val="00B64141"/>
    <w:rsid w:val="00B64C34"/>
    <w:rsid w:val="00B64E72"/>
    <w:rsid w:val="00B65148"/>
    <w:rsid w:val="00B7059B"/>
    <w:rsid w:val="00B70924"/>
    <w:rsid w:val="00B71146"/>
    <w:rsid w:val="00B7726B"/>
    <w:rsid w:val="00B77913"/>
    <w:rsid w:val="00B80482"/>
    <w:rsid w:val="00B8117E"/>
    <w:rsid w:val="00B819FB"/>
    <w:rsid w:val="00B824FB"/>
    <w:rsid w:val="00B82516"/>
    <w:rsid w:val="00B82646"/>
    <w:rsid w:val="00B82694"/>
    <w:rsid w:val="00B835CD"/>
    <w:rsid w:val="00B83D27"/>
    <w:rsid w:val="00B871A1"/>
    <w:rsid w:val="00B940FE"/>
    <w:rsid w:val="00B95E3F"/>
    <w:rsid w:val="00B96945"/>
    <w:rsid w:val="00B97359"/>
    <w:rsid w:val="00B97A8F"/>
    <w:rsid w:val="00BA150B"/>
    <w:rsid w:val="00BA1A9E"/>
    <w:rsid w:val="00BA4E58"/>
    <w:rsid w:val="00BA52C8"/>
    <w:rsid w:val="00BA5E8A"/>
    <w:rsid w:val="00BA7074"/>
    <w:rsid w:val="00BA7B7C"/>
    <w:rsid w:val="00BB0692"/>
    <w:rsid w:val="00BB1EA0"/>
    <w:rsid w:val="00BB2BF9"/>
    <w:rsid w:val="00BB311A"/>
    <w:rsid w:val="00BB3D2C"/>
    <w:rsid w:val="00BB52B6"/>
    <w:rsid w:val="00BB6084"/>
    <w:rsid w:val="00BB66D0"/>
    <w:rsid w:val="00BB774E"/>
    <w:rsid w:val="00BB7829"/>
    <w:rsid w:val="00BC1449"/>
    <w:rsid w:val="00BC349F"/>
    <w:rsid w:val="00BC3FB2"/>
    <w:rsid w:val="00BC53F3"/>
    <w:rsid w:val="00BC653D"/>
    <w:rsid w:val="00BC6FBA"/>
    <w:rsid w:val="00BC7FA0"/>
    <w:rsid w:val="00BD04E5"/>
    <w:rsid w:val="00BD08CE"/>
    <w:rsid w:val="00BD0C2D"/>
    <w:rsid w:val="00BD1457"/>
    <w:rsid w:val="00BD20A1"/>
    <w:rsid w:val="00BD3B34"/>
    <w:rsid w:val="00BD4896"/>
    <w:rsid w:val="00BD685C"/>
    <w:rsid w:val="00BD7034"/>
    <w:rsid w:val="00BD7C78"/>
    <w:rsid w:val="00BE022D"/>
    <w:rsid w:val="00BE095B"/>
    <w:rsid w:val="00BE2AD9"/>
    <w:rsid w:val="00BE42D2"/>
    <w:rsid w:val="00BE5CDF"/>
    <w:rsid w:val="00BE6485"/>
    <w:rsid w:val="00BE6B2E"/>
    <w:rsid w:val="00BE6E08"/>
    <w:rsid w:val="00BE7F58"/>
    <w:rsid w:val="00BF08AE"/>
    <w:rsid w:val="00BF11B0"/>
    <w:rsid w:val="00BF27FE"/>
    <w:rsid w:val="00BF3B93"/>
    <w:rsid w:val="00BF4F6C"/>
    <w:rsid w:val="00BF5729"/>
    <w:rsid w:val="00C00057"/>
    <w:rsid w:val="00C01749"/>
    <w:rsid w:val="00C0341C"/>
    <w:rsid w:val="00C037B1"/>
    <w:rsid w:val="00C043B3"/>
    <w:rsid w:val="00C04BCC"/>
    <w:rsid w:val="00C06F9C"/>
    <w:rsid w:val="00C0768A"/>
    <w:rsid w:val="00C079AB"/>
    <w:rsid w:val="00C10B37"/>
    <w:rsid w:val="00C10D0C"/>
    <w:rsid w:val="00C10E61"/>
    <w:rsid w:val="00C1288B"/>
    <w:rsid w:val="00C14787"/>
    <w:rsid w:val="00C1596D"/>
    <w:rsid w:val="00C15B8D"/>
    <w:rsid w:val="00C16D17"/>
    <w:rsid w:val="00C17010"/>
    <w:rsid w:val="00C20562"/>
    <w:rsid w:val="00C215C3"/>
    <w:rsid w:val="00C2253C"/>
    <w:rsid w:val="00C227B3"/>
    <w:rsid w:val="00C22F60"/>
    <w:rsid w:val="00C23A96"/>
    <w:rsid w:val="00C249C6"/>
    <w:rsid w:val="00C2532F"/>
    <w:rsid w:val="00C25893"/>
    <w:rsid w:val="00C274C7"/>
    <w:rsid w:val="00C329D3"/>
    <w:rsid w:val="00C32CC1"/>
    <w:rsid w:val="00C34544"/>
    <w:rsid w:val="00C357D5"/>
    <w:rsid w:val="00C375D3"/>
    <w:rsid w:val="00C402E0"/>
    <w:rsid w:val="00C406F7"/>
    <w:rsid w:val="00C41347"/>
    <w:rsid w:val="00C426EC"/>
    <w:rsid w:val="00C42A40"/>
    <w:rsid w:val="00C46591"/>
    <w:rsid w:val="00C46F34"/>
    <w:rsid w:val="00C47782"/>
    <w:rsid w:val="00C514BF"/>
    <w:rsid w:val="00C521C7"/>
    <w:rsid w:val="00C53BA7"/>
    <w:rsid w:val="00C54216"/>
    <w:rsid w:val="00C566F7"/>
    <w:rsid w:val="00C57CD4"/>
    <w:rsid w:val="00C61F63"/>
    <w:rsid w:val="00C6483C"/>
    <w:rsid w:val="00C64AE9"/>
    <w:rsid w:val="00C64F67"/>
    <w:rsid w:val="00C666D6"/>
    <w:rsid w:val="00C66E22"/>
    <w:rsid w:val="00C70CFF"/>
    <w:rsid w:val="00C710AC"/>
    <w:rsid w:val="00C718FE"/>
    <w:rsid w:val="00C74285"/>
    <w:rsid w:val="00C75CA6"/>
    <w:rsid w:val="00C75DB9"/>
    <w:rsid w:val="00C80FA8"/>
    <w:rsid w:val="00C818EF"/>
    <w:rsid w:val="00C85001"/>
    <w:rsid w:val="00C8631F"/>
    <w:rsid w:val="00C86CEC"/>
    <w:rsid w:val="00C87513"/>
    <w:rsid w:val="00C8773D"/>
    <w:rsid w:val="00C87ABB"/>
    <w:rsid w:val="00C91831"/>
    <w:rsid w:val="00C93DBF"/>
    <w:rsid w:val="00C94E78"/>
    <w:rsid w:val="00C94EBA"/>
    <w:rsid w:val="00C953DF"/>
    <w:rsid w:val="00C962B8"/>
    <w:rsid w:val="00C97062"/>
    <w:rsid w:val="00C973FA"/>
    <w:rsid w:val="00CA275C"/>
    <w:rsid w:val="00CA34FA"/>
    <w:rsid w:val="00CA6666"/>
    <w:rsid w:val="00CA6C24"/>
    <w:rsid w:val="00CA6C35"/>
    <w:rsid w:val="00CA7D37"/>
    <w:rsid w:val="00CB04A0"/>
    <w:rsid w:val="00CB3C11"/>
    <w:rsid w:val="00CB3F00"/>
    <w:rsid w:val="00CB3FD7"/>
    <w:rsid w:val="00CB4BA3"/>
    <w:rsid w:val="00CB4F79"/>
    <w:rsid w:val="00CB585D"/>
    <w:rsid w:val="00CB64DC"/>
    <w:rsid w:val="00CB7838"/>
    <w:rsid w:val="00CB789F"/>
    <w:rsid w:val="00CC567B"/>
    <w:rsid w:val="00CC5D91"/>
    <w:rsid w:val="00CC6F37"/>
    <w:rsid w:val="00CC7A26"/>
    <w:rsid w:val="00CD0367"/>
    <w:rsid w:val="00CD27DA"/>
    <w:rsid w:val="00CD2BF1"/>
    <w:rsid w:val="00CD2E4C"/>
    <w:rsid w:val="00CD4C22"/>
    <w:rsid w:val="00CD5401"/>
    <w:rsid w:val="00CD5F64"/>
    <w:rsid w:val="00CD6DFE"/>
    <w:rsid w:val="00CE095F"/>
    <w:rsid w:val="00CE11BF"/>
    <w:rsid w:val="00CE2709"/>
    <w:rsid w:val="00CE2D64"/>
    <w:rsid w:val="00CE3B53"/>
    <w:rsid w:val="00CE4536"/>
    <w:rsid w:val="00CE5813"/>
    <w:rsid w:val="00CE5A6D"/>
    <w:rsid w:val="00CE6198"/>
    <w:rsid w:val="00CE6213"/>
    <w:rsid w:val="00CF19FF"/>
    <w:rsid w:val="00CF21D6"/>
    <w:rsid w:val="00CF41BB"/>
    <w:rsid w:val="00CF503C"/>
    <w:rsid w:val="00CF6230"/>
    <w:rsid w:val="00CF7962"/>
    <w:rsid w:val="00D017FC"/>
    <w:rsid w:val="00D0226A"/>
    <w:rsid w:val="00D029E1"/>
    <w:rsid w:val="00D02D0B"/>
    <w:rsid w:val="00D03DC7"/>
    <w:rsid w:val="00D04B61"/>
    <w:rsid w:val="00D05683"/>
    <w:rsid w:val="00D10646"/>
    <w:rsid w:val="00D110E3"/>
    <w:rsid w:val="00D1164C"/>
    <w:rsid w:val="00D13147"/>
    <w:rsid w:val="00D15916"/>
    <w:rsid w:val="00D160A7"/>
    <w:rsid w:val="00D17617"/>
    <w:rsid w:val="00D22BB8"/>
    <w:rsid w:val="00D23567"/>
    <w:rsid w:val="00D244D4"/>
    <w:rsid w:val="00D27A13"/>
    <w:rsid w:val="00D27DF5"/>
    <w:rsid w:val="00D3100A"/>
    <w:rsid w:val="00D32682"/>
    <w:rsid w:val="00D35039"/>
    <w:rsid w:val="00D354C3"/>
    <w:rsid w:val="00D3582A"/>
    <w:rsid w:val="00D36E7C"/>
    <w:rsid w:val="00D37B59"/>
    <w:rsid w:val="00D37EE7"/>
    <w:rsid w:val="00D41DE6"/>
    <w:rsid w:val="00D426B1"/>
    <w:rsid w:val="00D4323C"/>
    <w:rsid w:val="00D44869"/>
    <w:rsid w:val="00D449B4"/>
    <w:rsid w:val="00D4547A"/>
    <w:rsid w:val="00D463FF"/>
    <w:rsid w:val="00D474DB"/>
    <w:rsid w:val="00D47979"/>
    <w:rsid w:val="00D512B9"/>
    <w:rsid w:val="00D51573"/>
    <w:rsid w:val="00D5251D"/>
    <w:rsid w:val="00D52736"/>
    <w:rsid w:val="00D52B42"/>
    <w:rsid w:val="00D54E46"/>
    <w:rsid w:val="00D5667D"/>
    <w:rsid w:val="00D56E6F"/>
    <w:rsid w:val="00D57126"/>
    <w:rsid w:val="00D5715A"/>
    <w:rsid w:val="00D60059"/>
    <w:rsid w:val="00D62ED0"/>
    <w:rsid w:val="00D6465E"/>
    <w:rsid w:val="00D655B8"/>
    <w:rsid w:val="00D65A91"/>
    <w:rsid w:val="00D65F17"/>
    <w:rsid w:val="00D675EC"/>
    <w:rsid w:val="00D70985"/>
    <w:rsid w:val="00D70C1B"/>
    <w:rsid w:val="00D712E5"/>
    <w:rsid w:val="00D71687"/>
    <w:rsid w:val="00D7236D"/>
    <w:rsid w:val="00D73AB1"/>
    <w:rsid w:val="00D74813"/>
    <w:rsid w:val="00D74C0A"/>
    <w:rsid w:val="00D76BD0"/>
    <w:rsid w:val="00D77CAF"/>
    <w:rsid w:val="00D80EB8"/>
    <w:rsid w:val="00D81852"/>
    <w:rsid w:val="00D830DB"/>
    <w:rsid w:val="00D85299"/>
    <w:rsid w:val="00D860BE"/>
    <w:rsid w:val="00D879EF"/>
    <w:rsid w:val="00D90B76"/>
    <w:rsid w:val="00D93B89"/>
    <w:rsid w:val="00D94F79"/>
    <w:rsid w:val="00D9632D"/>
    <w:rsid w:val="00D96872"/>
    <w:rsid w:val="00DA30BC"/>
    <w:rsid w:val="00DA319A"/>
    <w:rsid w:val="00DA63FF"/>
    <w:rsid w:val="00DA69C2"/>
    <w:rsid w:val="00DA6D70"/>
    <w:rsid w:val="00DA6FFA"/>
    <w:rsid w:val="00DA7DC2"/>
    <w:rsid w:val="00DB4D70"/>
    <w:rsid w:val="00DB6050"/>
    <w:rsid w:val="00DC20A1"/>
    <w:rsid w:val="00DC2660"/>
    <w:rsid w:val="00DC2B86"/>
    <w:rsid w:val="00DC2BF2"/>
    <w:rsid w:val="00DC2C34"/>
    <w:rsid w:val="00DC519E"/>
    <w:rsid w:val="00DC61D5"/>
    <w:rsid w:val="00DC6AC2"/>
    <w:rsid w:val="00DD02E3"/>
    <w:rsid w:val="00DD365C"/>
    <w:rsid w:val="00DD3E44"/>
    <w:rsid w:val="00DD508A"/>
    <w:rsid w:val="00DD59C7"/>
    <w:rsid w:val="00DE2C87"/>
    <w:rsid w:val="00DE2E2E"/>
    <w:rsid w:val="00DE3A67"/>
    <w:rsid w:val="00DE40D6"/>
    <w:rsid w:val="00DE459A"/>
    <w:rsid w:val="00DE4BAD"/>
    <w:rsid w:val="00DE5968"/>
    <w:rsid w:val="00DE63D5"/>
    <w:rsid w:val="00DE7545"/>
    <w:rsid w:val="00DE75B7"/>
    <w:rsid w:val="00DE7DF9"/>
    <w:rsid w:val="00DF05AE"/>
    <w:rsid w:val="00DF0E91"/>
    <w:rsid w:val="00DF1AE9"/>
    <w:rsid w:val="00DF1D44"/>
    <w:rsid w:val="00DF1D58"/>
    <w:rsid w:val="00DF27DA"/>
    <w:rsid w:val="00DF2F10"/>
    <w:rsid w:val="00DF4896"/>
    <w:rsid w:val="00DF4DBE"/>
    <w:rsid w:val="00DF5AD9"/>
    <w:rsid w:val="00DF5CDD"/>
    <w:rsid w:val="00DF7BCA"/>
    <w:rsid w:val="00E006A0"/>
    <w:rsid w:val="00E00C90"/>
    <w:rsid w:val="00E03EB0"/>
    <w:rsid w:val="00E04A50"/>
    <w:rsid w:val="00E0509E"/>
    <w:rsid w:val="00E05388"/>
    <w:rsid w:val="00E05707"/>
    <w:rsid w:val="00E05C93"/>
    <w:rsid w:val="00E06843"/>
    <w:rsid w:val="00E0713F"/>
    <w:rsid w:val="00E12F48"/>
    <w:rsid w:val="00E15ABB"/>
    <w:rsid w:val="00E174FC"/>
    <w:rsid w:val="00E205A3"/>
    <w:rsid w:val="00E20B4A"/>
    <w:rsid w:val="00E20E45"/>
    <w:rsid w:val="00E214FD"/>
    <w:rsid w:val="00E23058"/>
    <w:rsid w:val="00E23188"/>
    <w:rsid w:val="00E24362"/>
    <w:rsid w:val="00E2534C"/>
    <w:rsid w:val="00E25FF9"/>
    <w:rsid w:val="00E31320"/>
    <w:rsid w:val="00E33032"/>
    <w:rsid w:val="00E35FAA"/>
    <w:rsid w:val="00E3635C"/>
    <w:rsid w:val="00E37DB6"/>
    <w:rsid w:val="00E40820"/>
    <w:rsid w:val="00E40D0F"/>
    <w:rsid w:val="00E4119E"/>
    <w:rsid w:val="00E41A8C"/>
    <w:rsid w:val="00E4273D"/>
    <w:rsid w:val="00E42CC6"/>
    <w:rsid w:val="00E449D1"/>
    <w:rsid w:val="00E4658F"/>
    <w:rsid w:val="00E501AB"/>
    <w:rsid w:val="00E50422"/>
    <w:rsid w:val="00E508C3"/>
    <w:rsid w:val="00E519D9"/>
    <w:rsid w:val="00E53802"/>
    <w:rsid w:val="00E54A67"/>
    <w:rsid w:val="00E54B02"/>
    <w:rsid w:val="00E559AB"/>
    <w:rsid w:val="00E56F71"/>
    <w:rsid w:val="00E571D9"/>
    <w:rsid w:val="00E60DCF"/>
    <w:rsid w:val="00E6183F"/>
    <w:rsid w:val="00E61AFA"/>
    <w:rsid w:val="00E61C0D"/>
    <w:rsid w:val="00E63EB4"/>
    <w:rsid w:val="00E640D3"/>
    <w:rsid w:val="00E660BD"/>
    <w:rsid w:val="00E66160"/>
    <w:rsid w:val="00E671D3"/>
    <w:rsid w:val="00E6754E"/>
    <w:rsid w:val="00E676A4"/>
    <w:rsid w:val="00E67A6E"/>
    <w:rsid w:val="00E71329"/>
    <w:rsid w:val="00E72F50"/>
    <w:rsid w:val="00E7623A"/>
    <w:rsid w:val="00E762AF"/>
    <w:rsid w:val="00E77293"/>
    <w:rsid w:val="00E773DE"/>
    <w:rsid w:val="00E778CA"/>
    <w:rsid w:val="00E80525"/>
    <w:rsid w:val="00E807B4"/>
    <w:rsid w:val="00E80CE8"/>
    <w:rsid w:val="00E8363B"/>
    <w:rsid w:val="00E8372F"/>
    <w:rsid w:val="00E84760"/>
    <w:rsid w:val="00E84931"/>
    <w:rsid w:val="00E84966"/>
    <w:rsid w:val="00E8514F"/>
    <w:rsid w:val="00E865C5"/>
    <w:rsid w:val="00E86EDE"/>
    <w:rsid w:val="00E92226"/>
    <w:rsid w:val="00E92383"/>
    <w:rsid w:val="00E97C91"/>
    <w:rsid w:val="00EA1B3A"/>
    <w:rsid w:val="00EA2109"/>
    <w:rsid w:val="00EA46EC"/>
    <w:rsid w:val="00EA7C05"/>
    <w:rsid w:val="00EB1D0E"/>
    <w:rsid w:val="00EB3851"/>
    <w:rsid w:val="00EB396B"/>
    <w:rsid w:val="00EB48C2"/>
    <w:rsid w:val="00EB75E5"/>
    <w:rsid w:val="00EC372A"/>
    <w:rsid w:val="00EC66E1"/>
    <w:rsid w:val="00EC7056"/>
    <w:rsid w:val="00EC77C0"/>
    <w:rsid w:val="00ED1085"/>
    <w:rsid w:val="00ED12BA"/>
    <w:rsid w:val="00ED13E7"/>
    <w:rsid w:val="00ED1D71"/>
    <w:rsid w:val="00ED4D4E"/>
    <w:rsid w:val="00ED4E39"/>
    <w:rsid w:val="00ED6253"/>
    <w:rsid w:val="00ED6415"/>
    <w:rsid w:val="00ED7A64"/>
    <w:rsid w:val="00ED7D80"/>
    <w:rsid w:val="00EE0078"/>
    <w:rsid w:val="00EE0C77"/>
    <w:rsid w:val="00EE18DC"/>
    <w:rsid w:val="00EE2954"/>
    <w:rsid w:val="00EE2E9B"/>
    <w:rsid w:val="00EE2F14"/>
    <w:rsid w:val="00EE3A62"/>
    <w:rsid w:val="00EE4E54"/>
    <w:rsid w:val="00EE4F87"/>
    <w:rsid w:val="00EE6281"/>
    <w:rsid w:val="00EE7DA6"/>
    <w:rsid w:val="00EF0041"/>
    <w:rsid w:val="00EF2140"/>
    <w:rsid w:val="00EF3783"/>
    <w:rsid w:val="00EF4334"/>
    <w:rsid w:val="00EF469E"/>
    <w:rsid w:val="00EF4E5C"/>
    <w:rsid w:val="00EF5001"/>
    <w:rsid w:val="00EF581F"/>
    <w:rsid w:val="00EF5BFC"/>
    <w:rsid w:val="00EF5D56"/>
    <w:rsid w:val="00EF6B0D"/>
    <w:rsid w:val="00EF75B6"/>
    <w:rsid w:val="00F003B0"/>
    <w:rsid w:val="00F00B13"/>
    <w:rsid w:val="00F0275C"/>
    <w:rsid w:val="00F04067"/>
    <w:rsid w:val="00F0476F"/>
    <w:rsid w:val="00F04A76"/>
    <w:rsid w:val="00F06BD5"/>
    <w:rsid w:val="00F06C18"/>
    <w:rsid w:val="00F07E14"/>
    <w:rsid w:val="00F07F92"/>
    <w:rsid w:val="00F10215"/>
    <w:rsid w:val="00F1081D"/>
    <w:rsid w:val="00F11ADC"/>
    <w:rsid w:val="00F120E7"/>
    <w:rsid w:val="00F150E2"/>
    <w:rsid w:val="00F167BD"/>
    <w:rsid w:val="00F1680B"/>
    <w:rsid w:val="00F171DD"/>
    <w:rsid w:val="00F17E00"/>
    <w:rsid w:val="00F2404E"/>
    <w:rsid w:val="00F278FC"/>
    <w:rsid w:val="00F30C81"/>
    <w:rsid w:val="00F34453"/>
    <w:rsid w:val="00F365C4"/>
    <w:rsid w:val="00F40456"/>
    <w:rsid w:val="00F40CAE"/>
    <w:rsid w:val="00F41C81"/>
    <w:rsid w:val="00F436BB"/>
    <w:rsid w:val="00F43BAE"/>
    <w:rsid w:val="00F44F9F"/>
    <w:rsid w:val="00F450F3"/>
    <w:rsid w:val="00F47145"/>
    <w:rsid w:val="00F47566"/>
    <w:rsid w:val="00F47B3E"/>
    <w:rsid w:val="00F505A2"/>
    <w:rsid w:val="00F511AB"/>
    <w:rsid w:val="00F51310"/>
    <w:rsid w:val="00F52056"/>
    <w:rsid w:val="00F52282"/>
    <w:rsid w:val="00F52569"/>
    <w:rsid w:val="00F529CC"/>
    <w:rsid w:val="00F545BF"/>
    <w:rsid w:val="00F54BF7"/>
    <w:rsid w:val="00F55386"/>
    <w:rsid w:val="00F5669D"/>
    <w:rsid w:val="00F568BE"/>
    <w:rsid w:val="00F572C0"/>
    <w:rsid w:val="00F66847"/>
    <w:rsid w:val="00F66FC9"/>
    <w:rsid w:val="00F673CA"/>
    <w:rsid w:val="00F67DF2"/>
    <w:rsid w:val="00F70B2D"/>
    <w:rsid w:val="00F716ED"/>
    <w:rsid w:val="00F71B56"/>
    <w:rsid w:val="00F72CFF"/>
    <w:rsid w:val="00F76090"/>
    <w:rsid w:val="00F810C4"/>
    <w:rsid w:val="00F81991"/>
    <w:rsid w:val="00F832C8"/>
    <w:rsid w:val="00F838B1"/>
    <w:rsid w:val="00F83D42"/>
    <w:rsid w:val="00F862B9"/>
    <w:rsid w:val="00F873B3"/>
    <w:rsid w:val="00F87BAC"/>
    <w:rsid w:val="00F87EE9"/>
    <w:rsid w:val="00F90251"/>
    <w:rsid w:val="00F90E74"/>
    <w:rsid w:val="00F926CB"/>
    <w:rsid w:val="00F92D19"/>
    <w:rsid w:val="00F930A5"/>
    <w:rsid w:val="00F941F5"/>
    <w:rsid w:val="00FA1617"/>
    <w:rsid w:val="00FA1C3B"/>
    <w:rsid w:val="00FA2561"/>
    <w:rsid w:val="00FA30F6"/>
    <w:rsid w:val="00FA33FE"/>
    <w:rsid w:val="00FA38AB"/>
    <w:rsid w:val="00FA38FA"/>
    <w:rsid w:val="00FA3EE2"/>
    <w:rsid w:val="00FA42B9"/>
    <w:rsid w:val="00FA4C26"/>
    <w:rsid w:val="00FA514D"/>
    <w:rsid w:val="00FA5898"/>
    <w:rsid w:val="00FA755A"/>
    <w:rsid w:val="00FB2B0F"/>
    <w:rsid w:val="00FB4F6B"/>
    <w:rsid w:val="00FB5FE1"/>
    <w:rsid w:val="00FB74C8"/>
    <w:rsid w:val="00FB78C8"/>
    <w:rsid w:val="00FC0E8D"/>
    <w:rsid w:val="00FC1553"/>
    <w:rsid w:val="00FC46EF"/>
    <w:rsid w:val="00FD0A77"/>
    <w:rsid w:val="00FD0C0D"/>
    <w:rsid w:val="00FD1002"/>
    <w:rsid w:val="00FD31B3"/>
    <w:rsid w:val="00FD4204"/>
    <w:rsid w:val="00FD7B96"/>
    <w:rsid w:val="00FD7ECE"/>
    <w:rsid w:val="00FE0046"/>
    <w:rsid w:val="00FE06A6"/>
    <w:rsid w:val="00FE29DC"/>
    <w:rsid w:val="00FE2AAD"/>
    <w:rsid w:val="00FE2DDE"/>
    <w:rsid w:val="00FE36F3"/>
    <w:rsid w:val="00FE55A9"/>
    <w:rsid w:val="00FE6057"/>
    <w:rsid w:val="00FE628D"/>
    <w:rsid w:val="00FF03C1"/>
    <w:rsid w:val="00FF1451"/>
    <w:rsid w:val="00FF1EA8"/>
    <w:rsid w:val="00FF3CCB"/>
    <w:rsid w:val="00FF3DC5"/>
    <w:rsid w:val="00FF57B5"/>
    <w:rsid w:val="00FF7A50"/>
    <w:rsid w:val="1507C527"/>
    <w:rsid w:val="1689C7F7"/>
    <w:rsid w:val="2B4AC30B"/>
    <w:rsid w:val="4EC9E12E"/>
    <w:rsid w:val="5F4AB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91BE1"/>
  <w15:docId w15:val="{460A9CE5-A02C-40C5-94FE-52DE0F9A7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911"/>
    <w:pPr>
      <w:spacing w:before="240" w:after="120" w:line="252" w:lineRule="auto"/>
    </w:pPr>
    <w:rPr>
      <w:rFonts w:ascii="Arial" w:hAnsi="Arial"/>
      <w:sz w:val="24"/>
      <w:szCs w:val="22"/>
      <w:lang w:eastAsia="en-US"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37C5"/>
    <w:pPr>
      <w:keepNext/>
      <w:ind w:left="851" w:hanging="851"/>
      <w:outlineLvl w:val="0"/>
    </w:pPr>
    <w:rPr>
      <w:color w:val="22413A"/>
      <w:sz w:val="48"/>
    </w:rPr>
  </w:style>
  <w:style w:type="paragraph" w:styleId="Heading2">
    <w:name w:val="heading 2"/>
    <w:basedOn w:val="Normal"/>
    <w:next w:val="Normal"/>
    <w:link w:val="Heading2Char"/>
    <w:qFormat/>
    <w:rsid w:val="00D37B59"/>
    <w:pPr>
      <w:keepNext/>
      <w:ind w:left="851" w:hanging="851"/>
      <w:outlineLvl w:val="1"/>
    </w:pPr>
    <w:rPr>
      <w:color w:val="22413A"/>
      <w:sz w:val="36"/>
    </w:rPr>
  </w:style>
  <w:style w:type="paragraph" w:styleId="Heading3">
    <w:name w:val="heading 3"/>
    <w:basedOn w:val="Heading2"/>
    <w:next w:val="Normal"/>
    <w:link w:val="Heading3Char"/>
    <w:qFormat/>
    <w:rsid w:val="00D463FF"/>
    <w:pPr>
      <w:outlineLvl w:val="2"/>
    </w:pPr>
    <w:rPr>
      <w:sz w:val="28"/>
      <w:szCs w:val="18"/>
    </w:rPr>
  </w:style>
  <w:style w:type="paragraph" w:styleId="Heading4">
    <w:name w:val="heading 4"/>
    <w:basedOn w:val="Heading3"/>
    <w:next w:val="Normal"/>
    <w:link w:val="Heading4Char"/>
    <w:qFormat/>
    <w:rsid w:val="003401B0"/>
    <w:pPr>
      <w:outlineLvl w:val="3"/>
    </w:pPr>
    <w:rPr>
      <w:b/>
      <w:bCs/>
      <w:sz w:val="24"/>
      <w:szCs w:val="16"/>
    </w:rPr>
  </w:style>
  <w:style w:type="paragraph" w:styleId="Heading5">
    <w:name w:val="heading 5"/>
    <w:basedOn w:val="Normal"/>
    <w:next w:val="Normal"/>
    <w:link w:val="Heading5Char"/>
    <w:rsid w:val="00F47145"/>
    <w:pPr>
      <w:keepNext/>
      <w:outlineLvl w:val="4"/>
    </w:pPr>
    <w:rPr>
      <w:i/>
      <w:noProof/>
      <w:color w:val="22413A"/>
    </w:rPr>
  </w:style>
  <w:style w:type="paragraph" w:styleId="Heading6">
    <w:name w:val="heading 6"/>
    <w:basedOn w:val="Normal"/>
    <w:next w:val="Normal"/>
    <w:link w:val="Heading6Char"/>
    <w:rsid w:val="00F47145"/>
    <w:pPr>
      <w:keepNext/>
      <w:keepLines/>
      <w:outlineLvl w:val="5"/>
    </w:pPr>
    <w:rPr>
      <w:rFonts w:asciiTheme="majorHAnsi" w:eastAsiaTheme="majorEastAsia" w:hAnsiTheme="majorHAnsi" w:cstheme="majorBidi"/>
      <w:i/>
      <w:color w:val="22413A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257288"/>
    <w:pPr>
      <w:pBdr>
        <w:bottom w:val="single" w:sz="4" w:space="6" w:color="22413A"/>
      </w:pBdr>
      <w:tabs>
        <w:tab w:val="center" w:pos="4513"/>
        <w:tab w:val="right" w:pos="9026"/>
      </w:tabs>
      <w:jc w:val="right"/>
    </w:pPr>
    <w:rPr>
      <w:color w:val="22413A"/>
      <w:sz w:val="18"/>
    </w:rPr>
  </w:style>
  <w:style w:type="character" w:customStyle="1" w:styleId="HeaderChar">
    <w:name w:val="Header Char"/>
    <w:link w:val="Header"/>
    <w:uiPriority w:val="99"/>
    <w:semiHidden/>
    <w:rsid w:val="00257288"/>
    <w:rPr>
      <w:rFonts w:ascii="Arial" w:hAnsi="Arial"/>
      <w:color w:val="22413A"/>
      <w:sz w:val="18"/>
      <w:szCs w:val="22"/>
      <w:lang w:eastAsia="en-US" w:bidi="he-IL"/>
    </w:rPr>
  </w:style>
  <w:style w:type="paragraph" w:styleId="Footer">
    <w:name w:val="footer"/>
    <w:basedOn w:val="Normal"/>
    <w:link w:val="FooterChar"/>
    <w:uiPriority w:val="99"/>
    <w:semiHidden/>
    <w:rsid w:val="008229BA"/>
    <w:pPr>
      <w:tabs>
        <w:tab w:val="center" w:pos="4513"/>
        <w:tab w:val="right" w:pos="9026"/>
      </w:tabs>
      <w:jc w:val="right"/>
    </w:pPr>
    <w:rPr>
      <w:color w:val="22413A"/>
    </w:rPr>
  </w:style>
  <w:style w:type="character" w:customStyle="1" w:styleId="FooterChar">
    <w:name w:val="Footer Char"/>
    <w:link w:val="Footer"/>
    <w:uiPriority w:val="99"/>
    <w:semiHidden/>
    <w:rsid w:val="008229BA"/>
    <w:rPr>
      <w:rFonts w:ascii="Arial" w:hAnsi="Arial"/>
      <w:color w:val="22413A"/>
      <w:sz w:val="24"/>
      <w:szCs w:val="22"/>
      <w:lang w:eastAsia="en-US" w:bidi="he-IL"/>
    </w:rPr>
  </w:style>
  <w:style w:type="character" w:styleId="PageNumber">
    <w:name w:val="page number"/>
    <w:uiPriority w:val="99"/>
    <w:semiHidden/>
    <w:rsid w:val="00FD4204"/>
    <w:rPr>
      <w:rFonts w:ascii="Arial" w:hAnsi="Arial"/>
      <w:b w:val="0"/>
      <w:color w:val="auto"/>
      <w:sz w:val="22"/>
    </w:rPr>
  </w:style>
  <w:style w:type="character" w:customStyle="1" w:styleId="Heading2Char">
    <w:name w:val="Heading 2 Char"/>
    <w:link w:val="Heading2"/>
    <w:rsid w:val="00D37B59"/>
    <w:rPr>
      <w:rFonts w:ascii="Arial" w:hAnsi="Arial"/>
      <w:color w:val="22413A"/>
      <w:sz w:val="36"/>
      <w:szCs w:val="22"/>
      <w:lang w:eastAsia="en-US" w:bidi="he-IL"/>
    </w:rPr>
  </w:style>
  <w:style w:type="character" w:customStyle="1" w:styleId="Heading3Char">
    <w:name w:val="Heading 3 Char"/>
    <w:link w:val="Heading3"/>
    <w:rsid w:val="00D463FF"/>
    <w:rPr>
      <w:rFonts w:ascii="Arial" w:hAnsi="Arial"/>
      <w:color w:val="22413A"/>
      <w:sz w:val="28"/>
      <w:szCs w:val="18"/>
      <w:lang w:eastAsia="en-US" w:bidi="he-IL"/>
    </w:rPr>
  </w:style>
  <w:style w:type="character" w:customStyle="1" w:styleId="Heading4Char">
    <w:name w:val="Heading 4 Char"/>
    <w:link w:val="Heading4"/>
    <w:rsid w:val="003401B0"/>
    <w:rPr>
      <w:rFonts w:ascii="Arial" w:hAnsi="Arial"/>
      <w:b/>
      <w:bCs/>
      <w:color w:val="22413A"/>
      <w:sz w:val="24"/>
      <w:szCs w:val="16"/>
      <w:lang w:eastAsia="en-US" w:bidi="he-IL"/>
    </w:rPr>
  </w:style>
  <w:style w:type="character" w:customStyle="1" w:styleId="Heading5Char">
    <w:name w:val="Heading 5 Char"/>
    <w:link w:val="Heading5"/>
    <w:rsid w:val="00F47145"/>
    <w:rPr>
      <w:rFonts w:ascii="Arial" w:hAnsi="Arial"/>
      <w:i/>
      <w:noProof/>
      <w:color w:val="22413A"/>
      <w:sz w:val="24"/>
      <w:szCs w:val="22"/>
      <w:lang w:eastAsia="en-US" w:bidi="he-IL"/>
    </w:rPr>
  </w:style>
  <w:style w:type="character" w:customStyle="1" w:styleId="Heading1Char">
    <w:name w:val="Heading 1 Char"/>
    <w:link w:val="Heading1"/>
    <w:uiPriority w:val="9"/>
    <w:rsid w:val="004537C5"/>
    <w:rPr>
      <w:rFonts w:ascii="Arial" w:hAnsi="Arial"/>
      <w:color w:val="22413A"/>
      <w:sz w:val="48"/>
      <w:szCs w:val="22"/>
      <w:lang w:eastAsia="en-US" w:bidi="he-IL"/>
    </w:rPr>
  </w:style>
  <w:style w:type="table" w:styleId="TableGrid">
    <w:name w:val="Table Grid"/>
    <w:basedOn w:val="TableNormal"/>
    <w:uiPriority w:val="39"/>
    <w:rsid w:val="00BB7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list1">
    <w:name w:val="Bullet list 1"/>
    <w:basedOn w:val="Normal"/>
    <w:uiPriority w:val="1"/>
    <w:qFormat/>
    <w:rsid w:val="009D2911"/>
    <w:pPr>
      <w:numPr>
        <w:numId w:val="1"/>
      </w:numPr>
      <w:ind w:left="357" w:hanging="357"/>
    </w:pPr>
  </w:style>
  <w:style w:type="paragraph" w:customStyle="1" w:styleId="Bulletlist2">
    <w:name w:val="Bullet list 2"/>
    <w:basedOn w:val="Bulletlist1"/>
    <w:uiPriority w:val="1"/>
    <w:qFormat/>
    <w:rsid w:val="009D2911"/>
    <w:pPr>
      <w:numPr>
        <w:ilvl w:val="1"/>
      </w:numPr>
      <w:ind w:left="850" w:hanging="357"/>
    </w:pPr>
    <w:rPr>
      <w:bCs/>
    </w:rPr>
  </w:style>
  <w:style w:type="paragraph" w:customStyle="1" w:styleId="TableandChartNote">
    <w:name w:val="Table and Chart Note"/>
    <w:basedOn w:val="Normal"/>
    <w:uiPriority w:val="1"/>
    <w:rsid w:val="007068BA"/>
    <w:pPr>
      <w:spacing w:before="60"/>
    </w:pPr>
    <w:rPr>
      <w:b/>
      <w:noProof/>
      <w:color w:val="000000" w:themeColor="text2"/>
      <w:sz w:val="20"/>
      <w:szCs w:val="20"/>
    </w:rPr>
  </w:style>
  <w:style w:type="table" w:customStyle="1" w:styleId="ONRTable2">
    <w:name w:val="ONR Table 2"/>
    <w:basedOn w:val="TableNormal"/>
    <w:uiPriority w:val="99"/>
    <w:rsid w:val="00881B6F"/>
    <w:rPr>
      <w:rFonts w:ascii="Arial" w:hAnsi="Arial"/>
      <w:sz w:val="22"/>
    </w:rPr>
    <w:tblPr>
      <w:tblBorders>
        <w:top w:val="single" w:sz="12" w:space="0" w:color="FFFFFF" w:themeColor="background1"/>
        <w:left w:val="single" w:sz="12" w:space="0" w:color="FFFFFF" w:themeColor="background1"/>
        <w:bottom w:val="single" w:sz="12" w:space="0" w:color="FFFFFF" w:themeColor="background1"/>
        <w:right w:val="single" w:sz="12" w:space="0" w:color="FFFFFF" w:themeColor="background1"/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E9ECEB"/>
    </w:tcPr>
    <w:tblStylePr w:type="firstRow">
      <w:rPr>
        <w:b/>
        <w:color w:val="auto"/>
      </w:rPr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  <w:tl2br w:val="nil"/>
          <w:tr2bl w:val="nil"/>
        </w:tcBorders>
        <w:shd w:val="clear" w:color="auto" w:fill="D4EFE5"/>
      </w:tcPr>
    </w:tblStylePr>
  </w:style>
  <w:style w:type="paragraph" w:customStyle="1" w:styleId="TableText">
    <w:name w:val="Table Text"/>
    <w:basedOn w:val="Normal"/>
    <w:uiPriority w:val="1"/>
    <w:qFormat/>
    <w:rsid w:val="003401B0"/>
    <w:pPr>
      <w:spacing w:before="60" w:after="60" w:line="240" w:lineRule="auto"/>
    </w:pPr>
    <w:rPr>
      <w:rFonts w:eastAsiaTheme="minorHAnsi" w:cstheme="minorBidi"/>
    </w:rPr>
  </w:style>
  <w:style w:type="paragraph" w:styleId="TOC1">
    <w:name w:val="toc 1"/>
    <w:basedOn w:val="Normal"/>
    <w:next w:val="Normal"/>
    <w:uiPriority w:val="39"/>
    <w:rsid w:val="00F278FC"/>
    <w:pPr>
      <w:tabs>
        <w:tab w:val="right" w:leader="dot" w:pos="9752"/>
      </w:tabs>
      <w:spacing w:after="0"/>
    </w:pPr>
    <w:rPr>
      <w:noProof/>
    </w:rPr>
  </w:style>
  <w:style w:type="paragraph" w:styleId="TOC2">
    <w:name w:val="toc 2"/>
    <w:basedOn w:val="Normal"/>
    <w:next w:val="Normal"/>
    <w:uiPriority w:val="39"/>
    <w:rsid w:val="00F278FC"/>
    <w:pPr>
      <w:tabs>
        <w:tab w:val="right" w:leader="dot" w:pos="9752"/>
      </w:tabs>
      <w:spacing w:before="120" w:after="0"/>
      <w:ind w:left="284"/>
      <w:contextualSpacing/>
    </w:pPr>
    <w:rPr>
      <w:noProof/>
    </w:rPr>
  </w:style>
  <w:style w:type="character" w:styleId="Hyperlink">
    <w:name w:val="Hyperlink"/>
    <w:uiPriority w:val="99"/>
    <w:unhideWhenUsed/>
    <w:rsid w:val="00F71B56"/>
    <w:rPr>
      <w:color w:val="0563C1"/>
      <w:u w:val="single"/>
    </w:rPr>
  </w:style>
  <w:style w:type="paragraph" w:styleId="TOC3">
    <w:name w:val="toc 3"/>
    <w:basedOn w:val="Normal"/>
    <w:next w:val="Normal"/>
    <w:autoRedefine/>
    <w:uiPriority w:val="39"/>
    <w:semiHidden/>
    <w:rsid w:val="004C361D"/>
    <w:pPr>
      <w:tabs>
        <w:tab w:val="right" w:leader="dot" w:pos="9469"/>
      </w:tabs>
      <w:spacing w:before="120" w:after="0"/>
      <w:ind w:left="720"/>
    </w:pPr>
  </w:style>
  <w:style w:type="paragraph" w:customStyle="1" w:styleId="ContentsHeading">
    <w:name w:val="Contents Heading"/>
    <w:basedOn w:val="Normal"/>
    <w:uiPriority w:val="99"/>
    <w:semiHidden/>
    <w:qFormat/>
    <w:rsid w:val="00EE0C77"/>
    <w:rPr>
      <w:color w:val="22413A"/>
      <w:sz w:val="48"/>
      <w:szCs w:val="48"/>
    </w:rPr>
  </w:style>
  <w:style w:type="paragraph" w:customStyle="1" w:styleId="CoverDate">
    <w:name w:val="Cover Date"/>
    <w:basedOn w:val="Normal"/>
    <w:uiPriority w:val="99"/>
    <w:semiHidden/>
    <w:qFormat/>
    <w:rsid w:val="00185410"/>
    <w:rPr>
      <w:color w:val="FFFFFF" w:themeColor="background1"/>
      <w:sz w:val="28"/>
      <w:szCs w:val="28"/>
    </w:rPr>
  </w:style>
  <w:style w:type="paragraph" w:customStyle="1" w:styleId="CoverTitle">
    <w:name w:val="Cover Title"/>
    <w:basedOn w:val="Normal"/>
    <w:uiPriority w:val="99"/>
    <w:semiHidden/>
    <w:qFormat/>
    <w:rsid w:val="00881B6F"/>
    <w:pPr>
      <w:ind w:left="227"/>
    </w:pPr>
    <w:rPr>
      <w:b/>
      <w:sz w:val="90"/>
      <w:szCs w:val="88"/>
    </w:rPr>
  </w:style>
  <w:style w:type="paragraph" w:customStyle="1" w:styleId="InnerCoverTitle">
    <w:name w:val="Inner Cover Title"/>
    <w:basedOn w:val="Normal"/>
    <w:uiPriority w:val="99"/>
    <w:semiHidden/>
    <w:qFormat/>
    <w:rsid w:val="00420A11"/>
    <w:rPr>
      <w:color w:val="22413A"/>
      <w:sz w:val="4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2CC1"/>
    <w:pPr>
      <w:ind w:left="397" w:hanging="39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2CC1"/>
    <w:rPr>
      <w:lang w:eastAsia="en-US" w:bidi="he-IL"/>
    </w:rPr>
  </w:style>
  <w:style w:type="character" w:styleId="FootnoteReference">
    <w:name w:val="footnote reference"/>
    <w:basedOn w:val="DefaultParagraphFont"/>
    <w:uiPriority w:val="99"/>
    <w:semiHidden/>
    <w:unhideWhenUsed/>
    <w:rsid w:val="00C32CC1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95489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EE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EE0"/>
    <w:rPr>
      <w:rFonts w:ascii="Tahoma" w:hAnsi="Tahoma" w:cs="Tahoma"/>
      <w:sz w:val="16"/>
      <w:szCs w:val="16"/>
      <w:lang w:eastAsia="en-US" w:bidi="he-IL"/>
    </w:rPr>
  </w:style>
  <w:style w:type="paragraph" w:customStyle="1" w:styleId="InnerCoverDate">
    <w:name w:val="Inner Cover Date"/>
    <w:basedOn w:val="CoverDate"/>
    <w:uiPriority w:val="99"/>
    <w:semiHidden/>
    <w:qFormat/>
    <w:rsid w:val="00420A11"/>
    <w:rPr>
      <w:color w:val="22413A"/>
    </w:rPr>
  </w:style>
  <w:style w:type="paragraph" w:customStyle="1" w:styleId="InnerCoverAuthor">
    <w:name w:val="Inner Cover Author"/>
    <w:basedOn w:val="Normal"/>
    <w:uiPriority w:val="99"/>
    <w:semiHidden/>
    <w:qFormat/>
    <w:rsid w:val="00420A11"/>
    <w:rPr>
      <w:color w:val="22413A"/>
      <w:sz w:val="28"/>
      <w:szCs w:val="28"/>
    </w:rPr>
  </w:style>
  <w:style w:type="paragraph" w:customStyle="1" w:styleId="TableandChartCaption">
    <w:name w:val="Table and Chart Caption"/>
    <w:basedOn w:val="Normal"/>
    <w:uiPriority w:val="1"/>
    <w:rsid w:val="005754AE"/>
    <w:pPr>
      <w:spacing w:before="60"/>
    </w:pPr>
    <w:rPr>
      <w:rFonts w:asciiTheme="minorHAnsi" w:eastAsiaTheme="minorHAnsi" w:hAnsiTheme="minorHAnsi" w:cstheme="minorBidi"/>
      <w:b/>
      <w:noProof/>
      <w:color w:val="22413A"/>
      <w:sz w:val="20"/>
      <w:szCs w:val="18"/>
      <w:lang w:bidi="ar-SA"/>
    </w:rPr>
  </w:style>
  <w:style w:type="table" w:customStyle="1" w:styleId="ONRTable1">
    <w:name w:val="ONR Table 1"/>
    <w:basedOn w:val="TableNormal"/>
    <w:uiPriority w:val="99"/>
    <w:rsid w:val="00D1064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bottom w:val="single" w:sz="4" w:space="0" w:color="22413A"/>
        <w:insideH w:val="single" w:sz="4" w:space="0" w:color="22413A"/>
        <w:insideV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22413A"/>
          <w:tl2br w:val="nil"/>
          <w:tr2bl w:val="nil"/>
        </w:tcBorders>
        <w:shd w:val="clear" w:color="auto" w:fill="D4EFE5"/>
      </w:tcPr>
    </w:tblStylePr>
  </w:style>
  <w:style w:type="table" w:customStyle="1" w:styleId="Box1">
    <w:name w:val="Box 1"/>
    <w:basedOn w:val="TableNormal"/>
    <w:uiPriority w:val="99"/>
    <w:rsid w:val="002319A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</w:style>
  <w:style w:type="table" w:customStyle="1" w:styleId="Box2">
    <w:name w:val="Box 2"/>
    <w:basedOn w:val="TableNormal"/>
    <w:uiPriority w:val="99"/>
    <w:rsid w:val="00B641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22413A"/>
        <w:left w:val="single" w:sz="4" w:space="0" w:color="22413A"/>
        <w:bottom w:val="single" w:sz="4" w:space="0" w:color="22413A"/>
        <w:right w:val="single" w:sz="4" w:space="0" w:color="22413A"/>
      </w:tblBorders>
      <w:tblCellMar>
        <w:top w:w="57" w:type="dxa"/>
        <w:left w:w="113" w:type="dxa"/>
        <w:bottom w:w="57" w:type="dxa"/>
        <w:right w:w="113" w:type="dxa"/>
      </w:tblCellMar>
    </w:tblPr>
    <w:tblStylePr w:type="firstRow">
      <w:rPr>
        <w:b/>
        <w:color w:val="auto"/>
      </w:rPr>
      <w:tblPr/>
      <w:tcPr>
        <w:tcBorders>
          <w:top w:val="single" w:sz="4" w:space="0" w:color="22413A"/>
          <w:left w:val="single" w:sz="4" w:space="0" w:color="22413A"/>
          <w:bottom w:val="single" w:sz="4" w:space="0" w:color="22413A"/>
          <w:right w:val="single" w:sz="4" w:space="0" w:color="22413A"/>
          <w:insideH w:val="nil"/>
          <w:insideV w:val="nil"/>
          <w:tl2br w:val="nil"/>
          <w:tr2bl w:val="nil"/>
        </w:tcBorders>
        <w:shd w:val="clear" w:color="auto" w:fill="D4EFE5"/>
      </w:tcPr>
    </w:tblStylePr>
  </w:style>
  <w:style w:type="paragraph" w:customStyle="1" w:styleId="QuoteText">
    <w:name w:val="Quote Text"/>
    <w:basedOn w:val="Normal"/>
    <w:uiPriority w:val="1"/>
    <w:qFormat/>
    <w:rsid w:val="009D2911"/>
    <w:pPr>
      <w:pBdr>
        <w:top w:val="single" w:sz="4" w:space="6" w:color="22413A"/>
        <w:bottom w:val="single" w:sz="4" w:space="6" w:color="22413A"/>
      </w:pBdr>
    </w:pPr>
    <w:rPr>
      <w:rFonts w:asciiTheme="minorHAnsi" w:eastAsiaTheme="minorHAnsi" w:hAnsiTheme="minorHAnsi" w:cstheme="minorBidi"/>
      <w:color w:val="22413A"/>
      <w:szCs w:val="28"/>
      <w:lang w:bidi="ar-SA"/>
    </w:rPr>
  </w:style>
  <w:style w:type="paragraph" w:customStyle="1" w:styleId="NumList1">
    <w:name w:val="Num List 1"/>
    <w:basedOn w:val="Normal"/>
    <w:uiPriority w:val="1"/>
    <w:qFormat/>
    <w:rsid w:val="00FD31B3"/>
    <w:pPr>
      <w:numPr>
        <w:numId w:val="2"/>
      </w:numPr>
    </w:pPr>
    <w:rPr>
      <w:rFonts w:asciiTheme="minorHAnsi" w:eastAsiaTheme="minorHAnsi" w:hAnsiTheme="minorHAnsi" w:cstheme="minorBidi"/>
      <w:noProof/>
      <w:lang w:bidi="ar-SA"/>
    </w:rPr>
  </w:style>
  <w:style w:type="paragraph" w:customStyle="1" w:styleId="NumList2">
    <w:name w:val="Num List 2"/>
    <w:basedOn w:val="Normal"/>
    <w:uiPriority w:val="1"/>
    <w:qFormat/>
    <w:rsid w:val="00FD31B3"/>
    <w:pPr>
      <w:numPr>
        <w:ilvl w:val="1"/>
        <w:numId w:val="2"/>
      </w:numPr>
    </w:pPr>
    <w:rPr>
      <w:rFonts w:asciiTheme="minorHAnsi" w:eastAsiaTheme="minorHAnsi" w:hAnsiTheme="minorHAnsi" w:cstheme="minorBidi"/>
      <w:lang w:bidi="ar-SA"/>
    </w:rPr>
  </w:style>
  <w:style w:type="paragraph" w:customStyle="1" w:styleId="BulletList3">
    <w:name w:val="Bullet List 3"/>
    <w:basedOn w:val="Bulletlist2"/>
    <w:uiPriority w:val="1"/>
    <w:qFormat/>
    <w:rsid w:val="009D2911"/>
    <w:pPr>
      <w:numPr>
        <w:ilvl w:val="2"/>
      </w:numPr>
      <w:ind w:left="1417" w:hanging="357"/>
    </w:pPr>
  </w:style>
  <w:style w:type="character" w:styleId="CommentReference">
    <w:name w:val="annotation reference"/>
    <w:basedOn w:val="DefaultParagraphFont"/>
    <w:uiPriority w:val="99"/>
    <w:semiHidden/>
    <w:unhideWhenUsed/>
    <w:rsid w:val="00FD31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31B3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31B3"/>
    <w:rPr>
      <w:rFonts w:asciiTheme="minorHAnsi" w:eastAsiaTheme="minorHAnsi" w:hAnsiTheme="minorHAnsi" w:cstheme="minorBidi"/>
      <w:lang w:eastAsia="en-US"/>
    </w:rPr>
  </w:style>
  <w:style w:type="paragraph" w:styleId="ListParagraph">
    <w:name w:val="List Paragraph"/>
    <w:basedOn w:val="Normal"/>
    <w:uiPriority w:val="34"/>
    <w:semiHidden/>
    <w:qFormat/>
    <w:rsid w:val="00FD31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semiHidden/>
    <w:qFormat/>
    <w:rsid w:val="004648A4"/>
    <w:rPr>
      <w:i/>
      <w:iCs/>
      <w:color w:val="22413A"/>
    </w:rPr>
  </w:style>
  <w:style w:type="character" w:styleId="IntenseReference">
    <w:name w:val="Intense Reference"/>
    <w:basedOn w:val="DefaultParagraphFont"/>
    <w:uiPriority w:val="32"/>
    <w:semiHidden/>
    <w:qFormat/>
    <w:rsid w:val="004648A4"/>
    <w:rPr>
      <w:b/>
      <w:bCs/>
      <w:smallCaps/>
      <w:color w:val="22413A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648A4"/>
    <w:pPr>
      <w:pBdr>
        <w:top w:val="single" w:sz="4" w:space="10" w:color="22413A"/>
        <w:bottom w:val="single" w:sz="4" w:space="10" w:color="22413A"/>
      </w:pBdr>
      <w:spacing w:before="360" w:after="360"/>
      <w:ind w:left="864" w:right="864"/>
      <w:jc w:val="center"/>
    </w:pPr>
    <w:rPr>
      <w:i/>
      <w:iCs/>
      <w:color w:val="22413A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C114C"/>
    <w:rPr>
      <w:rFonts w:ascii="Arial" w:hAnsi="Arial"/>
      <w:i/>
      <w:iCs/>
      <w:color w:val="22413A"/>
      <w:sz w:val="24"/>
      <w:szCs w:val="22"/>
      <w:lang w:eastAsia="en-US" w:bidi="he-IL"/>
    </w:rPr>
  </w:style>
  <w:style w:type="character" w:customStyle="1" w:styleId="Heading6Char">
    <w:name w:val="Heading 6 Char"/>
    <w:basedOn w:val="DefaultParagraphFont"/>
    <w:link w:val="Heading6"/>
    <w:rsid w:val="00F47145"/>
    <w:rPr>
      <w:rFonts w:asciiTheme="majorHAnsi" w:eastAsiaTheme="majorEastAsia" w:hAnsiTheme="majorHAnsi" w:cstheme="majorBidi"/>
      <w:i/>
      <w:color w:val="22413A"/>
      <w:sz w:val="24"/>
      <w:szCs w:val="22"/>
      <w:u w:val="single"/>
      <w:lang w:eastAsia="en-US" w:bidi="he-IL"/>
    </w:rPr>
  </w:style>
  <w:style w:type="paragraph" w:customStyle="1" w:styleId="Copyright">
    <w:name w:val="Copyright"/>
    <w:basedOn w:val="Normal"/>
    <w:uiPriority w:val="99"/>
    <w:semiHidden/>
    <w:qFormat/>
    <w:rsid w:val="00881B6F"/>
    <w:pPr>
      <w:spacing w:after="0"/>
    </w:pPr>
    <w:rPr>
      <w:color w:val="22413A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C4196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215C3"/>
    <w:pPr>
      <w:spacing w:after="200" w:line="240" w:lineRule="auto"/>
    </w:pPr>
    <w:rPr>
      <w:b/>
      <w:bCs/>
      <w:color w:val="000000" w:themeColor="text2"/>
      <w:sz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E0E5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0E52"/>
    <w:rPr>
      <w:rFonts w:ascii="Arial" w:hAnsi="Arial"/>
      <w:lang w:eastAsia="en-US" w:bidi="he-IL"/>
    </w:rPr>
  </w:style>
  <w:style w:type="character" w:styleId="EndnoteReference">
    <w:name w:val="endnote reference"/>
    <w:basedOn w:val="DefaultParagraphFont"/>
    <w:uiPriority w:val="99"/>
    <w:semiHidden/>
    <w:unhideWhenUsed/>
    <w:rsid w:val="009E0E52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9E0E52"/>
  </w:style>
  <w:style w:type="character" w:customStyle="1" w:styleId="Style1">
    <w:name w:val="Style1"/>
    <w:basedOn w:val="DefaultParagraphFont"/>
    <w:uiPriority w:val="1"/>
    <w:rsid w:val="00004C16"/>
    <w:rPr>
      <w:rFonts w:ascii="Arial" w:hAnsi="Arial"/>
      <w:color w:val="auto"/>
      <w:sz w:val="36"/>
    </w:rPr>
  </w:style>
  <w:style w:type="character" w:customStyle="1" w:styleId="Style2">
    <w:name w:val="Style2"/>
    <w:basedOn w:val="DefaultParagraphFont"/>
    <w:uiPriority w:val="1"/>
    <w:rsid w:val="00004C16"/>
    <w:rPr>
      <w:rFonts w:ascii="Arial" w:hAnsi="Arial"/>
      <w:color w:val="auto"/>
      <w:sz w:val="48"/>
    </w:rPr>
  </w:style>
  <w:style w:type="character" w:customStyle="1" w:styleId="ParagraphChar">
    <w:name w:val="Paragraph Char"/>
    <w:basedOn w:val="DefaultParagraphFont"/>
    <w:link w:val="Paragraph"/>
    <w:locked/>
    <w:rsid w:val="009D2911"/>
    <w:rPr>
      <w:rFonts w:ascii="Arial" w:hAnsi="Arial"/>
      <w:sz w:val="24"/>
      <w:szCs w:val="22"/>
      <w:lang w:eastAsia="en-US" w:bidi="he-IL"/>
    </w:rPr>
  </w:style>
  <w:style w:type="paragraph" w:customStyle="1" w:styleId="Paragraph">
    <w:name w:val="Paragraph"/>
    <w:basedOn w:val="Normal"/>
    <w:link w:val="ParagraphChar"/>
    <w:qFormat/>
    <w:rsid w:val="009D2911"/>
  </w:style>
  <w:style w:type="paragraph" w:styleId="Index1">
    <w:name w:val="index 1"/>
    <w:basedOn w:val="Normal"/>
    <w:next w:val="Normal"/>
    <w:autoRedefine/>
    <w:uiPriority w:val="99"/>
    <w:semiHidden/>
    <w:unhideWhenUsed/>
    <w:rsid w:val="006671AA"/>
    <w:pPr>
      <w:spacing w:before="0" w:after="0" w:line="240" w:lineRule="auto"/>
      <w:ind w:left="240" w:hanging="240"/>
    </w:pPr>
  </w:style>
  <w:style w:type="numbering" w:customStyle="1" w:styleId="StyleBulletedSymbolsymbolBefore19cmHanging063cm">
    <w:name w:val="Style Bulleted Symbol (symbol) Before:  1.9 cm Hanging:  0.63 cm"/>
    <w:basedOn w:val="NoList"/>
    <w:rsid w:val="00712BF0"/>
    <w:pPr>
      <w:numPr>
        <w:numId w:val="3"/>
      </w:numPr>
    </w:pPr>
  </w:style>
  <w:style w:type="table" w:styleId="PlainTable1">
    <w:name w:val="Plain Table 1"/>
    <w:basedOn w:val="TableNormal"/>
    <w:uiPriority w:val="41"/>
    <w:rsid w:val="0029779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basedOn w:val="DefaultParagraphFont"/>
    <w:uiPriority w:val="22"/>
    <w:qFormat/>
    <w:rsid w:val="004D2EBD"/>
    <w:rPr>
      <w:b/>
      <w:bCs/>
    </w:rPr>
  </w:style>
  <w:style w:type="paragraph" w:styleId="Revision">
    <w:name w:val="Revision"/>
    <w:hidden/>
    <w:uiPriority w:val="99"/>
    <w:semiHidden/>
    <w:rsid w:val="00470D99"/>
    <w:rPr>
      <w:rFonts w:ascii="Arial" w:hAnsi="Arial"/>
      <w:sz w:val="24"/>
      <w:szCs w:val="22"/>
      <w:lang w:eastAsia="en-US" w:bidi="he-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2A71"/>
    <w:rPr>
      <w:rFonts w:ascii="Arial" w:eastAsia="Calibri" w:hAnsi="Arial" w:cs="Arial"/>
      <w:b/>
      <w:bCs/>
      <w:lang w:bidi="he-I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2A71"/>
    <w:rPr>
      <w:rFonts w:ascii="Arial" w:eastAsiaTheme="minorHAnsi" w:hAnsi="Arial" w:cstheme="minorBidi"/>
      <w:b/>
      <w:bCs/>
      <w:lang w:eastAsia="en-US" w:bidi="he-IL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70924"/>
    <w:pPr>
      <w:spacing w:before="0" w:after="0" w:line="240" w:lineRule="auto"/>
      <w:ind w:left="480" w:hanging="240"/>
    </w:pPr>
  </w:style>
  <w:style w:type="character" w:styleId="FollowedHyperlink">
    <w:name w:val="FollowedHyperlink"/>
    <w:basedOn w:val="DefaultParagraphFont"/>
    <w:uiPriority w:val="99"/>
    <w:semiHidden/>
    <w:unhideWhenUsed/>
    <w:rsid w:val="00412823"/>
    <w:rPr>
      <w:color w:val="AA1C76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D830D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7.xml"/><Relationship Id="rId13" Type="http://schemas.openxmlformats.org/officeDocument/2006/relationships/footnotes" Target="footnotes.xml"/><Relationship Id="rId18" Type="http://schemas.openxmlformats.org/officeDocument/2006/relationships/header" Target="header2.xml"/><Relationship Id="rId26" Type="http://schemas.openxmlformats.org/officeDocument/2006/relationships/header" Target="header6.xml"/><Relationship Id="rId3" Type="http://schemas.openxmlformats.org/officeDocument/2006/relationships/customXml" Target="../customXml/item2.xml"/><Relationship Id="rId21" Type="http://schemas.openxmlformats.org/officeDocument/2006/relationships/footer" Target="footer3.xml"/><Relationship Id="rId7" Type="http://schemas.openxmlformats.org/officeDocument/2006/relationships/customXml" Target="../customXml/item6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5" Type="http://schemas.openxmlformats.org/officeDocument/2006/relationships/footer" Target="footer4.xml"/><Relationship Id="rId2" Type="http://schemas.openxmlformats.org/officeDocument/2006/relationships/customXml" Target="../customXml/item1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29" Type="http://schemas.openxmlformats.org/officeDocument/2006/relationships/hyperlink" Target="https://prodonrgov.sharepoint.com/sites/HOW2Hub/_layouts/15/DocIdRedir.aspx?ID=ONRHH-822789359-20914" TargetMode="Externa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settings" Target="settings.xml"/><Relationship Id="rId24" Type="http://schemas.openxmlformats.org/officeDocument/2006/relationships/header" Target="header5.xml"/><Relationship Id="rId32" Type="http://schemas.openxmlformats.org/officeDocument/2006/relationships/theme" Target="theme/theme1.xml"/><Relationship Id="rId5" Type="http://schemas.openxmlformats.org/officeDocument/2006/relationships/customXml" Target="../customXml/item4.xml"/><Relationship Id="rId15" Type="http://schemas.openxmlformats.org/officeDocument/2006/relationships/image" Target="media/image1.png"/><Relationship Id="rId23" Type="http://schemas.openxmlformats.org/officeDocument/2006/relationships/header" Target="header4.xml"/><Relationship Id="rId28" Type="http://schemas.openxmlformats.org/officeDocument/2006/relationships/footer" Target="footer5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31" Type="http://schemas.openxmlformats.org/officeDocument/2006/relationships/glossaryDocument" Target="glossary/document.xml"/><Relationship Id="rId4" Type="http://schemas.openxmlformats.org/officeDocument/2006/relationships/customXml" Target="../customXml/item3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hyperlink" Target="https://prodonrgov.sharepoint.com/sites/HOW2Hub" TargetMode="External"/><Relationship Id="rId27" Type="http://schemas.openxmlformats.org/officeDocument/2006/relationships/header" Target="header7.xml"/><Relationship Id="rId30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unning\Downloads\ONR-DOC-TEMP-305%20-%20ONR%20Word%20Template%20-%20Generi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1DE249B2D64236B5C9B282FE9D4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C39C0-0CE5-4537-B89C-2FEA41A0420F}"/>
      </w:docPartPr>
      <w:docPartBody>
        <w:p w:rsidR="00E318CE" w:rsidRDefault="007154C5" w:rsidP="007154C5">
          <w:pPr>
            <w:pStyle w:val="F91DE249B2D64236B5C9B282FE9D467B"/>
          </w:pPr>
          <w:r w:rsidRPr="0069507A">
            <w:rPr>
              <w:rStyle w:val="PlaceholderText"/>
            </w:rPr>
            <w:t>[Title]</w:t>
          </w:r>
        </w:p>
      </w:docPartBody>
    </w:docPart>
    <w:docPart>
      <w:docPartPr>
        <w:name w:val="71855CAFCD0440C4880AB5CD94A60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9B32C-8585-42D0-AA3C-928708152906}"/>
      </w:docPartPr>
      <w:docPartBody>
        <w:p w:rsidR="00E646E1" w:rsidRDefault="007154C5" w:rsidP="007154C5">
          <w:pPr>
            <w:pStyle w:val="71855CAFCD0440C4880AB5CD94A60020"/>
          </w:pPr>
          <w:r w:rsidRPr="00561874">
            <w:rPr>
              <w:rStyle w:val="PlaceholderText"/>
            </w:rPr>
            <w:t>[Title]</w:t>
          </w:r>
        </w:p>
      </w:docPartBody>
    </w:docPart>
    <w:docPart>
      <w:docPartPr>
        <w:name w:val="1773E824CD9F477BB864AD976AEFC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FD058-D468-49CF-A926-78CF9E35620F}"/>
      </w:docPartPr>
      <w:docPartBody>
        <w:p w:rsidR="002550FD" w:rsidRDefault="007154C5" w:rsidP="007154C5">
          <w:pPr>
            <w:pStyle w:val="1773E824CD9F477BB864AD976AEFC2AE"/>
          </w:pPr>
          <w:r w:rsidRPr="00D1240B">
            <w:rPr>
              <w:rStyle w:val="PlaceholderText"/>
            </w:rPr>
            <w:t>[Status]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82595-A552-4826-943C-30779AA50C82}"/>
      </w:docPartPr>
      <w:docPartBody>
        <w:p w:rsidR="00183F29" w:rsidRDefault="007154C5">
          <w:r w:rsidRPr="00812B1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22CABFF3B9465B8F63976294DEE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1FC25-61E5-46E5-B79F-55C5EBBFDBEA}"/>
      </w:docPartPr>
      <w:docPartBody>
        <w:p w:rsidR="00670927" w:rsidRDefault="000D6C23" w:rsidP="000D6C23">
          <w:pPr>
            <w:pStyle w:val="CD22CABFF3B9465B8F63976294DEEC05"/>
          </w:pPr>
          <w:r w:rsidRPr="00812B14">
            <w:rPr>
              <w:rStyle w:val="PlaceholderText"/>
            </w:rPr>
            <w:t>[Status]</w:t>
          </w:r>
        </w:p>
      </w:docPartBody>
    </w:docPart>
    <w:docPart>
      <w:docPartPr>
        <w:name w:val="11B5858415E8484E86C435C1459B4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0688AD-E350-4E4F-AD51-F606479F163B}"/>
      </w:docPartPr>
      <w:docPartBody>
        <w:p w:rsidR="006C6631" w:rsidRDefault="00FC1553">
          <w:r w:rsidRPr="002F4387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199"/>
    <w:rsid w:val="00057557"/>
    <w:rsid w:val="000D6C23"/>
    <w:rsid w:val="00146E02"/>
    <w:rsid w:val="00183F29"/>
    <w:rsid w:val="001A6AB5"/>
    <w:rsid w:val="00210964"/>
    <w:rsid w:val="00217413"/>
    <w:rsid w:val="002550FD"/>
    <w:rsid w:val="00333F8E"/>
    <w:rsid w:val="00350199"/>
    <w:rsid w:val="005A0193"/>
    <w:rsid w:val="00670927"/>
    <w:rsid w:val="006C3B8A"/>
    <w:rsid w:val="006C6631"/>
    <w:rsid w:val="006E3957"/>
    <w:rsid w:val="007154C5"/>
    <w:rsid w:val="00724348"/>
    <w:rsid w:val="007D0970"/>
    <w:rsid w:val="007D72CC"/>
    <w:rsid w:val="0082763D"/>
    <w:rsid w:val="00835E07"/>
    <w:rsid w:val="00845DD1"/>
    <w:rsid w:val="00924765"/>
    <w:rsid w:val="00963245"/>
    <w:rsid w:val="00A61407"/>
    <w:rsid w:val="00A840EF"/>
    <w:rsid w:val="00C3636D"/>
    <w:rsid w:val="00C41BCC"/>
    <w:rsid w:val="00CE35AF"/>
    <w:rsid w:val="00D51573"/>
    <w:rsid w:val="00D73AB1"/>
    <w:rsid w:val="00DD7BA4"/>
    <w:rsid w:val="00E06843"/>
    <w:rsid w:val="00E318CE"/>
    <w:rsid w:val="00E631B3"/>
    <w:rsid w:val="00E646E1"/>
    <w:rsid w:val="00F505A2"/>
    <w:rsid w:val="00F93872"/>
    <w:rsid w:val="00FC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1553"/>
    <w:rPr>
      <w:color w:val="808080"/>
    </w:rPr>
  </w:style>
  <w:style w:type="paragraph" w:customStyle="1" w:styleId="F91DE249B2D64236B5C9B282FE9D467B">
    <w:name w:val="F91DE249B2D64236B5C9B282FE9D467B"/>
    <w:rsid w:val="007154C5"/>
    <w:pPr>
      <w:spacing w:after="240" w:line="252" w:lineRule="auto"/>
      <w:ind w:left="227"/>
    </w:pPr>
    <w:rPr>
      <w:rFonts w:ascii="Arial" w:eastAsia="Calibri" w:hAnsi="Arial" w:cs="Arial"/>
      <w:b/>
      <w:sz w:val="90"/>
      <w:szCs w:val="88"/>
      <w:lang w:eastAsia="en-US" w:bidi="he-IL"/>
    </w:rPr>
  </w:style>
  <w:style w:type="paragraph" w:customStyle="1" w:styleId="71855CAFCD0440C4880AB5CD94A60020">
    <w:name w:val="71855CAFCD0440C4880AB5CD94A60020"/>
    <w:rsid w:val="007154C5"/>
    <w:pPr>
      <w:pBdr>
        <w:bottom w:val="single" w:sz="4" w:space="6" w:color="22413A"/>
      </w:pBdr>
      <w:tabs>
        <w:tab w:val="center" w:pos="4513"/>
        <w:tab w:val="right" w:pos="9026"/>
      </w:tabs>
      <w:spacing w:after="240" w:line="252" w:lineRule="auto"/>
      <w:jc w:val="right"/>
    </w:pPr>
    <w:rPr>
      <w:rFonts w:ascii="Arial" w:eastAsia="Calibri" w:hAnsi="Arial" w:cs="Arial"/>
      <w:color w:val="22413A"/>
      <w:sz w:val="18"/>
      <w:lang w:eastAsia="en-US" w:bidi="he-IL"/>
    </w:rPr>
  </w:style>
  <w:style w:type="paragraph" w:customStyle="1" w:styleId="1773E824CD9F477BB864AD976AEFC2AE">
    <w:name w:val="1773E824CD9F477BB864AD976AEFC2AE"/>
    <w:rsid w:val="007154C5"/>
    <w:pPr>
      <w:pBdr>
        <w:bottom w:val="single" w:sz="4" w:space="6" w:color="22413A"/>
      </w:pBdr>
      <w:tabs>
        <w:tab w:val="center" w:pos="4513"/>
        <w:tab w:val="right" w:pos="9026"/>
      </w:tabs>
      <w:spacing w:after="240" w:line="252" w:lineRule="auto"/>
      <w:jc w:val="right"/>
    </w:pPr>
    <w:rPr>
      <w:rFonts w:ascii="Arial" w:eastAsia="Calibri" w:hAnsi="Arial" w:cs="Arial"/>
      <w:color w:val="22413A"/>
      <w:sz w:val="18"/>
      <w:lang w:eastAsia="en-US" w:bidi="he-IL"/>
    </w:rPr>
  </w:style>
  <w:style w:type="paragraph" w:customStyle="1" w:styleId="CD22CABFF3B9465B8F63976294DEEC05">
    <w:name w:val="CD22CABFF3B9465B8F63976294DEEC05"/>
    <w:rsid w:val="000D6C2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NR colours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07716C"/>
      </a:accent1>
      <a:accent2>
        <a:srgbClr val="F26522"/>
      </a:accent2>
      <a:accent3>
        <a:srgbClr val="4BC3CA"/>
      </a:accent3>
      <a:accent4>
        <a:srgbClr val="90C346"/>
      </a:accent4>
      <a:accent5>
        <a:srgbClr val="AA1C76"/>
      </a:accent5>
      <a:accent6>
        <a:srgbClr val="8E8E8D"/>
      </a:accent6>
      <a:hlink>
        <a:srgbClr val="07716C"/>
      </a:hlink>
      <a:folHlink>
        <a:srgbClr val="AA1C76"/>
      </a:folHlink>
    </a:clrScheme>
    <a:fontScheme name="ONR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IAE1611</b:Tag>
    <b:SourceType>DocumentFromInternetSite</b:SourceType>
    <b:Guid>{33DBEF8C-65C7-4F3B-9815-7FF6E3E4E04C}</b:Guid>
    <b:Title>IAEA Nuclear Safety and Security Glossary (2022 Interim Edition) - Terminology Used in Nuclear Safety, Nuclear Security, Radiation Protection and Emergency Preparedness and Response</b:Title>
    <b:Year>2022</b:Year>
    <b:Author>
      <b:Author>
        <b:Corporate>IAEA</b:Corporate>
      </b:Author>
    </b:Author>
    <b:URL>https://www.iaea.org/publications/15236/iaea-nuclear-safety-and-security-glossary</b:URL>
    <b:RefOrder>4</b:RefOrder>
  </b:Source>
  <b:Source>
    <b:Tag>ONR119</b:Tag>
    <b:SourceType>ElectronicSource</b:SourceType>
    <b:Guid>{05FE4E0D-2D0F-41FA-9B12-F620677A4668}</b:Guid>
    <b:Author>
      <b:Author>
        <b:Corporate>ONR</b:Corporate>
      </b:Author>
    </b:Author>
    <b:Title>ONR-COM-GD-001 - ONR Style Guide</b:Title>
    <b:RefOrder>7</b:RefOrder>
  </b:Source>
  <b:Source>
    <b:Tag>ONR2013</b:Tag>
    <b:SourceType>ElectronicSource</b:SourceType>
    <b:Guid>{3CC6CEA0-B9BA-4A75-A076-FA7AED1F3AE4}</b:Guid>
    <b:Author>
      <b:Author>
        <b:Corporate>ONR</b:Corporate>
      </b:Author>
    </b:Author>
    <b:Title>Safety Assessment Principles for Nuclear Facilities - 2014 Edition, Revision 1 (January 2020)</b:Title>
    <b:Year>2020</b:Year>
    <b:RefOrder>1</b:RefOrder>
  </b:Source>
  <b:Source>
    <b:Tag>ONR171</b:Tag>
    <b:SourceType>ElectronicSource</b:SourceType>
    <b:Guid>{AE8D2A94-CB99-46C9-99E2-0639E03EAF1B}</b:Guid>
    <b:Author>
      <b:Author>
        <b:Corporate>ONR</b:Corporate>
      </b:Author>
    </b:Author>
    <b:Title>Security Assessment Principles for the Civil Nuclear Industry - 2017 Edition Version 0</b:Title>
    <b:Year>2017</b:Year>
    <b:RefOrder>2</b:RefOrder>
  </b:Source>
  <b:Source>
    <b:Tag>ONR232</b:Tag>
    <b:SourceType>ElectronicSource</b:SourceType>
    <b:Guid>{52E4D1E2-4FCA-49AC-A927-3749EE3426C4}</b:Guid>
    <b:Author>
      <b:Author>
        <b:Corporate>ONR</b:Corporate>
      </b:Author>
    </b:Author>
    <b:Title>Nuclear Material Accountancy Control and Safeguards Assessment Principles (ONMACS) (Issue 6)</b:Title>
    <b:RefOrder>3</b:RefOrder>
  </b:Source>
  <b:Source>
    <b:Tag>ICR</b:Tag>
    <b:SourceType>InternetSite</b:SourceType>
    <b:Guid>{B26E015C-C7E9-4366-A7D6-922EA22DBD02}</b:Guid>
    <b:Author>
      <b:Author>
        <b:Corporate>ICRP</b:Corporate>
      </b:Author>
    </b:Author>
    <b:Title>ICRP Glossary</b:Title>
    <b:URL>https://icrpaedia.org/ICRP_Glossary</b:URL>
    <b:RefOrder>5</b:RefOrder>
  </b:Source>
  <b:Source>
    <b:Tag>NRC</b:Tag>
    <b:SourceType>InternetSite</b:SourceType>
    <b:Guid>{BF7268D4-E2E1-4FF9-AED7-DF7A3BCC850C}</b:Guid>
    <b:Author>
      <b:Author>
        <b:Corporate>NRC</b:Corporate>
      </b:Author>
    </b:Author>
    <b:Title>Glossary</b:Title>
    <b:URL>https://www.nrc.gov/reading-rm/basic-ref/glossary.html</b:URL>
    <b:RefOrder>6</b:RefOrder>
  </b:Source>
</b:Sourc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licyPortalProcessSpecialismFunctionTopic xmlns="8c4e2855-9588-4bc9-9890-af639bd565eb" xsi:nil="true"/>
    <PolicyPortalFirstPublicationDate xmlns="8c4e2855-9588-4bc9-9890-af639bd565eb" xsi:nil="true"/>
    <PolicyPortalProcessOwnerRoleHolder xmlns="8c4e2855-9588-4bc9-9890-af639bd565eb">
      <UserInfo>
        <DisplayName/>
        <AccountId xsi:nil="true"/>
        <AccountType/>
      </UserInfo>
    </PolicyPortalProcessOwnerRoleHolder>
    <PolicyPortalPublishStatus xmlns="8c4e2855-9588-4bc9-9890-af639bd565eb" xsi:nil="true"/>
    <PolicyPortalResponsibleDelegatePostTitle xmlns="8c4e2855-9588-4bc9-9890-af639bd565eb" xsi:nil="true"/>
    <PolicyPortalDocRef xmlns="8c4e2855-9588-4bc9-9890-af639bd565eb" xsi:nil="true"/>
    <PolicyPortalDocType xmlns="8c4e2855-9588-4bc9-9890-af639bd565eb" xsi:nil="true"/>
    <PolicyPortalIssueDate xmlns="8c4e2855-9588-4bc9-9890-af639bd565eb" xsi:nil="true"/>
    <PolicyPortalIssueNo xmlns="8c4e2855-9588-4bc9-9890-af639bd565eb" xsi:nil="true"/>
    <PolicyPortalOldDocRef xmlns="8c4e2855-9588-4bc9-9890-af639bd565eb" xsi:nil="true"/>
    <PolicyPortalOldRecordRef xmlns="8c4e2855-9588-4bc9-9890-af639bd565eb" xsi:nil="true"/>
    <PolicyPortalProcessOwnerPostTitle xmlns="8c4e2855-9588-4bc9-9890-af639bd565eb" xsi:nil="true"/>
    <PolicyPortalResponsibleDelegateRoleHolder xmlns="8c4e2855-9588-4bc9-9890-af639bd565eb">
      <UserInfo>
        <DisplayName/>
        <AccountId xsi:nil="true"/>
        <AccountType/>
      </UserInfo>
    </PolicyPortalResponsibleDelegateRoleHolder>
    <PolicyPortalDirectorate xmlns="8c4e2855-9588-4bc9-9890-af639bd565eb" xsi:nil="true"/>
    <PolicyPortalReviewDate xmlns="8c4e2855-9588-4bc9-9890-af639bd565eb" xsi:nil="true"/>
    <PolicyPortalIssueHistoryComments xmlns="8c4e2855-9588-4bc9-9890-af639bd565eb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HOW2 Hub Document" ma:contentTypeID="0x0101000C70A82DFAAC384DB9F6EBA2C8B87C5700D27B61D2EA57AC4F87A5F2CF441D8227" ma:contentTypeVersion="214" ma:contentTypeDescription="" ma:contentTypeScope="" ma:versionID="3fb15140e29e540fe3ba697029d77169">
  <xsd:schema xmlns:xsd="http://www.w3.org/2001/XMLSchema" xmlns:xs="http://www.w3.org/2001/XMLSchema" xmlns:p="http://schemas.microsoft.com/office/2006/metadata/properties" xmlns:ns2="8c4e2855-9588-4bc9-9890-af639bd565eb" xmlns:ns3="05350e14-297a-489c-ad04-faf6563b232c" targetNamespace="http://schemas.microsoft.com/office/2006/metadata/properties" ma:root="true" ma:fieldsID="b2bf0d22b426740b2dbab95fc007220d" ns2:_="" ns3:_="">
    <xsd:import namespace="8c4e2855-9588-4bc9-9890-af639bd565eb"/>
    <xsd:import namespace="05350e14-297a-489c-ad04-faf6563b232c"/>
    <xsd:element name="properties">
      <xsd:complexType>
        <xsd:sequence>
          <xsd:element name="documentManagement">
            <xsd:complexType>
              <xsd:all>
                <xsd:element ref="ns2:PolicyPortalIssueNo" minOccurs="0"/>
                <xsd:element ref="ns2:PolicyPortalDocRef" minOccurs="0"/>
                <xsd:element ref="ns2:PolicyPortalDocType" minOccurs="0"/>
                <xsd:element ref="ns2:PolicyPortalDirectorate" minOccurs="0"/>
                <xsd:element ref="ns2:PolicyPortalProcessSpecialismFunctionTopic" minOccurs="0"/>
                <xsd:element ref="ns2:PolicyPortalProcessOwnerPostTitle" minOccurs="0"/>
                <xsd:element ref="ns2:PolicyPortalProcessOwnerRoleHolder" minOccurs="0"/>
                <xsd:element ref="ns2:PolicyPortalResponsibleDelegatePostTitle" minOccurs="0"/>
                <xsd:element ref="ns2:PolicyPortalResponsibleDelegateRoleHolder" minOccurs="0"/>
                <xsd:element ref="ns2:PolicyPortalIssueDate" minOccurs="0"/>
                <xsd:element ref="ns2:PolicyPortalReviewDate" minOccurs="0"/>
                <xsd:element ref="ns2:PolicyPortalIssueHistoryComments" minOccurs="0"/>
                <xsd:element ref="ns2:PolicyPortalFirstPublicationDate" minOccurs="0"/>
                <xsd:element ref="ns2:PolicyPortalOldDocRef" minOccurs="0"/>
                <xsd:element ref="ns2:PolicyPortalOldRecordRef" minOccurs="0"/>
                <xsd:element ref="ns2:PolicyPortalPublishStatu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e2855-9588-4bc9-9890-af639bd565eb" elementFormDefault="qualified">
    <xsd:import namespace="http://schemas.microsoft.com/office/2006/documentManagement/types"/>
    <xsd:import namespace="http://schemas.microsoft.com/office/infopath/2007/PartnerControls"/>
    <xsd:element name="PolicyPortalIssueNo" ma:index="2" nillable="true" ma:displayName="Issue No." ma:internalName="PolicyPortalIssueNo" ma:percentage="FALSE">
      <xsd:simpleType>
        <xsd:restriction base="dms:Number"/>
      </xsd:simpleType>
    </xsd:element>
    <xsd:element name="PolicyPortalDocRef" ma:index="3" nillable="true" ma:displayName="Doc. Ref." ma:internalName="PolicyPortalDocRef">
      <xsd:simpleType>
        <xsd:restriction base="dms:Text">
          <xsd:maxLength value="255"/>
        </xsd:restriction>
      </xsd:simpleType>
    </xsd:element>
    <xsd:element name="PolicyPortalDocType" ma:index="4" nillable="true" ma:displayName="Doc. Type" ma:format="Dropdown" ma:internalName="PolicyPortalDocType">
      <xsd:simpleType>
        <xsd:restriction base="dms:Choice">
          <xsd:enumeration value="Framework/Strategy"/>
          <xsd:enumeration value="Guidance (Gen.)"/>
          <xsd:enumeration value="Handbook"/>
          <xsd:enumeration value="HSW Standard"/>
          <xsd:enumeration value="Instruction"/>
          <xsd:enumeration value="Manual"/>
          <xsd:enumeration value="MoU"/>
          <xsd:enumeration value="Policy"/>
          <xsd:enumeration value="Procedure"/>
          <xsd:enumeration value="Protocol"/>
          <xsd:enumeration value="R2A2"/>
          <xsd:enumeration value="Strategy"/>
          <xsd:enumeration value="TAG"/>
          <xsd:enumeration value="Template"/>
          <xsd:enumeration value="TIG"/>
          <xsd:enumeration value="TOR"/>
          <xsd:enumeration value="N/A"/>
        </xsd:restriction>
      </xsd:simpleType>
    </xsd:element>
    <xsd:element name="PolicyPortalDirectorate" ma:index="5" nillable="true" ma:displayName="Directorate" ma:format="Dropdown" ma:internalName="PolicyPortalDirectorate">
      <xsd:simpleType>
        <xsd:restriction base="dms:Choice">
          <xsd:enumeration value="Corporate Security and Resilience Office"/>
          <xsd:enumeration value="Finance"/>
          <xsd:enumeration value="Governance and Private Office"/>
          <xsd:enumeration value="HR"/>
          <xsd:enumeration value="IT"/>
          <xsd:enumeration value="New Reactors"/>
          <xsd:enumeration value="Operating Facilities"/>
          <xsd:enumeration value="Sellafield Decommissioning and Waste"/>
          <xsd:enumeration value="Strategy and Corporate Affairs"/>
          <xsd:enumeration value="Technical"/>
        </xsd:restriction>
      </xsd:simpleType>
    </xsd:element>
    <xsd:element name="PolicyPortalProcessSpecialismFunctionTopic" ma:index="6" nillable="true" ma:displayName="Process / Specialism / Function / Topic" ma:format="Dropdown" ma:internalName="PolicyPortalProcessSpecialismFunctionTopic">
      <xsd:simpleType>
        <xsd:union memberTypes="dms:Text">
          <xsd:simpleType>
            <xsd:restriction base="dms:Choice">
              <xsd:enumeration value="Academy - Training / L&amp;D"/>
              <xsd:enumeration value="Accessibility"/>
              <xsd:enumeration value="Accounting &amp; Budgeting"/>
              <xsd:enumeration value="ALARP Working Group"/>
              <xsd:enumeration value="Anti-Bribery and Corruption, and Fraud Prevention Compliance"/>
              <xsd:enumeration value="Assessment (Nuclear safety)"/>
              <xsd:enumeration value="Business Impact Target (BIT)"/>
              <xsd:enumeration value="Business Travel"/>
              <xsd:enumeration value="Change Management (Org.)"/>
              <xsd:enumeration value="Chemistry &amp; Chemical Engineering"/>
              <xsd:enumeration value="Civil Engineering"/>
              <xsd:enumeration value="Civil Engineering and External Hazards (CEEH)"/>
              <xsd:enumeration value="Civil Nuclear Security"/>
              <xsd:enumeration value="Comms"/>
              <xsd:enumeration value="Conducting Investigations"/>
              <xsd:enumeration value="Compliance"/>
              <xsd:enumeration value="Contractor Management"/>
              <xsd:enumeration value="Cyber Security and Information Assurance"/>
              <xsd:enumeration value="Data Protection"/>
              <xsd:enumeration value="Defence - Propulsion"/>
              <xsd:enumeration value="Delivery Lead - Technical Division (R&amp;TS)"/>
              <xsd:enumeration value="Development of Regulations and Guides"/>
              <xsd:enumeration value="Diversity &amp; Inclusion (HR)"/>
              <xsd:enumeration value="Divisional Delivery Support (DDS)"/>
              <xsd:enumeration value="EC&amp;I Engineering"/>
              <xsd:enumeration value="Efficiency Framework"/>
              <xsd:enumeration value="Emergency P&amp;R"/>
              <xsd:enumeration value="Emergency Preparedness &amp; Response (EP&amp;R)"/>
              <xsd:enumeration value="Environment and Sustainability"/>
              <xsd:enumeration value="Estates"/>
              <xsd:enumeration value="Expenses"/>
              <xsd:enumeration value="Export Control"/>
              <xsd:enumeration value="Fault Analysis"/>
              <xsd:enumeration value="Freedom of Information (FOI) &amp; Gen. Enquiries"/>
              <xsd:enumeration value="GDA"/>
              <xsd:enumeration value="Gifts and Hospitality"/>
              <xsd:enumeration value="Governance"/>
              <xsd:enumeration value="Health, Safety and Wellbeing (HSW)"/>
              <xsd:enumeration value="Human &amp; Organisational Capability"/>
              <xsd:enumeration value="Incident Management and Business Continuity"/>
              <xsd:enumeration value="Information Management"/>
              <xsd:enumeration value="Information Security"/>
              <xsd:enumeration value="International Cooperation"/>
              <xsd:enumeration value="Invoice Management"/>
              <xsd:enumeration value="IT"/>
              <xsd:enumeration value="Land Use Planning"/>
              <xsd:enumeration value="Leadership and Management for Safety and Security"/>
              <xsd:enumeration value="Learning &amp; Development"/>
              <xsd:enumeration value="Legal Support"/>
              <xsd:enumeration value="Management System"/>
              <xsd:enumeration value="Mechanical Engineering"/>
              <xsd:enumeration value="New build/construction"/>
              <xsd:enumeration value="NHSS"/>
              <xsd:enumeration value="Notification &amp; Authorisation"/>
              <xsd:enumeration value="Nuclear Liabilities Regulation"/>
              <xsd:enumeration value="Operating Reactors"/>
              <xsd:enumeration value="Operational Inspection"/>
              <xsd:enumeration value="Organisational Learning"/>
              <xsd:enumeration value="People Services"/>
              <xsd:enumeration value="Performance Management (HR)"/>
              <xsd:enumeration value="Permissioning"/>
              <xsd:enumeration value="PMO"/>
              <xsd:enumeration value="Policy"/>
              <xsd:enumeration value="Procurement"/>
              <xsd:enumeration value="Radiological Protection &amp; Criticality"/>
              <xsd:enumeration value="Regulations &amp; Regulatory Issues"/>
              <xsd:enumeration value="Regulatory Assurance"/>
              <xsd:enumeration value="Regulatory Oversight"/>
              <xsd:enumeration value="Research &amp; Development"/>
              <xsd:enumeration value="Risk Management"/>
              <xsd:enumeration value="RITE"/>
              <xsd:enumeration value="Safeguards"/>
              <xsd:enumeration value="Safety Case Working Group"/>
              <xsd:enumeration value="Security &amp; Information Regulatory Assurance"/>
              <xsd:enumeration value="Sellafield"/>
              <xsd:enumeration value="Shared Services"/>
              <xsd:enumeration value="Structural Integrity"/>
              <xsd:enumeration value="Transport Competent Authority (TCA)"/>
              <xsd:enumeration value="Whistleblowing"/>
              <xsd:enumeration value="WIReD"/>
            </xsd:restriction>
          </xsd:simpleType>
        </xsd:union>
      </xsd:simpleType>
    </xsd:element>
    <xsd:element name="PolicyPortalProcessOwnerPostTitle" ma:index="7" nillable="true" ma:displayName="Process Owner (Post Title)" ma:format="Dropdown" ma:internalName="PolicyPortalProcessOwnerPostTitle">
      <xsd:simpleType>
        <xsd:restriction base="dms:Choice">
          <xsd:enumeration value="CIO"/>
          <xsd:enumeration value="CISO"/>
          <xsd:enumeration value="Data Protection Officer (DPO)"/>
          <xsd:enumeration value="Finance Director"/>
          <xsd:enumeration value="Head of Governance and Private Office"/>
          <xsd:enumeration value="HR Director"/>
          <xsd:enumeration value="New Reactors Director"/>
          <xsd:enumeration value="Operating Facilities Director"/>
          <xsd:enumeration value="Sellafield Decommissioning and Waste Director"/>
          <xsd:enumeration value="Senior Director of Regulation"/>
          <xsd:enumeration value="Strategy and Corporate Affairs Director"/>
          <xsd:enumeration value="Technical Director"/>
        </xsd:restriction>
      </xsd:simpleType>
    </xsd:element>
    <xsd:element name="PolicyPortalProcessOwnerRoleHolder" ma:index="8" nillable="true" ma:displayName="Process Owner (Role Holder)" ma:list="UserInfo" ma:SharePointGroup="0" ma:internalName="PolicyPortalProcessOwnerRoleHold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licyPortalResponsibleDelegatePostTitle" ma:index="9" nillable="true" ma:displayName="Responsible Delegate (Post Title)" ma:format="Dropdown" ma:internalName="PolicyPortalResponsibleDelegatePostTitle">
      <xsd:simpleType>
        <xsd:union memberTypes="dms:Text">
          <xsd:simpleType>
            <xsd:restriction base="dms:Choice">
              <xsd:enumeration value="Chair of Accessibility Working Group (AWG)"/>
              <xsd:enumeration value="Corporate Security Manager"/>
              <xsd:enumeration value="Data Protection Compliance Lead"/>
              <xsd:enumeration value="Deputy Regulatory Director (TD)"/>
              <xsd:enumeration value="Deputy Director of Regulation"/>
              <xsd:enumeration value="Executive Office Support"/>
              <xsd:enumeration value="Export Control Manager"/>
              <xsd:enumeration value="Governance and Compliance Lead"/>
              <xsd:enumeration value="Governance Manager"/>
              <xsd:enumeration value="Head of Academy"/>
              <xsd:enumeration value="Head of Commercial Management and Procurement"/>
              <xsd:enumeration value="Head of Communications"/>
              <xsd:enumeration value="Head of Compliance"/>
              <xsd:enumeration value="Head of Data and Analytics"/>
              <xsd:enumeration value="Head of Governance and Compliance"/>
              <xsd:enumeration value="Head of Executive Office"/>
              <xsd:enumeration value="Head of Estates and Shared Services"/>
              <xsd:enumeration value="Head of Finance and Commercial"/>
              <xsd:enumeration value="Head of Incident Management and Business Continuity"/>
              <xsd:enumeration value="Head of International Strategy and Public Correspondence"/>
              <xsd:enumeration value="Head of IT"/>
              <xsd:enumeration value="Head of Legal Liaison"/>
              <xsd:enumeration value="Head of Organisational Development (HR)"/>
              <xsd:enumeration value="Head of Organisational Learning"/>
              <xsd:enumeration value="Head of People Services"/>
              <xsd:enumeration value="Head of PMO"/>
              <xsd:enumeration value="Head of Policy"/>
              <xsd:enumeration value="Head of Regulatory Policy and Standards"/>
              <xsd:enumeration value="Head of Risk and Assurance"/>
              <xsd:enumeration value="HoR - Advanced Nuclear Technologies (ANTs) and Holtec SMR-300 GDA"/>
              <xsd:enumeration value="HoR - Development of Regulations and Guides"/>
              <xsd:enumeration value="HoR - Emergency Preparedness and Response"/>
              <xsd:enumeration value="HoR - Research and Development"/>
              <xsd:enumeration value="HoR - Rolls-Royce SMR (GDA)"/>
              <xsd:enumeration value="HoR - Transport Competent Authority (TCA)"/>
              <xsd:enumeration value="HoR - Sellafield Compliance Intelligence and Enforcement"/>
              <xsd:enumeration value="HoR - Sellafield Project Delivery"/>
              <xsd:enumeration value="HoR - Sellafield Decommissioning"/>
              <xsd:enumeration value="HoR - Regulatory Development"/>
              <xsd:enumeration value="HoP - Civil Engineering and External Hazards"/>
              <xsd:enumeration value="HoP - Cyber Security &amp; Information Assurance"/>
              <xsd:enumeration value="HoP - Divisional Delivery Support"/>
              <xsd:enumeration value="HoP - Electrical, Control and Instrumentation Engineering"/>
              <xsd:enumeration value="HoP - Fault Analysis"/>
              <xsd:enumeration value="HoP - Human and Organisational Capability"/>
              <xsd:enumeration value="HoP - Innovation"/>
              <xsd:enumeration value="HoP - Mechanical Engineering and Structural Integrity"/>
              <xsd:enumeration value="HoP - Nuclear Internal Hazards and Site Safety"/>
              <xsd:enumeration value="HoP - Nuclear Liabilities, Chemistry and Chemical Engineering"/>
              <xsd:enumeration value="HoP - Operational Inspection"/>
              <xsd:enumeration value="HoP - Protective Security"/>
              <xsd:enumeration value="HoP - Radiological Protection and Criticality"/>
              <xsd:enumeration value="HoP - Regulatory Programme and Business Management"/>
              <xsd:enumeration value="HoP - Safeguards"/>
              <xsd:enumeration value="HSW Manager"/>
              <xsd:enumeration value="Information Management Manager"/>
              <xsd:enumeration value="Legal Cell Lead"/>
              <xsd:enumeration value="Regulatory Capability Lead"/>
              <xsd:enumeration value="Regulatory Intelligence Lead"/>
              <xsd:enumeration value="WIReD Product Owner"/>
            </xsd:restriction>
          </xsd:simpleType>
        </xsd:union>
      </xsd:simpleType>
    </xsd:element>
    <xsd:element name="PolicyPortalResponsibleDelegateRoleHolder" ma:index="10" nillable="true" ma:displayName="Responsible Delegate (Role Holder)" ma:list="UserInfo" ma:SharePointGroup="0" ma:internalName="PolicyPortalResponsibleDelegateRoleHold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licyPortalIssueDate" ma:index="11" nillable="true" ma:displayName="Issue Date" ma:format="DateOnly" ma:internalName="PolicyPortalIssueDate">
      <xsd:simpleType>
        <xsd:restriction base="dms:DateTime"/>
      </xsd:simpleType>
    </xsd:element>
    <xsd:element name="PolicyPortalReviewDate" ma:index="12" nillable="true" ma:displayName="Review Date" ma:format="DateOnly" ma:internalName="PolicyPortalReviewDate">
      <xsd:simpleType>
        <xsd:restriction base="dms:DateTime"/>
      </xsd:simpleType>
    </xsd:element>
    <xsd:element name="PolicyPortalIssueHistoryComments" ma:index="15" nillable="true" ma:displayName="Issue History/Comments" ma:internalName="PolicyPortalIssueHistoryComments">
      <xsd:simpleType>
        <xsd:restriction base="dms:Note">
          <xsd:maxLength value="255"/>
        </xsd:restriction>
      </xsd:simpleType>
    </xsd:element>
    <xsd:element name="PolicyPortalFirstPublicationDate" ma:index="16" nillable="true" ma:displayName="First Publication Date" ma:format="DateOnly" ma:internalName="PolicyPortalFirstPublicationDate">
      <xsd:simpleType>
        <xsd:restriction base="dms:DateTime"/>
      </xsd:simpleType>
    </xsd:element>
    <xsd:element name="PolicyPortalOldDocRef" ma:index="17" nillable="true" ma:displayName="Old Doc. Ref." ma:internalName="PolicyPortalOldDocRef">
      <xsd:simpleType>
        <xsd:restriction base="dms:Text">
          <xsd:maxLength value="255"/>
        </xsd:restriction>
      </xsd:simpleType>
    </xsd:element>
    <xsd:element name="PolicyPortalOldRecordRef" ma:index="18" nillable="true" ma:displayName="Old Record Ref." ma:internalName="PolicyPortalOldRecordRef">
      <xsd:simpleType>
        <xsd:restriction base="dms:Text">
          <xsd:maxLength value="255"/>
        </xsd:restriction>
      </xsd:simpleType>
    </xsd:element>
    <xsd:element name="PolicyPortalPublishStatus" ma:index="25" nillable="true" ma:displayName="Publish Status" ma:format="Dropdown" ma:internalName="PolicyPortalPublishStatus">
      <xsd:simpleType>
        <xsd:restriction base="dms:Choice">
          <xsd:enumeration value="Live"/>
          <xsd:enumeration value="Unpublished"/>
          <xsd:enumeration value="Withdraw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0e14-297a-489c-ad04-faf6563b232c" elementFormDefault="qualified">
    <xsd:import namespace="http://schemas.microsoft.com/office/2006/documentManagement/types"/>
    <xsd:import namespace="http://schemas.microsoft.com/office/infopath/2007/PartnerControls"/>
    <xsd:element name="_dlc_DocId" ma:index="2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66693000-3e12-4b44-a742-9a2ba35b7d28" ContentTypeId="0x0101000C70A82DFAAC384DB9F6EBA2C8B87C57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2EA0E6B-645B-48C8-B691-58664FE2E2D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DE8782C-665A-4DDD-9637-9A4D139E9E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D1B34E-7F14-4ED6-9DF3-81F115E39285}">
  <ds:schemaRefs>
    <ds:schemaRef ds:uri="http://purl.org/dc/terms/"/>
    <ds:schemaRef ds:uri="8c4e2855-9588-4bc9-9890-af639bd565eb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05350e14-297a-489c-ad04-faf6563b232c"/>
  </ds:schemaRefs>
</ds:datastoreItem>
</file>

<file path=customXml/itemProps5.xml><?xml version="1.0" encoding="utf-8"?>
<ds:datastoreItem xmlns:ds="http://schemas.openxmlformats.org/officeDocument/2006/customXml" ds:itemID="{FFE7CEA2-7B27-4A2F-82B3-2E528BE440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e2855-9588-4bc9-9890-af639bd565eb"/>
    <ds:schemaRef ds:uri="05350e14-297a-489c-ad04-faf6563b23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05EEE1C-FD70-49B0-8855-3AF7AA336B5C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3E65C3F6-E18F-4660-A71B-36A3DCF996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ONR-DOC-TEMP-305 - ONR Word Template - Generic</Template>
  <TotalTime>0</TotalTime>
  <Pages>33</Pages>
  <Words>3719</Words>
  <Characters>24029</Characters>
  <Application>Microsoft Office Word</Application>
  <DocSecurity>0</DocSecurity>
  <Lines>1601</Lines>
  <Paragraphs>1632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regulatory acronyms, abbreviations and initialisms</vt:lpstr>
    </vt:vector>
  </TitlesOfParts>
  <Manager>Office for Nuclear Regulation</Manager>
  <Company>Office for Nuclear Regulation</Company>
  <LinksUpToDate>false</LinksUpToDate>
  <CharactersWithSpaces>26116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regulatory acronyms, abbreviations and initialisms</dc:title>
  <dc:subject>[Subtitle or description]</dc:subject>
  <cp:keywords>[Key words separated by commas]</cp:keywords>
  <dc:description/>
  <cp:revision>14</cp:revision>
  <cp:lastPrinted>2016-11-28T19:35:00Z</cp:lastPrinted>
  <dcterms:created xsi:type="dcterms:W3CDTF">2025-09-16T08:05:00Z</dcterms:created>
  <dcterms:modified xsi:type="dcterms:W3CDTF">2026-02-27T11:24:00Z</dcterms:modified>
  <cp:contentStatus>1.3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e5e003a-90eb-47c9-a506-ad47e7a0b281_Enabled">
    <vt:lpwstr>true</vt:lpwstr>
  </property>
  <property fmtid="{D5CDD505-2E9C-101B-9397-08002B2CF9AE}" pid="3" name="MSIP_Label_9e5e003a-90eb-47c9-a506-ad47e7a0b281_SetDate">
    <vt:lpwstr>2022-06-21T13:59:33Z</vt:lpwstr>
  </property>
  <property fmtid="{D5CDD505-2E9C-101B-9397-08002B2CF9AE}" pid="4" name="MSIP_Label_9e5e003a-90eb-47c9-a506-ad47e7a0b281_Method">
    <vt:lpwstr>Privileged</vt:lpwstr>
  </property>
  <property fmtid="{D5CDD505-2E9C-101B-9397-08002B2CF9AE}" pid="5" name="MSIP_Label_9e5e003a-90eb-47c9-a506-ad47e7a0b281_Name">
    <vt:lpwstr>OFFICIAL</vt:lpwstr>
  </property>
  <property fmtid="{D5CDD505-2E9C-101B-9397-08002B2CF9AE}" pid="6" name="MSIP_Label_9e5e003a-90eb-47c9-a506-ad47e7a0b281_SiteId">
    <vt:lpwstr>742775df-8077-48d6-81d0-1e82a1f52cb8</vt:lpwstr>
  </property>
  <property fmtid="{D5CDD505-2E9C-101B-9397-08002B2CF9AE}" pid="7" name="MSIP_Label_9e5e003a-90eb-47c9-a506-ad47e7a0b281_ActionId">
    <vt:lpwstr>5adb9ef9-042f-4a28-9683-0abde8a796b5</vt:lpwstr>
  </property>
  <property fmtid="{D5CDD505-2E9C-101B-9397-08002B2CF9AE}" pid="8" name="MSIP_Label_9e5e003a-90eb-47c9-a506-ad47e7a0b281_ContentBits">
    <vt:lpwstr>0</vt:lpwstr>
  </property>
  <property fmtid="{D5CDD505-2E9C-101B-9397-08002B2CF9AE}" pid="9" name="ContentTypeId">
    <vt:lpwstr>0x0101000C70A82DFAAC384DB9F6EBA2C8B87C5700D27B61D2EA57AC4F87A5F2CF441D8227</vt:lpwstr>
  </property>
</Properties>
</file>