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40C3" w14:textId="1F0A64D7" w:rsidR="00CF5A2E" w:rsidRPr="00CF5A2E" w:rsidRDefault="00CF5A2E" w:rsidP="00DF6B94">
      <w:pPr>
        <w:spacing w:before="24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Form t</w:t>
      </w:r>
      <w:r w:rsidRPr="00CF5A2E">
        <w:rPr>
          <w:b/>
          <w:bCs/>
          <w:color w:val="FF0000"/>
        </w:rPr>
        <w:t xml:space="preserve">o be marked as </w:t>
      </w:r>
      <w:r w:rsidRPr="00DF6B94">
        <w:rPr>
          <w:b/>
          <w:bCs/>
          <w:color w:val="FF0000"/>
          <w:u w:val="single"/>
        </w:rPr>
        <w:t>OFFICIAL-SENSITIVE</w:t>
      </w:r>
      <w:r w:rsidR="0070039B" w:rsidRPr="00DF6B94">
        <w:rPr>
          <w:b/>
          <w:bCs/>
          <w:color w:val="FF0000"/>
          <w:u w:val="single"/>
        </w:rPr>
        <w:t>:</w:t>
      </w:r>
      <w:r w:rsidR="00FB42BA" w:rsidRPr="00DF6B94">
        <w:rPr>
          <w:b/>
          <w:bCs/>
          <w:color w:val="FF0000"/>
          <w:u w:val="single"/>
        </w:rPr>
        <w:t xml:space="preserve"> </w:t>
      </w:r>
      <w:r w:rsidR="0070039B" w:rsidRPr="00DF6B94">
        <w:rPr>
          <w:b/>
          <w:bCs/>
          <w:color w:val="FF0000"/>
          <w:u w:val="single"/>
        </w:rPr>
        <w:t>Personal</w:t>
      </w:r>
      <w:r w:rsidR="0070039B">
        <w:rPr>
          <w:b/>
          <w:bCs/>
          <w:color w:val="FF0000"/>
        </w:rPr>
        <w:t xml:space="preserve"> </w:t>
      </w:r>
      <w:r w:rsidRPr="00CF5A2E">
        <w:rPr>
          <w:b/>
          <w:bCs/>
          <w:color w:val="FF0000"/>
        </w:rPr>
        <w:t>whe</w:t>
      </w:r>
      <w:r w:rsidR="00FB42BA">
        <w:rPr>
          <w:b/>
          <w:bCs/>
          <w:color w:val="FF0000"/>
        </w:rPr>
        <w:t xml:space="preserve">re the incident relates to </w:t>
      </w:r>
      <w:r w:rsidR="00DF6B94">
        <w:rPr>
          <w:b/>
          <w:bCs/>
          <w:color w:val="FF0000"/>
        </w:rPr>
        <w:t xml:space="preserve">an </w:t>
      </w:r>
      <w:r w:rsidR="00FB42BA">
        <w:rPr>
          <w:b/>
          <w:bCs/>
          <w:color w:val="FF0000"/>
        </w:rPr>
        <w:t>injur</w:t>
      </w:r>
      <w:r w:rsidR="00DF6B94">
        <w:rPr>
          <w:b/>
          <w:bCs/>
          <w:color w:val="FF0000"/>
        </w:rPr>
        <w:t>y</w:t>
      </w:r>
      <w:r w:rsidR="00FB42BA">
        <w:rPr>
          <w:b/>
          <w:bCs/>
          <w:color w:val="FF0000"/>
        </w:rPr>
        <w:t xml:space="preserve"> </w:t>
      </w:r>
      <w:r w:rsidR="00DF6B94">
        <w:rPr>
          <w:b/>
          <w:bCs/>
          <w:color w:val="FF0000"/>
        </w:rPr>
        <w:t xml:space="preserve">or occupational </w:t>
      </w:r>
      <w:r w:rsidR="00FB42BA">
        <w:rPr>
          <w:b/>
          <w:bCs/>
          <w:color w:val="FF0000"/>
        </w:rPr>
        <w:t>disease.</w:t>
      </w:r>
      <w:r w:rsidR="007910C4">
        <w:rPr>
          <w:b/>
          <w:bCs/>
          <w:color w:val="FF0000"/>
        </w:rPr>
        <w:t xml:space="preserve"> </w:t>
      </w:r>
    </w:p>
    <w:p w14:paraId="1A5960C2" w14:textId="55109216" w:rsidR="00823902" w:rsidRPr="008A3831" w:rsidRDefault="00EC70F6" w:rsidP="097DD420">
      <w:pPr>
        <w:pStyle w:val="Heading2"/>
        <w:rPr>
          <w:rFonts w:asciiTheme="minorBidi" w:hAnsiTheme="minorBidi" w:cstheme="minorBidi"/>
        </w:rPr>
      </w:pPr>
      <w:r w:rsidRPr="097DD420">
        <w:rPr>
          <w:rFonts w:asciiTheme="minorBidi" w:hAnsiTheme="minorBidi" w:cstheme="minorBidi"/>
        </w:rPr>
        <w:t>ONR RIDDOR Reporting Form</w:t>
      </w:r>
    </w:p>
    <w:p w14:paraId="65F96282" w14:textId="77777777" w:rsidR="00C6294C" w:rsidRPr="00CF5A2E" w:rsidRDefault="00E61D6B" w:rsidP="002A1EF0">
      <w:pPr>
        <w:rPr>
          <w:szCs w:val="24"/>
        </w:rPr>
      </w:pPr>
      <w:r w:rsidRPr="00CF5A2E">
        <w:rPr>
          <w:szCs w:val="24"/>
        </w:rPr>
        <w:t>F</w:t>
      </w:r>
      <w:r w:rsidR="00823902" w:rsidRPr="00CF5A2E">
        <w:rPr>
          <w:szCs w:val="24"/>
        </w:rPr>
        <w:t>or use only when the ONR RIDDOR portal is unavailable. Please complete the detail below</w:t>
      </w:r>
      <w:r w:rsidR="00B31D6C" w:rsidRPr="00CF5A2E">
        <w:rPr>
          <w:szCs w:val="24"/>
        </w:rPr>
        <w:t xml:space="preserve"> for </w:t>
      </w:r>
      <w:r w:rsidR="00B31D6C" w:rsidRPr="00CF5A2E">
        <w:rPr>
          <w:b/>
          <w:bCs/>
          <w:szCs w:val="24"/>
        </w:rPr>
        <w:t>injuries</w:t>
      </w:r>
      <w:r w:rsidR="003204FD" w:rsidRPr="00CF5A2E">
        <w:rPr>
          <w:b/>
          <w:bCs/>
          <w:szCs w:val="24"/>
        </w:rPr>
        <w:t>, fatalities</w:t>
      </w:r>
      <w:r w:rsidR="0079687D" w:rsidRPr="00CF5A2E">
        <w:rPr>
          <w:b/>
          <w:bCs/>
          <w:szCs w:val="24"/>
        </w:rPr>
        <w:t>, occupational diseases</w:t>
      </w:r>
      <w:r w:rsidR="00B31D6C" w:rsidRPr="00CF5A2E">
        <w:rPr>
          <w:szCs w:val="24"/>
        </w:rPr>
        <w:t xml:space="preserve"> and </w:t>
      </w:r>
      <w:r w:rsidR="00B31D6C" w:rsidRPr="00CF5A2E">
        <w:rPr>
          <w:b/>
          <w:bCs/>
          <w:szCs w:val="24"/>
        </w:rPr>
        <w:t>dangerous occurrence</w:t>
      </w:r>
      <w:r w:rsidR="007C4884" w:rsidRPr="00CF5A2E">
        <w:rPr>
          <w:b/>
          <w:bCs/>
          <w:szCs w:val="24"/>
        </w:rPr>
        <w:t>s</w:t>
      </w:r>
      <w:r w:rsidR="00823902" w:rsidRPr="00CF5A2E">
        <w:rPr>
          <w:szCs w:val="24"/>
        </w:rPr>
        <w:t xml:space="preserve"> and email the form to </w:t>
      </w:r>
      <w:hyperlink r:id="rId13">
        <w:r w:rsidR="00823902" w:rsidRPr="00CF5A2E">
          <w:rPr>
            <w:rStyle w:val="Hyperlink"/>
            <w:rFonts w:asciiTheme="minorBidi" w:hAnsiTheme="minorBidi" w:cstheme="minorBidi"/>
            <w:szCs w:val="24"/>
          </w:rPr>
          <w:t>onr.incidents@onr.gov.uk</w:t>
        </w:r>
      </w:hyperlink>
      <w:r w:rsidR="001F2A65" w:rsidRPr="00CF5A2E">
        <w:rPr>
          <w:szCs w:val="24"/>
        </w:rPr>
        <w:t xml:space="preserve"> </w:t>
      </w:r>
    </w:p>
    <w:p w14:paraId="7007EFCB" w14:textId="6ADA0F2B" w:rsidR="003469AA" w:rsidRDefault="00A55C2E" w:rsidP="002A1EF0">
      <w:pPr>
        <w:rPr>
          <w:szCs w:val="24"/>
        </w:rPr>
      </w:pPr>
      <w:r w:rsidRPr="00CF5A2E">
        <w:rPr>
          <w:szCs w:val="24"/>
        </w:rPr>
        <w:t xml:space="preserve">Refer to </w:t>
      </w:r>
      <w:r w:rsidR="00A27C91" w:rsidRPr="00CF5A2E">
        <w:rPr>
          <w:szCs w:val="24"/>
        </w:rPr>
        <w:t>‘Process for notifying incidents to ONR’ (</w:t>
      </w:r>
      <w:r w:rsidRPr="00CF5A2E">
        <w:rPr>
          <w:szCs w:val="24"/>
        </w:rPr>
        <w:t>ONR-OL-PROC-002</w:t>
      </w:r>
      <w:r w:rsidR="00A27C91" w:rsidRPr="00CF5A2E">
        <w:rPr>
          <w:szCs w:val="24"/>
        </w:rPr>
        <w:t xml:space="preserve">) </w:t>
      </w:r>
      <w:r w:rsidR="00D25494" w:rsidRPr="00CF5A2E">
        <w:rPr>
          <w:szCs w:val="24"/>
        </w:rPr>
        <w:t>and ‘</w:t>
      </w:r>
      <w:r w:rsidR="00535936" w:rsidRPr="00CF5A2E">
        <w:rPr>
          <w:szCs w:val="24"/>
        </w:rPr>
        <w:t xml:space="preserve">Notification guidance for RIDDOR’ </w:t>
      </w:r>
      <w:r w:rsidR="00444B94" w:rsidRPr="00CF5A2E">
        <w:rPr>
          <w:szCs w:val="24"/>
        </w:rPr>
        <w:t>(ONR-OL-GD-006) for supporting information</w:t>
      </w:r>
      <w:r w:rsidR="00944B76" w:rsidRPr="00CF5A2E">
        <w:rPr>
          <w:szCs w:val="24"/>
        </w:rPr>
        <w:t>.</w:t>
      </w:r>
    </w:p>
    <w:p w14:paraId="685840A0" w14:textId="4FEF64B3" w:rsidR="00CF5A2E" w:rsidRPr="00CF5A2E" w:rsidRDefault="00CF5A2E" w:rsidP="00CF5A2E">
      <w:pPr>
        <w:rPr>
          <w:b/>
          <w:bCs/>
          <w:lang w:eastAsia="en-GB"/>
        </w:rPr>
      </w:pPr>
      <w:r w:rsidRPr="00CF5A2E">
        <w:rPr>
          <w:b/>
          <w:bCs/>
          <w:lang w:eastAsia="en-GB"/>
        </w:rPr>
        <w:t>Details of the reporting organisation</w:t>
      </w:r>
      <w:r w:rsidR="00E56A7E">
        <w:rPr>
          <w:b/>
          <w:bCs/>
          <w:lang w:eastAsia="en-GB"/>
        </w:rPr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2919"/>
        <w:gridCol w:w="1278"/>
        <w:gridCol w:w="1930"/>
      </w:tblGrid>
      <w:tr w:rsidR="00EC70F6" w:rsidRPr="00E56A7E" w14:paraId="2C825637" w14:textId="77777777" w:rsidTr="002E76F9">
        <w:trPr>
          <w:cantSplit/>
          <w:trHeight w:val="336"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FE5"/>
          </w:tcPr>
          <w:p w14:paraId="4B5E7420" w14:textId="6B404E6B" w:rsidR="00EC70F6" w:rsidRPr="00E56A7E" w:rsidRDefault="003A346A" w:rsidP="00A3705E">
            <w:pPr>
              <w:spacing w:after="0" w:line="240" w:lineRule="auto"/>
              <w:textAlignment w:val="baseline"/>
              <w:rPr>
                <w:rFonts w:eastAsia="Times New Roman"/>
                <w:sz w:val="22"/>
                <w:lang w:eastAsia="en-GB"/>
              </w:rPr>
            </w:pPr>
            <w:r>
              <w:rPr>
                <w:rFonts w:eastAsia="Times New Roman"/>
                <w:sz w:val="22"/>
                <w:lang w:eastAsia="en-GB"/>
              </w:rPr>
              <w:t xml:space="preserve"> </w:t>
            </w:r>
            <w:r w:rsidR="00EC70F6" w:rsidRPr="00E56A7E">
              <w:rPr>
                <w:rFonts w:eastAsia="Times New Roman"/>
                <w:sz w:val="22"/>
                <w:lang w:eastAsia="en-GB"/>
              </w:rPr>
              <w:t xml:space="preserve">Name of </w:t>
            </w:r>
            <w:r w:rsidR="00EC70F6" w:rsidRPr="00FD15FF">
              <w:rPr>
                <w:rFonts w:eastAsia="Times New Roman"/>
                <w:sz w:val="22"/>
                <w:u w:val="single"/>
                <w:lang w:eastAsia="en-GB"/>
              </w:rPr>
              <w:t>organisation</w:t>
            </w:r>
          </w:p>
        </w:tc>
        <w:tc>
          <w:tcPr>
            <w:tcW w:w="1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9E630" w14:textId="7F706762" w:rsidR="00402B3E" w:rsidRPr="003A346A" w:rsidRDefault="00A71D6B" w:rsidP="008D5341">
            <w:pPr>
              <w:spacing w:after="0" w:line="240" w:lineRule="auto"/>
              <w:ind w:left="225"/>
              <w:textAlignment w:val="baseline"/>
              <w:rPr>
                <w:rFonts w:eastAsia="Times New Roman"/>
                <w:szCs w:val="24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highlight w:val="darkGray"/>
                <w:lang w:eastAsia="en-GB"/>
              </w:rPr>
              <w:t xml:space="preserve"> </w:t>
            </w:r>
            <w:r w:rsidR="00764CCF"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64CCF"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="00764CCF"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="00764CCF"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="00764CCF"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="00764CCF"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="00764CCF"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="00764CCF"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="00764CCF"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="00764CCF"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  <w:bookmarkEnd w:id="0"/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FE5"/>
            <w:vAlign w:val="center"/>
          </w:tcPr>
          <w:p w14:paraId="0AF08F64" w14:textId="22079908" w:rsidR="00402B3E" w:rsidRPr="00E56A7E" w:rsidRDefault="00402B3E" w:rsidP="002E76F9">
            <w:pPr>
              <w:spacing w:after="0" w:line="240" w:lineRule="auto"/>
              <w:ind w:left="144" w:hanging="144"/>
              <w:textAlignment w:val="baseline"/>
              <w:rPr>
                <w:rFonts w:eastAsia="Times New Roman"/>
                <w:sz w:val="22"/>
                <w:lang w:eastAsia="en-GB"/>
              </w:rPr>
            </w:pPr>
            <w:r w:rsidRPr="00E56A7E">
              <w:rPr>
                <w:rFonts w:eastAsia="Times New Roman"/>
                <w:sz w:val="22"/>
                <w:lang w:eastAsia="en-GB"/>
              </w:rPr>
              <w:t xml:space="preserve">Companies </w:t>
            </w:r>
            <w:r w:rsidR="002E76F9">
              <w:rPr>
                <w:rFonts w:eastAsia="Times New Roman"/>
                <w:sz w:val="22"/>
                <w:lang w:eastAsia="en-GB"/>
              </w:rPr>
              <w:t xml:space="preserve">  </w:t>
            </w:r>
            <w:r w:rsidRPr="00E56A7E">
              <w:rPr>
                <w:rFonts w:eastAsia="Times New Roman"/>
                <w:sz w:val="22"/>
                <w:lang w:eastAsia="en-GB"/>
              </w:rPr>
              <w:t>House</w:t>
            </w:r>
            <w:r w:rsidR="003857E3" w:rsidRPr="00E56A7E">
              <w:rPr>
                <w:rFonts w:eastAsia="Times New Roman"/>
                <w:sz w:val="22"/>
                <w:lang w:eastAsia="en-GB"/>
              </w:rPr>
              <w:t xml:space="preserve"> no.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3D86B" w14:textId="4DEBAAC2" w:rsidR="00EC70F6" w:rsidRPr="003A346A" w:rsidRDefault="009E6F09" w:rsidP="008D5341">
            <w:pPr>
              <w:spacing w:after="0" w:line="240" w:lineRule="auto"/>
              <w:ind w:firstLine="136"/>
              <w:textAlignment w:val="baseline"/>
              <w:rPr>
                <w:rFonts w:eastAsia="Times New Roman"/>
                <w:szCs w:val="24"/>
                <w:highlight w:val="yellow"/>
                <w:lang w:eastAsia="en-GB"/>
              </w:rPr>
            </w:pPr>
            <w:r w:rsidRPr="00A71D6B">
              <w:rPr>
                <w:rFonts w:ascii="Times New Roman" w:eastAsia="Times New Roman" w:hAnsi="Times New Roman" w:cs="Times New Roman"/>
                <w:sz w:val="22"/>
                <w:highlight w:val="darkGray"/>
                <w:lang w:eastAsia="en-GB"/>
              </w:rPr>
              <w:t xml:space="preserve">   </w:t>
            </w:r>
            <w:r w:rsidR="00084B97"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1" w:name="Text2"/>
            <w:r w:rsidR="00084B97"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="00084B97"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="00084B97"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="00084B97"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="00084B97"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="00084B97"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="00084B97"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="00084B97"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="00084B97"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  <w:bookmarkEnd w:id="1"/>
          </w:p>
        </w:tc>
      </w:tr>
      <w:tr w:rsidR="006069C5" w:rsidRPr="00E56A7E" w14:paraId="6710574F" w14:textId="77777777" w:rsidTr="006069C5">
        <w:trPr>
          <w:cantSplit/>
          <w:trHeight w:val="1303"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4EFE5"/>
          </w:tcPr>
          <w:p w14:paraId="4B48DDF0" w14:textId="77777777" w:rsidR="006069C5" w:rsidRDefault="006069C5" w:rsidP="005F5AC9">
            <w:pPr>
              <w:spacing w:after="0" w:line="257" w:lineRule="auto"/>
              <w:textAlignment w:val="baseline"/>
              <w:rPr>
                <w:rFonts w:eastAsia="Times New Roman"/>
                <w:sz w:val="22"/>
                <w:lang w:eastAsia="en-GB"/>
              </w:rPr>
            </w:pPr>
          </w:p>
          <w:p w14:paraId="35F58D74" w14:textId="0DB170C8" w:rsidR="006069C5" w:rsidRPr="00E56A7E" w:rsidRDefault="003A346A" w:rsidP="005F5AC9">
            <w:pPr>
              <w:spacing w:after="0" w:line="257" w:lineRule="auto"/>
              <w:textAlignment w:val="baseline"/>
              <w:rPr>
                <w:rFonts w:eastAsia="Times New Roman"/>
                <w:sz w:val="22"/>
                <w:lang w:eastAsia="en-GB"/>
              </w:rPr>
            </w:pPr>
            <w:r>
              <w:rPr>
                <w:rFonts w:eastAsia="Times New Roman"/>
                <w:sz w:val="22"/>
                <w:lang w:eastAsia="en-GB"/>
              </w:rPr>
              <w:t xml:space="preserve"> </w:t>
            </w:r>
            <w:r w:rsidR="006069C5" w:rsidRPr="00E56A7E">
              <w:rPr>
                <w:rFonts w:eastAsia="Times New Roman"/>
                <w:sz w:val="22"/>
                <w:lang w:eastAsia="en-GB"/>
              </w:rPr>
              <w:t xml:space="preserve">Full postal address </w:t>
            </w:r>
          </w:p>
          <w:p w14:paraId="6D747532" w14:textId="1D0D4DB1" w:rsidR="006069C5" w:rsidRPr="00E56A7E" w:rsidRDefault="003A346A" w:rsidP="005F5AC9">
            <w:pPr>
              <w:spacing w:after="0" w:line="257" w:lineRule="auto"/>
              <w:textAlignment w:val="baseline"/>
              <w:rPr>
                <w:rFonts w:eastAsia="Times New Roman"/>
                <w:sz w:val="22"/>
                <w:lang w:eastAsia="en-GB"/>
              </w:rPr>
            </w:pPr>
            <w:r>
              <w:rPr>
                <w:rFonts w:eastAsia="Times New Roman"/>
                <w:sz w:val="22"/>
                <w:lang w:eastAsia="en-GB"/>
              </w:rPr>
              <w:t xml:space="preserve"> </w:t>
            </w:r>
            <w:r w:rsidR="006069C5" w:rsidRPr="00E56A7E">
              <w:rPr>
                <w:rFonts w:eastAsia="Times New Roman"/>
                <w:sz w:val="22"/>
                <w:lang w:eastAsia="en-GB"/>
              </w:rPr>
              <w:t>of organisation</w:t>
            </w:r>
          </w:p>
          <w:p w14:paraId="3544FE33" w14:textId="226A4BA8" w:rsidR="006069C5" w:rsidRPr="00E56A7E" w:rsidRDefault="003A346A" w:rsidP="005F5AC9">
            <w:pPr>
              <w:spacing w:after="0" w:line="257" w:lineRule="auto"/>
              <w:textAlignment w:val="baseline"/>
              <w:rPr>
                <w:rFonts w:eastAsia="Times New Roman"/>
                <w:sz w:val="22"/>
                <w:lang w:eastAsia="en-GB"/>
              </w:rPr>
            </w:pPr>
            <w:r>
              <w:rPr>
                <w:rFonts w:eastAsia="Times New Roman"/>
                <w:sz w:val="22"/>
                <w:lang w:eastAsia="en-GB"/>
              </w:rPr>
              <w:t xml:space="preserve"> </w:t>
            </w:r>
            <w:r w:rsidR="006069C5" w:rsidRPr="00E56A7E">
              <w:rPr>
                <w:rFonts w:eastAsia="Times New Roman"/>
                <w:sz w:val="22"/>
                <w:lang w:eastAsia="en-GB"/>
              </w:rPr>
              <w:t>(including postcode)</w:t>
            </w:r>
          </w:p>
          <w:p w14:paraId="1897D643" w14:textId="066058AF" w:rsidR="006069C5" w:rsidRPr="00E56A7E" w:rsidRDefault="006069C5" w:rsidP="00402B3E">
            <w:pPr>
              <w:spacing w:after="0" w:line="240" w:lineRule="auto"/>
              <w:textAlignment w:val="baseline"/>
              <w:rPr>
                <w:rFonts w:eastAsia="Times New Roman"/>
                <w:sz w:val="22"/>
                <w:lang w:eastAsia="en-GB"/>
              </w:rPr>
            </w:pPr>
          </w:p>
        </w:tc>
        <w:tc>
          <w:tcPr>
            <w:tcW w:w="340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2E3EA9A" w14:textId="77777777" w:rsidR="006069C5" w:rsidRDefault="006069C5" w:rsidP="006069C5">
            <w:pPr>
              <w:spacing w:after="0" w:line="240" w:lineRule="auto"/>
              <w:ind w:left="225"/>
              <w:textAlignment w:val="baseline"/>
              <w:rPr>
                <w:rFonts w:ascii="Times New Roman" w:eastAsia="Times New Roman" w:hAnsi="Times New Roman" w:cs="Times New Roman"/>
                <w:sz w:val="22"/>
                <w:highlight w:val="darkGray"/>
                <w:lang w:eastAsia="en-GB"/>
              </w:rPr>
            </w:pPr>
          </w:p>
          <w:p w14:paraId="14038BA1" w14:textId="2293984A" w:rsidR="006069C5" w:rsidRPr="003A346A" w:rsidRDefault="00FB6290" w:rsidP="006069C5">
            <w:pPr>
              <w:spacing w:after="0" w:line="240" w:lineRule="auto"/>
              <w:ind w:left="225"/>
              <w:textAlignment w:val="baseline"/>
              <w:rPr>
                <w:rFonts w:asciiTheme="minorBidi" w:eastAsia="Times New Roman" w:hAnsiTheme="minorBidi" w:cstheme="minorBidi"/>
                <w:szCs w:val="24"/>
                <w:highlight w:val="yellow"/>
                <w:lang w:eastAsia="en-GB"/>
              </w:rPr>
            </w:pPr>
            <w:r w:rsidRPr="003A346A">
              <w:rPr>
                <w:rFonts w:asciiTheme="minorBidi" w:eastAsia="Times New Roman" w:hAnsiTheme="minorBidi" w:cstheme="minorBidi"/>
                <w:szCs w:val="24"/>
                <w:highlight w:val="darkGray"/>
                <w:lang w:eastAsia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3A346A">
              <w:rPr>
                <w:rFonts w:asciiTheme="minorBidi" w:eastAsia="Times New Roman" w:hAnsiTheme="minorBidi" w:cstheme="minorBidi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asciiTheme="minorBidi" w:eastAsia="Times New Roman" w:hAnsiTheme="minorBidi" w:cstheme="minorBidi"/>
                <w:szCs w:val="24"/>
                <w:highlight w:val="darkGray"/>
                <w:lang w:eastAsia="en-GB"/>
              </w:rPr>
            </w:r>
            <w:r w:rsidRPr="003A346A">
              <w:rPr>
                <w:rFonts w:asciiTheme="minorBidi" w:eastAsia="Times New Roman" w:hAnsiTheme="minorBidi" w:cstheme="minorBidi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asciiTheme="minorBidi" w:eastAsia="Times New Roman" w:hAnsiTheme="minorBidi" w:cstheme="minorBidi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asciiTheme="minorBidi" w:eastAsia="Times New Roman" w:hAnsiTheme="minorBidi" w:cstheme="minorBidi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asciiTheme="minorBidi" w:eastAsia="Times New Roman" w:hAnsiTheme="minorBidi" w:cstheme="minorBidi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asciiTheme="minorBidi" w:eastAsia="Times New Roman" w:hAnsiTheme="minorBidi" w:cstheme="minorBidi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asciiTheme="minorBidi" w:eastAsia="Times New Roman" w:hAnsiTheme="minorBidi" w:cstheme="minorBidi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asciiTheme="minorBidi" w:eastAsia="Times New Roman" w:hAnsiTheme="minorBidi" w:cstheme="minorBidi"/>
                <w:szCs w:val="24"/>
                <w:highlight w:val="darkGray"/>
                <w:lang w:eastAsia="en-GB"/>
              </w:rPr>
              <w:fldChar w:fldCharType="end"/>
            </w:r>
            <w:bookmarkEnd w:id="2"/>
          </w:p>
        </w:tc>
      </w:tr>
      <w:tr w:rsidR="00A3705E" w:rsidRPr="00E56A7E" w14:paraId="343E69E2" w14:textId="77777777" w:rsidTr="006069C5">
        <w:trPr>
          <w:cantSplit/>
          <w:trHeight w:val="532"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FE5"/>
            <w:vAlign w:val="center"/>
          </w:tcPr>
          <w:p w14:paraId="14A581FF" w14:textId="62E52307" w:rsidR="00A3705E" w:rsidRPr="00E56A7E" w:rsidRDefault="003A346A" w:rsidP="006069C5">
            <w:pPr>
              <w:spacing w:after="0" w:line="240" w:lineRule="auto"/>
              <w:textAlignment w:val="baseline"/>
              <w:rPr>
                <w:rFonts w:eastAsia="Times New Roman"/>
                <w:sz w:val="22"/>
                <w:lang w:eastAsia="en-GB"/>
              </w:rPr>
            </w:pPr>
            <w:r>
              <w:rPr>
                <w:rFonts w:eastAsia="Times New Roman"/>
                <w:sz w:val="22"/>
                <w:lang w:eastAsia="en-GB"/>
              </w:rPr>
              <w:t xml:space="preserve"> </w:t>
            </w:r>
            <w:r w:rsidR="00A3705E" w:rsidRPr="00E56A7E">
              <w:rPr>
                <w:rFonts w:eastAsia="Times New Roman"/>
                <w:sz w:val="22"/>
                <w:lang w:eastAsia="en-GB"/>
              </w:rPr>
              <w:t>Email address</w:t>
            </w:r>
          </w:p>
        </w:tc>
        <w:tc>
          <w:tcPr>
            <w:tcW w:w="34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8E037" w14:textId="37C983D5" w:rsidR="00A3705E" w:rsidRPr="003A346A" w:rsidRDefault="003A346A" w:rsidP="008D5341">
            <w:pPr>
              <w:spacing w:after="0" w:line="240" w:lineRule="auto"/>
              <w:ind w:firstLine="225"/>
              <w:textAlignment w:val="baseline"/>
              <w:rPr>
                <w:rFonts w:eastAsia="Times New Roman"/>
                <w:szCs w:val="24"/>
                <w:highlight w:val="yellow"/>
                <w:lang w:eastAsia="en-GB"/>
              </w:rPr>
            </w:pP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  <w:bookmarkEnd w:id="3"/>
          </w:p>
        </w:tc>
      </w:tr>
      <w:tr w:rsidR="00EC70F6" w:rsidRPr="00E56A7E" w14:paraId="2A2651E6" w14:textId="77777777" w:rsidTr="002E76F9">
        <w:trPr>
          <w:cantSplit/>
          <w:trHeight w:val="416"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FE5"/>
            <w:vAlign w:val="center"/>
          </w:tcPr>
          <w:p w14:paraId="2AD5D8A3" w14:textId="0B7DA9D3" w:rsidR="00A3705E" w:rsidRPr="00E56A7E" w:rsidRDefault="003A346A" w:rsidP="006069C5">
            <w:pPr>
              <w:spacing w:after="120" w:line="240" w:lineRule="auto"/>
              <w:textAlignment w:val="baseline"/>
              <w:rPr>
                <w:rFonts w:eastAsia="Times New Roman"/>
                <w:sz w:val="22"/>
                <w:lang w:eastAsia="en-GB"/>
              </w:rPr>
            </w:pPr>
            <w:r>
              <w:rPr>
                <w:rFonts w:eastAsia="Times New Roman"/>
                <w:sz w:val="22"/>
                <w:lang w:eastAsia="en-GB"/>
              </w:rPr>
              <w:t xml:space="preserve"> </w:t>
            </w:r>
            <w:r w:rsidR="00A502B8">
              <w:rPr>
                <w:rFonts w:eastAsia="Times New Roman"/>
                <w:sz w:val="22"/>
                <w:lang w:eastAsia="en-GB"/>
              </w:rPr>
              <w:t>N</w:t>
            </w:r>
            <w:r w:rsidR="00EC70F6" w:rsidRPr="00E56A7E">
              <w:rPr>
                <w:rFonts w:eastAsia="Times New Roman"/>
                <w:sz w:val="22"/>
                <w:lang w:eastAsia="en-GB"/>
              </w:rPr>
              <w:t xml:space="preserve">ame of </w:t>
            </w:r>
            <w:r w:rsidR="00075211" w:rsidRPr="00FD15FF">
              <w:rPr>
                <w:rFonts w:eastAsia="Times New Roman"/>
                <w:sz w:val="22"/>
                <w:u w:val="single"/>
                <w:lang w:eastAsia="en-GB"/>
              </w:rPr>
              <w:t>reporting</w:t>
            </w:r>
            <w:r w:rsidR="00EC70F6" w:rsidRPr="00FD15FF">
              <w:rPr>
                <w:rFonts w:eastAsia="Times New Roman"/>
                <w:sz w:val="22"/>
                <w:u w:val="single"/>
                <w:lang w:eastAsia="en-GB"/>
              </w:rPr>
              <w:t xml:space="preserve"> person</w:t>
            </w:r>
            <w:r w:rsidR="00EC70F6" w:rsidRPr="00E56A7E">
              <w:rPr>
                <w:rFonts w:eastAsia="Times New Roman"/>
                <w:sz w:val="22"/>
                <w:lang w:eastAsia="en-GB"/>
              </w:rPr>
              <w:t xml:space="preserve"> </w:t>
            </w:r>
          </w:p>
        </w:tc>
        <w:tc>
          <w:tcPr>
            <w:tcW w:w="16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DCB85" w14:textId="7A6F854C" w:rsidR="00075211" w:rsidRPr="003A346A" w:rsidRDefault="00A502B8" w:rsidP="008D5341">
            <w:pPr>
              <w:spacing w:after="0" w:line="240" w:lineRule="auto"/>
              <w:ind w:firstLine="225"/>
              <w:textAlignment w:val="baseline"/>
              <w:rPr>
                <w:rFonts w:eastAsia="Times New Roman"/>
                <w:szCs w:val="24"/>
                <w:highlight w:val="yellow"/>
                <w:lang w:eastAsia="en-GB"/>
              </w:rPr>
            </w:pP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  <w:bookmarkEnd w:id="4"/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4EFE5"/>
            <w:vAlign w:val="center"/>
          </w:tcPr>
          <w:p w14:paraId="5D356D61" w14:textId="339C4B33" w:rsidR="00075211" w:rsidRPr="00E56A7E" w:rsidRDefault="00D25494" w:rsidP="002E76F9">
            <w:pPr>
              <w:spacing w:after="0" w:line="240" w:lineRule="auto"/>
              <w:ind w:left="2" w:hanging="2"/>
              <w:jc w:val="center"/>
              <w:textAlignment w:val="baseline"/>
              <w:rPr>
                <w:rFonts w:eastAsia="Times New Roman"/>
                <w:sz w:val="22"/>
                <w:lang w:eastAsia="en-GB"/>
              </w:rPr>
            </w:pPr>
            <w:r>
              <w:rPr>
                <w:rFonts w:eastAsia="Times New Roman"/>
                <w:sz w:val="22"/>
                <w:lang w:eastAsia="en-GB"/>
              </w:rPr>
              <w:t>Telephone</w:t>
            </w:r>
            <w:r w:rsidRPr="00E56A7E">
              <w:rPr>
                <w:rFonts w:eastAsia="Times New Roman"/>
                <w:sz w:val="22"/>
                <w:lang w:eastAsia="en-GB"/>
              </w:rPr>
              <w:t xml:space="preserve"> </w:t>
            </w:r>
            <w:r>
              <w:rPr>
                <w:rFonts w:eastAsia="Times New Roman"/>
                <w:sz w:val="22"/>
                <w:lang w:eastAsia="en-GB"/>
              </w:rPr>
              <w:t>number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4BCA7" w14:textId="03DA8780" w:rsidR="00EC70F6" w:rsidRPr="003A346A" w:rsidRDefault="00A502B8" w:rsidP="008D5341">
            <w:pPr>
              <w:spacing w:after="0" w:line="240" w:lineRule="auto"/>
              <w:ind w:firstLine="136"/>
              <w:textAlignment w:val="baseline"/>
              <w:rPr>
                <w:rFonts w:eastAsia="Times New Roman"/>
                <w:szCs w:val="24"/>
                <w:highlight w:val="yellow"/>
                <w:lang w:eastAsia="en-GB"/>
              </w:rPr>
            </w:pPr>
            <w:r w:rsidRPr="00A71D6B">
              <w:rPr>
                <w:rFonts w:ascii="Times New Roman" w:eastAsia="Times New Roman" w:hAnsi="Times New Roman" w:cs="Times New Roman"/>
                <w:sz w:val="22"/>
                <w:highlight w:val="darkGray"/>
                <w:lang w:eastAsia="en-GB"/>
              </w:rPr>
              <w:t xml:space="preserve"> 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  <w:bookmarkEnd w:id="5"/>
          </w:p>
        </w:tc>
      </w:tr>
      <w:tr w:rsidR="00184BAB" w:rsidRPr="00E56A7E" w14:paraId="69786C90" w14:textId="77777777" w:rsidTr="006069C5">
        <w:trPr>
          <w:cantSplit/>
          <w:trHeight w:val="501"/>
        </w:trPr>
        <w:tc>
          <w:tcPr>
            <w:tcW w:w="1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FE5"/>
            <w:vAlign w:val="center"/>
          </w:tcPr>
          <w:p w14:paraId="3D257253" w14:textId="6EE8B4CE" w:rsidR="00184BAB" w:rsidRPr="00E56A7E" w:rsidRDefault="003A346A" w:rsidP="006069C5">
            <w:pPr>
              <w:spacing w:after="120" w:line="240" w:lineRule="auto"/>
              <w:textAlignment w:val="baseline"/>
              <w:rPr>
                <w:rFonts w:eastAsia="Times New Roman"/>
                <w:sz w:val="22"/>
                <w:lang w:eastAsia="en-GB"/>
              </w:rPr>
            </w:pPr>
            <w:r>
              <w:rPr>
                <w:rFonts w:eastAsia="Times New Roman"/>
                <w:sz w:val="22"/>
                <w:lang w:eastAsia="en-GB"/>
              </w:rPr>
              <w:t xml:space="preserve"> </w:t>
            </w:r>
            <w:r w:rsidR="00184BAB" w:rsidRPr="00E56A7E">
              <w:rPr>
                <w:rFonts w:eastAsia="Times New Roman"/>
                <w:sz w:val="22"/>
                <w:lang w:eastAsia="en-GB"/>
              </w:rPr>
              <w:t>Job title</w:t>
            </w:r>
          </w:p>
        </w:tc>
        <w:tc>
          <w:tcPr>
            <w:tcW w:w="34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FB1E4" w14:textId="1D74994E" w:rsidR="00184BAB" w:rsidRPr="003A346A" w:rsidRDefault="00FD15FF" w:rsidP="008D5341">
            <w:pPr>
              <w:spacing w:after="0" w:line="240" w:lineRule="auto"/>
              <w:ind w:firstLine="225"/>
              <w:textAlignment w:val="baseline"/>
              <w:rPr>
                <w:rFonts w:eastAsia="Times New Roman"/>
                <w:szCs w:val="24"/>
                <w:highlight w:val="yellow"/>
                <w:lang w:eastAsia="en-GB"/>
              </w:rPr>
            </w:pP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  <w:bookmarkEnd w:id="6"/>
          </w:p>
        </w:tc>
      </w:tr>
      <w:tr w:rsidR="00EC70F6" w:rsidRPr="00E56A7E" w14:paraId="20E413AE" w14:textId="77777777" w:rsidTr="006069C5">
        <w:trPr>
          <w:cantSplit/>
          <w:trHeight w:val="508"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FE5"/>
            <w:vAlign w:val="center"/>
          </w:tcPr>
          <w:p w14:paraId="66DDE273" w14:textId="706D22AB" w:rsidR="00EC70F6" w:rsidRPr="00E56A7E" w:rsidRDefault="003A346A" w:rsidP="006069C5">
            <w:pPr>
              <w:spacing w:after="0" w:line="240" w:lineRule="auto"/>
              <w:textAlignment w:val="baseline"/>
              <w:rPr>
                <w:rFonts w:eastAsia="Times New Roman"/>
                <w:sz w:val="22"/>
                <w:lang w:eastAsia="en-GB"/>
              </w:rPr>
            </w:pPr>
            <w:r>
              <w:rPr>
                <w:rFonts w:eastAsia="Times New Roman"/>
                <w:sz w:val="22"/>
                <w:lang w:eastAsia="en-GB"/>
              </w:rPr>
              <w:t xml:space="preserve"> </w:t>
            </w:r>
            <w:r w:rsidR="001C1F17" w:rsidRPr="00E56A7E">
              <w:rPr>
                <w:rFonts w:eastAsia="Times New Roman"/>
                <w:sz w:val="22"/>
                <w:lang w:eastAsia="en-GB"/>
              </w:rPr>
              <w:t>Email address</w:t>
            </w:r>
          </w:p>
        </w:tc>
        <w:tc>
          <w:tcPr>
            <w:tcW w:w="34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54139" w14:textId="423AB02D" w:rsidR="00EC70F6" w:rsidRPr="003A346A" w:rsidRDefault="00FD15FF" w:rsidP="008D5341">
            <w:pPr>
              <w:spacing w:after="0" w:line="240" w:lineRule="auto"/>
              <w:ind w:firstLine="225"/>
              <w:textAlignment w:val="baseline"/>
              <w:rPr>
                <w:rFonts w:eastAsia="Times New Roman"/>
                <w:szCs w:val="24"/>
                <w:highlight w:val="yellow"/>
                <w:lang w:eastAsia="en-GB"/>
              </w:rPr>
            </w:pP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  <w:bookmarkEnd w:id="7"/>
          </w:p>
        </w:tc>
      </w:tr>
    </w:tbl>
    <w:p w14:paraId="211A15C7" w14:textId="3C6A2A8E" w:rsidR="009517C2" w:rsidRPr="009517C2" w:rsidRDefault="009517C2" w:rsidP="00E56A7E">
      <w:pPr>
        <w:spacing w:before="240"/>
        <w:rPr>
          <w:b/>
          <w:bCs/>
        </w:rPr>
      </w:pPr>
      <w:r w:rsidRPr="009517C2">
        <w:rPr>
          <w:b/>
          <w:bCs/>
        </w:rPr>
        <w:t>Details of the incident</w:t>
      </w:r>
      <w:r w:rsidR="00E56A7E">
        <w:rPr>
          <w:b/>
          <w:bCs/>
        </w:rPr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835"/>
        <w:gridCol w:w="1843"/>
        <w:gridCol w:w="1505"/>
      </w:tblGrid>
      <w:tr w:rsidR="00070473" w:rsidRPr="00E56A7E" w14:paraId="00E2CF4F" w14:textId="77777777" w:rsidTr="00433620">
        <w:trPr>
          <w:cantSplit/>
          <w:trHeight w:val="767"/>
        </w:trPr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FE5"/>
            <w:vAlign w:val="center"/>
          </w:tcPr>
          <w:p w14:paraId="244E1CE4" w14:textId="49C206DF" w:rsidR="00A95C2F" w:rsidRDefault="00A95C2F" w:rsidP="00433620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sz w:val="22"/>
                <w:lang w:eastAsia="en-GB"/>
              </w:rPr>
            </w:pPr>
            <w:r>
              <w:rPr>
                <w:rFonts w:asciiTheme="minorBidi" w:eastAsia="Times New Roman" w:hAnsiTheme="minorBidi" w:cstheme="minorBidi"/>
                <w:sz w:val="22"/>
                <w:lang w:eastAsia="en-GB"/>
              </w:rPr>
              <w:t xml:space="preserve"> </w:t>
            </w:r>
            <w:r w:rsidR="00070473" w:rsidRPr="00E56A7E">
              <w:rPr>
                <w:rFonts w:asciiTheme="minorBidi" w:eastAsia="Times New Roman" w:hAnsiTheme="minorBidi" w:cstheme="minorBidi"/>
                <w:sz w:val="22"/>
                <w:lang w:eastAsia="en-GB"/>
              </w:rPr>
              <w:t xml:space="preserve">Incident type </w:t>
            </w:r>
          </w:p>
          <w:p w14:paraId="7D3D4252" w14:textId="004D818F" w:rsidR="00A95C2F" w:rsidRPr="00A95C2F" w:rsidRDefault="00A95C2F" w:rsidP="00433620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sz w:val="20"/>
                <w:szCs w:val="20"/>
                <w:lang w:eastAsia="en-GB"/>
              </w:rPr>
            </w:pPr>
            <w:r>
              <w:rPr>
                <w:rFonts w:asciiTheme="minorBidi" w:eastAsia="Times New Roman" w:hAnsiTheme="minorBidi" w:cstheme="minorBidi"/>
                <w:sz w:val="22"/>
                <w:lang w:eastAsia="en-GB"/>
              </w:rPr>
              <w:t xml:space="preserve"> </w:t>
            </w:r>
            <w:r w:rsidR="00070473" w:rsidRPr="00A95C2F">
              <w:rPr>
                <w:rFonts w:asciiTheme="minorBidi" w:eastAsia="Times New Roman" w:hAnsiTheme="minorBidi" w:cstheme="minorBidi"/>
                <w:sz w:val="20"/>
                <w:szCs w:val="20"/>
                <w:lang w:eastAsia="en-GB"/>
              </w:rPr>
              <w:t xml:space="preserve">(please </w:t>
            </w:r>
            <w:r w:rsidR="005C5929" w:rsidRPr="00A95C2F">
              <w:rPr>
                <w:rFonts w:asciiTheme="minorBidi" w:eastAsia="Times New Roman" w:hAnsiTheme="minorBidi" w:cstheme="minorBidi"/>
                <w:sz w:val="20"/>
                <w:szCs w:val="20"/>
                <w:lang w:eastAsia="en-GB"/>
              </w:rPr>
              <w:t xml:space="preserve">mark </w:t>
            </w:r>
            <w:r w:rsidRPr="00A95C2F">
              <w:rPr>
                <w:rFonts w:asciiTheme="minorBidi" w:eastAsia="Times New Roman" w:hAnsiTheme="minorBidi" w:cstheme="minorBidi"/>
                <w:sz w:val="20"/>
                <w:szCs w:val="20"/>
                <w:lang w:eastAsia="en-GB"/>
              </w:rPr>
              <w:t xml:space="preserve">in </w:t>
            </w:r>
          </w:p>
          <w:p w14:paraId="66A61539" w14:textId="32263F0C" w:rsidR="00070473" w:rsidRPr="00E56A7E" w:rsidRDefault="00A95C2F" w:rsidP="00433620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b/>
                <w:bCs/>
                <w:sz w:val="22"/>
                <w:lang w:eastAsia="en-GB"/>
              </w:rPr>
            </w:pPr>
            <w:r w:rsidRPr="00A95C2F">
              <w:rPr>
                <w:rFonts w:asciiTheme="minorBidi" w:eastAsia="Times New Roman" w:hAnsiTheme="minorBidi" w:cstheme="minorBidi"/>
                <w:sz w:val="20"/>
                <w:szCs w:val="20"/>
                <w:lang w:eastAsia="en-GB"/>
              </w:rPr>
              <w:t xml:space="preserve"> appropriate box</w:t>
            </w:r>
            <w:r w:rsidR="00070473" w:rsidRPr="00A95C2F">
              <w:rPr>
                <w:rFonts w:asciiTheme="minorBidi" w:eastAsia="Times New Roman" w:hAnsiTheme="minorBidi" w:cstheme="minorBid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431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C9031" w14:textId="5F619319" w:rsidR="00070473" w:rsidRPr="00E56A7E" w:rsidRDefault="00A12E33" w:rsidP="00070473">
            <w:pPr>
              <w:spacing w:after="0" w:line="240" w:lineRule="auto"/>
              <w:ind w:left="60"/>
              <w:textAlignment w:val="baseline"/>
              <w:rPr>
                <w:rFonts w:asciiTheme="minorBidi" w:eastAsia="Times New Roman" w:hAnsiTheme="minorBidi" w:cstheme="minorBidi"/>
                <w:noProof/>
                <w:sz w:val="22"/>
                <w:lang w:eastAsia="en-GB"/>
                <w14:ligatures w14:val="standardContextual"/>
              </w:rPr>
            </w:pPr>
            <w:r w:rsidRPr="00E56A7E">
              <w:rPr>
                <w:rFonts w:asciiTheme="minorBidi" w:eastAsia="Times New Roman" w:hAnsiTheme="minorBidi" w:cstheme="minorBidi"/>
                <w:sz w:val="22"/>
                <w:lang w:eastAsia="en-GB"/>
              </w:rPr>
              <w:t xml:space="preserve"> </w:t>
            </w:r>
            <w:r w:rsidR="00070473" w:rsidRPr="00E56A7E">
              <w:rPr>
                <w:rFonts w:asciiTheme="minorBidi" w:eastAsia="Times New Roman" w:hAnsiTheme="minorBidi" w:cstheme="minorBidi"/>
                <w:sz w:val="22"/>
                <w:lang w:eastAsia="en-GB"/>
              </w:rPr>
              <w:t xml:space="preserve">Fatality </w:t>
            </w:r>
            <w:sdt>
              <w:sdtPr>
                <w:rPr>
                  <w:rFonts w:asciiTheme="minorBidi" w:eastAsia="Times New Roman" w:hAnsiTheme="minorBidi" w:cstheme="minorBidi"/>
                  <w:sz w:val="22"/>
                  <w:lang w:eastAsia="en-GB"/>
                </w:rPr>
                <w:id w:val="5405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73" w:rsidRPr="00E56A7E">
                  <w:rPr>
                    <w:rFonts w:ascii="Segoe UI Symbol" w:eastAsia="MS Gothic" w:hAnsi="Segoe UI Symbol" w:cs="Segoe UI Symbol"/>
                    <w:sz w:val="22"/>
                    <w:lang w:eastAsia="en-GB"/>
                  </w:rPr>
                  <w:t>☐</w:t>
                </w:r>
              </w:sdtContent>
            </w:sdt>
            <w:r w:rsidR="00070473" w:rsidRPr="00E56A7E">
              <w:rPr>
                <w:rFonts w:asciiTheme="minorBidi" w:eastAsia="Times New Roman" w:hAnsiTheme="minorBidi" w:cstheme="minorBidi"/>
                <w:sz w:val="22"/>
                <w:lang w:eastAsia="en-GB"/>
              </w:rPr>
              <w:t xml:space="preserve"> Specified injury </w:t>
            </w:r>
            <w:sdt>
              <w:sdtPr>
                <w:rPr>
                  <w:rFonts w:asciiTheme="minorBidi" w:eastAsia="Times New Roman" w:hAnsiTheme="minorBidi" w:cstheme="minorBidi"/>
                  <w:sz w:val="22"/>
                  <w:lang w:eastAsia="en-GB"/>
                </w:rPr>
                <w:id w:val="33126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176" w:rsidRPr="00E56A7E">
                  <w:rPr>
                    <w:rFonts w:ascii="MS Gothic" w:eastAsia="MS Gothic" w:hAnsi="MS Gothic" w:cstheme="minorBidi" w:hint="eastAsia"/>
                    <w:sz w:val="22"/>
                    <w:lang w:eastAsia="en-GB"/>
                  </w:rPr>
                  <w:t>☐</w:t>
                </w:r>
              </w:sdtContent>
            </w:sdt>
            <w:r w:rsidR="00070473" w:rsidRPr="00E56A7E">
              <w:rPr>
                <w:rFonts w:asciiTheme="minorBidi" w:eastAsia="Times New Roman" w:hAnsiTheme="minorBidi" w:cstheme="minorBidi"/>
                <w:noProof/>
                <w:sz w:val="22"/>
                <w:lang w:eastAsia="en-GB"/>
                <w14:ligatures w14:val="standardContextual"/>
              </w:rPr>
              <w:t xml:space="preserve"> Over 7 day injury</w:t>
            </w:r>
            <w:r w:rsidR="00070473" w:rsidRPr="00E56A7E">
              <w:rPr>
                <w:rFonts w:asciiTheme="minorBidi" w:eastAsia="Times New Roman" w:hAnsiTheme="minorBidi" w:cstheme="minorBidi"/>
                <w:sz w:val="22"/>
                <w:lang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2"/>
                  <w:lang w:eastAsia="en-GB"/>
                </w:rPr>
                <w:id w:val="-183760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73" w:rsidRPr="00E56A7E">
                  <w:rPr>
                    <w:rFonts w:ascii="MS Gothic" w:eastAsia="MS Gothic" w:hAnsi="MS Gothic" w:cs="Times New Roman" w:hint="eastAsia"/>
                    <w:sz w:val="22"/>
                    <w:lang w:eastAsia="en-GB"/>
                  </w:rPr>
                  <w:t>☐</w:t>
                </w:r>
              </w:sdtContent>
            </w:sdt>
          </w:p>
          <w:p w14:paraId="0C890DCB" w14:textId="3B44962C" w:rsidR="00070473" w:rsidRPr="00E56A7E" w:rsidRDefault="00070473" w:rsidP="00070473">
            <w:pPr>
              <w:spacing w:after="0" w:line="240" w:lineRule="auto"/>
              <w:ind w:left="60"/>
              <w:textAlignment w:val="baseline"/>
              <w:rPr>
                <w:rFonts w:asciiTheme="minorBidi" w:eastAsia="Times New Roman" w:hAnsiTheme="minorBidi" w:cstheme="minorBidi"/>
                <w:sz w:val="22"/>
                <w:lang w:eastAsia="en-GB"/>
              </w:rPr>
            </w:pPr>
            <w:r w:rsidRPr="00E56A7E">
              <w:rPr>
                <w:rFonts w:asciiTheme="minorBidi" w:eastAsia="Times New Roman" w:hAnsiTheme="minorBidi" w:cstheme="minorBidi"/>
                <w:sz w:val="22"/>
                <w:lang w:eastAsia="en-GB"/>
              </w:rPr>
              <w:t xml:space="preserve"> Dangerous Occurrence </w:t>
            </w:r>
            <w:sdt>
              <w:sdtPr>
                <w:rPr>
                  <w:rFonts w:asciiTheme="minorBidi" w:eastAsia="Times New Roman" w:hAnsiTheme="minorBidi" w:cstheme="minorBidi"/>
                  <w:sz w:val="22"/>
                  <w:lang w:eastAsia="en-GB"/>
                </w:rPr>
                <w:id w:val="88722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A7E">
                  <w:rPr>
                    <w:rFonts w:ascii="Segoe UI Symbol" w:eastAsia="MS Gothic" w:hAnsi="Segoe UI Symbol" w:cs="Segoe UI Symbol"/>
                    <w:sz w:val="22"/>
                    <w:lang w:eastAsia="en-GB"/>
                  </w:rPr>
                  <w:t>☐</w:t>
                </w:r>
              </w:sdtContent>
            </w:sdt>
            <w:r w:rsidRPr="00E56A7E">
              <w:rPr>
                <w:rFonts w:asciiTheme="minorBidi" w:eastAsia="Times New Roman" w:hAnsiTheme="minorBidi" w:cstheme="minorBidi"/>
                <w:noProof/>
                <w:sz w:val="22"/>
                <w:lang w:eastAsia="en-GB"/>
                <w14:ligatures w14:val="standardContextual"/>
              </w:rPr>
              <w:t xml:space="preserve">  Disease </w:t>
            </w:r>
            <w:sdt>
              <w:sdtPr>
                <w:rPr>
                  <w:rFonts w:asciiTheme="minorBidi" w:eastAsia="Times New Roman" w:hAnsiTheme="minorBidi" w:cstheme="minorBidi"/>
                  <w:sz w:val="22"/>
                  <w:lang w:eastAsia="en-GB"/>
                </w:rPr>
                <w:id w:val="65720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A7E">
                  <w:rPr>
                    <w:rFonts w:ascii="Segoe UI Symbol" w:eastAsia="MS Gothic" w:hAnsi="Segoe UI Symbol" w:cs="Segoe UI Symbol"/>
                    <w:sz w:val="22"/>
                    <w:lang w:eastAsia="en-GB"/>
                  </w:rPr>
                  <w:t>☐</w:t>
                </w:r>
              </w:sdtContent>
            </w:sdt>
          </w:p>
        </w:tc>
      </w:tr>
      <w:tr w:rsidR="00AA73FD" w:rsidRPr="00E56A7E" w14:paraId="37D596AC" w14:textId="77777777" w:rsidTr="002E76F9">
        <w:trPr>
          <w:cantSplit/>
          <w:trHeight w:val="368"/>
        </w:trPr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FE5"/>
            <w:vAlign w:val="center"/>
          </w:tcPr>
          <w:p w14:paraId="65C2C0E7" w14:textId="77777777" w:rsidR="003A346A" w:rsidRDefault="003A346A" w:rsidP="003A346A">
            <w:pPr>
              <w:spacing w:after="0" w:line="240" w:lineRule="auto"/>
              <w:ind w:left="127" w:hanging="127"/>
              <w:textAlignment w:val="baseline"/>
              <w:rPr>
                <w:rFonts w:eastAsia="Times New Roman"/>
                <w:sz w:val="22"/>
                <w:lang w:eastAsia="en-GB"/>
              </w:rPr>
            </w:pPr>
            <w:r>
              <w:rPr>
                <w:rFonts w:eastAsia="Times New Roman"/>
                <w:sz w:val="22"/>
                <w:lang w:eastAsia="en-GB"/>
              </w:rPr>
              <w:t xml:space="preserve">  </w:t>
            </w:r>
          </w:p>
          <w:p w14:paraId="66A0D832" w14:textId="77E85A8C" w:rsidR="001726E9" w:rsidRPr="00E56A7E" w:rsidRDefault="003A346A" w:rsidP="003A346A">
            <w:pPr>
              <w:spacing w:after="0" w:line="240" w:lineRule="auto"/>
              <w:ind w:left="127" w:hanging="127"/>
              <w:textAlignment w:val="baseline"/>
              <w:rPr>
                <w:rFonts w:eastAsia="Times New Roman"/>
                <w:sz w:val="22"/>
                <w:lang w:eastAsia="en-GB"/>
              </w:rPr>
            </w:pPr>
            <w:r>
              <w:rPr>
                <w:rFonts w:eastAsia="Times New Roman"/>
                <w:sz w:val="22"/>
                <w:lang w:eastAsia="en-GB"/>
              </w:rPr>
              <w:t xml:space="preserve">  </w:t>
            </w:r>
            <w:r w:rsidR="0089244D" w:rsidRPr="00E56A7E">
              <w:rPr>
                <w:rFonts w:eastAsia="Times New Roman"/>
                <w:sz w:val="22"/>
                <w:lang w:eastAsia="en-GB"/>
              </w:rPr>
              <w:t>Has incident previously</w:t>
            </w:r>
            <w:r>
              <w:rPr>
                <w:rFonts w:eastAsia="Times New Roman"/>
                <w:sz w:val="22"/>
                <w:lang w:eastAsia="en-GB"/>
              </w:rPr>
              <w:t xml:space="preserve"> </w:t>
            </w:r>
            <w:r w:rsidR="0089244D" w:rsidRPr="00E56A7E">
              <w:rPr>
                <w:rFonts w:eastAsia="Times New Roman"/>
                <w:sz w:val="22"/>
                <w:lang w:eastAsia="en-GB"/>
              </w:rPr>
              <w:t>been communicated to ONR?</w:t>
            </w:r>
          </w:p>
          <w:p w14:paraId="1CD7AF88" w14:textId="5E7128A0" w:rsidR="00CB25E4" w:rsidRPr="00E56A7E" w:rsidRDefault="00CB25E4" w:rsidP="00433620">
            <w:pPr>
              <w:spacing w:after="0" w:line="240" w:lineRule="auto"/>
              <w:textAlignment w:val="baseline"/>
              <w:rPr>
                <w:rFonts w:eastAsia="Times New Roman"/>
                <w:sz w:val="22"/>
                <w:lang w:eastAsia="en-GB"/>
              </w:rPr>
            </w:pP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9734D" w14:textId="77777777" w:rsidR="00A12E33" w:rsidRPr="00E56A7E" w:rsidRDefault="00A12E33">
            <w:pPr>
              <w:spacing w:after="0" w:line="240" w:lineRule="auto"/>
              <w:ind w:left="60"/>
              <w:textAlignment w:val="baseline"/>
              <w:rPr>
                <w:rFonts w:asciiTheme="minorBidi" w:eastAsia="Times New Roman" w:hAnsiTheme="minorBidi" w:cstheme="minorBidi"/>
                <w:sz w:val="22"/>
                <w:lang w:eastAsia="en-GB"/>
              </w:rPr>
            </w:pPr>
            <w:r w:rsidRPr="00E56A7E">
              <w:rPr>
                <w:rFonts w:asciiTheme="minorBidi" w:eastAsia="Times New Roman" w:hAnsiTheme="minorBidi" w:cstheme="minorBidi"/>
                <w:sz w:val="22"/>
                <w:lang w:eastAsia="en-GB"/>
              </w:rPr>
              <w:t xml:space="preserve"> </w:t>
            </w:r>
          </w:p>
          <w:p w14:paraId="41431660" w14:textId="03E943C5" w:rsidR="0089244D" w:rsidRPr="00E56A7E" w:rsidRDefault="00A12E33">
            <w:pPr>
              <w:spacing w:after="0" w:line="240" w:lineRule="auto"/>
              <w:ind w:left="60"/>
              <w:textAlignment w:val="baseline"/>
              <w:rPr>
                <w:rFonts w:asciiTheme="minorBidi" w:eastAsia="Times New Roman" w:hAnsiTheme="minorBidi" w:cstheme="minorBidi"/>
                <w:sz w:val="22"/>
                <w:lang w:eastAsia="en-GB"/>
              </w:rPr>
            </w:pPr>
            <w:r w:rsidRPr="00E56A7E">
              <w:rPr>
                <w:rFonts w:asciiTheme="minorBidi" w:eastAsia="Times New Roman" w:hAnsiTheme="minorBidi" w:cstheme="minorBidi"/>
                <w:sz w:val="22"/>
                <w:lang w:eastAsia="en-GB"/>
              </w:rPr>
              <w:t xml:space="preserve"> </w:t>
            </w:r>
            <w:r w:rsidR="0089244D" w:rsidRPr="00E56A7E">
              <w:rPr>
                <w:rFonts w:asciiTheme="minorBidi" w:eastAsia="Times New Roman" w:hAnsiTheme="minorBidi" w:cstheme="minorBidi"/>
                <w:sz w:val="22"/>
                <w:lang w:eastAsia="en-GB"/>
              </w:rPr>
              <w:t xml:space="preserve">Yes </w:t>
            </w:r>
            <w:sdt>
              <w:sdtPr>
                <w:rPr>
                  <w:rFonts w:asciiTheme="minorBidi" w:eastAsia="Times New Roman" w:hAnsiTheme="minorBidi" w:cstheme="minorBidi"/>
                  <w:sz w:val="22"/>
                  <w:lang w:eastAsia="en-GB"/>
                </w:rPr>
                <w:id w:val="-111027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C04" w:rsidRPr="00E56A7E">
                  <w:rPr>
                    <w:rFonts w:ascii="MS Gothic" w:eastAsia="MS Gothic" w:hAnsi="MS Gothic" w:cstheme="minorBidi" w:hint="eastAsia"/>
                    <w:sz w:val="22"/>
                    <w:lang w:eastAsia="en-GB"/>
                  </w:rPr>
                  <w:t>☐</w:t>
                </w:r>
              </w:sdtContent>
            </w:sdt>
            <w:r w:rsidR="00AA0C04" w:rsidRPr="00E56A7E">
              <w:rPr>
                <w:rFonts w:asciiTheme="minorBidi" w:eastAsia="Times New Roman" w:hAnsiTheme="minorBidi" w:cstheme="minorBidi"/>
                <w:sz w:val="22"/>
                <w:lang w:eastAsia="en-GB"/>
              </w:rPr>
              <w:t xml:space="preserve">  No  </w:t>
            </w:r>
            <w:sdt>
              <w:sdtPr>
                <w:rPr>
                  <w:rFonts w:asciiTheme="minorBidi" w:eastAsia="Times New Roman" w:hAnsiTheme="minorBidi" w:cstheme="minorBidi"/>
                  <w:sz w:val="22"/>
                  <w:lang w:eastAsia="en-GB"/>
                </w:rPr>
                <w:id w:val="186408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C04" w:rsidRPr="00E56A7E">
                  <w:rPr>
                    <w:rFonts w:ascii="MS Gothic" w:eastAsia="MS Gothic" w:hAnsi="MS Gothic" w:cstheme="minorBidi" w:hint="eastAsia"/>
                    <w:sz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FE5"/>
            <w:vAlign w:val="center"/>
          </w:tcPr>
          <w:p w14:paraId="45BE4B20" w14:textId="18867F22" w:rsidR="0089244D" w:rsidRPr="00E56A7E" w:rsidRDefault="00AA0C04" w:rsidP="002E76F9">
            <w:pPr>
              <w:spacing w:after="0" w:line="240" w:lineRule="auto"/>
              <w:jc w:val="center"/>
              <w:textAlignment w:val="baseline"/>
              <w:rPr>
                <w:rFonts w:asciiTheme="minorBidi" w:eastAsia="Times New Roman" w:hAnsiTheme="minorBidi" w:cstheme="minorBidi"/>
                <w:sz w:val="22"/>
                <w:lang w:eastAsia="en-GB"/>
              </w:rPr>
            </w:pPr>
            <w:r w:rsidRPr="00E56A7E">
              <w:rPr>
                <w:rFonts w:asciiTheme="minorBidi" w:eastAsia="Times New Roman" w:hAnsiTheme="minorBidi" w:cstheme="minorBidi"/>
                <w:sz w:val="22"/>
                <w:lang w:eastAsia="en-GB"/>
              </w:rPr>
              <w:t xml:space="preserve">If yes, </w:t>
            </w:r>
            <w:r w:rsidR="00BB59B4" w:rsidRPr="00E56A7E">
              <w:rPr>
                <w:rFonts w:asciiTheme="minorBidi" w:eastAsia="Times New Roman" w:hAnsiTheme="minorBidi" w:cstheme="minorBidi"/>
                <w:sz w:val="22"/>
                <w:lang w:eastAsia="en-GB"/>
              </w:rPr>
              <w:t>indicate d</w:t>
            </w:r>
            <w:r w:rsidRPr="00E56A7E">
              <w:rPr>
                <w:rFonts w:asciiTheme="minorBidi" w:eastAsia="Times New Roman" w:hAnsiTheme="minorBidi" w:cstheme="minorBidi"/>
                <w:sz w:val="22"/>
                <w:lang w:eastAsia="en-GB"/>
              </w:rPr>
              <w:t>ate (</w:t>
            </w:r>
            <w:r w:rsidR="001B036C" w:rsidRPr="00E56A7E">
              <w:rPr>
                <w:rFonts w:asciiTheme="minorBidi" w:eastAsia="Times New Roman" w:hAnsiTheme="minorBidi" w:cstheme="minorBidi"/>
                <w:sz w:val="22"/>
                <w:lang w:eastAsia="en-GB"/>
              </w:rPr>
              <w:t>dd/mm/yy)</w:t>
            </w:r>
            <w:r w:rsidR="00CB25E4" w:rsidRPr="00E56A7E">
              <w:rPr>
                <w:rFonts w:asciiTheme="minorBidi" w:eastAsia="Times New Roman" w:hAnsiTheme="minorBidi" w:cstheme="minorBidi"/>
                <w:sz w:val="22"/>
                <w:lang w:eastAsia="en-GB"/>
              </w:rPr>
              <w:t xml:space="preserve"> and </w:t>
            </w:r>
            <w:r w:rsidR="0043371B" w:rsidRPr="00E56A7E">
              <w:rPr>
                <w:rFonts w:asciiTheme="minorBidi" w:eastAsia="Times New Roman" w:hAnsiTheme="minorBidi" w:cstheme="minorBidi"/>
                <w:sz w:val="22"/>
                <w:lang w:eastAsia="en-GB"/>
              </w:rPr>
              <w:t xml:space="preserve">the </w:t>
            </w:r>
            <w:r w:rsidR="00CB25E4" w:rsidRPr="00E56A7E">
              <w:rPr>
                <w:rFonts w:asciiTheme="minorBidi" w:eastAsia="Times New Roman" w:hAnsiTheme="minorBidi" w:cstheme="minorBidi"/>
                <w:sz w:val="22"/>
                <w:lang w:eastAsia="en-GB"/>
              </w:rPr>
              <w:t xml:space="preserve">means used </w:t>
            </w:r>
            <w:r w:rsidR="0043371B" w:rsidRPr="00E56A7E">
              <w:rPr>
                <w:rFonts w:asciiTheme="minorBidi" w:eastAsia="Times New Roman" w:hAnsiTheme="minorBidi" w:cstheme="minorBidi"/>
                <w:sz w:val="22"/>
                <w:lang w:eastAsia="en-GB"/>
              </w:rPr>
              <w:t>i.e. email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778E4" w14:textId="7BAB1306" w:rsidR="0089244D" w:rsidRPr="003A346A" w:rsidRDefault="004A5F77" w:rsidP="00A71D6B">
            <w:pPr>
              <w:spacing w:after="0" w:line="240" w:lineRule="auto"/>
              <w:ind w:left="60"/>
              <w:textAlignment w:val="baseline"/>
              <w:rPr>
                <w:rFonts w:eastAsia="Times New Roman"/>
                <w:szCs w:val="24"/>
                <w:highlight w:val="yellow"/>
                <w:lang w:eastAsia="en-GB"/>
              </w:rPr>
            </w:pP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  <w:bookmarkEnd w:id="8"/>
          </w:p>
        </w:tc>
      </w:tr>
    </w:tbl>
    <w:p w14:paraId="543313CC" w14:textId="77777777" w:rsidR="00A25E85" w:rsidRDefault="00A25E85"/>
    <w:p w14:paraId="1B35C4E3" w14:textId="77777777" w:rsidR="00432A48" w:rsidRDefault="00432A48"/>
    <w:p w14:paraId="350D706C" w14:textId="77777777" w:rsidR="00432A48" w:rsidRDefault="00432A48"/>
    <w:p w14:paraId="6620ABBB" w14:textId="77777777" w:rsidR="00432A48" w:rsidRDefault="00432A48"/>
    <w:p w14:paraId="6D813DE9" w14:textId="77777777" w:rsidR="00432A48" w:rsidRDefault="00432A48"/>
    <w:p w14:paraId="7B94AE76" w14:textId="77777777" w:rsidR="00432A48" w:rsidRDefault="00432A48"/>
    <w:p w14:paraId="4E7392AE" w14:textId="18BA4B9C" w:rsidR="00432A48" w:rsidRDefault="00DA6DD0" w:rsidP="00DA6DD0">
      <w:pPr>
        <w:tabs>
          <w:tab w:val="left" w:pos="2880"/>
        </w:tabs>
      </w:pPr>
      <w:r>
        <w:lastRenderedPageBreak/>
        <w:tab/>
      </w:r>
    </w:p>
    <w:p w14:paraId="026B1C6B" w14:textId="3CF395B3" w:rsidR="00E56A7E" w:rsidRPr="00E56A7E" w:rsidRDefault="00E56A7E" w:rsidP="00E56A7E">
      <w:pPr>
        <w:spacing w:before="240"/>
        <w:rPr>
          <w:b/>
          <w:bCs/>
          <w:lang w:eastAsia="en-GB"/>
        </w:rPr>
      </w:pPr>
      <w:r w:rsidRPr="00E56A7E">
        <w:rPr>
          <w:b/>
          <w:bCs/>
          <w:lang w:eastAsia="en-GB"/>
        </w:rPr>
        <w:t>Where reporting an injury/fatality, complete the following: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389"/>
        <w:gridCol w:w="732"/>
        <w:gridCol w:w="973"/>
        <w:gridCol w:w="160"/>
        <w:gridCol w:w="1645"/>
      </w:tblGrid>
      <w:tr w:rsidR="00BD41EB" w:rsidRPr="00E56A7E" w14:paraId="69EA0B97" w14:textId="77777777" w:rsidTr="00BD41EB">
        <w:trPr>
          <w:cantSplit/>
          <w:trHeight w:val="368"/>
        </w:trPr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4EFE5"/>
            <w:hideMark/>
          </w:tcPr>
          <w:p w14:paraId="23BD9A33" w14:textId="1B7B6E71" w:rsidR="00BD41EB" w:rsidRDefault="00BD41EB" w:rsidP="00926915">
            <w:pPr>
              <w:spacing w:after="0" w:line="240" w:lineRule="auto"/>
              <w:textAlignment w:val="baseline"/>
              <w:rPr>
                <w:rFonts w:eastAsia="Times New Roman"/>
                <w:sz w:val="22"/>
                <w:lang w:val="fr-FR" w:eastAsia="en-GB"/>
              </w:rPr>
            </w:pPr>
            <w:r w:rsidRPr="007939C0">
              <w:rPr>
                <w:rFonts w:eastAsia="Times New Roman"/>
                <w:sz w:val="22"/>
                <w:lang w:eastAsia="en-GB"/>
              </w:rPr>
              <w:t xml:space="preserve"> </w:t>
            </w:r>
            <w:r w:rsidRPr="00E56A7E">
              <w:rPr>
                <w:rFonts w:eastAsia="Times New Roman"/>
                <w:sz w:val="22"/>
                <w:lang w:val="fr-FR" w:eastAsia="en-GB"/>
              </w:rPr>
              <w:t>Incident date </w:t>
            </w:r>
          </w:p>
          <w:p w14:paraId="73D0BBC6" w14:textId="4B21F617" w:rsidR="00BD41EB" w:rsidRPr="004A5F77" w:rsidRDefault="00BD41EB" w:rsidP="009269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</w:pPr>
            <w:r>
              <w:rPr>
                <w:rFonts w:eastAsia="Times New Roman"/>
                <w:sz w:val="20"/>
                <w:szCs w:val="20"/>
                <w:lang w:val="fr-FR" w:eastAsia="en-GB"/>
              </w:rPr>
              <w:t xml:space="preserve"> </w:t>
            </w:r>
            <w:r w:rsidRPr="004A5F77">
              <w:rPr>
                <w:rFonts w:eastAsia="Times New Roman"/>
                <w:sz w:val="20"/>
                <w:szCs w:val="20"/>
                <w:lang w:val="fr-FR" w:eastAsia="en-GB"/>
              </w:rPr>
              <w:t>(dd/mm/yy)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487D7" w14:textId="1140862B" w:rsidR="00BD41EB" w:rsidRPr="003A346A" w:rsidRDefault="00BD41EB" w:rsidP="00A71D6B">
            <w:pPr>
              <w:spacing w:after="0" w:line="240" w:lineRule="auto"/>
              <w:ind w:left="60"/>
              <w:textAlignment w:val="baseline"/>
              <w:rPr>
                <w:rFonts w:eastAsia="Times New Roman"/>
                <w:szCs w:val="24"/>
                <w:lang w:eastAsia="en-GB"/>
              </w:rPr>
            </w:pP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  <w:bookmarkEnd w:id="9"/>
          </w:p>
        </w:tc>
        <w:tc>
          <w:tcPr>
            <w:tcW w:w="94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4EFE5"/>
          </w:tcPr>
          <w:p w14:paraId="1D9C2CE8" w14:textId="77777777" w:rsidR="00BD41EB" w:rsidRPr="00E56A7E" w:rsidRDefault="00BD41EB" w:rsidP="00926915">
            <w:pPr>
              <w:spacing w:after="0" w:line="240" w:lineRule="auto"/>
              <w:ind w:left="60"/>
              <w:textAlignment w:val="baseline"/>
              <w:rPr>
                <w:rFonts w:asciiTheme="minorBidi" w:eastAsia="Times New Roman" w:hAnsiTheme="minorBidi" w:cstheme="minorBidi"/>
                <w:sz w:val="22"/>
                <w:lang w:eastAsia="en-GB"/>
              </w:rPr>
            </w:pPr>
            <w:r w:rsidRPr="00E56A7E">
              <w:rPr>
                <w:rFonts w:asciiTheme="minorBidi" w:eastAsia="Times New Roman" w:hAnsiTheme="minorBidi" w:cstheme="minorBidi"/>
                <w:sz w:val="22"/>
                <w:lang w:eastAsia="en-GB"/>
              </w:rPr>
              <w:t xml:space="preserve">Incident time </w:t>
            </w:r>
            <w:r w:rsidRPr="005E0BD4">
              <w:rPr>
                <w:rFonts w:eastAsia="Times New Roman"/>
                <w:sz w:val="20"/>
                <w:szCs w:val="20"/>
                <w:lang w:eastAsia="en-GB"/>
              </w:rPr>
              <w:t>(hh:mm)</w:t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3860B" w14:textId="7FB923AB" w:rsidR="00BD41EB" w:rsidRPr="003A346A" w:rsidRDefault="00BD41EB" w:rsidP="00A71D6B">
            <w:pPr>
              <w:spacing w:after="0" w:line="240" w:lineRule="auto"/>
              <w:ind w:left="60"/>
              <w:textAlignment w:val="baseline"/>
              <w:rPr>
                <w:rFonts w:eastAsia="Times New Roman"/>
                <w:szCs w:val="24"/>
                <w:highlight w:val="yellow"/>
                <w:lang w:eastAsia="en-GB"/>
              </w:rPr>
            </w:pP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  <w:bookmarkEnd w:id="10"/>
          </w:p>
        </w:tc>
      </w:tr>
      <w:tr w:rsidR="006069C5" w:rsidRPr="00E56A7E" w14:paraId="23B81BE1" w14:textId="77777777" w:rsidTr="00BD41EB">
        <w:trPr>
          <w:cantSplit/>
          <w:trHeight w:val="2220"/>
        </w:trPr>
        <w:tc>
          <w:tcPr>
            <w:tcW w:w="17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4EFE5"/>
          </w:tcPr>
          <w:p w14:paraId="1B805262" w14:textId="77777777" w:rsidR="006069C5" w:rsidRDefault="006069C5" w:rsidP="00926915">
            <w:pPr>
              <w:pStyle w:val="Bulletlist1"/>
              <w:numPr>
                <w:ilvl w:val="0"/>
                <w:numId w:val="0"/>
              </w:numPr>
              <w:spacing w:after="0"/>
              <w:rPr>
                <w:sz w:val="22"/>
              </w:rPr>
            </w:pPr>
          </w:p>
          <w:p w14:paraId="52CB9784" w14:textId="694899B9" w:rsidR="006069C5" w:rsidRPr="00E56A7E" w:rsidRDefault="003A346A" w:rsidP="00926915">
            <w:pPr>
              <w:pStyle w:val="Bulletlist1"/>
              <w:numPr>
                <w:ilvl w:val="0"/>
                <w:numId w:val="0"/>
              </w:num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6069C5" w:rsidRPr="00E56A7E">
              <w:rPr>
                <w:sz w:val="22"/>
              </w:rPr>
              <w:t>Incident location</w:t>
            </w:r>
          </w:p>
          <w:p w14:paraId="67807FDD" w14:textId="77777777" w:rsidR="006069C5" w:rsidRPr="00E56A7E" w:rsidRDefault="006069C5" w:rsidP="00926915">
            <w:pPr>
              <w:pStyle w:val="Bulletlist1"/>
              <w:numPr>
                <w:ilvl w:val="0"/>
                <w:numId w:val="0"/>
              </w:numPr>
              <w:spacing w:after="0"/>
              <w:rPr>
                <w:sz w:val="22"/>
              </w:rPr>
            </w:pPr>
          </w:p>
          <w:p w14:paraId="47B6241E" w14:textId="5BCBB17B" w:rsidR="006069C5" w:rsidRPr="00E56A7E" w:rsidRDefault="003A346A" w:rsidP="003A346A">
            <w:pPr>
              <w:pStyle w:val="Bulletlist1"/>
              <w:numPr>
                <w:ilvl w:val="0"/>
                <w:numId w:val="0"/>
              </w:numPr>
              <w:spacing w:after="0"/>
              <w:ind w:left="127" w:hanging="127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5E0BD4">
              <w:rPr>
                <w:sz w:val="22"/>
              </w:rPr>
              <w:t>(t</w:t>
            </w:r>
            <w:r w:rsidR="006069C5" w:rsidRPr="00E56A7E">
              <w:rPr>
                <w:sz w:val="22"/>
              </w:rPr>
              <w:t xml:space="preserve">o include site/address and </w:t>
            </w:r>
            <w:r>
              <w:rPr>
                <w:sz w:val="22"/>
              </w:rPr>
              <w:t xml:space="preserve">  </w:t>
            </w:r>
            <w:r w:rsidR="006069C5" w:rsidRPr="00E56A7E">
              <w:rPr>
                <w:sz w:val="22"/>
              </w:rPr>
              <w:t>postcode, and the specific location on the site</w:t>
            </w:r>
            <w:r w:rsidR="005E0BD4">
              <w:rPr>
                <w:sz w:val="22"/>
              </w:rPr>
              <w:t>)</w:t>
            </w:r>
            <w:r w:rsidR="006069C5" w:rsidRPr="00E56A7E">
              <w:rPr>
                <w:sz w:val="22"/>
              </w:rPr>
              <w:t xml:space="preserve"> </w:t>
            </w:r>
          </w:p>
        </w:tc>
        <w:tc>
          <w:tcPr>
            <w:tcW w:w="3274" w:type="pct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8B41649" w14:textId="77777777" w:rsidR="006069C5" w:rsidRDefault="006069C5" w:rsidP="006069C5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2"/>
                <w:highlight w:val="darkGray"/>
                <w:lang w:eastAsia="en-GB"/>
              </w:rPr>
            </w:pPr>
          </w:p>
          <w:p w14:paraId="31945CC7" w14:textId="24E53878" w:rsidR="006069C5" w:rsidRPr="003A346A" w:rsidRDefault="006069C5" w:rsidP="006069C5">
            <w:pPr>
              <w:spacing w:after="0" w:line="240" w:lineRule="auto"/>
              <w:ind w:left="60"/>
              <w:textAlignment w:val="baseline"/>
              <w:rPr>
                <w:rFonts w:eastAsia="Times New Roman"/>
                <w:szCs w:val="24"/>
                <w:highlight w:val="yellow"/>
                <w:lang w:eastAsia="en-GB"/>
              </w:rPr>
            </w:pP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  <w:bookmarkEnd w:id="11"/>
          </w:p>
        </w:tc>
      </w:tr>
      <w:tr w:rsidR="006069C5" w:rsidRPr="00E56A7E" w14:paraId="5B4FF61F" w14:textId="77777777" w:rsidTr="00BD41EB">
        <w:trPr>
          <w:cantSplit/>
          <w:trHeight w:val="2844"/>
        </w:trPr>
        <w:tc>
          <w:tcPr>
            <w:tcW w:w="17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4EFE5"/>
            <w:hideMark/>
          </w:tcPr>
          <w:p w14:paraId="5CE06644" w14:textId="1B6C1E31" w:rsidR="006069C5" w:rsidRPr="00E56A7E" w:rsidRDefault="003A346A" w:rsidP="003A346A">
            <w:pPr>
              <w:pStyle w:val="Bulletlist1"/>
              <w:numPr>
                <w:ilvl w:val="0"/>
                <w:numId w:val="0"/>
              </w:numPr>
              <w:spacing w:after="0"/>
              <w:ind w:left="127" w:hanging="127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6069C5" w:rsidRPr="00E56A7E">
              <w:rPr>
                <w:sz w:val="22"/>
              </w:rPr>
              <w:t xml:space="preserve">Provide a brief description of the </w:t>
            </w:r>
            <w:r>
              <w:rPr>
                <w:sz w:val="22"/>
              </w:rPr>
              <w:t xml:space="preserve"> i</w:t>
            </w:r>
            <w:r w:rsidR="006069C5" w:rsidRPr="00E56A7E">
              <w:rPr>
                <w:sz w:val="22"/>
              </w:rPr>
              <w:t xml:space="preserve">ncident that explains </w:t>
            </w:r>
          </w:p>
          <w:p w14:paraId="27C01699" w14:textId="38D69703" w:rsidR="006069C5" w:rsidRPr="00E56A7E" w:rsidRDefault="003A346A" w:rsidP="003A346A">
            <w:pPr>
              <w:pStyle w:val="Bulletlist1"/>
              <w:numPr>
                <w:ilvl w:val="0"/>
                <w:numId w:val="0"/>
              </w:numPr>
              <w:spacing w:after="0"/>
              <w:ind w:left="127" w:hanging="127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6069C5" w:rsidRPr="00E56A7E">
              <w:rPr>
                <w:sz w:val="22"/>
              </w:rPr>
              <w:t xml:space="preserve">what occurred  i.e. fall from height, the work process /sector involved, and main incident factors.  </w:t>
            </w:r>
          </w:p>
          <w:p w14:paraId="0F2FA189" w14:textId="77777777" w:rsidR="006069C5" w:rsidRPr="00E56A7E" w:rsidRDefault="006069C5" w:rsidP="00926915">
            <w:pPr>
              <w:pStyle w:val="Bulletlist1"/>
              <w:numPr>
                <w:ilvl w:val="0"/>
                <w:numId w:val="0"/>
              </w:numPr>
              <w:spacing w:after="0"/>
              <w:rPr>
                <w:sz w:val="22"/>
              </w:rPr>
            </w:pPr>
          </w:p>
          <w:p w14:paraId="3154AFDB" w14:textId="280AD6F5" w:rsidR="006069C5" w:rsidRPr="00E56A7E" w:rsidRDefault="003A346A" w:rsidP="003A346A">
            <w:pPr>
              <w:pStyle w:val="Bulletlist1"/>
              <w:numPr>
                <w:ilvl w:val="0"/>
                <w:numId w:val="0"/>
              </w:numPr>
              <w:spacing w:after="0"/>
              <w:ind w:left="127" w:hanging="127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6069C5" w:rsidRPr="00E56A7E">
              <w:rPr>
                <w:sz w:val="22"/>
              </w:rPr>
              <w:t xml:space="preserve">This should reflect the </w:t>
            </w:r>
            <w:r>
              <w:rPr>
                <w:sz w:val="22"/>
              </w:rPr>
              <w:t xml:space="preserve"> </w:t>
            </w:r>
            <w:r w:rsidR="006069C5" w:rsidRPr="00E56A7E">
              <w:rPr>
                <w:sz w:val="22"/>
              </w:rPr>
              <w:t>expectations of RIDDOR set out in Schedule 1, Parts 1&amp;2.</w:t>
            </w:r>
          </w:p>
          <w:p w14:paraId="18EB290C" w14:textId="77777777" w:rsidR="006069C5" w:rsidRPr="00E56A7E" w:rsidRDefault="006069C5" w:rsidP="00926915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</w:tc>
        <w:tc>
          <w:tcPr>
            <w:tcW w:w="3274" w:type="pct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EB302" w14:textId="77777777" w:rsidR="003A346A" w:rsidRDefault="003A346A" w:rsidP="006069C5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 w:cs="Times New Roman"/>
                <w:sz w:val="22"/>
                <w:highlight w:val="darkGray"/>
                <w:lang w:eastAsia="en-GB"/>
              </w:rPr>
            </w:pPr>
          </w:p>
          <w:p w14:paraId="10926596" w14:textId="637C6D6C" w:rsidR="006069C5" w:rsidRPr="007939C0" w:rsidRDefault="006069C5" w:rsidP="006069C5">
            <w:pPr>
              <w:spacing w:after="0" w:line="240" w:lineRule="auto"/>
              <w:ind w:firstLine="147"/>
              <w:textAlignment w:val="baseline"/>
              <w:rPr>
                <w:rFonts w:eastAsia="Times New Roman"/>
                <w:szCs w:val="24"/>
                <w:highlight w:val="yellow"/>
                <w:lang w:eastAsia="en-GB"/>
              </w:rPr>
            </w:pPr>
            <w:r w:rsidRPr="00A71D6B">
              <w:rPr>
                <w:rFonts w:ascii="Times New Roman" w:eastAsia="Times New Roman" w:hAnsi="Times New Roman" w:cs="Times New Roman"/>
                <w:sz w:val="22"/>
                <w:highlight w:val="darkGray"/>
                <w:lang w:eastAsia="en-GB"/>
              </w:rPr>
              <w:t xml:space="preserve">  </w:t>
            </w:r>
            <w:r w:rsidRPr="007939C0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7939C0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7939C0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7939C0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7939C0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7939C0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7939C0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7939C0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7939C0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7939C0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  <w:bookmarkEnd w:id="12"/>
          </w:p>
        </w:tc>
      </w:tr>
      <w:tr w:rsidR="00E56A7E" w:rsidRPr="00E56A7E" w14:paraId="4B170129" w14:textId="77777777" w:rsidTr="00BD41EB">
        <w:trPr>
          <w:cantSplit/>
          <w:trHeight w:val="411"/>
        </w:trPr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FE5"/>
          </w:tcPr>
          <w:p w14:paraId="4B31C0EE" w14:textId="77777777" w:rsidR="00E56A7E" w:rsidRPr="00E56A7E" w:rsidRDefault="00E56A7E" w:rsidP="00926915">
            <w:pPr>
              <w:spacing w:after="0" w:line="240" w:lineRule="auto"/>
              <w:textAlignment w:val="baseline"/>
              <w:rPr>
                <w:rFonts w:eastAsia="Times New Roman"/>
                <w:sz w:val="22"/>
                <w:lang w:eastAsia="en-GB"/>
              </w:rPr>
            </w:pPr>
          </w:p>
          <w:p w14:paraId="4EC3358A" w14:textId="765C73C0" w:rsidR="00E56A7E" w:rsidRPr="00E56A7E" w:rsidRDefault="005E0BD4" w:rsidP="00926915">
            <w:pPr>
              <w:spacing w:after="0" w:line="240" w:lineRule="auto"/>
              <w:textAlignment w:val="baseline"/>
              <w:rPr>
                <w:rFonts w:eastAsia="Times New Roman"/>
                <w:sz w:val="22"/>
                <w:lang w:eastAsia="en-GB"/>
              </w:rPr>
            </w:pPr>
            <w:r>
              <w:rPr>
                <w:rFonts w:eastAsia="Times New Roman"/>
                <w:sz w:val="22"/>
                <w:lang w:eastAsia="en-GB"/>
              </w:rPr>
              <w:t xml:space="preserve"> </w:t>
            </w:r>
            <w:r w:rsidR="00E56A7E" w:rsidRPr="00E56A7E">
              <w:rPr>
                <w:rFonts w:eastAsia="Times New Roman"/>
                <w:sz w:val="22"/>
                <w:lang w:eastAsia="en-GB"/>
              </w:rPr>
              <w:t>Full name of injured person</w:t>
            </w:r>
          </w:p>
          <w:p w14:paraId="31E9C91F" w14:textId="77777777" w:rsidR="00E56A7E" w:rsidRPr="00E56A7E" w:rsidRDefault="00E56A7E" w:rsidP="00926915">
            <w:pPr>
              <w:spacing w:after="0" w:line="240" w:lineRule="auto"/>
              <w:textAlignment w:val="baseline"/>
              <w:rPr>
                <w:rFonts w:eastAsia="Times New Roman"/>
                <w:sz w:val="22"/>
                <w:lang w:eastAsia="en-GB"/>
              </w:rPr>
            </w:pPr>
          </w:p>
        </w:tc>
        <w:tc>
          <w:tcPr>
            <w:tcW w:w="32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D589DE" w14:textId="400FF586" w:rsidR="00E56A7E" w:rsidRPr="003A346A" w:rsidRDefault="00A10ED9" w:rsidP="00A71D6B">
            <w:pPr>
              <w:spacing w:after="0" w:line="240" w:lineRule="auto"/>
              <w:ind w:left="60"/>
              <w:textAlignment w:val="baseline"/>
              <w:rPr>
                <w:rFonts w:eastAsia="Times New Roman"/>
                <w:szCs w:val="24"/>
                <w:lang w:eastAsia="en-GB"/>
              </w:rPr>
            </w:pP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</w:p>
        </w:tc>
      </w:tr>
      <w:tr w:rsidR="00E56A7E" w:rsidRPr="00E56A7E" w14:paraId="59A70C90" w14:textId="77777777" w:rsidTr="00BD41EB">
        <w:trPr>
          <w:cantSplit/>
          <w:trHeight w:val="1127"/>
        </w:trPr>
        <w:tc>
          <w:tcPr>
            <w:tcW w:w="17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4EFE5"/>
          </w:tcPr>
          <w:p w14:paraId="4C9450F2" w14:textId="77777777" w:rsidR="00E56A7E" w:rsidRPr="00E56A7E" w:rsidRDefault="00E56A7E" w:rsidP="00926915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  <w:r w:rsidRPr="00E56A7E">
              <w:rPr>
                <w:rFonts w:eastAsia="Times New Roman"/>
                <w:sz w:val="22"/>
                <w:lang w:eastAsia="en-GB"/>
              </w:rPr>
              <w:t xml:space="preserve">Was the person at work? </w:t>
            </w:r>
          </w:p>
          <w:p w14:paraId="70F21F97" w14:textId="77777777" w:rsidR="00E56A7E" w:rsidRPr="00E56A7E" w:rsidRDefault="00E56A7E" w:rsidP="00926915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</w:p>
          <w:p w14:paraId="13B2CF3B" w14:textId="77777777" w:rsidR="00E56A7E" w:rsidRPr="00E56A7E" w:rsidRDefault="00E56A7E" w:rsidP="00926915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  <w:r w:rsidRPr="00E56A7E">
              <w:rPr>
                <w:rFonts w:eastAsia="Times New Roman"/>
                <w:sz w:val="22"/>
                <w:lang w:eastAsia="en-GB"/>
              </w:rPr>
              <w:t xml:space="preserve">If YES, did they have either: </w:t>
            </w:r>
          </w:p>
          <w:p w14:paraId="4DC4C926" w14:textId="77777777" w:rsidR="00E56A7E" w:rsidRPr="00E56A7E" w:rsidRDefault="00E56A7E" w:rsidP="00926915">
            <w:pPr>
              <w:spacing w:after="0" w:line="240" w:lineRule="auto"/>
              <w:textAlignment w:val="baseline"/>
              <w:rPr>
                <w:rFonts w:eastAsia="Times New Roman"/>
                <w:sz w:val="22"/>
                <w:lang w:eastAsia="en-GB"/>
              </w:rPr>
            </w:pPr>
          </w:p>
          <w:p w14:paraId="115CE4AE" w14:textId="77777777" w:rsidR="00023925" w:rsidRDefault="00023925" w:rsidP="005F5AC9">
            <w:pPr>
              <w:spacing w:after="0" w:line="257" w:lineRule="auto"/>
              <w:ind w:left="62"/>
              <w:textAlignment w:val="baseline"/>
              <w:rPr>
                <w:rFonts w:eastAsia="Times New Roman"/>
                <w:sz w:val="22"/>
                <w:lang w:eastAsia="en-GB"/>
              </w:rPr>
            </w:pPr>
          </w:p>
          <w:p w14:paraId="116591EC" w14:textId="052C58F2" w:rsidR="00E56A7E" w:rsidRPr="00E56A7E" w:rsidRDefault="00E56A7E" w:rsidP="005F5AC9">
            <w:pPr>
              <w:spacing w:after="0" w:line="257" w:lineRule="auto"/>
              <w:ind w:left="62"/>
              <w:textAlignment w:val="baseline"/>
              <w:rPr>
                <w:rFonts w:eastAsia="Times New Roman"/>
                <w:sz w:val="22"/>
                <w:lang w:eastAsia="en-GB"/>
              </w:rPr>
            </w:pPr>
            <w:r w:rsidRPr="00E56A7E">
              <w:rPr>
                <w:rFonts w:eastAsia="Times New Roman"/>
                <w:sz w:val="22"/>
                <w:lang w:eastAsia="en-GB"/>
              </w:rPr>
              <w:t>Indicate the injury type i.e. amputation of finger</w:t>
            </w:r>
          </w:p>
          <w:p w14:paraId="009BB96B" w14:textId="77777777" w:rsidR="00E56A7E" w:rsidRPr="00E56A7E" w:rsidRDefault="00E56A7E" w:rsidP="00926915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</w:p>
          <w:p w14:paraId="46BB2A59" w14:textId="77777777" w:rsidR="00624F82" w:rsidRDefault="00E56A7E" w:rsidP="00023925">
            <w:pPr>
              <w:spacing w:after="0" w:line="257" w:lineRule="auto"/>
              <w:ind w:left="62"/>
              <w:textAlignment w:val="baseline"/>
              <w:rPr>
                <w:rFonts w:eastAsia="Times New Roman"/>
                <w:sz w:val="22"/>
                <w:lang w:eastAsia="en-GB"/>
              </w:rPr>
            </w:pPr>
            <w:r w:rsidRPr="00E56A7E">
              <w:rPr>
                <w:rFonts w:eastAsia="Times New Roman"/>
                <w:sz w:val="22"/>
                <w:lang w:eastAsia="en-GB"/>
              </w:rPr>
              <w:t xml:space="preserve">Include details of any specified injury as per RIDDOR </w:t>
            </w:r>
          </w:p>
          <w:p w14:paraId="634DF7EC" w14:textId="77777777" w:rsidR="00E56A7E" w:rsidRDefault="00E56A7E" w:rsidP="00023925">
            <w:pPr>
              <w:spacing w:after="0" w:line="257" w:lineRule="auto"/>
              <w:ind w:left="62"/>
              <w:textAlignment w:val="baseline"/>
              <w:rPr>
                <w:rFonts w:eastAsia="Times New Roman"/>
                <w:sz w:val="22"/>
                <w:lang w:eastAsia="en-GB"/>
              </w:rPr>
            </w:pPr>
            <w:r w:rsidRPr="00E56A7E">
              <w:rPr>
                <w:rFonts w:eastAsia="Times New Roman"/>
                <w:sz w:val="22"/>
                <w:lang w:eastAsia="en-GB"/>
              </w:rPr>
              <w:t>Reg 4</w:t>
            </w:r>
            <w:r w:rsidR="00624F82">
              <w:rPr>
                <w:rFonts w:eastAsia="Times New Roman"/>
                <w:sz w:val="22"/>
                <w:lang w:eastAsia="en-GB"/>
              </w:rPr>
              <w:t xml:space="preserve"> and</w:t>
            </w:r>
            <w:r w:rsidRPr="00E56A7E">
              <w:rPr>
                <w:rFonts w:eastAsia="Times New Roman"/>
                <w:sz w:val="22"/>
                <w:lang w:eastAsia="en-GB"/>
              </w:rPr>
              <w:t xml:space="preserve"> 5.</w:t>
            </w:r>
          </w:p>
          <w:p w14:paraId="7124F790" w14:textId="2208CD5D" w:rsidR="00624F82" w:rsidRPr="00E56A7E" w:rsidRDefault="00624F82" w:rsidP="00023925">
            <w:pPr>
              <w:spacing w:after="0" w:line="257" w:lineRule="auto"/>
              <w:ind w:left="62"/>
              <w:textAlignment w:val="baseline"/>
              <w:rPr>
                <w:rFonts w:eastAsia="Times New Roman"/>
                <w:sz w:val="22"/>
                <w:lang w:eastAsia="en-GB"/>
              </w:rPr>
            </w:pPr>
          </w:p>
        </w:tc>
        <w:tc>
          <w:tcPr>
            <w:tcW w:w="32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3A4A46" w14:textId="77777777" w:rsidR="00E56A7E" w:rsidRPr="00E56A7E" w:rsidRDefault="00E56A7E" w:rsidP="00926915">
            <w:pPr>
              <w:spacing w:after="0" w:line="240" w:lineRule="auto"/>
              <w:textAlignment w:val="baseline"/>
              <w:rPr>
                <w:rFonts w:eastAsia="Times New Roman"/>
                <w:sz w:val="22"/>
                <w:lang w:eastAsia="en-GB"/>
              </w:rPr>
            </w:pPr>
            <w:r w:rsidRPr="00E56A7E">
              <w:rPr>
                <w:rFonts w:eastAsia="Times New Roman"/>
                <w:sz w:val="22"/>
                <w:lang w:eastAsia="en-GB"/>
              </w:rPr>
              <w:t xml:space="preserve">  Yes </w:t>
            </w:r>
            <w:sdt>
              <w:sdtPr>
                <w:rPr>
                  <w:rFonts w:eastAsia="Times New Roman"/>
                  <w:sz w:val="22"/>
                  <w:lang w:eastAsia="en-GB"/>
                </w:rPr>
                <w:id w:val="105404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A7E">
                  <w:rPr>
                    <w:rFonts w:ascii="MS Gothic" w:eastAsia="MS Gothic" w:hAnsi="MS Gothic" w:hint="eastAsia"/>
                    <w:sz w:val="22"/>
                    <w:lang w:eastAsia="en-GB"/>
                  </w:rPr>
                  <w:t>☐</w:t>
                </w:r>
              </w:sdtContent>
            </w:sdt>
            <w:r w:rsidRPr="00E56A7E">
              <w:rPr>
                <w:rFonts w:eastAsia="Times New Roman"/>
                <w:sz w:val="22"/>
                <w:lang w:eastAsia="en-GB"/>
              </w:rPr>
              <w:t xml:space="preserve">    No </w:t>
            </w:r>
            <w:sdt>
              <w:sdtPr>
                <w:rPr>
                  <w:rFonts w:eastAsia="Times New Roman"/>
                  <w:sz w:val="22"/>
                  <w:lang w:eastAsia="en-GB"/>
                </w:rPr>
                <w:id w:val="62751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A7E">
                  <w:rPr>
                    <w:rFonts w:ascii="MS Gothic" w:eastAsia="MS Gothic" w:hAnsi="MS Gothic" w:hint="eastAsia"/>
                    <w:sz w:val="22"/>
                    <w:lang w:eastAsia="en-GB"/>
                  </w:rPr>
                  <w:t>☐</w:t>
                </w:r>
              </w:sdtContent>
            </w:sdt>
          </w:p>
          <w:p w14:paraId="0140214C" w14:textId="77777777" w:rsidR="00E56A7E" w:rsidRPr="00E56A7E" w:rsidRDefault="00E56A7E" w:rsidP="00926915">
            <w:pPr>
              <w:spacing w:after="0" w:line="240" w:lineRule="auto"/>
              <w:textAlignment w:val="baseline"/>
              <w:rPr>
                <w:rFonts w:eastAsia="Times New Roman"/>
                <w:sz w:val="22"/>
                <w:lang w:eastAsia="en-GB"/>
              </w:rPr>
            </w:pPr>
          </w:p>
          <w:p w14:paraId="144A0720" w14:textId="77777777" w:rsidR="00E56A7E" w:rsidRPr="00E56A7E" w:rsidRDefault="00E56A7E" w:rsidP="009269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  <w:r w:rsidRPr="00E56A7E">
              <w:rPr>
                <w:rFonts w:asciiTheme="minorBidi" w:eastAsia="Times New Roman" w:hAnsiTheme="minorBidi" w:cstheme="minorBidi"/>
                <w:sz w:val="22"/>
                <w:lang w:eastAsia="en-GB"/>
              </w:rPr>
              <w:t xml:space="preserve">  A Specified injury </w:t>
            </w:r>
            <w:sdt>
              <w:sdtPr>
                <w:rPr>
                  <w:rFonts w:asciiTheme="minorBidi" w:eastAsia="Times New Roman" w:hAnsiTheme="minorBidi" w:cstheme="minorBidi"/>
                  <w:sz w:val="22"/>
                  <w:lang w:eastAsia="en-GB"/>
                </w:rPr>
                <w:id w:val="-6596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A7E">
                  <w:rPr>
                    <w:rFonts w:ascii="MS Gothic" w:eastAsia="MS Gothic" w:hAnsi="MS Gothic" w:cstheme="minorBidi" w:hint="eastAsia"/>
                    <w:sz w:val="22"/>
                    <w:lang w:eastAsia="en-GB"/>
                  </w:rPr>
                  <w:t>☐</w:t>
                </w:r>
              </w:sdtContent>
            </w:sdt>
            <w:r w:rsidRPr="00E56A7E">
              <w:rPr>
                <w:rFonts w:asciiTheme="minorBidi" w:eastAsia="Times New Roman" w:hAnsiTheme="minorBidi" w:cstheme="minorBidi"/>
                <w:noProof/>
                <w:sz w:val="22"/>
                <w:lang w:eastAsia="en-GB"/>
                <w14:ligatures w14:val="standardContextual"/>
              </w:rPr>
              <w:t xml:space="preserve"> An over 7 day injury</w:t>
            </w:r>
            <w:r w:rsidRPr="00E56A7E">
              <w:rPr>
                <w:rFonts w:asciiTheme="minorBidi" w:eastAsia="Times New Roman" w:hAnsiTheme="minorBidi" w:cstheme="minorBidi"/>
                <w:sz w:val="22"/>
                <w:lang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2"/>
                  <w:lang w:eastAsia="en-GB"/>
                </w:rPr>
                <w:id w:val="67661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A7E">
                  <w:rPr>
                    <w:rFonts w:ascii="MS Gothic" w:eastAsia="MS Gothic" w:hAnsi="MS Gothic" w:cs="Times New Roman" w:hint="eastAsia"/>
                    <w:sz w:val="22"/>
                    <w:lang w:eastAsia="en-GB"/>
                  </w:rPr>
                  <w:t>☐</w:t>
                </w:r>
              </w:sdtContent>
            </w:sdt>
          </w:p>
          <w:p w14:paraId="77001809" w14:textId="77777777" w:rsidR="00E56A7E" w:rsidRPr="00E56A7E" w:rsidRDefault="00E56A7E" w:rsidP="00926915">
            <w:pPr>
              <w:spacing w:after="0" w:line="240" w:lineRule="auto"/>
              <w:textAlignment w:val="baseline"/>
              <w:rPr>
                <w:rFonts w:eastAsia="Times New Roman"/>
                <w:sz w:val="22"/>
                <w:lang w:eastAsia="en-GB"/>
              </w:rPr>
            </w:pPr>
          </w:p>
        </w:tc>
      </w:tr>
      <w:tr w:rsidR="00B302F1" w:rsidRPr="00E56A7E" w14:paraId="4DEECAC7" w14:textId="77777777" w:rsidTr="00BD41EB">
        <w:trPr>
          <w:cantSplit/>
          <w:trHeight w:val="1760"/>
        </w:trPr>
        <w:tc>
          <w:tcPr>
            <w:tcW w:w="172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4EFE5"/>
          </w:tcPr>
          <w:p w14:paraId="7899D922" w14:textId="77777777" w:rsidR="00B302F1" w:rsidRPr="00E56A7E" w:rsidRDefault="00B302F1" w:rsidP="00926915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</w:p>
        </w:tc>
        <w:tc>
          <w:tcPr>
            <w:tcW w:w="3274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050188" w14:textId="77777777" w:rsidR="00763947" w:rsidRDefault="00763947" w:rsidP="00B302F1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 w:cs="Times New Roman"/>
                <w:sz w:val="22"/>
                <w:lang w:eastAsia="en-GB"/>
              </w:rPr>
            </w:pPr>
          </w:p>
          <w:p w14:paraId="412BF1FA" w14:textId="605760C0" w:rsidR="00B302F1" w:rsidRPr="003A346A" w:rsidRDefault="00FB6290" w:rsidP="00FB6290">
            <w:pPr>
              <w:spacing w:after="0" w:line="240" w:lineRule="auto"/>
              <w:textAlignment w:val="baseline"/>
              <w:rPr>
                <w:rFonts w:eastAsia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GB"/>
              </w:rPr>
              <w:t xml:space="preserve"> </w:t>
            </w:r>
            <w:r w:rsidR="003A346A"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3A346A"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="003A346A"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="003A346A"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="003A346A"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="003A346A"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="003A346A"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="003A346A"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="003A346A"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="003A346A"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  <w:bookmarkEnd w:id="13"/>
          </w:p>
        </w:tc>
      </w:tr>
      <w:tr w:rsidR="00E56A7E" w:rsidRPr="00E56A7E" w14:paraId="69A98367" w14:textId="77777777" w:rsidTr="00BD41EB">
        <w:trPr>
          <w:cantSplit/>
          <w:trHeight w:val="497"/>
        </w:trPr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FE5"/>
            <w:vAlign w:val="center"/>
          </w:tcPr>
          <w:p w14:paraId="17D0662D" w14:textId="77777777" w:rsidR="00E56A7E" w:rsidRPr="00E56A7E" w:rsidRDefault="00E56A7E" w:rsidP="00624F82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  <w:r w:rsidRPr="00E56A7E">
              <w:rPr>
                <w:rFonts w:eastAsia="Times New Roman"/>
                <w:sz w:val="22"/>
                <w:lang w:eastAsia="en-GB"/>
              </w:rPr>
              <w:t>Address of injured person</w:t>
            </w:r>
          </w:p>
        </w:tc>
        <w:tc>
          <w:tcPr>
            <w:tcW w:w="32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0EA3AA" w14:textId="5ADEB610" w:rsidR="00E56A7E" w:rsidRPr="003A346A" w:rsidRDefault="00A10ED9" w:rsidP="008D5341">
            <w:pPr>
              <w:spacing w:after="0" w:line="240" w:lineRule="auto"/>
              <w:ind w:left="60"/>
              <w:textAlignment w:val="baseline"/>
              <w:rPr>
                <w:rFonts w:eastAsia="Times New Roman"/>
                <w:szCs w:val="24"/>
                <w:lang w:eastAsia="en-GB"/>
              </w:rPr>
            </w:pP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</w:p>
        </w:tc>
      </w:tr>
      <w:tr w:rsidR="00A71D6B" w:rsidRPr="00E56A7E" w14:paraId="0724EEAF" w14:textId="77777777" w:rsidTr="00BD41EB">
        <w:trPr>
          <w:cantSplit/>
          <w:trHeight w:val="497"/>
        </w:trPr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FE5"/>
            <w:vAlign w:val="center"/>
          </w:tcPr>
          <w:p w14:paraId="2722EDAC" w14:textId="77777777" w:rsidR="00E56A7E" w:rsidRPr="00E56A7E" w:rsidRDefault="00E56A7E" w:rsidP="00624F82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  <w:r w:rsidRPr="00E56A7E">
              <w:rPr>
                <w:rFonts w:eastAsia="Times New Roman"/>
                <w:sz w:val="22"/>
                <w:lang w:eastAsia="en-GB"/>
              </w:rPr>
              <w:t>Occupation of injured person</w:t>
            </w:r>
          </w:p>
        </w:tc>
        <w:tc>
          <w:tcPr>
            <w:tcW w:w="17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049E81" w14:textId="71A2AFAA" w:rsidR="00E56A7E" w:rsidRPr="003A346A" w:rsidRDefault="00A10ED9" w:rsidP="00A71D6B">
            <w:pPr>
              <w:spacing w:after="0" w:line="240" w:lineRule="auto"/>
              <w:ind w:left="60"/>
              <w:textAlignment w:val="baseline"/>
              <w:rPr>
                <w:rFonts w:eastAsia="Times New Roman"/>
                <w:szCs w:val="24"/>
                <w:lang w:eastAsia="en-GB"/>
              </w:rPr>
            </w:pP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</w:p>
        </w:tc>
        <w:tc>
          <w:tcPr>
            <w:tcW w:w="6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FE5"/>
          </w:tcPr>
          <w:p w14:paraId="15D14131" w14:textId="24713EDE" w:rsidR="00E56A7E" w:rsidRPr="00E56A7E" w:rsidRDefault="00A10ED9" w:rsidP="00A10ED9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  <w:r>
              <w:rPr>
                <w:rFonts w:eastAsia="Times New Roman"/>
                <w:sz w:val="22"/>
                <w:lang w:eastAsia="en-GB"/>
              </w:rPr>
              <w:t>Telephone number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BEA0A1" w14:textId="5F3D0D00" w:rsidR="00E56A7E" w:rsidRPr="00E56A7E" w:rsidRDefault="005C5929" w:rsidP="00A71D6B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  <w:r w:rsidRPr="005C5929">
              <w:rPr>
                <w:rFonts w:eastAsia="Times New Roman"/>
                <w:sz w:val="22"/>
                <w:highlight w:val="darkGray"/>
                <w:lang w:eastAsia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5C5929">
              <w:rPr>
                <w:rFonts w:eastAsia="Times New Roman"/>
                <w:sz w:val="22"/>
                <w:highlight w:val="darkGray"/>
                <w:lang w:eastAsia="en-GB"/>
              </w:rPr>
              <w:instrText xml:space="preserve"> FORMTEXT </w:instrText>
            </w:r>
            <w:r w:rsidRPr="005C5929">
              <w:rPr>
                <w:rFonts w:eastAsia="Times New Roman"/>
                <w:sz w:val="22"/>
                <w:highlight w:val="darkGray"/>
                <w:lang w:eastAsia="en-GB"/>
              </w:rPr>
            </w:r>
            <w:r w:rsidRPr="005C5929">
              <w:rPr>
                <w:rFonts w:eastAsia="Times New Roman"/>
                <w:sz w:val="22"/>
                <w:highlight w:val="darkGray"/>
                <w:lang w:eastAsia="en-GB"/>
              </w:rPr>
              <w:fldChar w:fldCharType="separate"/>
            </w:r>
            <w:r w:rsidRPr="005C5929">
              <w:rPr>
                <w:rFonts w:eastAsia="Times New Roman"/>
                <w:noProof/>
                <w:sz w:val="22"/>
                <w:highlight w:val="darkGray"/>
                <w:lang w:eastAsia="en-GB"/>
              </w:rPr>
              <w:t> </w:t>
            </w:r>
            <w:r w:rsidRPr="005C5929">
              <w:rPr>
                <w:rFonts w:eastAsia="Times New Roman"/>
                <w:noProof/>
                <w:sz w:val="22"/>
                <w:highlight w:val="darkGray"/>
                <w:lang w:eastAsia="en-GB"/>
              </w:rPr>
              <w:t> </w:t>
            </w:r>
            <w:r w:rsidRPr="005C5929">
              <w:rPr>
                <w:rFonts w:eastAsia="Times New Roman"/>
                <w:noProof/>
                <w:sz w:val="22"/>
                <w:highlight w:val="darkGray"/>
                <w:lang w:eastAsia="en-GB"/>
              </w:rPr>
              <w:t> </w:t>
            </w:r>
            <w:r w:rsidRPr="005C5929">
              <w:rPr>
                <w:rFonts w:eastAsia="Times New Roman"/>
                <w:noProof/>
                <w:sz w:val="22"/>
                <w:highlight w:val="darkGray"/>
                <w:lang w:eastAsia="en-GB"/>
              </w:rPr>
              <w:t> </w:t>
            </w:r>
            <w:r w:rsidRPr="005C5929">
              <w:rPr>
                <w:rFonts w:eastAsia="Times New Roman"/>
                <w:noProof/>
                <w:sz w:val="22"/>
                <w:highlight w:val="darkGray"/>
                <w:lang w:eastAsia="en-GB"/>
              </w:rPr>
              <w:t> </w:t>
            </w:r>
            <w:r w:rsidRPr="005C5929">
              <w:rPr>
                <w:rFonts w:eastAsia="Times New Roman"/>
                <w:sz w:val="22"/>
                <w:highlight w:val="darkGray"/>
                <w:lang w:eastAsia="en-GB"/>
              </w:rPr>
              <w:fldChar w:fldCharType="end"/>
            </w:r>
            <w:bookmarkEnd w:id="14"/>
          </w:p>
        </w:tc>
      </w:tr>
      <w:tr w:rsidR="00E56A7E" w:rsidRPr="00E56A7E" w14:paraId="22BC8CD7" w14:textId="77777777" w:rsidTr="00BD41EB">
        <w:trPr>
          <w:cantSplit/>
          <w:trHeight w:val="497"/>
        </w:trPr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FE5"/>
            <w:vAlign w:val="center"/>
          </w:tcPr>
          <w:p w14:paraId="2EE57585" w14:textId="77777777" w:rsidR="00E56A7E" w:rsidRPr="00E56A7E" w:rsidRDefault="00E56A7E" w:rsidP="00624F82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  <w:r w:rsidRPr="00E56A7E">
              <w:rPr>
                <w:rFonts w:eastAsia="Times New Roman"/>
                <w:sz w:val="22"/>
                <w:lang w:eastAsia="en-GB"/>
              </w:rPr>
              <w:t>Did they die as a result of their injury/injuries?</w:t>
            </w:r>
          </w:p>
        </w:tc>
        <w:tc>
          <w:tcPr>
            <w:tcW w:w="32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DA4B84" w14:textId="77777777" w:rsidR="00E56A7E" w:rsidRPr="00E56A7E" w:rsidRDefault="00E56A7E" w:rsidP="00926915">
            <w:pPr>
              <w:spacing w:after="0" w:line="240" w:lineRule="auto"/>
              <w:textAlignment w:val="baseline"/>
              <w:rPr>
                <w:rFonts w:eastAsia="Times New Roman"/>
                <w:sz w:val="22"/>
                <w:lang w:eastAsia="en-GB"/>
              </w:rPr>
            </w:pPr>
            <w:r w:rsidRPr="00E56A7E">
              <w:rPr>
                <w:rFonts w:eastAsia="Times New Roman"/>
                <w:sz w:val="22"/>
                <w:lang w:eastAsia="en-GB"/>
              </w:rPr>
              <w:t xml:space="preserve">    Yes </w:t>
            </w:r>
            <w:sdt>
              <w:sdtPr>
                <w:rPr>
                  <w:rFonts w:eastAsia="Times New Roman"/>
                  <w:sz w:val="22"/>
                  <w:lang w:eastAsia="en-GB"/>
                </w:rPr>
                <w:id w:val="60731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A7E">
                  <w:rPr>
                    <w:rFonts w:ascii="MS Gothic" w:eastAsia="MS Gothic" w:hAnsi="MS Gothic" w:hint="eastAsia"/>
                    <w:sz w:val="22"/>
                    <w:lang w:eastAsia="en-GB"/>
                  </w:rPr>
                  <w:t>☐</w:t>
                </w:r>
              </w:sdtContent>
            </w:sdt>
            <w:r w:rsidRPr="00E56A7E">
              <w:rPr>
                <w:rFonts w:eastAsia="Times New Roman"/>
                <w:sz w:val="22"/>
                <w:lang w:eastAsia="en-GB"/>
              </w:rPr>
              <w:t xml:space="preserve">    No </w:t>
            </w:r>
            <w:sdt>
              <w:sdtPr>
                <w:rPr>
                  <w:rFonts w:eastAsia="Times New Roman"/>
                  <w:sz w:val="22"/>
                  <w:lang w:eastAsia="en-GB"/>
                </w:rPr>
                <w:id w:val="-89642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A7E">
                  <w:rPr>
                    <w:rFonts w:ascii="MS Gothic" w:eastAsia="MS Gothic" w:hAnsi="MS Gothic" w:hint="eastAsia"/>
                    <w:sz w:val="22"/>
                    <w:lang w:eastAsia="en-GB"/>
                  </w:rPr>
                  <w:t>☐</w:t>
                </w:r>
              </w:sdtContent>
            </w:sdt>
          </w:p>
          <w:p w14:paraId="588FE121" w14:textId="77777777" w:rsidR="00E56A7E" w:rsidRPr="00E56A7E" w:rsidRDefault="00E56A7E" w:rsidP="00926915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</w:p>
        </w:tc>
      </w:tr>
      <w:tr w:rsidR="00E56A7E" w:rsidRPr="00E56A7E" w14:paraId="7329B872" w14:textId="77777777" w:rsidTr="00BD41EB">
        <w:trPr>
          <w:cantSplit/>
          <w:trHeight w:val="687"/>
        </w:trPr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FE5"/>
            <w:vAlign w:val="center"/>
          </w:tcPr>
          <w:p w14:paraId="3673C7CF" w14:textId="412D0707" w:rsidR="00E56A7E" w:rsidRPr="00E56A7E" w:rsidRDefault="00624F82" w:rsidP="00624F82">
            <w:pPr>
              <w:pStyle w:val="Bulletlist1"/>
              <w:numPr>
                <w:ilvl w:val="0"/>
                <w:numId w:val="0"/>
              </w:numPr>
              <w:spacing w:after="0"/>
              <w:ind w:left="360" w:hanging="360"/>
              <w:rPr>
                <w:color w:val="1E1E1E"/>
                <w:sz w:val="22"/>
              </w:rPr>
            </w:pPr>
            <w:r>
              <w:rPr>
                <w:color w:val="1E1E1E"/>
                <w:sz w:val="22"/>
              </w:rPr>
              <w:t xml:space="preserve"> </w:t>
            </w:r>
            <w:r w:rsidR="00E56A7E" w:rsidRPr="00E56A7E">
              <w:rPr>
                <w:color w:val="1E1E1E"/>
                <w:sz w:val="22"/>
              </w:rPr>
              <w:t>Status of Injured person</w:t>
            </w:r>
          </w:p>
          <w:p w14:paraId="12C5106A" w14:textId="77777777" w:rsidR="00E56A7E" w:rsidRPr="00E56A7E" w:rsidRDefault="00E56A7E" w:rsidP="00624F82">
            <w:pPr>
              <w:pStyle w:val="Bulletlist1"/>
              <w:numPr>
                <w:ilvl w:val="0"/>
                <w:numId w:val="0"/>
              </w:numPr>
              <w:spacing w:after="0"/>
              <w:ind w:left="142"/>
              <w:rPr>
                <w:color w:val="1E1E1E"/>
                <w:sz w:val="22"/>
              </w:rPr>
            </w:pPr>
          </w:p>
        </w:tc>
        <w:tc>
          <w:tcPr>
            <w:tcW w:w="32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137F89" w14:textId="143B7D33" w:rsidR="00E56A7E" w:rsidRPr="00E56A7E" w:rsidRDefault="00E56A7E" w:rsidP="00926915">
            <w:pPr>
              <w:pStyle w:val="Bulletlist1"/>
              <w:numPr>
                <w:ilvl w:val="0"/>
                <w:numId w:val="0"/>
              </w:numPr>
              <w:spacing w:after="0"/>
              <w:ind w:left="360" w:hanging="360"/>
              <w:rPr>
                <w:color w:val="1E1E1E"/>
                <w:sz w:val="22"/>
              </w:rPr>
            </w:pPr>
            <w:r w:rsidRPr="00E56A7E">
              <w:rPr>
                <w:color w:val="1E1E1E"/>
                <w:sz w:val="22"/>
              </w:rPr>
              <w:t xml:space="preserve"> </w:t>
            </w:r>
            <w:r w:rsidR="00A10ED9">
              <w:rPr>
                <w:color w:val="1E1E1E"/>
                <w:sz w:val="22"/>
              </w:rPr>
              <w:t xml:space="preserve">           </w:t>
            </w:r>
            <w:r w:rsidRPr="00E56A7E">
              <w:rPr>
                <w:color w:val="1E1E1E"/>
                <w:sz w:val="22"/>
              </w:rPr>
              <w:t xml:space="preserve">Employee  </w:t>
            </w:r>
            <w:sdt>
              <w:sdtPr>
                <w:rPr>
                  <w:color w:val="1E1E1E"/>
                  <w:sz w:val="22"/>
                </w:rPr>
                <w:id w:val="-21434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A7E">
                  <w:rPr>
                    <w:rFonts w:ascii="MS Gothic" w:eastAsia="MS Gothic" w:hAnsi="MS Gothic" w:hint="eastAsia"/>
                    <w:color w:val="1E1E1E"/>
                    <w:sz w:val="22"/>
                  </w:rPr>
                  <w:t>☐</w:t>
                </w:r>
              </w:sdtContent>
            </w:sdt>
            <w:r w:rsidRPr="00E56A7E">
              <w:rPr>
                <w:color w:val="1E1E1E"/>
                <w:sz w:val="22"/>
              </w:rPr>
              <w:t xml:space="preserve">   Passenger </w:t>
            </w:r>
            <w:sdt>
              <w:sdtPr>
                <w:rPr>
                  <w:color w:val="1E1E1E"/>
                  <w:sz w:val="22"/>
                </w:rPr>
                <w:id w:val="-40614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A7E">
                  <w:rPr>
                    <w:rFonts w:ascii="MS Gothic" w:eastAsia="MS Gothic" w:hAnsi="MS Gothic" w:hint="eastAsia"/>
                    <w:color w:val="1E1E1E"/>
                    <w:sz w:val="22"/>
                  </w:rPr>
                  <w:t>☐</w:t>
                </w:r>
              </w:sdtContent>
            </w:sdt>
            <w:r w:rsidRPr="00E56A7E">
              <w:rPr>
                <w:color w:val="1E1E1E"/>
                <w:sz w:val="22"/>
              </w:rPr>
              <w:t xml:space="preserve">    Visitor  </w:t>
            </w:r>
            <w:sdt>
              <w:sdtPr>
                <w:rPr>
                  <w:color w:val="1E1E1E"/>
                  <w:sz w:val="22"/>
                </w:rPr>
                <w:id w:val="-17158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A7E">
                  <w:rPr>
                    <w:rFonts w:ascii="MS Gothic" w:eastAsia="MS Gothic" w:hAnsi="MS Gothic" w:hint="eastAsia"/>
                    <w:color w:val="1E1E1E"/>
                    <w:sz w:val="22"/>
                  </w:rPr>
                  <w:t>☐</w:t>
                </w:r>
              </w:sdtContent>
            </w:sdt>
          </w:p>
          <w:p w14:paraId="60107A1E" w14:textId="349662BF" w:rsidR="00E56A7E" w:rsidRPr="00E56A7E" w:rsidRDefault="00287AB6" w:rsidP="00926915">
            <w:pPr>
              <w:pStyle w:val="Bulletlist1"/>
              <w:numPr>
                <w:ilvl w:val="0"/>
                <w:numId w:val="0"/>
              </w:numPr>
              <w:spacing w:after="0"/>
              <w:ind w:left="360" w:hanging="360"/>
              <w:rPr>
                <w:color w:val="1E1E1E"/>
                <w:sz w:val="22"/>
              </w:rPr>
            </w:pPr>
            <w:r>
              <w:rPr>
                <w:color w:val="1E1E1E"/>
                <w:sz w:val="22"/>
              </w:rPr>
              <w:t xml:space="preserve"> </w:t>
            </w:r>
            <w:r w:rsidR="00A10ED9">
              <w:rPr>
                <w:color w:val="1E1E1E"/>
                <w:sz w:val="22"/>
              </w:rPr>
              <w:t xml:space="preserve">       </w:t>
            </w:r>
            <w:r w:rsidR="00E56A7E" w:rsidRPr="00E56A7E">
              <w:rPr>
                <w:color w:val="1E1E1E"/>
                <w:sz w:val="22"/>
              </w:rPr>
              <w:t xml:space="preserve">Member of public </w:t>
            </w:r>
            <w:sdt>
              <w:sdtPr>
                <w:rPr>
                  <w:color w:val="1E1E1E"/>
                  <w:sz w:val="22"/>
                </w:rPr>
                <w:id w:val="120544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A7E" w:rsidRPr="00E56A7E">
                  <w:rPr>
                    <w:rFonts w:ascii="MS Gothic" w:eastAsia="MS Gothic" w:hAnsi="MS Gothic" w:hint="eastAsia"/>
                    <w:color w:val="1E1E1E"/>
                    <w:sz w:val="22"/>
                  </w:rPr>
                  <w:t>☐</w:t>
                </w:r>
              </w:sdtContent>
            </w:sdt>
            <w:r w:rsidR="00E56A7E" w:rsidRPr="00E56A7E">
              <w:rPr>
                <w:color w:val="1E1E1E"/>
                <w:sz w:val="22"/>
              </w:rPr>
              <w:t xml:space="preserve">   Customer </w:t>
            </w:r>
            <w:sdt>
              <w:sdtPr>
                <w:rPr>
                  <w:color w:val="1E1E1E"/>
                  <w:sz w:val="22"/>
                </w:rPr>
                <w:id w:val="34483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A7E" w:rsidRPr="00E56A7E">
                  <w:rPr>
                    <w:rFonts w:ascii="MS Gothic" w:eastAsia="MS Gothic" w:hAnsi="MS Gothic" w:hint="eastAsia"/>
                    <w:color w:val="1E1E1E"/>
                    <w:sz w:val="22"/>
                  </w:rPr>
                  <w:t>☐</w:t>
                </w:r>
              </w:sdtContent>
            </w:sdt>
            <w:r w:rsidR="00E56A7E" w:rsidRPr="00E56A7E">
              <w:rPr>
                <w:color w:val="1E1E1E"/>
                <w:sz w:val="22"/>
              </w:rPr>
              <w:t xml:space="preserve">   Other </w:t>
            </w:r>
            <w:sdt>
              <w:sdtPr>
                <w:rPr>
                  <w:color w:val="1E1E1E"/>
                  <w:sz w:val="22"/>
                </w:rPr>
                <w:id w:val="-78319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A7E" w:rsidRPr="00E56A7E">
                  <w:rPr>
                    <w:rFonts w:ascii="MS Gothic" w:eastAsia="MS Gothic" w:hAnsi="MS Gothic" w:hint="eastAsia"/>
                    <w:color w:val="1E1E1E"/>
                    <w:sz w:val="22"/>
                  </w:rPr>
                  <w:t>☐</w:t>
                </w:r>
              </w:sdtContent>
            </w:sdt>
          </w:p>
        </w:tc>
      </w:tr>
    </w:tbl>
    <w:p w14:paraId="2E0A3260" w14:textId="77777777" w:rsidR="00657015" w:rsidRDefault="00657015" w:rsidP="00E56A7E">
      <w:pPr>
        <w:spacing w:before="240"/>
        <w:rPr>
          <w:b/>
          <w:bCs/>
          <w:lang w:eastAsia="en-GB"/>
        </w:rPr>
      </w:pPr>
    </w:p>
    <w:p w14:paraId="76FAAD84" w14:textId="77777777" w:rsidR="00657015" w:rsidRDefault="00657015" w:rsidP="00E56A7E">
      <w:pPr>
        <w:spacing w:before="240"/>
        <w:rPr>
          <w:b/>
          <w:bCs/>
          <w:lang w:eastAsia="en-GB"/>
        </w:rPr>
      </w:pPr>
    </w:p>
    <w:p w14:paraId="34AFDD9E" w14:textId="583B5362" w:rsidR="00432A48" w:rsidRPr="00E56A7E" w:rsidRDefault="00E56A7E" w:rsidP="00E56A7E">
      <w:pPr>
        <w:spacing w:before="240"/>
        <w:rPr>
          <w:b/>
          <w:bCs/>
        </w:rPr>
      </w:pPr>
      <w:r w:rsidRPr="00E56A7E">
        <w:rPr>
          <w:b/>
          <w:bCs/>
          <w:lang w:eastAsia="en-GB"/>
        </w:rPr>
        <w:t>Where reporting an Occupation Disease, complete the following: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3119"/>
        <w:gridCol w:w="1276"/>
        <w:gridCol w:w="1505"/>
      </w:tblGrid>
      <w:tr w:rsidR="002D1605" w:rsidRPr="00E56A7E" w14:paraId="33B7D0E2" w14:textId="77777777" w:rsidTr="00A71D6B">
        <w:trPr>
          <w:cantSplit/>
          <w:trHeight w:val="497"/>
        </w:trPr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FE5"/>
          </w:tcPr>
          <w:p w14:paraId="2BC29FAB" w14:textId="77777777" w:rsidR="000E3307" w:rsidRPr="00E56A7E" w:rsidRDefault="000E3307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</w:p>
          <w:p w14:paraId="563D2A1D" w14:textId="77777777" w:rsidR="00991702" w:rsidRPr="00E56A7E" w:rsidRDefault="00B4734E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  <w:r w:rsidRPr="00E56A7E">
              <w:rPr>
                <w:rFonts w:eastAsia="Times New Roman"/>
                <w:sz w:val="22"/>
                <w:lang w:eastAsia="en-GB"/>
              </w:rPr>
              <w:t>Full name of injured person</w:t>
            </w:r>
          </w:p>
          <w:p w14:paraId="47F1233C" w14:textId="7E4B59D8" w:rsidR="002D1605" w:rsidRPr="00E56A7E" w:rsidRDefault="002D1605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</w:p>
        </w:tc>
        <w:tc>
          <w:tcPr>
            <w:tcW w:w="3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4DEE5" w14:textId="085705AB" w:rsidR="002D1605" w:rsidRPr="003A346A" w:rsidRDefault="00A10ED9" w:rsidP="00A71D6B">
            <w:pPr>
              <w:spacing w:after="0" w:line="240" w:lineRule="auto"/>
              <w:ind w:left="60"/>
              <w:textAlignment w:val="baseline"/>
              <w:rPr>
                <w:rFonts w:eastAsia="Times New Roman"/>
                <w:szCs w:val="24"/>
                <w:lang w:eastAsia="en-GB"/>
              </w:rPr>
            </w:pP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</w:p>
        </w:tc>
      </w:tr>
      <w:tr w:rsidR="002D1605" w:rsidRPr="00E56A7E" w14:paraId="0886C006" w14:textId="77777777" w:rsidTr="00BC16B9">
        <w:trPr>
          <w:cantSplit/>
          <w:trHeight w:val="560"/>
        </w:trPr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FE5"/>
            <w:vAlign w:val="center"/>
          </w:tcPr>
          <w:p w14:paraId="3F13C75D" w14:textId="68FD9354" w:rsidR="002D1605" w:rsidRPr="00E56A7E" w:rsidRDefault="006A6581" w:rsidP="00BC16B9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  <w:r w:rsidRPr="00E56A7E">
              <w:rPr>
                <w:rFonts w:eastAsia="Times New Roman"/>
                <w:sz w:val="22"/>
                <w:lang w:eastAsia="en-GB"/>
              </w:rPr>
              <w:t>Occupation</w:t>
            </w:r>
          </w:p>
        </w:tc>
        <w:tc>
          <w:tcPr>
            <w:tcW w:w="3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D41DC3" w14:textId="0D812127" w:rsidR="002D1605" w:rsidRPr="003A346A" w:rsidRDefault="00A10ED9" w:rsidP="00A71D6B">
            <w:pPr>
              <w:spacing w:after="0" w:line="240" w:lineRule="auto"/>
              <w:ind w:left="60"/>
              <w:textAlignment w:val="baseline"/>
              <w:rPr>
                <w:rFonts w:eastAsia="Times New Roman"/>
                <w:szCs w:val="24"/>
                <w:lang w:eastAsia="en-GB"/>
              </w:rPr>
            </w:pP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</w:p>
        </w:tc>
      </w:tr>
      <w:tr w:rsidR="003C54F0" w:rsidRPr="00E56A7E" w14:paraId="7E94F74D" w14:textId="77777777" w:rsidTr="00BC16B9">
        <w:trPr>
          <w:cantSplit/>
          <w:trHeight w:val="831"/>
        </w:trPr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FE5"/>
            <w:vAlign w:val="center"/>
          </w:tcPr>
          <w:p w14:paraId="1C906287" w14:textId="44928FDC" w:rsidR="003C54F0" w:rsidRPr="00E56A7E" w:rsidRDefault="003C54F0" w:rsidP="00BC16B9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  <w:r w:rsidRPr="00E56A7E">
              <w:rPr>
                <w:rFonts w:eastAsia="Times New Roman"/>
                <w:sz w:val="22"/>
                <w:lang w:eastAsia="en-GB"/>
              </w:rPr>
              <w:t>Diagnosed disease</w:t>
            </w:r>
          </w:p>
        </w:tc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3135BB" w14:textId="2DE19934" w:rsidR="003C54F0" w:rsidRPr="003A346A" w:rsidRDefault="00A10ED9" w:rsidP="00A71D6B">
            <w:pPr>
              <w:spacing w:after="0" w:line="240" w:lineRule="auto"/>
              <w:ind w:left="60"/>
              <w:textAlignment w:val="baseline"/>
              <w:rPr>
                <w:rFonts w:eastAsia="Times New Roman"/>
                <w:szCs w:val="24"/>
                <w:lang w:eastAsia="en-GB"/>
              </w:rPr>
            </w:pP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FE5"/>
          </w:tcPr>
          <w:p w14:paraId="22E73395" w14:textId="75987DA0" w:rsidR="003C54F0" w:rsidRPr="00E56A7E" w:rsidRDefault="003C54F0" w:rsidP="4F36CC1B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  <w:r w:rsidRPr="00E56A7E">
              <w:rPr>
                <w:rFonts w:eastAsia="Times New Roman"/>
                <w:sz w:val="22"/>
                <w:lang w:eastAsia="en-GB"/>
              </w:rPr>
              <w:t>Date of diagnosis</w:t>
            </w:r>
            <w:r w:rsidR="00271D07" w:rsidRPr="00E56A7E">
              <w:rPr>
                <w:rFonts w:eastAsia="Times New Roman"/>
                <w:sz w:val="22"/>
                <w:lang w:eastAsia="en-GB"/>
              </w:rPr>
              <w:t xml:space="preserve"> </w:t>
            </w:r>
            <w:r w:rsidR="00271D07" w:rsidRPr="00A10ED9">
              <w:rPr>
                <w:rFonts w:eastAsia="Times New Roman"/>
                <w:sz w:val="20"/>
                <w:szCs w:val="20"/>
                <w:lang w:eastAsia="en-GB"/>
              </w:rPr>
              <w:t>(dd/mm/yy)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20922F" w14:textId="42BF3708" w:rsidR="003C54F0" w:rsidRPr="003A346A" w:rsidRDefault="00A10ED9" w:rsidP="00A71D6B">
            <w:pPr>
              <w:spacing w:after="0" w:line="240" w:lineRule="auto"/>
              <w:ind w:left="60"/>
              <w:textAlignment w:val="baseline"/>
              <w:rPr>
                <w:rFonts w:eastAsia="Times New Roman"/>
                <w:szCs w:val="24"/>
                <w:lang w:eastAsia="en-GB"/>
              </w:rPr>
            </w:pP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</w:p>
        </w:tc>
      </w:tr>
      <w:tr w:rsidR="00BC16B9" w:rsidRPr="00E56A7E" w14:paraId="173AB673" w14:textId="77777777" w:rsidTr="00BC16B9">
        <w:trPr>
          <w:cantSplit/>
          <w:trHeight w:val="1429"/>
        </w:trPr>
        <w:tc>
          <w:tcPr>
            <w:tcW w:w="17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4EFE5"/>
          </w:tcPr>
          <w:p w14:paraId="00B60503" w14:textId="77777777" w:rsidR="003A346A" w:rsidRDefault="003A346A" w:rsidP="00193DF5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</w:p>
          <w:p w14:paraId="0BFE3D1D" w14:textId="7FE7F52F" w:rsidR="00BC16B9" w:rsidRPr="00E56A7E" w:rsidRDefault="00BC16B9" w:rsidP="00193DF5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  <w:r w:rsidRPr="00E56A7E">
              <w:rPr>
                <w:rFonts w:eastAsia="Times New Roman"/>
                <w:sz w:val="22"/>
                <w:lang w:eastAsia="en-GB"/>
              </w:rPr>
              <w:t>Please provide any additional details about where the affected person usually works</w:t>
            </w:r>
          </w:p>
        </w:tc>
        <w:tc>
          <w:tcPr>
            <w:tcW w:w="327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BCAB6E" w14:textId="77777777" w:rsidR="003A346A" w:rsidRDefault="003A346A" w:rsidP="003A346A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szCs w:val="24"/>
                <w:highlight w:val="darkGray"/>
                <w:lang w:eastAsia="en-GB"/>
              </w:rPr>
            </w:pPr>
          </w:p>
          <w:p w14:paraId="337B2B59" w14:textId="28663E8F" w:rsidR="00BC16B9" w:rsidRPr="003A346A" w:rsidRDefault="003A346A" w:rsidP="003A346A">
            <w:pPr>
              <w:spacing w:after="0" w:line="240" w:lineRule="auto"/>
              <w:textAlignment w:val="baseline"/>
              <w:rPr>
                <w:rFonts w:eastAsia="Times New Roman"/>
                <w:szCs w:val="24"/>
                <w:lang w:eastAsia="en-GB"/>
              </w:rPr>
            </w:pPr>
            <w:r>
              <w:rPr>
                <w:rFonts w:eastAsia="Times New Roman"/>
                <w:szCs w:val="24"/>
                <w:lang w:eastAsia="en-GB"/>
              </w:rPr>
              <w:t xml:space="preserve"> 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</w:p>
        </w:tc>
      </w:tr>
    </w:tbl>
    <w:p w14:paraId="163FE129" w14:textId="77777777" w:rsidR="00FE6DDB" w:rsidRDefault="00FE6DDB" w:rsidP="00E56A7E">
      <w:pPr>
        <w:spacing w:before="240" w:line="259" w:lineRule="auto"/>
        <w:textAlignment w:val="baseline"/>
        <w:rPr>
          <w:rFonts w:eastAsia="Times New Roman"/>
          <w:b/>
          <w:bCs/>
          <w:szCs w:val="24"/>
          <w:lang w:eastAsia="en-GB"/>
        </w:rPr>
      </w:pPr>
    </w:p>
    <w:p w14:paraId="422F25DC" w14:textId="6558AF09" w:rsidR="00E56A7E" w:rsidRPr="00E56A7E" w:rsidRDefault="00E56A7E" w:rsidP="00E56A7E">
      <w:pPr>
        <w:spacing w:before="240" w:line="259" w:lineRule="auto"/>
        <w:textAlignment w:val="baseline"/>
        <w:rPr>
          <w:rFonts w:eastAsia="Times New Roman"/>
          <w:b/>
          <w:bCs/>
          <w:szCs w:val="24"/>
          <w:lang w:eastAsia="en-GB"/>
        </w:rPr>
      </w:pPr>
      <w:r w:rsidRPr="00E56A7E">
        <w:rPr>
          <w:rFonts w:eastAsia="Times New Roman"/>
          <w:b/>
          <w:bCs/>
          <w:szCs w:val="24"/>
          <w:lang w:eastAsia="en-GB"/>
        </w:rPr>
        <w:t>Where reporting a Dangerous Occurrence, complete the following: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80"/>
        <w:gridCol w:w="1355"/>
        <w:gridCol w:w="1505"/>
      </w:tblGrid>
      <w:tr w:rsidR="004B4F7B" w:rsidRPr="00E56A7E" w14:paraId="4E579374" w14:textId="77777777" w:rsidTr="00A71D6B">
        <w:trPr>
          <w:cantSplit/>
          <w:trHeight w:val="497"/>
        </w:trPr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FE5"/>
          </w:tcPr>
          <w:p w14:paraId="543BC3C9" w14:textId="77777777" w:rsidR="00B35F98" w:rsidRPr="00E56A7E" w:rsidRDefault="004B4F7B" w:rsidP="003A55F6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val="fr-FR" w:eastAsia="en-GB"/>
              </w:rPr>
            </w:pPr>
            <w:r w:rsidRPr="00E56A7E">
              <w:rPr>
                <w:rFonts w:eastAsia="Times New Roman"/>
                <w:sz w:val="22"/>
                <w:lang w:val="fr-FR" w:eastAsia="en-GB"/>
              </w:rPr>
              <w:t>Incident date</w:t>
            </w:r>
            <w:r w:rsidR="000F008A" w:rsidRPr="00E56A7E">
              <w:rPr>
                <w:rFonts w:eastAsia="Times New Roman"/>
                <w:sz w:val="22"/>
                <w:lang w:val="fr-FR" w:eastAsia="en-GB"/>
              </w:rPr>
              <w:t xml:space="preserve"> </w:t>
            </w:r>
          </w:p>
          <w:p w14:paraId="734E055D" w14:textId="1EE86372" w:rsidR="004B4F7B" w:rsidRPr="00A10ED9" w:rsidRDefault="000F008A" w:rsidP="116F15D9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0"/>
                <w:szCs w:val="20"/>
                <w:lang w:val="fr-FR" w:eastAsia="en-GB"/>
              </w:rPr>
            </w:pPr>
            <w:r w:rsidRPr="00A10ED9">
              <w:rPr>
                <w:rFonts w:eastAsia="Times New Roman"/>
                <w:sz w:val="20"/>
                <w:szCs w:val="20"/>
                <w:lang w:val="fr-FR" w:eastAsia="en-GB"/>
              </w:rPr>
              <w:t>(</w:t>
            </w:r>
            <w:bookmarkStart w:id="15" w:name="_Int_XgtfY8TH"/>
            <w:r w:rsidRPr="00A10ED9">
              <w:rPr>
                <w:rFonts w:eastAsia="Times New Roman"/>
                <w:sz w:val="20"/>
                <w:szCs w:val="20"/>
                <w:lang w:val="fr-FR" w:eastAsia="en-GB"/>
              </w:rPr>
              <w:t>dd</w:t>
            </w:r>
            <w:bookmarkEnd w:id="15"/>
            <w:r w:rsidRPr="00A10ED9">
              <w:rPr>
                <w:rFonts w:eastAsia="Times New Roman"/>
                <w:sz w:val="20"/>
                <w:szCs w:val="20"/>
                <w:lang w:val="fr-FR" w:eastAsia="en-GB"/>
              </w:rPr>
              <w:t>/mm/yy)</w:t>
            </w: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1C0288" w14:textId="0E42DA84" w:rsidR="004B4F7B" w:rsidRPr="003A346A" w:rsidRDefault="00A10ED9" w:rsidP="00A71D6B">
            <w:pPr>
              <w:spacing w:after="0" w:line="240" w:lineRule="auto"/>
              <w:ind w:left="60"/>
              <w:textAlignment w:val="baseline"/>
              <w:rPr>
                <w:rFonts w:eastAsia="Times New Roman"/>
                <w:szCs w:val="24"/>
                <w:lang w:val="fr-FR" w:eastAsia="en-GB"/>
              </w:rPr>
            </w:pP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FE5"/>
          </w:tcPr>
          <w:p w14:paraId="7F99F2D8" w14:textId="20D1E05E" w:rsidR="004B4F7B" w:rsidRPr="00E56A7E" w:rsidRDefault="004B4F7B" w:rsidP="003A55F6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  <w:r w:rsidRPr="00E56A7E">
              <w:rPr>
                <w:rFonts w:eastAsia="Times New Roman"/>
                <w:sz w:val="22"/>
                <w:lang w:eastAsia="en-GB"/>
              </w:rPr>
              <w:t>Incide</w:t>
            </w:r>
            <w:r w:rsidR="000F008A" w:rsidRPr="00E56A7E">
              <w:rPr>
                <w:rFonts w:eastAsia="Times New Roman"/>
                <w:sz w:val="22"/>
                <w:lang w:eastAsia="en-GB"/>
              </w:rPr>
              <w:t xml:space="preserve">nt time </w:t>
            </w:r>
            <w:r w:rsidR="000F008A" w:rsidRPr="00A10ED9">
              <w:rPr>
                <w:rFonts w:eastAsia="Times New Roman"/>
                <w:sz w:val="20"/>
                <w:szCs w:val="20"/>
                <w:lang w:eastAsia="en-GB"/>
              </w:rPr>
              <w:t>(hh:mm)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30B334" w14:textId="35C5A33D" w:rsidR="004B4F7B" w:rsidRPr="003A346A" w:rsidRDefault="00A10ED9" w:rsidP="00A71D6B">
            <w:pPr>
              <w:spacing w:after="0" w:line="240" w:lineRule="auto"/>
              <w:ind w:left="60"/>
              <w:textAlignment w:val="baseline"/>
              <w:rPr>
                <w:rFonts w:eastAsia="Times New Roman"/>
                <w:szCs w:val="24"/>
                <w:lang w:eastAsia="en-GB"/>
              </w:rPr>
            </w:pP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</w:p>
        </w:tc>
      </w:tr>
      <w:tr w:rsidR="00FB6290" w:rsidRPr="00E56A7E" w14:paraId="7E992C8D" w14:textId="77777777" w:rsidTr="003A346A">
        <w:trPr>
          <w:cantSplit/>
          <w:trHeight w:val="1429"/>
        </w:trPr>
        <w:tc>
          <w:tcPr>
            <w:tcW w:w="17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4EFE5"/>
            <w:vAlign w:val="center"/>
          </w:tcPr>
          <w:p w14:paraId="02CEE10C" w14:textId="77777777" w:rsidR="00D95045" w:rsidRDefault="00FB6290" w:rsidP="003A346A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  <w:r w:rsidRPr="00E56A7E">
              <w:rPr>
                <w:rFonts w:eastAsia="Times New Roman"/>
                <w:sz w:val="22"/>
                <w:lang w:eastAsia="en-GB"/>
              </w:rPr>
              <w:t>Brief description of the dangerous occurrence</w:t>
            </w:r>
            <w:r w:rsidR="00D95045">
              <w:rPr>
                <w:rFonts w:eastAsia="Times New Roman"/>
                <w:sz w:val="22"/>
                <w:lang w:eastAsia="en-GB"/>
              </w:rPr>
              <w:t>.</w:t>
            </w:r>
            <w:r w:rsidRPr="00E56A7E">
              <w:rPr>
                <w:rFonts w:eastAsia="Times New Roman"/>
                <w:sz w:val="22"/>
                <w:lang w:eastAsia="en-GB"/>
              </w:rPr>
              <w:t xml:space="preserve"> </w:t>
            </w:r>
            <w:r w:rsidR="00D95045">
              <w:rPr>
                <w:rFonts w:eastAsia="Times New Roman"/>
                <w:sz w:val="22"/>
                <w:lang w:eastAsia="en-GB"/>
              </w:rPr>
              <w:t>E</w:t>
            </w:r>
            <w:r w:rsidRPr="00E56A7E">
              <w:rPr>
                <w:rFonts w:eastAsia="Times New Roman"/>
                <w:sz w:val="22"/>
                <w:lang w:eastAsia="en-GB"/>
              </w:rPr>
              <w:t xml:space="preserve">xplain the circumstances </w:t>
            </w:r>
          </w:p>
          <w:p w14:paraId="2E86979C" w14:textId="559C3172" w:rsidR="00FB6290" w:rsidRPr="00E56A7E" w:rsidRDefault="00FB6290" w:rsidP="003A346A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  <w:r w:rsidRPr="00E56A7E">
              <w:rPr>
                <w:rFonts w:eastAsia="Times New Roman"/>
                <w:sz w:val="22"/>
                <w:lang w:eastAsia="en-GB"/>
              </w:rPr>
              <w:t>and what happened</w:t>
            </w:r>
            <w:r w:rsidR="00D95045">
              <w:rPr>
                <w:rFonts w:eastAsia="Times New Roman"/>
                <w:sz w:val="22"/>
                <w:lang w:eastAsia="en-GB"/>
              </w:rPr>
              <w:t>.</w:t>
            </w:r>
          </w:p>
          <w:p w14:paraId="10C0A083" w14:textId="54C10C24" w:rsidR="00FB6290" w:rsidRPr="00E56A7E" w:rsidRDefault="00FB6290" w:rsidP="003A346A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</w:p>
        </w:tc>
        <w:tc>
          <w:tcPr>
            <w:tcW w:w="329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20A604" w14:textId="77777777" w:rsidR="00FB6290" w:rsidRDefault="00FB6290" w:rsidP="00FB6290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2"/>
                <w:highlight w:val="darkGray"/>
                <w:lang w:eastAsia="en-GB"/>
              </w:rPr>
            </w:pPr>
          </w:p>
          <w:p w14:paraId="48DA6D1F" w14:textId="18893E1D" w:rsidR="00FB6290" w:rsidRPr="003A346A" w:rsidRDefault="00FB6290" w:rsidP="00FB6290">
            <w:pPr>
              <w:spacing w:after="0" w:line="240" w:lineRule="auto"/>
              <w:ind w:left="60"/>
              <w:textAlignment w:val="baseline"/>
              <w:rPr>
                <w:rFonts w:eastAsia="Times New Roman"/>
                <w:szCs w:val="24"/>
                <w:lang w:eastAsia="en-GB"/>
              </w:rPr>
            </w:pP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</w:p>
        </w:tc>
      </w:tr>
      <w:tr w:rsidR="00FB6290" w:rsidRPr="00E56A7E" w14:paraId="35D8ABE3" w14:textId="77777777" w:rsidTr="00FB6290">
        <w:trPr>
          <w:cantSplit/>
          <w:trHeight w:val="1429"/>
        </w:trPr>
        <w:tc>
          <w:tcPr>
            <w:tcW w:w="17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4EFE5"/>
          </w:tcPr>
          <w:p w14:paraId="719F4451" w14:textId="6C4B46CF" w:rsidR="00FB6290" w:rsidRPr="00E56A7E" w:rsidRDefault="00FB6290" w:rsidP="003A55F6">
            <w:pPr>
              <w:spacing w:after="0" w:line="240" w:lineRule="auto"/>
              <w:ind w:left="60"/>
              <w:textAlignment w:val="baseline"/>
              <w:rPr>
                <w:rFonts w:eastAsia="Times New Roman"/>
                <w:sz w:val="22"/>
                <w:lang w:eastAsia="en-GB"/>
              </w:rPr>
            </w:pPr>
            <w:r w:rsidRPr="00E56A7E">
              <w:rPr>
                <w:rFonts w:eastAsia="Times New Roman"/>
                <w:sz w:val="22"/>
                <w:lang w:eastAsia="en-GB"/>
              </w:rPr>
              <w:t xml:space="preserve">Location details (to include site/address and postcode, and specific location on the site where dangerous occurrence happened.) </w:t>
            </w:r>
          </w:p>
        </w:tc>
        <w:tc>
          <w:tcPr>
            <w:tcW w:w="329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E0831B" w14:textId="77777777" w:rsidR="00FB6290" w:rsidRDefault="00FB6290" w:rsidP="00FB6290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2"/>
                <w:highlight w:val="darkGray"/>
                <w:lang w:eastAsia="en-GB"/>
              </w:rPr>
            </w:pPr>
          </w:p>
          <w:p w14:paraId="060CD875" w14:textId="5F48548D" w:rsidR="00FB6290" w:rsidRPr="003A346A" w:rsidRDefault="00FB6290" w:rsidP="00FB6290">
            <w:pPr>
              <w:spacing w:after="0" w:line="240" w:lineRule="auto"/>
              <w:ind w:left="60"/>
              <w:textAlignment w:val="baseline"/>
              <w:rPr>
                <w:rFonts w:eastAsia="Times New Roman"/>
                <w:szCs w:val="24"/>
                <w:lang w:eastAsia="en-GB"/>
              </w:rPr>
            </w:pP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instrText xml:space="preserve"> FORMTEXT </w:instrTex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separate"/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noProof/>
                <w:szCs w:val="24"/>
                <w:highlight w:val="darkGray"/>
                <w:lang w:eastAsia="en-GB"/>
              </w:rPr>
              <w:t> </w:t>
            </w:r>
            <w:r w:rsidRPr="003A346A">
              <w:rPr>
                <w:rFonts w:eastAsia="Times New Roman"/>
                <w:szCs w:val="24"/>
                <w:highlight w:val="darkGray"/>
                <w:lang w:eastAsia="en-GB"/>
              </w:rPr>
              <w:fldChar w:fldCharType="end"/>
            </w:r>
          </w:p>
        </w:tc>
      </w:tr>
    </w:tbl>
    <w:p w14:paraId="52287437" w14:textId="77777777" w:rsidR="00E14E99" w:rsidRDefault="00E14E99"/>
    <w:p w14:paraId="10F6F517" w14:textId="77777777" w:rsidR="00D935E4" w:rsidRPr="0052723F" w:rsidRDefault="00D935E4">
      <w:pPr>
        <w:rPr>
          <w:rFonts w:eastAsia="Times New Roman"/>
          <w:sz w:val="22"/>
          <w:lang w:eastAsia="en-GB"/>
        </w:rPr>
      </w:pPr>
    </w:p>
    <w:p w14:paraId="6A644D40" w14:textId="3C9A929A" w:rsidR="000B4792" w:rsidRPr="0052723F" w:rsidRDefault="00A10ED9">
      <w:pPr>
        <w:rPr>
          <w:rFonts w:eastAsia="Times New Roman"/>
          <w:sz w:val="22"/>
          <w:lang w:eastAsia="en-GB"/>
        </w:rPr>
      </w:pPr>
      <w:r w:rsidRPr="0052723F">
        <w:rPr>
          <w:rFonts w:eastAsia="Times New Roman"/>
          <w:sz w:val="22"/>
          <w:lang w:eastAsia="en-GB"/>
        </w:rPr>
        <w:t>End of RI</w:t>
      </w:r>
      <w:r w:rsidR="00D935E4" w:rsidRPr="0052723F">
        <w:rPr>
          <w:rFonts w:eastAsia="Times New Roman"/>
          <w:sz w:val="22"/>
          <w:lang w:eastAsia="en-GB"/>
        </w:rPr>
        <w:t>DDOR reporting form</w:t>
      </w:r>
    </w:p>
    <w:sectPr w:rsidR="000B4792" w:rsidRPr="0052723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1A3CF" w14:textId="77777777" w:rsidR="00E85424" w:rsidRDefault="00E85424" w:rsidP="000B4792">
      <w:pPr>
        <w:spacing w:after="0" w:line="240" w:lineRule="auto"/>
      </w:pPr>
      <w:r>
        <w:separator/>
      </w:r>
    </w:p>
  </w:endnote>
  <w:endnote w:type="continuationSeparator" w:id="0">
    <w:p w14:paraId="255DB9ED" w14:textId="77777777" w:rsidR="00E85424" w:rsidRDefault="00E85424" w:rsidP="000B4792">
      <w:pPr>
        <w:spacing w:after="0" w:line="240" w:lineRule="auto"/>
      </w:pPr>
      <w:r>
        <w:continuationSeparator/>
      </w:r>
    </w:p>
  </w:endnote>
  <w:endnote w:type="continuationNotice" w:id="1">
    <w:p w14:paraId="3890B4CD" w14:textId="77777777" w:rsidR="00E85424" w:rsidRDefault="00E854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8302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E134D2" w14:textId="7A911056" w:rsidR="000B4792" w:rsidRDefault="00DA6DD0" w:rsidP="00DA6DD0">
            <w:pPr>
              <w:pStyle w:val="Footer"/>
            </w:pPr>
            <w:r>
              <w:t>ONR-DOC-TEMP-</w:t>
            </w:r>
            <w:r w:rsidR="007479CE">
              <w:t>405 (Issue 1)</w:t>
            </w:r>
            <w:r>
              <w:tab/>
            </w:r>
            <w:r>
              <w:tab/>
            </w:r>
            <w:r w:rsidR="000B4792">
              <w:t xml:space="preserve">Page </w:t>
            </w:r>
            <w:r w:rsidR="000B4792">
              <w:rPr>
                <w:b/>
                <w:bCs/>
                <w:szCs w:val="24"/>
              </w:rPr>
              <w:fldChar w:fldCharType="begin"/>
            </w:r>
            <w:r w:rsidR="000B4792">
              <w:rPr>
                <w:b/>
                <w:bCs/>
              </w:rPr>
              <w:instrText>PAGE</w:instrText>
            </w:r>
            <w:r w:rsidR="000B4792">
              <w:rPr>
                <w:b/>
                <w:bCs/>
                <w:szCs w:val="24"/>
              </w:rPr>
              <w:fldChar w:fldCharType="separate"/>
            </w:r>
            <w:r w:rsidR="000B4792">
              <w:rPr>
                <w:b/>
                <w:bCs/>
              </w:rPr>
              <w:t>2</w:t>
            </w:r>
            <w:r w:rsidR="000B4792">
              <w:rPr>
                <w:b/>
                <w:bCs/>
                <w:szCs w:val="24"/>
              </w:rPr>
              <w:fldChar w:fldCharType="end"/>
            </w:r>
            <w:r w:rsidR="000B4792">
              <w:t xml:space="preserve"> of </w:t>
            </w:r>
            <w:r w:rsidR="000B4792">
              <w:rPr>
                <w:b/>
                <w:bCs/>
                <w:szCs w:val="24"/>
              </w:rPr>
              <w:fldChar w:fldCharType="begin"/>
            </w:r>
            <w:r w:rsidR="000B4792">
              <w:rPr>
                <w:b/>
                <w:bCs/>
              </w:rPr>
              <w:instrText>NUMPAGES</w:instrText>
            </w:r>
            <w:r w:rsidR="000B4792">
              <w:rPr>
                <w:b/>
                <w:bCs/>
                <w:szCs w:val="24"/>
              </w:rPr>
              <w:fldChar w:fldCharType="separate"/>
            </w:r>
            <w:r w:rsidR="000B4792">
              <w:rPr>
                <w:b/>
                <w:bCs/>
              </w:rPr>
              <w:t>2</w:t>
            </w:r>
            <w:r w:rsidR="000B4792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FFA90C1" w14:textId="2F152961" w:rsidR="000B4792" w:rsidRPr="000B4792" w:rsidRDefault="000B479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34B8C" w14:textId="77777777" w:rsidR="00E85424" w:rsidRDefault="00E85424" w:rsidP="000B4792">
      <w:pPr>
        <w:spacing w:after="0" w:line="240" w:lineRule="auto"/>
      </w:pPr>
      <w:r>
        <w:separator/>
      </w:r>
    </w:p>
  </w:footnote>
  <w:footnote w:type="continuationSeparator" w:id="0">
    <w:p w14:paraId="36C89C33" w14:textId="77777777" w:rsidR="00E85424" w:rsidRDefault="00E85424" w:rsidP="000B4792">
      <w:pPr>
        <w:spacing w:after="0" w:line="240" w:lineRule="auto"/>
      </w:pPr>
      <w:r>
        <w:continuationSeparator/>
      </w:r>
    </w:p>
  </w:footnote>
  <w:footnote w:type="continuationNotice" w:id="1">
    <w:p w14:paraId="7ABEFA0E" w14:textId="77777777" w:rsidR="00E85424" w:rsidRDefault="00E854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CF57A" w14:textId="1BDF0005" w:rsidR="000E581B" w:rsidRDefault="00CF5A2E" w:rsidP="00CF5A2E">
    <w:pPr>
      <w:pStyle w:val="Header"/>
    </w:pPr>
    <w:r>
      <w:rPr>
        <w:b/>
        <w:bCs/>
        <w:noProof/>
        <w14:ligatures w14:val="standardContextual"/>
      </w:rPr>
      <w:drawing>
        <wp:inline distT="0" distB="0" distL="0" distR="0" wp14:anchorId="4D4D6FEB" wp14:editId="08D462A1">
          <wp:extent cx="2543175" cy="539750"/>
          <wp:effectExtent l="0" t="0" r="9525" b="0"/>
          <wp:docPr id="20724755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7" t="22310" r="6942" b="23965"/>
                  <a:stretch/>
                </pic:blipFill>
                <pic:spPr bwMode="auto">
                  <a:xfrm>
                    <a:off x="0" y="0"/>
                    <a:ext cx="25431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gtfY8TH" int2:invalidationBookmarkName="" int2:hashCode="OIrRwxKkiO6eEp" int2:id="0mYu8Cm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B1801"/>
    <w:multiLevelType w:val="multilevel"/>
    <w:tmpl w:val="D1FC2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aragraphText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F46359"/>
    <w:multiLevelType w:val="hybridMultilevel"/>
    <w:tmpl w:val="2FC6262C"/>
    <w:lvl w:ilvl="0" w:tplc="84566458">
      <w:start w:val="1"/>
      <w:numFmt w:val="bullet"/>
      <w:pStyle w:val="Bulletlist1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156082" w:themeColor="accent1"/>
        <w:sz w:val="24"/>
      </w:rPr>
    </w:lvl>
    <w:lvl w:ilvl="1" w:tplc="8D1E33AC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9AE3B6">
      <w:start w:val="1"/>
      <w:numFmt w:val="bullet"/>
      <w:pStyle w:val="BulletLis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525644">
    <w:abstractNumId w:val="1"/>
  </w:num>
  <w:num w:numId="2" w16cid:durableId="159096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F6"/>
    <w:rsid w:val="00000FA8"/>
    <w:rsid w:val="000017FB"/>
    <w:rsid w:val="00001EB8"/>
    <w:rsid w:val="0001243E"/>
    <w:rsid w:val="00023925"/>
    <w:rsid w:val="00026CE1"/>
    <w:rsid w:val="0003320A"/>
    <w:rsid w:val="0003442F"/>
    <w:rsid w:val="0004627C"/>
    <w:rsid w:val="000475DA"/>
    <w:rsid w:val="00070473"/>
    <w:rsid w:val="00075211"/>
    <w:rsid w:val="00077D51"/>
    <w:rsid w:val="00084B97"/>
    <w:rsid w:val="00091D90"/>
    <w:rsid w:val="00092D45"/>
    <w:rsid w:val="000960FD"/>
    <w:rsid w:val="000A383B"/>
    <w:rsid w:val="000A77C7"/>
    <w:rsid w:val="000B16FE"/>
    <w:rsid w:val="000B33B1"/>
    <w:rsid w:val="000B4792"/>
    <w:rsid w:val="000B56DF"/>
    <w:rsid w:val="000D20E9"/>
    <w:rsid w:val="000E3307"/>
    <w:rsid w:val="000E430A"/>
    <w:rsid w:val="000E581B"/>
    <w:rsid w:val="000E6B4B"/>
    <w:rsid w:val="000F008A"/>
    <w:rsid w:val="000F4A65"/>
    <w:rsid w:val="000F6B80"/>
    <w:rsid w:val="000F6E76"/>
    <w:rsid w:val="00107821"/>
    <w:rsid w:val="00110FD0"/>
    <w:rsid w:val="00111537"/>
    <w:rsid w:val="0012521F"/>
    <w:rsid w:val="00144C1D"/>
    <w:rsid w:val="001479F8"/>
    <w:rsid w:val="00151EC3"/>
    <w:rsid w:val="00170341"/>
    <w:rsid w:val="001726E9"/>
    <w:rsid w:val="00174A1D"/>
    <w:rsid w:val="00180EFE"/>
    <w:rsid w:val="00183F60"/>
    <w:rsid w:val="00184BAB"/>
    <w:rsid w:val="00193DF5"/>
    <w:rsid w:val="001972FF"/>
    <w:rsid w:val="001A1FA6"/>
    <w:rsid w:val="001A509C"/>
    <w:rsid w:val="001B036C"/>
    <w:rsid w:val="001C1F17"/>
    <w:rsid w:val="001D0DE4"/>
    <w:rsid w:val="001D16FB"/>
    <w:rsid w:val="001F2A65"/>
    <w:rsid w:val="00201378"/>
    <w:rsid w:val="00203398"/>
    <w:rsid w:val="00207E0C"/>
    <w:rsid w:val="002124FD"/>
    <w:rsid w:val="002268A9"/>
    <w:rsid w:val="00231B22"/>
    <w:rsid w:val="002370F2"/>
    <w:rsid w:val="002546E5"/>
    <w:rsid w:val="0025510F"/>
    <w:rsid w:val="00271D07"/>
    <w:rsid w:val="00272849"/>
    <w:rsid w:val="002835B2"/>
    <w:rsid w:val="00284BF3"/>
    <w:rsid w:val="00287AB6"/>
    <w:rsid w:val="002910DA"/>
    <w:rsid w:val="002A0828"/>
    <w:rsid w:val="002A1E69"/>
    <w:rsid w:val="002A1EF0"/>
    <w:rsid w:val="002A23B5"/>
    <w:rsid w:val="002A3CD0"/>
    <w:rsid w:val="002A411B"/>
    <w:rsid w:val="002B43BF"/>
    <w:rsid w:val="002D1605"/>
    <w:rsid w:val="002D770D"/>
    <w:rsid w:val="002E480F"/>
    <w:rsid w:val="002E76F9"/>
    <w:rsid w:val="002F3A5A"/>
    <w:rsid w:val="002F6ED4"/>
    <w:rsid w:val="0030009E"/>
    <w:rsid w:val="00312EB3"/>
    <w:rsid w:val="003167E0"/>
    <w:rsid w:val="003204C5"/>
    <w:rsid w:val="003204FD"/>
    <w:rsid w:val="003238FC"/>
    <w:rsid w:val="00324FC3"/>
    <w:rsid w:val="00335A07"/>
    <w:rsid w:val="00337EE6"/>
    <w:rsid w:val="00342A3E"/>
    <w:rsid w:val="00342E14"/>
    <w:rsid w:val="003469AA"/>
    <w:rsid w:val="00346D3E"/>
    <w:rsid w:val="003557CE"/>
    <w:rsid w:val="003604E1"/>
    <w:rsid w:val="00366D68"/>
    <w:rsid w:val="003857E3"/>
    <w:rsid w:val="003969A0"/>
    <w:rsid w:val="003A346A"/>
    <w:rsid w:val="003A55F6"/>
    <w:rsid w:val="003B21C5"/>
    <w:rsid w:val="003B5B5B"/>
    <w:rsid w:val="003B783D"/>
    <w:rsid w:val="003C4CC0"/>
    <w:rsid w:val="003C54F0"/>
    <w:rsid w:val="003D0A3A"/>
    <w:rsid w:val="00400AFA"/>
    <w:rsid w:val="00402B3E"/>
    <w:rsid w:val="00406486"/>
    <w:rsid w:val="00420461"/>
    <w:rsid w:val="004260F7"/>
    <w:rsid w:val="00430D02"/>
    <w:rsid w:val="0043131D"/>
    <w:rsid w:val="00432A48"/>
    <w:rsid w:val="00433620"/>
    <w:rsid w:val="0043371B"/>
    <w:rsid w:val="00444B94"/>
    <w:rsid w:val="00453F2E"/>
    <w:rsid w:val="00470C7B"/>
    <w:rsid w:val="00481C59"/>
    <w:rsid w:val="00487D05"/>
    <w:rsid w:val="00490B33"/>
    <w:rsid w:val="004947B4"/>
    <w:rsid w:val="00497862"/>
    <w:rsid w:val="004A4237"/>
    <w:rsid w:val="004A5F77"/>
    <w:rsid w:val="004B4F7B"/>
    <w:rsid w:val="004E558C"/>
    <w:rsid w:val="004F12C0"/>
    <w:rsid w:val="00504206"/>
    <w:rsid w:val="005226C4"/>
    <w:rsid w:val="00524E1B"/>
    <w:rsid w:val="0052723F"/>
    <w:rsid w:val="00535936"/>
    <w:rsid w:val="00535FEA"/>
    <w:rsid w:val="00544B15"/>
    <w:rsid w:val="00552D1E"/>
    <w:rsid w:val="00553F01"/>
    <w:rsid w:val="005622E9"/>
    <w:rsid w:val="00565846"/>
    <w:rsid w:val="00571862"/>
    <w:rsid w:val="0058125B"/>
    <w:rsid w:val="00583FAA"/>
    <w:rsid w:val="005A3BAA"/>
    <w:rsid w:val="005A45D6"/>
    <w:rsid w:val="005B065A"/>
    <w:rsid w:val="005B29A0"/>
    <w:rsid w:val="005B646B"/>
    <w:rsid w:val="005C5929"/>
    <w:rsid w:val="005C7CCE"/>
    <w:rsid w:val="005D4972"/>
    <w:rsid w:val="005D7B4E"/>
    <w:rsid w:val="005E0BD4"/>
    <w:rsid w:val="005F198C"/>
    <w:rsid w:val="005F46E7"/>
    <w:rsid w:val="005F5AC9"/>
    <w:rsid w:val="005F7741"/>
    <w:rsid w:val="006028D2"/>
    <w:rsid w:val="006069C5"/>
    <w:rsid w:val="00624F82"/>
    <w:rsid w:val="006342B3"/>
    <w:rsid w:val="00640F8A"/>
    <w:rsid w:val="006432EA"/>
    <w:rsid w:val="00656417"/>
    <w:rsid w:val="00657015"/>
    <w:rsid w:val="00663A0D"/>
    <w:rsid w:val="00671491"/>
    <w:rsid w:val="00672B09"/>
    <w:rsid w:val="00686F82"/>
    <w:rsid w:val="006A6581"/>
    <w:rsid w:val="006B2E00"/>
    <w:rsid w:val="006C2E6F"/>
    <w:rsid w:val="006E06A3"/>
    <w:rsid w:val="006E5450"/>
    <w:rsid w:val="006F1358"/>
    <w:rsid w:val="006F5C8A"/>
    <w:rsid w:val="0070039B"/>
    <w:rsid w:val="00710DBA"/>
    <w:rsid w:val="00710E50"/>
    <w:rsid w:val="00711653"/>
    <w:rsid w:val="00724C3A"/>
    <w:rsid w:val="00736FA3"/>
    <w:rsid w:val="007415AB"/>
    <w:rsid w:val="007479CE"/>
    <w:rsid w:val="00755FB9"/>
    <w:rsid w:val="00763947"/>
    <w:rsid w:val="00764CCF"/>
    <w:rsid w:val="0076550F"/>
    <w:rsid w:val="00775D31"/>
    <w:rsid w:val="00786A82"/>
    <w:rsid w:val="007910C4"/>
    <w:rsid w:val="007939C0"/>
    <w:rsid w:val="00796150"/>
    <w:rsid w:val="0079687D"/>
    <w:rsid w:val="007A2FDF"/>
    <w:rsid w:val="007A3C51"/>
    <w:rsid w:val="007A78B2"/>
    <w:rsid w:val="007B5511"/>
    <w:rsid w:val="007B7271"/>
    <w:rsid w:val="007C4884"/>
    <w:rsid w:val="007E0C25"/>
    <w:rsid w:val="007E0D7C"/>
    <w:rsid w:val="007E4644"/>
    <w:rsid w:val="007F4AF4"/>
    <w:rsid w:val="00802327"/>
    <w:rsid w:val="00823902"/>
    <w:rsid w:val="00824124"/>
    <w:rsid w:val="00827AB8"/>
    <w:rsid w:val="00832D9A"/>
    <w:rsid w:val="00834BCB"/>
    <w:rsid w:val="00855D33"/>
    <w:rsid w:val="008602F4"/>
    <w:rsid w:val="00861F04"/>
    <w:rsid w:val="00866502"/>
    <w:rsid w:val="008726B7"/>
    <w:rsid w:val="00875F2E"/>
    <w:rsid w:val="0088048D"/>
    <w:rsid w:val="00890F88"/>
    <w:rsid w:val="0089244D"/>
    <w:rsid w:val="008A3831"/>
    <w:rsid w:val="008B1FC2"/>
    <w:rsid w:val="008C309F"/>
    <w:rsid w:val="008D5341"/>
    <w:rsid w:val="008F6325"/>
    <w:rsid w:val="00900AA0"/>
    <w:rsid w:val="00901B6D"/>
    <w:rsid w:val="009050F6"/>
    <w:rsid w:val="00913D5E"/>
    <w:rsid w:val="009172D6"/>
    <w:rsid w:val="00934A3E"/>
    <w:rsid w:val="00942109"/>
    <w:rsid w:val="00944B76"/>
    <w:rsid w:val="009500EF"/>
    <w:rsid w:val="009517C2"/>
    <w:rsid w:val="00971483"/>
    <w:rsid w:val="0098060C"/>
    <w:rsid w:val="00991702"/>
    <w:rsid w:val="0099174D"/>
    <w:rsid w:val="00991FD0"/>
    <w:rsid w:val="009A0ADF"/>
    <w:rsid w:val="009A4074"/>
    <w:rsid w:val="009B2FD7"/>
    <w:rsid w:val="009B41A0"/>
    <w:rsid w:val="009B79F0"/>
    <w:rsid w:val="009D7465"/>
    <w:rsid w:val="009E6F09"/>
    <w:rsid w:val="00A004D9"/>
    <w:rsid w:val="00A07D83"/>
    <w:rsid w:val="00A10ED9"/>
    <w:rsid w:val="00A11E36"/>
    <w:rsid w:val="00A1238C"/>
    <w:rsid w:val="00A12E33"/>
    <w:rsid w:val="00A20996"/>
    <w:rsid w:val="00A25E85"/>
    <w:rsid w:val="00A27C91"/>
    <w:rsid w:val="00A3524E"/>
    <w:rsid w:val="00A3705E"/>
    <w:rsid w:val="00A449EE"/>
    <w:rsid w:val="00A502B8"/>
    <w:rsid w:val="00A52290"/>
    <w:rsid w:val="00A55C2E"/>
    <w:rsid w:val="00A6271B"/>
    <w:rsid w:val="00A64965"/>
    <w:rsid w:val="00A71D6B"/>
    <w:rsid w:val="00A727BA"/>
    <w:rsid w:val="00A81187"/>
    <w:rsid w:val="00A8258B"/>
    <w:rsid w:val="00A93866"/>
    <w:rsid w:val="00A95C2F"/>
    <w:rsid w:val="00AA0C04"/>
    <w:rsid w:val="00AA24DD"/>
    <w:rsid w:val="00AA73FD"/>
    <w:rsid w:val="00AB0057"/>
    <w:rsid w:val="00AB2971"/>
    <w:rsid w:val="00AB426E"/>
    <w:rsid w:val="00AC53D7"/>
    <w:rsid w:val="00AE6C8D"/>
    <w:rsid w:val="00AF2D40"/>
    <w:rsid w:val="00AF7B8C"/>
    <w:rsid w:val="00B01B77"/>
    <w:rsid w:val="00B074A5"/>
    <w:rsid w:val="00B07B73"/>
    <w:rsid w:val="00B302F1"/>
    <w:rsid w:val="00B31D6C"/>
    <w:rsid w:val="00B35F98"/>
    <w:rsid w:val="00B41887"/>
    <w:rsid w:val="00B4734E"/>
    <w:rsid w:val="00B5209C"/>
    <w:rsid w:val="00B6330D"/>
    <w:rsid w:val="00B6436D"/>
    <w:rsid w:val="00B6723C"/>
    <w:rsid w:val="00B82C29"/>
    <w:rsid w:val="00B82DCC"/>
    <w:rsid w:val="00B95953"/>
    <w:rsid w:val="00BA3B6C"/>
    <w:rsid w:val="00BA5B4B"/>
    <w:rsid w:val="00BB59B4"/>
    <w:rsid w:val="00BB78F6"/>
    <w:rsid w:val="00BC16B9"/>
    <w:rsid w:val="00BC547F"/>
    <w:rsid w:val="00BD2497"/>
    <w:rsid w:val="00BD41EB"/>
    <w:rsid w:val="00BD716F"/>
    <w:rsid w:val="00BE0BFD"/>
    <w:rsid w:val="00BE4F21"/>
    <w:rsid w:val="00BF2153"/>
    <w:rsid w:val="00BF2C4C"/>
    <w:rsid w:val="00BF322B"/>
    <w:rsid w:val="00C30A17"/>
    <w:rsid w:val="00C345EB"/>
    <w:rsid w:val="00C42064"/>
    <w:rsid w:val="00C427F3"/>
    <w:rsid w:val="00C51D13"/>
    <w:rsid w:val="00C562C8"/>
    <w:rsid w:val="00C565E3"/>
    <w:rsid w:val="00C6294C"/>
    <w:rsid w:val="00C648B5"/>
    <w:rsid w:val="00C87076"/>
    <w:rsid w:val="00C91F09"/>
    <w:rsid w:val="00C965ED"/>
    <w:rsid w:val="00CA0F44"/>
    <w:rsid w:val="00CB25E4"/>
    <w:rsid w:val="00CC3115"/>
    <w:rsid w:val="00CC7126"/>
    <w:rsid w:val="00CD3431"/>
    <w:rsid w:val="00CE3269"/>
    <w:rsid w:val="00CF0735"/>
    <w:rsid w:val="00CF5A2E"/>
    <w:rsid w:val="00CF7BEB"/>
    <w:rsid w:val="00D078B3"/>
    <w:rsid w:val="00D12313"/>
    <w:rsid w:val="00D15106"/>
    <w:rsid w:val="00D16E4C"/>
    <w:rsid w:val="00D173BF"/>
    <w:rsid w:val="00D214D5"/>
    <w:rsid w:val="00D25494"/>
    <w:rsid w:val="00D27484"/>
    <w:rsid w:val="00D340FE"/>
    <w:rsid w:val="00D3751C"/>
    <w:rsid w:val="00D517ED"/>
    <w:rsid w:val="00D578C4"/>
    <w:rsid w:val="00D70703"/>
    <w:rsid w:val="00D71DF5"/>
    <w:rsid w:val="00D80C32"/>
    <w:rsid w:val="00D90D50"/>
    <w:rsid w:val="00D927EC"/>
    <w:rsid w:val="00D92F88"/>
    <w:rsid w:val="00D935E4"/>
    <w:rsid w:val="00D95045"/>
    <w:rsid w:val="00DA6DD0"/>
    <w:rsid w:val="00DB0163"/>
    <w:rsid w:val="00DB48A3"/>
    <w:rsid w:val="00DB533C"/>
    <w:rsid w:val="00DD59C8"/>
    <w:rsid w:val="00DD5C8F"/>
    <w:rsid w:val="00DF61FF"/>
    <w:rsid w:val="00DF6B94"/>
    <w:rsid w:val="00DF7762"/>
    <w:rsid w:val="00E0195C"/>
    <w:rsid w:val="00E14E99"/>
    <w:rsid w:val="00E26E34"/>
    <w:rsid w:val="00E3700C"/>
    <w:rsid w:val="00E44249"/>
    <w:rsid w:val="00E50B9C"/>
    <w:rsid w:val="00E56A7E"/>
    <w:rsid w:val="00E61D6B"/>
    <w:rsid w:val="00E732B7"/>
    <w:rsid w:val="00E75BE6"/>
    <w:rsid w:val="00E84096"/>
    <w:rsid w:val="00E85424"/>
    <w:rsid w:val="00EB13C8"/>
    <w:rsid w:val="00EC1A2E"/>
    <w:rsid w:val="00EC70F6"/>
    <w:rsid w:val="00EE5ABD"/>
    <w:rsid w:val="00EE78C2"/>
    <w:rsid w:val="00F044D4"/>
    <w:rsid w:val="00F0502C"/>
    <w:rsid w:val="00F13D16"/>
    <w:rsid w:val="00F26A0C"/>
    <w:rsid w:val="00F36B4C"/>
    <w:rsid w:val="00F61176"/>
    <w:rsid w:val="00F62E9E"/>
    <w:rsid w:val="00F81C8D"/>
    <w:rsid w:val="00F84A9B"/>
    <w:rsid w:val="00F91821"/>
    <w:rsid w:val="00F97E9C"/>
    <w:rsid w:val="00FA2A2A"/>
    <w:rsid w:val="00FB2B3E"/>
    <w:rsid w:val="00FB42BA"/>
    <w:rsid w:val="00FB6290"/>
    <w:rsid w:val="00FB7E9D"/>
    <w:rsid w:val="00FC7827"/>
    <w:rsid w:val="00FD15FF"/>
    <w:rsid w:val="00FD50BF"/>
    <w:rsid w:val="00FE6DDB"/>
    <w:rsid w:val="00FF4487"/>
    <w:rsid w:val="05AB8C50"/>
    <w:rsid w:val="0859D8B5"/>
    <w:rsid w:val="097DD420"/>
    <w:rsid w:val="09885D46"/>
    <w:rsid w:val="09CF7932"/>
    <w:rsid w:val="0AEBC6F4"/>
    <w:rsid w:val="116F15D9"/>
    <w:rsid w:val="1B17C1F0"/>
    <w:rsid w:val="1B913FCC"/>
    <w:rsid w:val="1CA5A4A5"/>
    <w:rsid w:val="1DDFCE29"/>
    <w:rsid w:val="235C0D04"/>
    <w:rsid w:val="29FBD959"/>
    <w:rsid w:val="2FCEEBF2"/>
    <w:rsid w:val="3075BB56"/>
    <w:rsid w:val="3EB17F58"/>
    <w:rsid w:val="3FEB659C"/>
    <w:rsid w:val="4B4D04A9"/>
    <w:rsid w:val="4F36CC1B"/>
    <w:rsid w:val="571C8DEB"/>
    <w:rsid w:val="5758AAA2"/>
    <w:rsid w:val="60F8C7DC"/>
    <w:rsid w:val="66AF337D"/>
    <w:rsid w:val="6835BA36"/>
    <w:rsid w:val="71F03F58"/>
    <w:rsid w:val="7D47690C"/>
    <w:rsid w:val="7FAEF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F558"/>
  <w15:chartTrackingRefBased/>
  <w15:docId w15:val="{67043D1E-36F0-4B22-918A-6E4FF33E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0F6"/>
    <w:pPr>
      <w:spacing w:after="240" w:line="252" w:lineRule="auto"/>
    </w:pPr>
    <w:rPr>
      <w:rFonts w:ascii="Arial" w:eastAsia="Calibri" w:hAnsi="Arial" w:cs="Arial"/>
      <w:kern w:val="0"/>
      <w:sz w:val="24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EC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EC7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0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0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0F6"/>
    <w:rPr>
      <w:b/>
      <w:bCs/>
      <w:smallCaps/>
      <w:color w:val="0F4761" w:themeColor="accent1" w:themeShade="BF"/>
      <w:spacing w:val="5"/>
    </w:rPr>
  </w:style>
  <w:style w:type="paragraph" w:customStyle="1" w:styleId="Bulletlist1">
    <w:name w:val="Bullet list 1"/>
    <w:basedOn w:val="Normal"/>
    <w:uiPriority w:val="1"/>
    <w:qFormat/>
    <w:rsid w:val="00EC70F6"/>
    <w:pPr>
      <w:numPr>
        <w:numId w:val="1"/>
      </w:numPr>
    </w:pPr>
    <w:rPr>
      <w:noProof/>
    </w:rPr>
  </w:style>
  <w:style w:type="paragraph" w:customStyle="1" w:styleId="Bulletlist2">
    <w:name w:val="Bullet list 2"/>
    <w:basedOn w:val="Bulletlist1"/>
    <w:uiPriority w:val="1"/>
    <w:qFormat/>
    <w:rsid w:val="00EC70F6"/>
    <w:pPr>
      <w:numPr>
        <w:ilvl w:val="1"/>
      </w:numPr>
      <w:ind w:left="851"/>
    </w:pPr>
    <w:rPr>
      <w:bCs/>
    </w:rPr>
  </w:style>
  <w:style w:type="paragraph" w:customStyle="1" w:styleId="BulletList3">
    <w:name w:val="Bullet List 3"/>
    <w:basedOn w:val="Bulletlist2"/>
    <w:uiPriority w:val="1"/>
    <w:qFormat/>
    <w:rsid w:val="00EC70F6"/>
    <w:pPr>
      <w:numPr>
        <w:ilvl w:val="2"/>
      </w:numPr>
      <w:ind w:left="1418"/>
    </w:pPr>
  </w:style>
  <w:style w:type="paragraph" w:customStyle="1" w:styleId="ParagraphText">
    <w:name w:val="Paragraph Text"/>
    <w:basedOn w:val="ListParagraph"/>
    <w:qFormat/>
    <w:rsid w:val="00EC70F6"/>
    <w:pPr>
      <w:numPr>
        <w:ilvl w:val="1"/>
        <w:numId w:val="2"/>
      </w:numPr>
      <w:spacing w:before="240" w:after="120" w:line="240" w:lineRule="auto"/>
      <w:contextualSpacing w:val="0"/>
    </w:pPr>
    <w:rPr>
      <w:rFonts w:eastAsia="Times New Roman"/>
      <w:szCs w:val="24"/>
    </w:rPr>
  </w:style>
  <w:style w:type="paragraph" w:customStyle="1" w:styleId="legclearfix">
    <w:name w:val="legclearfix"/>
    <w:basedOn w:val="Normal"/>
    <w:rsid w:val="00EC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 w:bidi="ar-SA"/>
    </w:rPr>
  </w:style>
  <w:style w:type="character" w:customStyle="1" w:styleId="legds">
    <w:name w:val="legds"/>
    <w:basedOn w:val="DefaultParagraphFont"/>
    <w:rsid w:val="00EC70F6"/>
  </w:style>
  <w:style w:type="paragraph" w:customStyle="1" w:styleId="legtext">
    <w:name w:val="legtext"/>
    <w:basedOn w:val="Normal"/>
    <w:rsid w:val="00EC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B7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9F0"/>
    <w:rPr>
      <w:rFonts w:ascii="Arial" w:eastAsia="Calibri" w:hAnsi="Arial" w:cs="Arial"/>
      <w:kern w:val="0"/>
      <w:sz w:val="20"/>
      <w:szCs w:val="20"/>
      <w:lang w:bidi="he-I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9F0"/>
    <w:rPr>
      <w:rFonts w:ascii="Arial" w:eastAsia="Calibri" w:hAnsi="Arial" w:cs="Arial"/>
      <w:b/>
      <w:bCs/>
      <w:kern w:val="0"/>
      <w:sz w:val="20"/>
      <w:szCs w:val="20"/>
      <w:lang w:bidi="he-IL"/>
      <w14:ligatures w14:val="none"/>
    </w:rPr>
  </w:style>
  <w:style w:type="character" w:styleId="Hyperlink">
    <w:name w:val="Hyperlink"/>
    <w:basedOn w:val="DefaultParagraphFont"/>
    <w:uiPriority w:val="99"/>
    <w:unhideWhenUsed/>
    <w:rsid w:val="008239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9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792"/>
    <w:rPr>
      <w:rFonts w:ascii="Arial" w:eastAsia="Calibri" w:hAnsi="Arial" w:cs="Arial"/>
      <w:kern w:val="0"/>
      <w:sz w:val="24"/>
      <w:lang w:bidi="he-I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792"/>
    <w:rPr>
      <w:rFonts w:ascii="Arial" w:eastAsia="Calibri" w:hAnsi="Arial" w:cs="Arial"/>
      <w:kern w:val="0"/>
      <w:sz w:val="24"/>
      <w:lang w:bidi="he-IL"/>
      <w14:ligatures w14:val="none"/>
    </w:rPr>
  </w:style>
  <w:style w:type="paragraph" w:styleId="Revision">
    <w:name w:val="Revision"/>
    <w:hidden/>
    <w:uiPriority w:val="99"/>
    <w:semiHidden/>
    <w:rsid w:val="00C562C8"/>
    <w:pPr>
      <w:spacing w:after="0" w:line="240" w:lineRule="auto"/>
    </w:pPr>
    <w:rPr>
      <w:rFonts w:ascii="Arial" w:eastAsia="Calibri" w:hAnsi="Arial" w:cs="Arial"/>
      <w:kern w:val="0"/>
      <w:sz w:val="24"/>
      <w:lang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onr.incidents@onr.gov.uk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ONR30</b:Tag>
    <b:SourceType>Report</b:SourceType>
    <b:Guid>{04228208-60F3-40A4-8639-09F5DFC7C53C}</b:Guid>
    <b:Author>
      <b:Author>
        <b:Corporate>ONR</b:Corporate>
      </b:Author>
    </b:Author>
    <b:Title>ONR-OL-PROC-002 - Process for Notifying Incidents to ONR</b:Title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OW2 Hub Document" ma:contentTypeID="0x0101000C70A82DFAAC384DB9F6EBA2C8B87C570055FFA160F6223244A922ED23071F961D" ma:contentTypeVersion="212" ma:contentTypeDescription="" ma:contentTypeScope="" ma:versionID="f383a840953d1d85e59f809afc7c5e5a">
  <xsd:schema xmlns:xsd="http://www.w3.org/2001/XMLSchema" xmlns:xs="http://www.w3.org/2001/XMLSchema" xmlns:p="http://schemas.microsoft.com/office/2006/metadata/properties" xmlns:ns2="8c4e2855-9588-4bc9-9890-af639bd565eb" xmlns:ns3="05350e14-297a-489c-ad04-faf6563b232c" targetNamespace="http://schemas.microsoft.com/office/2006/metadata/properties" ma:root="true" ma:fieldsID="38b14875be781e0b41d64086a643ba5b" ns2:_="" ns3:_="">
    <xsd:import namespace="8c4e2855-9588-4bc9-9890-af639bd565eb"/>
    <xsd:import namespace="05350e14-297a-489c-ad04-faf6563b232c"/>
    <xsd:element name="properties">
      <xsd:complexType>
        <xsd:sequence>
          <xsd:element name="documentManagement">
            <xsd:complexType>
              <xsd:all>
                <xsd:element ref="ns2:PolicyPortalDocRef" minOccurs="0"/>
                <xsd:element ref="ns2:PolicyPortalDocType" minOccurs="0"/>
                <xsd:element ref="ns2:PolicyPortalDirectorate" minOccurs="0"/>
                <xsd:element ref="ns2:PolicyPortalProcessSpecialismFunctionTopic" minOccurs="0"/>
                <xsd:element ref="ns2:PolicyPortalProcessOwnerPostTitle" minOccurs="0"/>
                <xsd:element ref="ns2:PolicyPortalProcessOwnerRoleHolder" minOccurs="0"/>
                <xsd:element ref="ns2:PolicyPortalResponsibleDelegatePostTitle" minOccurs="0"/>
                <xsd:element ref="ns2:PolicyPortalResponsibleDelegateRoleHolder" minOccurs="0"/>
                <xsd:element ref="ns2:PolicyPortalIssueDate" minOccurs="0"/>
                <xsd:element ref="ns2:PolicyPortalReviewDate" minOccurs="0"/>
                <xsd:element ref="ns2:PolicyPortalIssueHistoryComments" minOccurs="0"/>
                <xsd:element ref="ns2:PolicyPortalOldDocRef" minOccurs="0"/>
                <xsd:element ref="ns2:PolicyPortalOldRecordRef" minOccurs="0"/>
                <xsd:element ref="ns2:PolicyPortalFirstPublicationDate" minOccurs="0"/>
                <xsd:element ref="ns2:PolicyPortalIssueNo" minOccurs="0"/>
                <xsd:element ref="ns2:PolicyPortalPublish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e2855-9588-4bc9-9890-af639bd565eb" elementFormDefault="qualified">
    <xsd:import namespace="http://schemas.microsoft.com/office/2006/documentManagement/types"/>
    <xsd:import namespace="http://schemas.microsoft.com/office/infopath/2007/PartnerControls"/>
    <xsd:element name="PolicyPortalDocRef" ma:index="8" nillable="true" ma:displayName="Doc. Ref." ma:internalName="PolicyPortalDocRef">
      <xsd:simpleType>
        <xsd:restriction base="dms:Text">
          <xsd:maxLength value="255"/>
        </xsd:restriction>
      </xsd:simpleType>
    </xsd:element>
    <xsd:element name="PolicyPortalDocType" ma:index="9" nillable="true" ma:displayName="Doc. Type" ma:format="Dropdown" ma:internalName="PolicyPortalDocType">
      <xsd:simpleType>
        <xsd:restriction base="dms:Choice">
          <xsd:enumeration value="Framework/Strategy"/>
          <xsd:enumeration value="Guidance (Gen.)"/>
          <xsd:enumeration value="Handbook"/>
          <xsd:enumeration value="HSW Standard"/>
          <xsd:enumeration value="Instruction"/>
          <xsd:enumeration value="Manual"/>
          <xsd:enumeration value="MoU"/>
          <xsd:enumeration value="Policy"/>
          <xsd:enumeration value="Procedure"/>
          <xsd:enumeration value="R2A2"/>
          <xsd:enumeration value="Strategy"/>
          <xsd:enumeration value="TAG"/>
          <xsd:enumeration value="Template"/>
          <xsd:enumeration value="TIG"/>
          <xsd:enumeration value="TOR"/>
          <xsd:enumeration value="N/A"/>
        </xsd:restriction>
      </xsd:simpleType>
    </xsd:element>
    <xsd:element name="PolicyPortalDirectorate" ma:index="10" nillable="true" ma:displayName="Directorate" ma:format="Dropdown" ma:internalName="PolicyPortalDirectorate">
      <xsd:simpleType>
        <xsd:restriction base="dms:Choice">
          <xsd:enumeration value="Corporate Security and Resilience Office"/>
          <xsd:enumeration value="Finance"/>
          <xsd:enumeration value="Governance and Private Office"/>
          <xsd:enumeration value="HR"/>
          <xsd:enumeration value="IT"/>
          <xsd:enumeration value="New Reactors"/>
          <xsd:enumeration value="Operating Facilities"/>
          <xsd:enumeration value="Sellafield Decommissioning and Waste"/>
          <xsd:enumeration value="Strategy and Corporate Affairs"/>
          <xsd:enumeration value="Technical"/>
        </xsd:restriction>
      </xsd:simpleType>
    </xsd:element>
    <xsd:element name="PolicyPortalProcessSpecialismFunctionTopic" ma:index="11" nillable="true" ma:displayName="Process / Specialism / Function / Topic" ma:format="Dropdown" ma:internalName="PolicyPortalProcessSpecialismFunctionTopic">
      <xsd:simpleType>
        <xsd:union memberTypes="dms:Text">
          <xsd:simpleType>
            <xsd:restriction base="dms:Choice">
              <xsd:enumeration value="Academy - Training / L&amp;D"/>
              <xsd:enumeration value="Accessibility"/>
              <xsd:enumeration value="Accounting &amp; Budgeting"/>
              <xsd:enumeration value="ALARP Working Group"/>
              <xsd:enumeration value="Anti-Bribery and Corruption, and Fraud Prevention Compliance"/>
              <xsd:enumeration value="Assessment (Nuclear safety)"/>
              <xsd:enumeration value="Business Impact Target (BIT)"/>
              <xsd:enumeration value="Business Travel"/>
              <xsd:enumeration value="Change Management (Org.)"/>
              <xsd:enumeration value="Chemistry &amp; Chemical Engineering"/>
              <xsd:enumeration value="Civil Engineering"/>
              <xsd:enumeration value="Civil Engineering and External Hazards (CEEH)"/>
              <xsd:enumeration value="Civil Nuclear Security"/>
              <xsd:enumeration value="Comms"/>
              <xsd:enumeration value="Conducting Investigations"/>
              <xsd:enumeration value="Compliance"/>
              <xsd:enumeration value="Contractor Management"/>
              <xsd:enumeration value="Cyber Security and Information Assurance"/>
              <xsd:enumeration value="Data Protection"/>
              <xsd:enumeration value="Defence - Propulsion"/>
              <xsd:enumeration value="Delivery Lead - Technical Division (R&amp;TS)"/>
              <xsd:enumeration value="Development of Regulations and Guides"/>
              <xsd:enumeration value="Diversity &amp; Inclusion (HR)"/>
              <xsd:enumeration value="Divisional Delivery Support (DDS)"/>
              <xsd:enumeration value="EC&amp;I Engineering"/>
              <xsd:enumeration value="Efficiency Framework"/>
              <xsd:enumeration value="Emergency P&amp;R"/>
              <xsd:enumeration value="Emergency Preparedness &amp; Response (EP&amp;R)"/>
              <xsd:enumeration value="Environment and Sustainability"/>
              <xsd:enumeration value="Estates"/>
              <xsd:enumeration value="Expenses"/>
              <xsd:enumeration value="Export Control"/>
              <xsd:enumeration value="Fault Analysis"/>
              <xsd:enumeration value="Freedom of Information (FOI) &amp; Gen. Enquiries"/>
              <xsd:enumeration value="GDA"/>
              <xsd:enumeration value="Gifts and Hospitality"/>
              <xsd:enumeration value="Governance"/>
              <xsd:enumeration value="Health, Safety and Wellbeing (HSW)"/>
              <xsd:enumeration value="Human &amp; Organisational Capability"/>
              <xsd:enumeration value="Incident Management and Business Continuity"/>
              <xsd:enumeration value="Information Management"/>
              <xsd:enumeration value="Information Security"/>
              <xsd:enumeration value="International Cooperation"/>
              <xsd:enumeration value="Invoice Management"/>
              <xsd:enumeration value="IT"/>
              <xsd:enumeration value="Land Use Planning"/>
              <xsd:enumeration value="Leadership and Management for Safety and Security"/>
              <xsd:enumeration value="Learning &amp; Development"/>
              <xsd:enumeration value="Legal Support"/>
              <xsd:enumeration value="Management System"/>
              <xsd:enumeration value="Mechanical Engineering"/>
              <xsd:enumeration value="New build/construction"/>
              <xsd:enumeration value="NHSS"/>
              <xsd:enumeration value="Notification &amp; Authorisation"/>
              <xsd:enumeration value="Nuclear Liabilities Regulation"/>
              <xsd:enumeration value="Operating Reactors"/>
              <xsd:enumeration value="Operational Inspection"/>
              <xsd:enumeration value="Organisational Learning"/>
              <xsd:enumeration value="People Services"/>
              <xsd:enumeration value="Performance Management (HR)"/>
              <xsd:enumeration value="Permissioning"/>
              <xsd:enumeration value="PMO"/>
              <xsd:enumeration value="Policy"/>
              <xsd:enumeration value="Procurement"/>
              <xsd:enumeration value="Radiological Protection &amp; Criticality"/>
              <xsd:enumeration value="Regulations &amp; Regulatory Issues"/>
              <xsd:enumeration value="Regulatory Assurance"/>
              <xsd:enumeration value="Regulatory Oversight"/>
              <xsd:enumeration value="Research &amp; Development"/>
              <xsd:enumeration value="Risk Management"/>
              <xsd:enumeration value="RITE"/>
              <xsd:enumeration value="Safeguards"/>
              <xsd:enumeration value="Safety Case Working Group"/>
              <xsd:enumeration value="Security &amp; Information Regulatory Assurance"/>
              <xsd:enumeration value="Sellafield"/>
              <xsd:enumeration value="Shared Services"/>
              <xsd:enumeration value="Structural Integrity"/>
              <xsd:enumeration value="Transport Competent Authority (TCA)"/>
              <xsd:enumeration value="Whistleblowing"/>
              <xsd:enumeration value="WIReD"/>
            </xsd:restriction>
          </xsd:simpleType>
        </xsd:union>
      </xsd:simpleType>
    </xsd:element>
    <xsd:element name="PolicyPortalProcessOwnerPostTitle" ma:index="12" nillable="true" ma:displayName="Process Owner (Post Title)" ma:format="Dropdown" ma:internalName="PolicyPortalProcessOwnerPostTitle">
      <xsd:simpleType>
        <xsd:restriction base="dms:Choice">
          <xsd:enumeration value="CIO"/>
          <xsd:enumeration value="CISO"/>
          <xsd:enumeration value="Data Protection Officer (DPO)"/>
          <xsd:enumeration value="Finance Director"/>
          <xsd:enumeration value="Head of Governance and Private Office"/>
          <xsd:enumeration value="HR Director"/>
          <xsd:enumeration value="New Reactors Director"/>
          <xsd:enumeration value="Operating Facilities Director"/>
          <xsd:enumeration value="Sellafield Decommissioning and Waste Director"/>
          <xsd:enumeration value="Senior Director of Regulation"/>
          <xsd:enumeration value="Strategy and Corporate Affairs Director"/>
          <xsd:enumeration value="Head of Regulation for Development of Regulations and Guides"/>
          <xsd:enumeration value="Head of Regulation for Research and Development"/>
          <xsd:enumeration value="Head of Regulation for Emergency Preparedness and Response"/>
          <xsd:enumeration value="Head of Regulation for Transport Competent Authority (TCA)"/>
          <xsd:enumeration value="Head of Regulation for Sellafield Compliance Intelligence and Enforcement"/>
          <xsd:enumeration value="Head of Regulation for Sellafield Project Delivery"/>
          <xsd:enumeration value="Head of Regulation for Sellafield Decommissioning"/>
          <xsd:enumeration value="Export Control Manager"/>
          <xsd:enumeration value="Head of Academy"/>
          <xsd:enumeration value="Head of Commercial Management and Procurement"/>
          <xsd:enumeration value="Head of Communications"/>
          <xsd:enumeration value="Head of Compliance"/>
          <xsd:enumeration value="Head of Governance and Compliance"/>
          <xsd:enumeration value="Head of Executive Office"/>
          <xsd:enumeration value="Head of Estates and Shared Services"/>
          <xsd:enumeration value="Head of Finance and Commercial"/>
          <xsd:enumeration value="Head of Incident Management and Business Continuity"/>
          <xsd:enumeration value="Head of Organisation Development (HR)"/>
          <xsd:enumeration value="Head of People Services"/>
          <xsd:enumeration value="Head of PMO"/>
          <xsd:enumeration value="Head of Policy"/>
          <xsd:enumeration value="Head of Risk and Assurance"/>
          <xsd:enumeration value="HSW Manager"/>
          <xsd:enumeration value="Information Management Manager"/>
          <xsd:enumeration value="HoP - Civil Engineering and External Hazards"/>
          <xsd:enumeration value="HoP - Cyber Security &amp; Information Assurance"/>
          <xsd:enumeration value="HoP - Divisional Delivery Support"/>
          <xsd:enumeration value="HoP - Electrical, Control and Instrumentation Engineering"/>
          <xsd:enumeration value="HoP - Fault Analysis"/>
          <xsd:enumeration value="HoP - Human and Organisational Capability"/>
          <xsd:enumeration value="HoP - Innovation"/>
          <xsd:enumeration value="HoP - Mechanical Engineering and Structural Integrity"/>
          <xsd:enumeration value="HoP - Nuclear Internal Hazards and Site Safety"/>
          <xsd:enumeration value="HoP - Nuclear Liabilities, Chemistry and Chemical Engineering"/>
          <xsd:enumeration value="HoP - Operational Inspection"/>
          <xsd:enumeration value="HoP - Protective Security"/>
          <xsd:enumeration value="HoP - Radiological Protection and Criticality"/>
          <xsd:enumeration value="HoP - Regulatory Programme and Business Management"/>
          <xsd:enumeration value="HoP – Safeguards"/>
          <xsd:enumeration value="Technical Director"/>
        </xsd:restriction>
      </xsd:simpleType>
    </xsd:element>
    <xsd:element name="PolicyPortalProcessOwnerRoleHolder" ma:index="13" nillable="true" ma:displayName="Process Owner (Role Holder)" ma:list="UserInfo" ma:SharePointGroup="0" ma:internalName="PolicyPortalProcessOwnerRoleHol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PortalResponsibleDelegatePostTitle" ma:index="14" nillable="true" ma:displayName="Responsible Delegate (Post Title)" ma:format="Dropdown" ma:internalName="PolicyPortalResponsibleDelegatePostTitle">
      <xsd:simpleType>
        <xsd:union memberTypes="dms:Text">
          <xsd:simpleType>
            <xsd:restriction base="dms:Choice">
              <xsd:enumeration value="Chair of Accessibility Working Group (AWG)"/>
              <xsd:enumeration value="Compliance Manager"/>
              <xsd:enumeration value="Corporate Security Manager"/>
              <xsd:enumeration value="Data Protection Compliance Lead"/>
              <xsd:enumeration value="Deputy Director (TD)"/>
              <xsd:enumeration value="Deputy Director of Regulation"/>
              <xsd:enumeration value="Executive Office Support"/>
              <xsd:enumeration value="Export Control Manager"/>
              <xsd:enumeration value="Governance and Compliance Lead"/>
              <xsd:enumeration value="Governance Manager"/>
              <xsd:enumeration value="Head of Academy"/>
              <xsd:enumeration value="Head of Commercial Management and Procurement"/>
              <xsd:enumeration value="Head of Communications"/>
              <xsd:enumeration value="Head of Compliance"/>
              <xsd:enumeration value="Head of Data and Analytics"/>
              <xsd:enumeration value="Head of Governance and Compliance"/>
              <xsd:enumeration value="Head of Executive Office"/>
              <xsd:enumeration value="Head of Estates and Shared Services"/>
              <xsd:enumeration value="Head of Finance and Commercial"/>
              <xsd:enumeration value="Head of Incident Management and Business Continuity"/>
              <xsd:enumeration value="Head of International Strategy and Public Correspondence"/>
              <xsd:enumeration value="Head of IT"/>
              <xsd:enumeration value="Head of Legal Liaison"/>
              <xsd:enumeration value="Head of Organisational Development (HR)"/>
              <xsd:enumeration value="Head of Organisational Learning"/>
              <xsd:enumeration value="Head of People Services"/>
              <xsd:enumeration value="Head of PMO"/>
              <xsd:enumeration value="Head of Policy"/>
              <xsd:enumeration value="Head of Regulation for Advanced Nuclear Technologies (ANTs) and Holtec SMR-300 GDA"/>
              <xsd:enumeration value="Head of Regulation for Development of Regulations and Guides"/>
              <xsd:enumeration value="Head of Regulation for Emergency Preparedness and Response"/>
              <xsd:enumeration value="Head of Regulation for Research and Development"/>
              <xsd:enumeration value="Head of Regulation for Rolls-Royce SMR (GDA)"/>
              <xsd:enumeration value="Head of Regulation for Transport Competent Authority (TCA)"/>
              <xsd:enumeration value="Head of Regulation for Sellafield Compliance Intelligence and Enforcement"/>
              <xsd:enumeration value="Head of Regulation for Sellafield Project Delivery"/>
              <xsd:enumeration value="Head of Regulation for Sellafield Decommissioning"/>
              <xsd:enumeration value="Head of Regulatory Development (TD)"/>
              <xsd:enumeration value="Head of Risk and Assurance"/>
              <xsd:enumeration value="HoP - Civil Engineering and External Hazards"/>
              <xsd:enumeration value="HoP - Cyber Security &amp; Information Assurance"/>
              <xsd:enumeration value="HoP - Divisional Delivery Support"/>
              <xsd:enumeration value="HoP - Electrical, Control and Instrumentation Engineering"/>
              <xsd:enumeration value="HoP - Fault Analysis"/>
              <xsd:enumeration value="HoP - Human and Organisational Capability"/>
              <xsd:enumeration value="HoP - Innovation"/>
              <xsd:enumeration value="HoP - Mechanical Engineering and Structural Integrity"/>
              <xsd:enumeration value="HoP - Nuclear Internal Hazards and Site Safety"/>
              <xsd:enumeration value="HoP - Nuclear Liabilities, Chemistry and Chemical Engineering"/>
              <xsd:enumeration value="HoP - Operational Inspection"/>
              <xsd:enumeration value="HoP - Protective Security"/>
              <xsd:enumeration value="HoP - Radiological Protection and Criticality"/>
              <xsd:enumeration value="HoP - Regulatory Programme and Business Management"/>
              <xsd:enumeration value="HoP - Safeguards"/>
              <xsd:enumeration value="HR Director"/>
              <xsd:enumeration value="HSW Manager"/>
              <xsd:enumeration value="Information Management Manager"/>
              <xsd:enumeration value="Legal Cell Lead"/>
              <xsd:enumeration value="New Reactors Director"/>
              <xsd:enumeration value="Operating Facilities Director"/>
              <xsd:enumeration value="Regulatory Capability Lead"/>
              <xsd:enumeration value="Regulatory Intelligence Lead"/>
              <xsd:enumeration value="Technical Director"/>
              <xsd:enumeration value="WIReD Product Owner"/>
            </xsd:restriction>
          </xsd:simpleType>
        </xsd:union>
      </xsd:simpleType>
    </xsd:element>
    <xsd:element name="PolicyPortalResponsibleDelegateRoleHolder" ma:index="15" nillable="true" ma:displayName="Responsible Delegate (Role Holder)" ma:list="UserInfo" ma:SharePointGroup="0" ma:internalName="PolicyPortalResponsibleDelegateRoleHol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PortalIssueDate" ma:index="16" nillable="true" ma:displayName="Issue Date" ma:format="DateOnly" ma:internalName="PolicyPortalIssueDate">
      <xsd:simpleType>
        <xsd:restriction base="dms:DateTime"/>
      </xsd:simpleType>
    </xsd:element>
    <xsd:element name="PolicyPortalReviewDate" ma:index="17" nillable="true" ma:displayName="Review Date" ma:format="DateOnly" ma:internalName="PolicyPortalReviewDate">
      <xsd:simpleType>
        <xsd:restriction base="dms:DateTime"/>
      </xsd:simpleType>
    </xsd:element>
    <xsd:element name="PolicyPortalIssueHistoryComments" ma:index="18" nillable="true" ma:displayName="Issue History/Comments" ma:internalName="PolicyPortalIssueHistoryComments">
      <xsd:simpleType>
        <xsd:restriction base="dms:Note">
          <xsd:maxLength value="255"/>
        </xsd:restriction>
      </xsd:simpleType>
    </xsd:element>
    <xsd:element name="PolicyPortalOldDocRef" ma:index="19" nillable="true" ma:displayName="Old Doc. Ref." ma:internalName="PolicyPortalOldDocRef">
      <xsd:simpleType>
        <xsd:restriction base="dms:Text">
          <xsd:maxLength value="255"/>
        </xsd:restriction>
      </xsd:simpleType>
    </xsd:element>
    <xsd:element name="PolicyPortalOldRecordRef" ma:index="20" nillable="true" ma:displayName="Old Record Ref." ma:internalName="PolicyPortalOldRecordRef">
      <xsd:simpleType>
        <xsd:restriction base="dms:Text">
          <xsd:maxLength value="255"/>
        </xsd:restriction>
      </xsd:simpleType>
    </xsd:element>
    <xsd:element name="PolicyPortalFirstPublicationDate" ma:index="21" nillable="true" ma:displayName="First Publication Date" ma:format="DateOnly" ma:internalName="PolicyPortalFirstPublicationDate">
      <xsd:simpleType>
        <xsd:restriction base="dms:DateTime"/>
      </xsd:simpleType>
    </xsd:element>
    <xsd:element name="PolicyPortalIssueNo" ma:index="24" nillable="true" ma:displayName="Issue No." ma:internalName="PolicyPortalIssueNo" ma:percentage="FALSE">
      <xsd:simpleType>
        <xsd:restriction base="dms:Number"/>
      </xsd:simpleType>
    </xsd:element>
    <xsd:element name="PolicyPortalPublishStatus" ma:index="26" nillable="true" ma:displayName="Publish Status" ma:format="Dropdown" ma:internalName="PolicyPortalPublishStatus">
      <xsd:simpleType>
        <xsd:restriction base="dms:Choice">
          <xsd:enumeration value="Live"/>
          <xsd:enumeration value="Unpublished"/>
          <xsd:enumeration value="Withdraw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0e14-297a-489c-ad04-faf6563b232c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66693000-3e12-4b44-a742-9a2ba35b7d28" ContentTypeId="0x0101000C70A82DFAAC384DB9F6EBA2C8B87C57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PortalProcessSpecialismFunctionTopic xmlns="8c4e2855-9588-4bc9-9890-af639bd565eb" xsi:nil="true"/>
    <PolicyPortalFirstPublicationDate xmlns="8c4e2855-9588-4bc9-9890-af639bd565eb" xsi:nil="true"/>
    <PolicyPortalProcessOwnerRoleHolder xmlns="8c4e2855-9588-4bc9-9890-af639bd565eb">
      <UserInfo>
        <DisplayName/>
        <AccountId xsi:nil="true"/>
        <AccountType/>
      </UserInfo>
    </PolicyPortalProcessOwnerRoleHolder>
    <PolicyPortalPublishStatus xmlns="8c4e2855-9588-4bc9-9890-af639bd565eb" xsi:nil="true"/>
    <PolicyPortalResponsibleDelegatePostTitle xmlns="8c4e2855-9588-4bc9-9890-af639bd565eb" xsi:nil="true"/>
    <PolicyPortalDocRef xmlns="8c4e2855-9588-4bc9-9890-af639bd565eb" xsi:nil="true"/>
    <PolicyPortalDocType xmlns="8c4e2855-9588-4bc9-9890-af639bd565eb" xsi:nil="true"/>
    <PolicyPortalIssueDate xmlns="8c4e2855-9588-4bc9-9890-af639bd565eb" xsi:nil="true"/>
    <PolicyPortalOldDocRef xmlns="8c4e2855-9588-4bc9-9890-af639bd565eb" xsi:nil="true"/>
    <PolicyPortalOldRecordRef xmlns="8c4e2855-9588-4bc9-9890-af639bd565eb" xsi:nil="true"/>
    <PolicyPortalIssueNo xmlns="8c4e2855-9588-4bc9-9890-af639bd565eb" xsi:nil="true"/>
    <PolicyPortalProcessOwnerPostTitle xmlns="8c4e2855-9588-4bc9-9890-af639bd565eb" xsi:nil="true"/>
    <PolicyPortalResponsibleDelegateRoleHolder xmlns="8c4e2855-9588-4bc9-9890-af639bd565eb">
      <UserInfo>
        <DisplayName/>
        <AccountId xsi:nil="true"/>
        <AccountType/>
      </UserInfo>
    </PolicyPortalResponsibleDelegateRoleHolder>
    <PolicyPortalDirectorate xmlns="8c4e2855-9588-4bc9-9890-af639bd565eb" xsi:nil="true"/>
    <PolicyPortalReviewDate xmlns="8c4e2855-9588-4bc9-9890-af639bd565eb" xsi:nil="true"/>
    <PolicyPortalIssueHistoryComments xmlns="8c4e2855-9588-4bc9-9890-af639bd565eb" xsi:nil="true"/>
  </documentManagement>
</p:properties>
</file>

<file path=customXml/itemProps1.xml><?xml version="1.0" encoding="utf-8"?>
<ds:datastoreItem xmlns:ds="http://schemas.openxmlformats.org/officeDocument/2006/customXml" ds:itemID="{C150ED41-B97A-4085-BA5C-B5228BFED9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D3123-EA41-4E9D-8DA4-9845660F5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e2855-9588-4bc9-9890-af639bd565eb"/>
    <ds:schemaRef ds:uri="05350e14-297a-489c-ad04-faf6563b2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3CEE4-E09D-448F-97B7-CD3FAA95787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2695827-9F10-4075-856E-1EE4FA58B01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DDD2AA3-E162-45B3-A3CA-9AD4035F80F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0B85BAF-4631-485B-81AF-6F90843B7BA7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8c4e2855-9588-4bc9-9890-af639bd565eb"/>
    <ds:schemaRef ds:uri="05350e14-297a-489c-ad04-faf6563b232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Cairns</dc:creator>
  <cp:keywords/>
  <dc:description/>
  <cp:lastModifiedBy>Liam Dunning</cp:lastModifiedBy>
  <cp:revision>2</cp:revision>
  <dcterms:created xsi:type="dcterms:W3CDTF">2025-04-30T09:05:00Z</dcterms:created>
  <dcterms:modified xsi:type="dcterms:W3CDTF">2025-04-30T09:05:00Z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5e003a-90eb-47c9-a506-ad47e7a0b281_Enabled">
    <vt:lpwstr>true</vt:lpwstr>
  </property>
  <property fmtid="{D5CDD505-2E9C-101B-9397-08002B2CF9AE}" pid="3" name="MSIP_Label_9e5e003a-90eb-47c9-a506-ad47e7a0b281_SetDate">
    <vt:lpwstr>2025-03-17T14:26:43Z</vt:lpwstr>
  </property>
  <property fmtid="{D5CDD505-2E9C-101B-9397-08002B2CF9AE}" pid="4" name="MSIP_Label_9e5e003a-90eb-47c9-a506-ad47e7a0b281_Method">
    <vt:lpwstr>Privileged</vt:lpwstr>
  </property>
  <property fmtid="{D5CDD505-2E9C-101B-9397-08002B2CF9AE}" pid="5" name="MSIP_Label_9e5e003a-90eb-47c9-a506-ad47e7a0b281_Name">
    <vt:lpwstr>OFFICIAL</vt:lpwstr>
  </property>
  <property fmtid="{D5CDD505-2E9C-101B-9397-08002B2CF9AE}" pid="6" name="MSIP_Label_9e5e003a-90eb-47c9-a506-ad47e7a0b281_SiteId">
    <vt:lpwstr>742775df-8077-48d6-81d0-1e82a1f52cb8</vt:lpwstr>
  </property>
  <property fmtid="{D5CDD505-2E9C-101B-9397-08002B2CF9AE}" pid="7" name="MSIP_Label_9e5e003a-90eb-47c9-a506-ad47e7a0b281_ActionId">
    <vt:lpwstr>83ca3bf2-182e-424c-bfcf-673ca1ecea51</vt:lpwstr>
  </property>
  <property fmtid="{D5CDD505-2E9C-101B-9397-08002B2CF9AE}" pid="8" name="MSIP_Label_9e5e003a-90eb-47c9-a506-ad47e7a0b281_ContentBits">
    <vt:lpwstr>0</vt:lpwstr>
  </property>
  <property fmtid="{D5CDD505-2E9C-101B-9397-08002B2CF9AE}" pid="9" name="MSIP_Label_9e5e003a-90eb-47c9-a506-ad47e7a0b281_Tag">
    <vt:lpwstr>10, 0, 1, 1</vt:lpwstr>
  </property>
  <property fmtid="{D5CDD505-2E9C-101B-9397-08002B2CF9AE}" pid="10" name="ContentTypeId">
    <vt:lpwstr>0x0101000C70A82DFAAC384DB9F6EBA2C8B87C570055FFA160F6223244A922ED23071F961D</vt:lpwstr>
  </property>
</Properties>
</file>