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FAB4B" w14:textId="77777777" w:rsidR="00FA7045" w:rsidRDefault="00F67404" w:rsidP="00402A89">
      <w:pPr>
        <w:spacing w:before="240"/>
        <w:rPr>
          <w:rFonts w:ascii="Arial" w:hAnsi="Arial" w:cs="Arial"/>
          <w:bCs/>
          <w:color w:val="00696D"/>
          <w:sz w:val="32"/>
          <w:szCs w:val="32"/>
        </w:rPr>
      </w:pPr>
      <w:r w:rsidRPr="00187BDD">
        <w:rPr>
          <w:rFonts w:ascii="Arial" w:hAnsi="Arial" w:cs="Arial"/>
          <w:bCs/>
          <w:color w:val="00696D"/>
          <w:sz w:val="32"/>
          <w:szCs w:val="32"/>
        </w:rPr>
        <w:t xml:space="preserve">ONR NGO </w:t>
      </w:r>
      <w:r w:rsidR="002707E3" w:rsidRPr="00187BDD">
        <w:rPr>
          <w:rFonts w:ascii="Arial" w:hAnsi="Arial" w:cs="Arial"/>
          <w:bCs/>
          <w:color w:val="00696D"/>
          <w:sz w:val="32"/>
          <w:szCs w:val="32"/>
        </w:rPr>
        <w:t>Forum</w:t>
      </w:r>
      <w:r w:rsidR="00B62944" w:rsidRPr="00187BDD">
        <w:rPr>
          <w:rFonts w:ascii="Arial" w:hAnsi="Arial" w:cs="Arial"/>
          <w:bCs/>
          <w:color w:val="00696D"/>
          <w:sz w:val="32"/>
          <w:szCs w:val="32"/>
        </w:rPr>
        <w:t xml:space="preserve"> </w:t>
      </w:r>
      <w:r w:rsidR="00402A89" w:rsidRPr="00187BDD">
        <w:rPr>
          <w:rFonts w:ascii="Arial" w:hAnsi="Arial" w:cs="Arial"/>
          <w:bCs/>
          <w:color w:val="00696D"/>
          <w:sz w:val="32"/>
          <w:szCs w:val="32"/>
        </w:rPr>
        <w:t xml:space="preserve">- </w:t>
      </w:r>
      <w:r w:rsidR="000E5515" w:rsidRPr="00187BDD">
        <w:rPr>
          <w:rFonts w:ascii="Arial" w:hAnsi="Arial" w:cs="Arial"/>
          <w:bCs/>
          <w:color w:val="00696D"/>
          <w:sz w:val="32"/>
          <w:szCs w:val="32"/>
        </w:rPr>
        <w:t>Meeting Minutes</w:t>
      </w:r>
    </w:p>
    <w:p w14:paraId="195E4463" w14:textId="162B0203" w:rsidR="00F0336C" w:rsidRPr="000E5515" w:rsidRDefault="000E5515" w:rsidP="00402A89">
      <w:pPr>
        <w:spacing w:before="240"/>
        <w:rPr>
          <w:rFonts w:ascii="Arial" w:hAnsi="Arial" w:cs="Arial"/>
          <w:bCs/>
          <w:color w:val="00696D"/>
          <w:szCs w:val="24"/>
        </w:rPr>
      </w:pPr>
      <w:r w:rsidRPr="00187BDD">
        <w:rPr>
          <w:rFonts w:ascii="Arial" w:hAnsi="Arial" w:cs="Arial"/>
          <w:bCs/>
          <w:color w:val="00696D"/>
          <w:sz w:val="32"/>
          <w:szCs w:val="32"/>
        </w:rPr>
        <w:t xml:space="preserve"> </w:t>
      </w:r>
      <w:r w:rsidR="003B0549">
        <w:rPr>
          <w:rFonts w:ascii="Arial" w:hAnsi="Arial" w:cs="Arial"/>
          <w:bCs/>
          <w:color w:val="00696D"/>
          <w:szCs w:val="24"/>
        </w:rPr>
        <w:t>26 November</w:t>
      </w:r>
      <w:r w:rsidR="00A83A53">
        <w:rPr>
          <w:rFonts w:ascii="Arial" w:hAnsi="Arial" w:cs="Arial"/>
          <w:bCs/>
          <w:color w:val="00696D"/>
          <w:szCs w:val="24"/>
        </w:rPr>
        <w:t xml:space="preserve"> 202</w:t>
      </w:r>
      <w:r w:rsidR="003B0549">
        <w:rPr>
          <w:rFonts w:ascii="Arial" w:hAnsi="Arial" w:cs="Arial"/>
          <w:bCs/>
          <w:color w:val="00696D"/>
          <w:szCs w:val="24"/>
        </w:rPr>
        <w:t>5</w:t>
      </w:r>
      <w:r w:rsidR="00465E41" w:rsidRPr="000E5515">
        <w:rPr>
          <w:rFonts w:ascii="Arial" w:hAnsi="Arial" w:cs="Arial"/>
          <w:bCs/>
          <w:color w:val="00696D"/>
          <w:szCs w:val="24"/>
        </w:rPr>
        <w:t xml:space="preserve"> (1000-</w:t>
      </w:r>
      <w:r w:rsidR="00A83A53">
        <w:rPr>
          <w:rFonts w:ascii="Arial" w:hAnsi="Arial" w:cs="Arial"/>
          <w:bCs/>
          <w:color w:val="00696D"/>
          <w:szCs w:val="24"/>
        </w:rPr>
        <w:t>1</w:t>
      </w:r>
      <w:r w:rsidR="006C0DD8">
        <w:rPr>
          <w:rFonts w:ascii="Arial" w:hAnsi="Arial" w:cs="Arial"/>
          <w:bCs/>
          <w:color w:val="00696D"/>
          <w:szCs w:val="24"/>
        </w:rPr>
        <w:t>43</w:t>
      </w:r>
      <w:r w:rsidR="00A83A53">
        <w:rPr>
          <w:rFonts w:ascii="Arial" w:hAnsi="Arial" w:cs="Arial"/>
          <w:bCs/>
          <w:color w:val="00696D"/>
          <w:szCs w:val="24"/>
        </w:rPr>
        <w:t>0</w:t>
      </w:r>
      <w:r w:rsidR="00465E41" w:rsidRPr="000E5515">
        <w:rPr>
          <w:rFonts w:ascii="Arial" w:hAnsi="Arial" w:cs="Arial"/>
          <w:bCs/>
          <w:color w:val="00696D"/>
          <w:szCs w:val="24"/>
        </w:rPr>
        <w:t xml:space="preserve">) </w:t>
      </w:r>
      <w:r w:rsidR="00411CA1">
        <w:rPr>
          <w:rFonts w:ascii="Arial" w:hAnsi="Arial" w:cs="Arial"/>
          <w:bCs/>
          <w:color w:val="00696D"/>
          <w:szCs w:val="24"/>
        </w:rPr>
        <w:t>–</w:t>
      </w:r>
      <w:r w:rsidR="003C44CB" w:rsidRPr="003C44CB">
        <w:rPr>
          <w:rFonts w:ascii="Arial" w:hAnsi="Arial" w:cs="Arial"/>
          <w:bCs/>
          <w:color w:val="00696D"/>
          <w:szCs w:val="24"/>
        </w:rPr>
        <w:t xml:space="preserve"> </w:t>
      </w:r>
      <w:r w:rsidR="006C0DD8">
        <w:rPr>
          <w:rFonts w:ascii="Arial" w:hAnsi="Arial" w:cs="Arial"/>
          <w:bCs/>
          <w:color w:val="00696D"/>
          <w:szCs w:val="24"/>
        </w:rPr>
        <w:t>Redgrave Court, Bootle</w:t>
      </w:r>
    </w:p>
    <w:tbl>
      <w:tblPr>
        <w:tblStyle w:val="TableGrid"/>
        <w:tblW w:w="0" w:type="auto"/>
        <w:tblLook w:val="04A0" w:firstRow="1" w:lastRow="0" w:firstColumn="1" w:lastColumn="0" w:noHBand="0" w:noVBand="1"/>
      </w:tblPr>
      <w:tblGrid>
        <w:gridCol w:w="4868"/>
        <w:gridCol w:w="4868"/>
      </w:tblGrid>
      <w:tr w:rsidR="00017DE4" w14:paraId="1D8D784C" w14:textId="77777777" w:rsidTr="00BC348C">
        <w:tc>
          <w:tcPr>
            <w:tcW w:w="4868" w:type="dxa"/>
            <w:vAlign w:val="center"/>
          </w:tcPr>
          <w:p w14:paraId="40A06D0C" w14:textId="3D1033EF" w:rsidR="00017DE4" w:rsidRPr="00017DE4" w:rsidRDefault="00017DE4" w:rsidP="00BC348C">
            <w:pPr>
              <w:spacing w:before="120" w:after="120"/>
              <w:rPr>
                <w:rFonts w:ascii="Arial" w:hAnsi="Arial" w:cs="Arial"/>
                <w:bCs/>
                <w:color w:val="07716C"/>
              </w:rPr>
            </w:pPr>
            <w:r w:rsidRPr="00A32C07">
              <w:rPr>
                <w:rFonts w:ascii="Arial" w:hAnsi="Arial" w:cs="Arial"/>
                <w:bCs/>
                <w:color w:val="07716C"/>
              </w:rPr>
              <w:t xml:space="preserve">In Attendance (ONR): </w:t>
            </w:r>
          </w:p>
        </w:tc>
        <w:tc>
          <w:tcPr>
            <w:tcW w:w="4868" w:type="dxa"/>
            <w:vAlign w:val="center"/>
          </w:tcPr>
          <w:p w14:paraId="65843FB9" w14:textId="7A309F8D" w:rsidR="00017DE4" w:rsidRPr="00017DE4" w:rsidRDefault="00017DE4" w:rsidP="00BC348C">
            <w:pPr>
              <w:spacing w:before="120" w:after="120"/>
              <w:rPr>
                <w:rFonts w:ascii="Arial" w:hAnsi="Arial" w:cs="Arial"/>
                <w:bCs/>
                <w:color w:val="07716C"/>
              </w:rPr>
            </w:pPr>
            <w:r w:rsidRPr="00A32C07">
              <w:rPr>
                <w:rFonts w:ascii="Arial" w:hAnsi="Arial" w:cs="Arial"/>
                <w:bCs/>
                <w:color w:val="07716C"/>
              </w:rPr>
              <w:t>In Attendance (NGO):</w:t>
            </w:r>
          </w:p>
        </w:tc>
      </w:tr>
      <w:tr w:rsidR="001B0C21" w14:paraId="600F8858" w14:textId="77777777" w:rsidTr="001B0C21">
        <w:trPr>
          <w:trHeight w:val="4850"/>
        </w:trPr>
        <w:tc>
          <w:tcPr>
            <w:tcW w:w="4868" w:type="dxa"/>
          </w:tcPr>
          <w:p w14:paraId="5CCBB81A" w14:textId="61E638EE" w:rsidR="001B0C21" w:rsidRDefault="001B0C21" w:rsidP="00A456B8">
            <w:pPr>
              <w:spacing w:before="60" w:after="0"/>
              <w:rPr>
                <w:rFonts w:ascii="Arial" w:hAnsi="Arial" w:cs="Arial"/>
                <w:bCs/>
              </w:rPr>
            </w:pPr>
            <w:r w:rsidRPr="007E3BF0">
              <w:rPr>
                <w:rFonts w:ascii="Arial" w:hAnsi="Arial" w:cs="Arial"/>
                <w:bCs/>
              </w:rPr>
              <w:t>Rachel Grant (RG) – Director of Policy and Communications (</w:t>
            </w:r>
            <w:r>
              <w:rPr>
                <w:rFonts w:ascii="Arial" w:hAnsi="Arial" w:cs="Arial"/>
                <w:bCs/>
              </w:rPr>
              <w:t xml:space="preserve">ONR </w:t>
            </w:r>
            <w:r w:rsidRPr="007E3BF0">
              <w:rPr>
                <w:rFonts w:ascii="Arial" w:hAnsi="Arial" w:cs="Arial"/>
                <w:bCs/>
              </w:rPr>
              <w:t>co-chair)</w:t>
            </w:r>
          </w:p>
          <w:p w14:paraId="3460CEF1" w14:textId="71024B2D" w:rsidR="001B0C21" w:rsidRDefault="001B0C21" w:rsidP="00A456B8">
            <w:pPr>
              <w:spacing w:before="60" w:after="0"/>
              <w:rPr>
                <w:rFonts w:ascii="Arial" w:hAnsi="Arial" w:cs="Arial"/>
                <w:bCs/>
              </w:rPr>
            </w:pPr>
            <w:r>
              <w:rPr>
                <w:rFonts w:ascii="Arial" w:hAnsi="Arial" w:cs="Arial"/>
                <w:bCs/>
              </w:rPr>
              <w:t>Mike Finnerty (MF) – Chief Executive and Chief Nuclear Inspector</w:t>
            </w:r>
          </w:p>
          <w:p w14:paraId="29240411" w14:textId="431ED36E" w:rsidR="001B0C21" w:rsidRDefault="001B0C21" w:rsidP="00A456B8">
            <w:pPr>
              <w:spacing w:before="60" w:after="0"/>
              <w:rPr>
                <w:rFonts w:ascii="Arial" w:hAnsi="Arial" w:cs="Arial"/>
                <w:bCs/>
              </w:rPr>
            </w:pPr>
            <w:r>
              <w:rPr>
                <w:rFonts w:ascii="Arial" w:hAnsi="Arial" w:cs="Arial"/>
                <w:bCs/>
              </w:rPr>
              <w:t>Eamon</w:t>
            </w:r>
            <w:r w:rsidR="00E1273C">
              <w:rPr>
                <w:rFonts w:ascii="Arial" w:hAnsi="Arial" w:cs="Arial"/>
                <w:bCs/>
              </w:rPr>
              <w:t>n</w:t>
            </w:r>
            <w:r>
              <w:rPr>
                <w:rFonts w:ascii="Arial" w:hAnsi="Arial" w:cs="Arial"/>
                <w:bCs/>
              </w:rPr>
              <w:t xml:space="preserve"> Guilfoyle - Emergency Planning </w:t>
            </w:r>
          </w:p>
          <w:p w14:paraId="2E36FCAC" w14:textId="19966A91" w:rsidR="001B0C21" w:rsidRDefault="001B0C21" w:rsidP="00A456B8">
            <w:pPr>
              <w:spacing w:before="60" w:after="0"/>
              <w:rPr>
                <w:rFonts w:ascii="Arial" w:hAnsi="Arial" w:cs="Arial"/>
                <w:bCs/>
              </w:rPr>
            </w:pPr>
            <w:r>
              <w:rPr>
                <w:rFonts w:ascii="Arial" w:hAnsi="Arial" w:cs="Arial"/>
                <w:bCs/>
              </w:rPr>
              <w:t xml:space="preserve">Rebecca Thorington - </w:t>
            </w:r>
            <w:r w:rsidRPr="006221FC">
              <w:rPr>
                <w:rFonts w:ascii="Arial" w:hAnsi="Arial" w:cs="Arial"/>
                <w:bCs/>
              </w:rPr>
              <w:t>EPR Chemistry Inspector - New Reactors</w:t>
            </w:r>
          </w:p>
          <w:p w14:paraId="3623FE57" w14:textId="77777777" w:rsidR="001B0C21" w:rsidRDefault="001B0C21" w:rsidP="00A456B8">
            <w:pPr>
              <w:spacing w:before="60" w:after="0"/>
              <w:rPr>
                <w:rFonts w:ascii="Arial" w:hAnsi="Arial" w:cs="Arial"/>
                <w:bCs/>
              </w:rPr>
            </w:pPr>
            <w:r>
              <w:rPr>
                <w:rFonts w:ascii="Arial" w:hAnsi="Arial" w:cs="Arial"/>
                <w:bCs/>
              </w:rPr>
              <w:t>Jane Loughran – Head of Communications</w:t>
            </w:r>
          </w:p>
          <w:p w14:paraId="72F1FD60" w14:textId="1BFF4C2B" w:rsidR="001B0C21" w:rsidRDefault="001B0C21" w:rsidP="00A456B8">
            <w:pPr>
              <w:spacing w:before="60" w:after="0"/>
              <w:rPr>
                <w:rFonts w:ascii="Arial" w:hAnsi="Arial" w:cs="Arial"/>
                <w:bCs/>
              </w:rPr>
            </w:pPr>
            <w:r>
              <w:rPr>
                <w:rFonts w:ascii="Arial" w:hAnsi="Arial" w:cs="Arial"/>
                <w:bCs/>
              </w:rPr>
              <w:t xml:space="preserve">Adam Nichols – Emergency Planning  </w:t>
            </w:r>
          </w:p>
          <w:p w14:paraId="62238AEF" w14:textId="77777777" w:rsidR="001B0C21" w:rsidRPr="007E3BF0" w:rsidRDefault="001B0C21" w:rsidP="007E3BF0">
            <w:pPr>
              <w:spacing w:before="60" w:after="0"/>
              <w:rPr>
                <w:rFonts w:ascii="Arial" w:hAnsi="Arial" w:cs="Arial"/>
                <w:bCs/>
              </w:rPr>
            </w:pPr>
          </w:p>
          <w:p w14:paraId="7E12C159" w14:textId="77777777" w:rsidR="001B0C21" w:rsidRDefault="001B0C21" w:rsidP="007E3BF0">
            <w:pPr>
              <w:spacing w:before="60" w:after="0"/>
              <w:rPr>
                <w:rFonts w:ascii="Arial" w:hAnsi="Arial" w:cs="Arial"/>
                <w:b/>
              </w:rPr>
            </w:pPr>
            <w:r w:rsidRPr="007E3BF0">
              <w:rPr>
                <w:rFonts w:ascii="Arial" w:hAnsi="Arial" w:cs="Arial"/>
                <w:b/>
              </w:rPr>
              <w:t>Secretariat/organisers:</w:t>
            </w:r>
          </w:p>
          <w:p w14:paraId="181BCCD9" w14:textId="42679B9F" w:rsidR="001B0C21" w:rsidRDefault="001B0C21" w:rsidP="007E3BF0">
            <w:pPr>
              <w:spacing w:before="60" w:after="0"/>
              <w:rPr>
                <w:rFonts w:ascii="Arial" w:hAnsi="Arial" w:cs="Arial"/>
                <w:bCs/>
              </w:rPr>
            </w:pPr>
            <w:r>
              <w:rPr>
                <w:rFonts w:ascii="Arial" w:hAnsi="Arial" w:cs="Arial"/>
                <w:bCs/>
              </w:rPr>
              <w:t>Louise Smith – Policy Advisor</w:t>
            </w:r>
          </w:p>
          <w:p w14:paraId="647C28E4" w14:textId="67AC35B8" w:rsidR="001B0C21" w:rsidRPr="0031591B" w:rsidRDefault="001B0C21" w:rsidP="007E3BF0">
            <w:pPr>
              <w:spacing w:before="60" w:after="0"/>
              <w:rPr>
                <w:rFonts w:ascii="Arial" w:hAnsi="Arial" w:cs="Arial"/>
                <w:bCs/>
              </w:rPr>
            </w:pPr>
            <w:r>
              <w:rPr>
                <w:rFonts w:ascii="Arial" w:hAnsi="Arial" w:cs="Arial"/>
                <w:bCs/>
              </w:rPr>
              <w:t>Julie Stamper – Admin Support</w:t>
            </w:r>
          </w:p>
          <w:p w14:paraId="562FB03B" w14:textId="57773DF7" w:rsidR="001B0C21" w:rsidRDefault="001B0C21" w:rsidP="007E3BF0">
            <w:pPr>
              <w:spacing w:before="60" w:after="0"/>
              <w:rPr>
                <w:rFonts w:ascii="Arial" w:hAnsi="Arial" w:cs="Arial"/>
                <w:bCs/>
              </w:rPr>
            </w:pPr>
            <w:r>
              <w:rPr>
                <w:rFonts w:ascii="Arial" w:hAnsi="Arial" w:cs="Arial"/>
                <w:bCs/>
              </w:rPr>
              <w:t>Lydia Bower – Communications Manager</w:t>
            </w:r>
          </w:p>
          <w:p w14:paraId="2DD8C11C" w14:textId="77777777" w:rsidR="001B0C21" w:rsidRPr="007E3BF0" w:rsidRDefault="001B0C21" w:rsidP="007E3BF0">
            <w:pPr>
              <w:spacing w:before="60" w:after="0"/>
              <w:rPr>
                <w:rFonts w:ascii="Arial" w:hAnsi="Arial" w:cs="Arial"/>
                <w:bCs/>
              </w:rPr>
            </w:pPr>
            <w:r w:rsidRPr="007E3BF0">
              <w:rPr>
                <w:rFonts w:ascii="Arial" w:hAnsi="Arial" w:cs="Arial"/>
                <w:bCs/>
              </w:rPr>
              <w:t>Enid Lovelady – Communications Officer</w:t>
            </w:r>
          </w:p>
          <w:p w14:paraId="7E475323" w14:textId="481DE69D" w:rsidR="001B0C21" w:rsidRPr="00F67404" w:rsidRDefault="001B0C21" w:rsidP="005B6162">
            <w:pPr>
              <w:spacing w:before="60" w:after="0"/>
              <w:rPr>
                <w:rFonts w:ascii="Arial" w:hAnsi="Arial" w:cs="Arial"/>
                <w:bCs/>
              </w:rPr>
            </w:pPr>
          </w:p>
        </w:tc>
        <w:tc>
          <w:tcPr>
            <w:tcW w:w="4868" w:type="dxa"/>
            <w:vMerge w:val="restart"/>
          </w:tcPr>
          <w:p w14:paraId="451FBEA0" w14:textId="74B63682" w:rsidR="001B0C21" w:rsidRPr="007E3BF0" w:rsidRDefault="001B0C21" w:rsidP="00793823">
            <w:pPr>
              <w:spacing w:before="60" w:after="0"/>
              <w:rPr>
                <w:rFonts w:ascii="Arial" w:hAnsi="Arial" w:cs="Arial"/>
                <w:bCs/>
              </w:rPr>
            </w:pPr>
            <w:r w:rsidRPr="007E3BF0">
              <w:rPr>
                <w:rFonts w:ascii="Arial" w:hAnsi="Arial" w:cs="Arial"/>
                <w:bCs/>
              </w:rPr>
              <w:t>David Cullen (DC) – Nuclear Information Service</w:t>
            </w:r>
            <w:r>
              <w:rPr>
                <w:rFonts w:ascii="Arial" w:hAnsi="Arial" w:cs="Arial"/>
                <w:bCs/>
              </w:rPr>
              <w:t xml:space="preserve"> (NGO co-chair)</w:t>
            </w:r>
          </w:p>
          <w:p w14:paraId="5210FC6E" w14:textId="63D13E8B" w:rsidR="001B0C21" w:rsidRDefault="001B0C21" w:rsidP="00E94CE2">
            <w:pPr>
              <w:spacing w:before="60" w:after="0"/>
              <w:rPr>
                <w:rFonts w:ascii="Arial" w:hAnsi="Arial" w:cs="Arial"/>
                <w:bCs/>
              </w:rPr>
            </w:pPr>
            <w:r w:rsidRPr="00F67404">
              <w:rPr>
                <w:rFonts w:ascii="Arial" w:hAnsi="Arial" w:cs="Arial"/>
                <w:bCs/>
              </w:rPr>
              <w:t>Dr Jill Sutcliffe (JS) – Low Level Radiation and Health Conference</w:t>
            </w:r>
            <w:r>
              <w:rPr>
                <w:rFonts w:ascii="Arial" w:hAnsi="Arial" w:cs="Arial"/>
                <w:bCs/>
              </w:rPr>
              <w:t xml:space="preserve"> </w:t>
            </w:r>
          </w:p>
          <w:p w14:paraId="2BE4D3B3" w14:textId="77777777" w:rsidR="001B0C21" w:rsidRPr="007E3BF0" w:rsidRDefault="001B0C21" w:rsidP="00A4292B">
            <w:pPr>
              <w:spacing w:before="60" w:after="0"/>
              <w:rPr>
                <w:rFonts w:ascii="Arial" w:hAnsi="Arial" w:cs="Arial"/>
                <w:bCs/>
              </w:rPr>
            </w:pPr>
            <w:r w:rsidRPr="007E3BF0">
              <w:rPr>
                <w:rFonts w:ascii="Arial" w:hAnsi="Arial" w:cs="Arial"/>
                <w:bCs/>
              </w:rPr>
              <w:t>Katy Attwater (KA) – Stop Hinkley</w:t>
            </w:r>
          </w:p>
          <w:p w14:paraId="30BA7BB2" w14:textId="77D55410" w:rsidR="001B0C21" w:rsidRDefault="001B0C21" w:rsidP="00A456B8">
            <w:pPr>
              <w:spacing w:before="60" w:after="0"/>
              <w:rPr>
                <w:rFonts w:ascii="Arial" w:hAnsi="Arial" w:cs="Arial"/>
                <w:bCs/>
              </w:rPr>
            </w:pPr>
            <w:r>
              <w:rPr>
                <w:rFonts w:ascii="Arial" w:hAnsi="Arial" w:cs="Arial"/>
                <w:bCs/>
              </w:rPr>
              <w:t>Ruth Balogh (RB) – West Cumbria and North Lakes Friends of the Earth</w:t>
            </w:r>
          </w:p>
          <w:p w14:paraId="44C86948" w14:textId="77777777" w:rsidR="001B0C21" w:rsidRPr="007E3BF0" w:rsidRDefault="001B0C21" w:rsidP="00FB792A">
            <w:pPr>
              <w:spacing w:before="60" w:after="0"/>
              <w:rPr>
                <w:rFonts w:ascii="Arial" w:hAnsi="Arial" w:cs="Arial"/>
                <w:bCs/>
              </w:rPr>
            </w:pPr>
            <w:r w:rsidRPr="007E3BF0">
              <w:rPr>
                <w:rFonts w:ascii="Arial" w:hAnsi="Arial" w:cs="Arial"/>
                <w:bCs/>
              </w:rPr>
              <w:t>Peter Banks (PBan) – Blackwater Against New Nuclear</w:t>
            </w:r>
          </w:p>
          <w:p w14:paraId="1BB4653E" w14:textId="77777777" w:rsidR="001B0C21" w:rsidRPr="007E3BF0" w:rsidRDefault="001B0C21" w:rsidP="00E94CE2">
            <w:pPr>
              <w:spacing w:before="60" w:after="0"/>
              <w:rPr>
                <w:rFonts w:ascii="Arial" w:hAnsi="Arial" w:cs="Arial"/>
                <w:bCs/>
              </w:rPr>
            </w:pPr>
            <w:r w:rsidRPr="007E3BF0">
              <w:rPr>
                <w:rFonts w:ascii="Arial" w:hAnsi="Arial" w:cs="Arial"/>
                <w:bCs/>
              </w:rPr>
              <w:t>Prof. Andy Blowers (AB) – Blackwater Against New Nuclear</w:t>
            </w:r>
          </w:p>
          <w:p w14:paraId="46849FB0" w14:textId="77777777" w:rsidR="001B0C21" w:rsidRDefault="001B0C21" w:rsidP="007E3BF0">
            <w:pPr>
              <w:spacing w:before="60" w:after="0"/>
              <w:rPr>
                <w:rFonts w:ascii="Arial" w:hAnsi="Arial" w:cs="Arial"/>
                <w:bCs/>
              </w:rPr>
            </w:pPr>
            <w:r w:rsidRPr="007E3BF0">
              <w:rPr>
                <w:rFonts w:ascii="Arial" w:hAnsi="Arial" w:cs="Arial"/>
                <w:bCs/>
              </w:rPr>
              <w:t>Peter Burt (PB) – Nuclear Awareness Group/Nuclear Education Trust</w:t>
            </w:r>
          </w:p>
          <w:p w14:paraId="503F77C9" w14:textId="254FE100" w:rsidR="001B0C21" w:rsidRPr="007E3BF0" w:rsidRDefault="001B0C21" w:rsidP="007E3BF0">
            <w:pPr>
              <w:spacing w:before="60" w:after="0"/>
              <w:rPr>
                <w:rFonts w:ascii="Arial" w:hAnsi="Arial" w:cs="Arial"/>
                <w:bCs/>
              </w:rPr>
            </w:pPr>
            <w:r>
              <w:rPr>
                <w:rFonts w:ascii="Arial" w:hAnsi="Arial" w:cs="Arial"/>
                <w:bCs/>
              </w:rPr>
              <w:t>Paul Collins (PC)– Stop Sizewell C</w:t>
            </w:r>
          </w:p>
          <w:p w14:paraId="419D06EA" w14:textId="77777777" w:rsidR="001B0C21" w:rsidRPr="007E3BF0" w:rsidRDefault="001B0C21" w:rsidP="007E3BF0">
            <w:pPr>
              <w:spacing w:before="60" w:after="0"/>
              <w:rPr>
                <w:rFonts w:ascii="Arial" w:hAnsi="Arial" w:cs="Arial"/>
                <w:bCs/>
              </w:rPr>
            </w:pPr>
            <w:r w:rsidRPr="007E3BF0">
              <w:rPr>
                <w:rFonts w:ascii="Arial" w:hAnsi="Arial" w:cs="Arial"/>
                <w:bCs/>
              </w:rPr>
              <w:t>Allan Jeffrey (AJ) – Stop Hinkley</w:t>
            </w:r>
          </w:p>
          <w:p w14:paraId="401F073D" w14:textId="77777777" w:rsidR="001B0C21" w:rsidRDefault="001B0C21" w:rsidP="007E3BF0">
            <w:pPr>
              <w:spacing w:before="60" w:after="0"/>
              <w:rPr>
                <w:rFonts w:ascii="Arial" w:hAnsi="Arial" w:cs="Arial"/>
                <w:bCs/>
              </w:rPr>
            </w:pPr>
            <w:r w:rsidRPr="007E3BF0">
              <w:rPr>
                <w:rFonts w:ascii="Arial" w:hAnsi="Arial" w:cs="Arial"/>
                <w:bCs/>
              </w:rPr>
              <w:t>Tor Justad (TJ) – Highlands Against Nuclear Power</w:t>
            </w:r>
          </w:p>
          <w:p w14:paraId="5F207AB1" w14:textId="1D6B25A9" w:rsidR="001B0C21" w:rsidRPr="007E3BF0" w:rsidRDefault="001B0C21" w:rsidP="007E3BF0">
            <w:pPr>
              <w:spacing w:before="60" w:after="0"/>
              <w:rPr>
                <w:rFonts w:ascii="Arial" w:hAnsi="Arial" w:cs="Arial"/>
                <w:bCs/>
              </w:rPr>
            </w:pPr>
            <w:r>
              <w:rPr>
                <w:rFonts w:ascii="Arial" w:hAnsi="Arial" w:cs="Arial"/>
                <w:bCs/>
              </w:rPr>
              <w:t>Okopi Ajonye (OA) – Nuclear Information Service</w:t>
            </w:r>
          </w:p>
          <w:p w14:paraId="2FDB0FF3" w14:textId="77777777" w:rsidR="001B0C21" w:rsidRDefault="001B0C21" w:rsidP="007E3BF0">
            <w:pPr>
              <w:spacing w:before="60" w:after="0"/>
              <w:rPr>
                <w:rFonts w:ascii="Arial" w:hAnsi="Arial" w:cs="Arial"/>
                <w:bCs/>
              </w:rPr>
            </w:pPr>
            <w:r w:rsidRPr="007E3BF0">
              <w:rPr>
                <w:rFonts w:ascii="Arial" w:hAnsi="Arial" w:cs="Arial"/>
                <w:bCs/>
              </w:rPr>
              <w:t>Ian Ralls (IR) – Friends of the Earth Nuclear Network</w:t>
            </w:r>
          </w:p>
          <w:p w14:paraId="1BA4AF18" w14:textId="54B506A9" w:rsidR="001B0C21" w:rsidRPr="00C07CEE" w:rsidRDefault="001B0C21" w:rsidP="007E3BF0">
            <w:pPr>
              <w:spacing w:before="60" w:after="0"/>
              <w:rPr>
                <w:rFonts w:ascii="Arial" w:hAnsi="Arial" w:cs="Arial"/>
                <w:bCs/>
              </w:rPr>
            </w:pPr>
            <w:r w:rsidRPr="00C07CEE">
              <w:rPr>
                <w:rFonts w:ascii="Arial" w:hAnsi="Arial" w:cs="Arial"/>
                <w:bCs/>
              </w:rPr>
              <w:t>Jo Smolden (JS) – Stop Hinkley</w:t>
            </w:r>
          </w:p>
          <w:p w14:paraId="07F09856" w14:textId="634135D7" w:rsidR="001B0C21" w:rsidRDefault="001B0C21" w:rsidP="007E3BF0">
            <w:pPr>
              <w:spacing w:before="60" w:after="0"/>
              <w:rPr>
                <w:rFonts w:ascii="Arial" w:hAnsi="Arial" w:cs="Arial"/>
                <w:bCs/>
              </w:rPr>
            </w:pPr>
            <w:r w:rsidRPr="00C07CEE">
              <w:rPr>
                <w:rFonts w:ascii="Arial" w:hAnsi="Arial" w:cs="Arial"/>
                <w:bCs/>
              </w:rPr>
              <w:t xml:space="preserve">Trish Whitham (TW) – Nuclear </w:t>
            </w:r>
            <w:r w:rsidRPr="274B0F6F">
              <w:rPr>
                <w:rFonts w:ascii="Arial" w:hAnsi="Arial" w:cs="Arial"/>
              </w:rPr>
              <w:t>Informa</w:t>
            </w:r>
            <w:r w:rsidR="226A98D6" w:rsidRPr="274B0F6F">
              <w:rPr>
                <w:rFonts w:ascii="Arial" w:hAnsi="Arial" w:cs="Arial"/>
              </w:rPr>
              <w:t>t</w:t>
            </w:r>
            <w:r w:rsidRPr="274B0F6F">
              <w:rPr>
                <w:rFonts w:ascii="Arial" w:hAnsi="Arial" w:cs="Arial"/>
              </w:rPr>
              <w:t>ion</w:t>
            </w:r>
            <w:r w:rsidRPr="00C07CEE">
              <w:rPr>
                <w:rFonts w:ascii="Arial" w:hAnsi="Arial" w:cs="Arial"/>
                <w:bCs/>
              </w:rPr>
              <w:t xml:space="preserve"> Service</w:t>
            </w:r>
            <w:r>
              <w:rPr>
                <w:rFonts w:ascii="Arial" w:hAnsi="Arial" w:cs="Arial"/>
                <w:bCs/>
              </w:rPr>
              <w:t xml:space="preserve"> </w:t>
            </w:r>
          </w:p>
          <w:p w14:paraId="05A045F5" w14:textId="77777777" w:rsidR="001B0C21" w:rsidRDefault="001B0C21" w:rsidP="007E3BF0">
            <w:pPr>
              <w:spacing w:before="60" w:after="0"/>
              <w:rPr>
                <w:rFonts w:ascii="Arial" w:hAnsi="Arial" w:cs="Arial"/>
                <w:bCs/>
              </w:rPr>
            </w:pPr>
            <w:r w:rsidRPr="007E3BF0">
              <w:rPr>
                <w:rFonts w:ascii="Arial" w:hAnsi="Arial" w:cs="Arial"/>
                <w:bCs/>
              </w:rPr>
              <w:t>Chris Wilson (CW) – Together Against Sizewell C</w:t>
            </w:r>
          </w:p>
          <w:p w14:paraId="12AEA9A2" w14:textId="465EBEB3" w:rsidR="001B0C21" w:rsidRPr="00B94ED1" w:rsidRDefault="001B0C21" w:rsidP="007E3BF0">
            <w:pPr>
              <w:spacing w:before="60" w:after="0"/>
              <w:rPr>
                <w:rFonts w:ascii="Arial" w:hAnsi="Arial" w:cs="Arial"/>
                <w:bCs/>
              </w:rPr>
            </w:pPr>
            <w:r w:rsidRPr="00B94ED1">
              <w:rPr>
                <w:rFonts w:ascii="Arial" w:hAnsi="Arial" w:cs="Arial"/>
                <w:bCs/>
              </w:rPr>
              <w:t xml:space="preserve">Richard Outram (RO) </w:t>
            </w:r>
            <w:r>
              <w:rPr>
                <w:rFonts w:ascii="Arial" w:hAnsi="Arial" w:cs="Arial"/>
                <w:bCs/>
              </w:rPr>
              <w:t>– Nuclear Free Local Authorities</w:t>
            </w:r>
          </w:p>
          <w:p w14:paraId="28A87F28" w14:textId="04503C9C" w:rsidR="001B0C21" w:rsidRPr="00B94ED1" w:rsidRDefault="001B0C21" w:rsidP="007E3BF0">
            <w:pPr>
              <w:spacing w:before="60" w:after="0"/>
              <w:rPr>
                <w:rFonts w:ascii="Arial" w:hAnsi="Arial" w:cs="Arial"/>
                <w:bCs/>
              </w:rPr>
            </w:pPr>
            <w:r w:rsidRPr="00B94ED1">
              <w:rPr>
                <w:rFonts w:ascii="Arial" w:hAnsi="Arial" w:cs="Arial"/>
                <w:bCs/>
              </w:rPr>
              <w:t xml:space="preserve">Rita Holmes </w:t>
            </w:r>
            <w:r>
              <w:rPr>
                <w:rFonts w:ascii="Arial" w:hAnsi="Arial" w:cs="Arial"/>
                <w:bCs/>
              </w:rPr>
              <w:t xml:space="preserve">(RH) </w:t>
            </w:r>
            <w:r w:rsidRPr="00B94ED1">
              <w:rPr>
                <w:rFonts w:ascii="Arial" w:hAnsi="Arial" w:cs="Arial"/>
                <w:bCs/>
              </w:rPr>
              <w:t xml:space="preserve">– Chair of Local Authority for Nuclear Working Group </w:t>
            </w:r>
            <w:r>
              <w:rPr>
                <w:rFonts w:ascii="Arial" w:hAnsi="Arial" w:cs="Arial"/>
                <w:bCs/>
              </w:rPr>
              <w:t xml:space="preserve">- </w:t>
            </w:r>
            <w:r w:rsidRPr="00B94ED1">
              <w:rPr>
                <w:rFonts w:ascii="Arial" w:hAnsi="Arial" w:cs="Arial"/>
                <w:bCs/>
              </w:rPr>
              <w:t xml:space="preserve">virtual </w:t>
            </w:r>
          </w:p>
          <w:p w14:paraId="4D5FF923" w14:textId="4F0D7A51" w:rsidR="001B0C21" w:rsidRDefault="001B0C21" w:rsidP="007E3BF0">
            <w:pPr>
              <w:spacing w:before="60" w:after="0"/>
              <w:rPr>
                <w:rFonts w:ascii="Arial" w:hAnsi="Arial" w:cs="Arial"/>
                <w:bCs/>
              </w:rPr>
            </w:pPr>
            <w:r>
              <w:rPr>
                <w:rFonts w:ascii="Arial" w:hAnsi="Arial" w:cs="Arial"/>
                <w:bCs/>
              </w:rPr>
              <w:t>Alison Downes (AD) – Stop Sizewell C - virtual</w:t>
            </w:r>
          </w:p>
          <w:p w14:paraId="114D5DAE" w14:textId="1D02E901" w:rsidR="001B0C21" w:rsidRPr="00F67404" w:rsidRDefault="001B0C21" w:rsidP="007E3BF0">
            <w:pPr>
              <w:spacing w:before="60" w:after="0"/>
              <w:rPr>
                <w:rFonts w:ascii="Arial" w:hAnsi="Arial" w:cs="Arial"/>
                <w:bCs/>
              </w:rPr>
            </w:pPr>
          </w:p>
        </w:tc>
      </w:tr>
      <w:tr w:rsidR="001B0C21" w14:paraId="5A998E8B" w14:textId="77777777" w:rsidTr="001B0C21">
        <w:trPr>
          <w:trHeight w:val="530"/>
        </w:trPr>
        <w:tc>
          <w:tcPr>
            <w:tcW w:w="4868" w:type="dxa"/>
          </w:tcPr>
          <w:p w14:paraId="42D9C165" w14:textId="1941BF1F" w:rsidR="001B0C21" w:rsidRPr="007E3BF0" w:rsidRDefault="001B0C21" w:rsidP="00B606FF">
            <w:pPr>
              <w:spacing w:before="120" w:after="120"/>
              <w:rPr>
                <w:rFonts w:ascii="Arial" w:hAnsi="Arial" w:cs="Arial"/>
                <w:bCs/>
              </w:rPr>
            </w:pPr>
            <w:r w:rsidRPr="00B606FF">
              <w:rPr>
                <w:rFonts w:ascii="Arial" w:hAnsi="Arial" w:cs="Arial"/>
                <w:bCs/>
                <w:color w:val="07716C"/>
              </w:rPr>
              <w:t xml:space="preserve">In Attendance </w:t>
            </w:r>
            <w:r w:rsidR="00B606FF" w:rsidRPr="00B606FF">
              <w:rPr>
                <w:rFonts w:ascii="Arial" w:hAnsi="Arial" w:cs="Arial"/>
                <w:bCs/>
                <w:color w:val="07716C"/>
              </w:rPr>
              <w:t>(external)</w:t>
            </w:r>
          </w:p>
        </w:tc>
        <w:tc>
          <w:tcPr>
            <w:tcW w:w="4868" w:type="dxa"/>
            <w:vMerge/>
          </w:tcPr>
          <w:p w14:paraId="36DD15C9" w14:textId="77777777" w:rsidR="001B0C21" w:rsidRPr="007E3BF0" w:rsidRDefault="001B0C21" w:rsidP="00793823">
            <w:pPr>
              <w:spacing w:before="60" w:after="0"/>
              <w:rPr>
                <w:rFonts w:ascii="Arial" w:hAnsi="Arial" w:cs="Arial"/>
                <w:bCs/>
              </w:rPr>
            </w:pPr>
          </w:p>
        </w:tc>
      </w:tr>
      <w:tr w:rsidR="001B0C21" w14:paraId="18D9FDED" w14:textId="77777777" w:rsidTr="001B0C21">
        <w:trPr>
          <w:trHeight w:val="2194"/>
        </w:trPr>
        <w:tc>
          <w:tcPr>
            <w:tcW w:w="4868" w:type="dxa"/>
          </w:tcPr>
          <w:p w14:paraId="3E24EE93" w14:textId="77777777" w:rsidR="0089758A" w:rsidRDefault="0089758A" w:rsidP="0089758A">
            <w:pPr>
              <w:spacing w:before="60" w:after="0"/>
              <w:rPr>
                <w:rFonts w:ascii="Arial" w:hAnsi="Arial" w:cs="Arial"/>
                <w:bCs/>
              </w:rPr>
            </w:pPr>
            <w:r>
              <w:rPr>
                <w:rFonts w:ascii="Arial" w:hAnsi="Arial" w:cs="Arial"/>
                <w:bCs/>
              </w:rPr>
              <w:t xml:space="preserve">Katherine Bentley (KB) – </w:t>
            </w:r>
            <w:r w:rsidRPr="005B6162">
              <w:rPr>
                <w:rFonts w:ascii="Arial" w:hAnsi="Arial" w:cs="Arial"/>
                <w:bCs/>
              </w:rPr>
              <w:t>Chair of Local Authority for Nuclear Working Group</w:t>
            </w:r>
            <w:r>
              <w:rPr>
                <w:rFonts w:ascii="Arial" w:hAnsi="Arial" w:cs="Arial"/>
                <w:bCs/>
              </w:rPr>
              <w:t xml:space="preserve"> </w:t>
            </w:r>
          </w:p>
          <w:p w14:paraId="0B8E0C3E" w14:textId="29E15991" w:rsidR="001B0C21" w:rsidRPr="007E3BF0" w:rsidRDefault="0089758A" w:rsidP="0089758A">
            <w:pPr>
              <w:spacing w:before="60" w:after="0"/>
              <w:rPr>
                <w:rFonts w:ascii="Arial" w:hAnsi="Arial" w:cs="Arial"/>
                <w:bCs/>
              </w:rPr>
            </w:pPr>
            <w:r>
              <w:rPr>
                <w:rFonts w:ascii="Arial" w:hAnsi="Arial" w:cs="Arial"/>
                <w:bCs/>
              </w:rPr>
              <w:t>Andy Pynn (AP) – Environment Agency</w:t>
            </w:r>
          </w:p>
        </w:tc>
        <w:tc>
          <w:tcPr>
            <w:tcW w:w="4868" w:type="dxa"/>
            <w:vMerge/>
          </w:tcPr>
          <w:p w14:paraId="63784AC9" w14:textId="77777777" w:rsidR="001B0C21" w:rsidRPr="007E3BF0" w:rsidRDefault="001B0C21" w:rsidP="00793823">
            <w:pPr>
              <w:spacing w:before="60" w:after="0"/>
              <w:rPr>
                <w:rFonts w:ascii="Arial" w:hAnsi="Arial" w:cs="Arial"/>
                <w:bCs/>
              </w:rPr>
            </w:pPr>
          </w:p>
        </w:tc>
      </w:tr>
    </w:tbl>
    <w:p w14:paraId="4FCB3D18" w14:textId="7C703216" w:rsidR="0089758A" w:rsidRDefault="0089758A" w:rsidP="00F67404">
      <w:pPr>
        <w:rPr>
          <w:rFonts w:ascii="Arial" w:hAnsi="Arial" w:cs="Arial"/>
          <w:bCs/>
        </w:rPr>
      </w:pPr>
    </w:p>
    <w:p w14:paraId="773E681B" w14:textId="77777777" w:rsidR="0089758A" w:rsidRDefault="0089758A">
      <w:pPr>
        <w:spacing w:after="160" w:line="259" w:lineRule="auto"/>
        <w:rPr>
          <w:rFonts w:ascii="Arial" w:hAnsi="Arial" w:cs="Arial"/>
          <w:bCs/>
        </w:rPr>
      </w:pPr>
      <w:r>
        <w:rPr>
          <w:rFonts w:ascii="Arial" w:hAnsi="Arial" w:cs="Arial"/>
          <w:bCs/>
        </w:rPr>
        <w:br w:type="page"/>
      </w:r>
    </w:p>
    <w:p w14:paraId="42F3ABBE" w14:textId="54A7BAF0" w:rsidR="00F67404" w:rsidRPr="00DA282E" w:rsidRDefault="00F67404" w:rsidP="002C0F71">
      <w:pPr>
        <w:pStyle w:val="ListParagraph"/>
        <w:numPr>
          <w:ilvl w:val="0"/>
          <w:numId w:val="4"/>
        </w:numPr>
        <w:spacing w:before="480"/>
        <w:ind w:left="567" w:hanging="567"/>
        <w:contextualSpacing w:val="0"/>
        <w:rPr>
          <w:rFonts w:ascii="Arial" w:hAnsi="Arial" w:cs="Arial"/>
          <w:color w:val="07716C"/>
          <w:sz w:val="28"/>
          <w:szCs w:val="28"/>
        </w:rPr>
      </w:pPr>
      <w:r w:rsidRPr="00DA282E">
        <w:rPr>
          <w:rFonts w:ascii="Arial" w:hAnsi="Arial" w:cs="Arial"/>
          <w:color w:val="07716C"/>
          <w:sz w:val="28"/>
          <w:szCs w:val="28"/>
        </w:rPr>
        <w:lastRenderedPageBreak/>
        <w:t>Welcome and introductions</w:t>
      </w:r>
    </w:p>
    <w:p w14:paraId="1A6BA1B9" w14:textId="1BF456CD" w:rsidR="00C922AE" w:rsidRPr="007231DC" w:rsidRDefault="00C922AE" w:rsidP="00FA7045">
      <w:pPr>
        <w:pStyle w:val="ListParagraph"/>
        <w:numPr>
          <w:ilvl w:val="1"/>
          <w:numId w:val="4"/>
        </w:numPr>
        <w:ind w:left="426" w:hanging="578"/>
        <w:contextualSpacing w:val="0"/>
        <w:rPr>
          <w:rFonts w:asciiTheme="minorBidi" w:hAnsiTheme="minorBidi"/>
          <w:szCs w:val="24"/>
        </w:rPr>
      </w:pPr>
      <w:r w:rsidRPr="007231DC">
        <w:rPr>
          <w:rFonts w:asciiTheme="minorBidi" w:hAnsiTheme="minorBidi"/>
        </w:rPr>
        <w:t xml:space="preserve">Rachel Grant (RG) welcomed everyone to Bootle before handing over to Mike Finnerty (MF) for his opening remarks. </w:t>
      </w:r>
    </w:p>
    <w:p w14:paraId="53E8274D" w14:textId="78E19200" w:rsidR="00BA62F6" w:rsidRPr="007231DC" w:rsidRDefault="00C922AE" w:rsidP="00FA7045">
      <w:pPr>
        <w:pStyle w:val="ListParagraph"/>
        <w:numPr>
          <w:ilvl w:val="1"/>
          <w:numId w:val="4"/>
        </w:numPr>
        <w:ind w:left="426" w:hanging="578"/>
        <w:contextualSpacing w:val="0"/>
        <w:rPr>
          <w:rFonts w:asciiTheme="minorBidi" w:hAnsiTheme="minorBidi"/>
          <w:szCs w:val="24"/>
        </w:rPr>
      </w:pPr>
      <w:r w:rsidRPr="007231DC">
        <w:rPr>
          <w:rFonts w:asciiTheme="minorBidi" w:hAnsiTheme="minorBidi"/>
        </w:rPr>
        <w:t xml:space="preserve">MF </w:t>
      </w:r>
      <w:r w:rsidR="00BA0BE3" w:rsidRPr="007231DC">
        <w:rPr>
          <w:rFonts w:asciiTheme="minorBidi" w:hAnsiTheme="minorBidi"/>
        </w:rPr>
        <w:t xml:space="preserve">welcomed everyone and introduced himself as ONR’s new Chief Nuclear Inspector </w:t>
      </w:r>
      <w:r w:rsidR="00D54F9A">
        <w:rPr>
          <w:rFonts w:asciiTheme="minorBidi" w:hAnsiTheme="minorBidi"/>
        </w:rPr>
        <w:t xml:space="preserve">(CNI) </w:t>
      </w:r>
      <w:r w:rsidR="00BA0BE3" w:rsidRPr="007231DC">
        <w:rPr>
          <w:rFonts w:asciiTheme="minorBidi" w:hAnsiTheme="minorBidi"/>
        </w:rPr>
        <w:t xml:space="preserve">after four months in post. </w:t>
      </w:r>
    </w:p>
    <w:p w14:paraId="4D8584D9" w14:textId="77777777" w:rsidR="00985915" w:rsidRPr="00FA7045" w:rsidRDefault="00BA0BE3" w:rsidP="00FA7045">
      <w:pPr>
        <w:pStyle w:val="ListParagraph"/>
        <w:numPr>
          <w:ilvl w:val="1"/>
          <w:numId w:val="4"/>
        </w:numPr>
        <w:ind w:left="426" w:hanging="578"/>
        <w:contextualSpacing w:val="0"/>
        <w:rPr>
          <w:rFonts w:asciiTheme="minorBidi" w:hAnsiTheme="minorBidi"/>
        </w:rPr>
      </w:pPr>
      <w:r w:rsidRPr="007231DC">
        <w:rPr>
          <w:rFonts w:asciiTheme="minorBidi" w:hAnsiTheme="minorBidi"/>
        </w:rPr>
        <w:t xml:space="preserve">MF </w:t>
      </w:r>
      <w:r w:rsidR="00BA62F6" w:rsidRPr="007231DC">
        <w:rPr>
          <w:rFonts w:asciiTheme="minorBidi" w:hAnsiTheme="minorBidi"/>
        </w:rPr>
        <w:t>shared his professional back</w:t>
      </w:r>
      <w:r w:rsidRPr="007231DC">
        <w:rPr>
          <w:rFonts w:asciiTheme="minorBidi" w:hAnsiTheme="minorBidi"/>
        </w:rPr>
        <w:t>ground</w:t>
      </w:r>
      <w:r w:rsidR="00BA62F6" w:rsidRPr="007231DC">
        <w:rPr>
          <w:rFonts w:asciiTheme="minorBidi" w:hAnsiTheme="minorBidi"/>
        </w:rPr>
        <w:t xml:space="preserve"> with the forum</w:t>
      </w:r>
      <w:r w:rsidR="001F14E7" w:rsidRPr="007231DC">
        <w:rPr>
          <w:rFonts w:asciiTheme="minorBidi" w:hAnsiTheme="minorBidi"/>
        </w:rPr>
        <w:t>, explaining</w:t>
      </w:r>
      <w:r w:rsidR="008A3927" w:rsidRPr="007231DC">
        <w:rPr>
          <w:rFonts w:asciiTheme="minorBidi" w:hAnsiTheme="minorBidi"/>
        </w:rPr>
        <w:t xml:space="preserve"> that</w:t>
      </w:r>
      <w:r w:rsidR="001F14E7" w:rsidRPr="007231DC">
        <w:rPr>
          <w:rFonts w:asciiTheme="minorBidi" w:hAnsiTheme="minorBidi"/>
        </w:rPr>
        <w:t xml:space="preserve"> he left ONR for the International Atomic Energy Association (</w:t>
      </w:r>
      <w:r w:rsidRPr="007231DC">
        <w:rPr>
          <w:rFonts w:asciiTheme="minorBidi" w:hAnsiTheme="minorBidi"/>
        </w:rPr>
        <w:t>IAEA</w:t>
      </w:r>
      <w:r w:rsidR="001F14E7" w:rsidRPr="007231DC">
        <w:rPr>
          <w:rFonts w:asciiTheme="minorBidi" w:hAnsiTheme="minorBidi"/>
        </w:rPr>
        <w:t>)</w:t>
      </w:r>
      <w:r w:rsidRPr="007231DC">
        <w:rPr>
          <w:rFonts w:asciiTheme="minorBidi" w:hAnsiTheme="minorBidi"/>
        </w:rPr>
        <w:t xml:space="preserve"> </w:t>
      </w:r>
      <w:r w:rsidR="008A3927" w:rsidRPr="007231DC">
        <w:rPr>
          <w:rFonts w:asciiTheme="minorBidi" w:hAnsiTheme="minorBidi"/>
        </w:rPr>
        <w:t>before coming back to ONR as CNI.</w:t>
      </w:r>
    </w:p>
    <w:p w14:paraId="169FD60A" w14:textId="0084EA31" w:rsidR="00F8584B" w:rsidRPr="00FA7045" w:rsidRDefault="00985915" w:rsidP="00FA7045">
      <w:pPr>
        <w:pStyle w:val="ListParagraph"/>
        <w:numPr>
          <w:ilvl w:val="1"/>
          <w:numId w:val="4"/>
        </w:numPr>
        <w:ind w:left="426" w:hanging="578"/>
        <w:contextualSpacing w:val="0"/>
        <w:rPr>
          <w:rFonts w:asciiTheme="minorBidi" w:hAnsiTheme="minorBidi"/>
        </w:rPr>
      </w:pPr>
      <w:r w:rsidRPr="007231DC">
        <w:rPr>
          <w:rFonts w:asciiTheme="minorBidi" w:hAnsiTheme="minorBidi"/>
        </w:rPr>
        <w:t xml:space="preserve">MF explained that he would hold a </w:t>
      </w:r>
      <w:r w:rsidR="00BA0BE3" w:rsidRPr="007231DC">
        <w:rPr>
          <w:rFonts w:asciiTheme="minorBidi" w:hAnsiTheme="minorBidi"/>
        </w:rPr>
        <w:t>Q&amp;A session after lunch</w:t>
      </w:r>
      <w:r w:rsidRPr="007231DC">
        <w:rPr>
          <w:rFonts w:asciiTheme="minorBidi" w:hAnsiTheme="minorBidi"/>
        </w:rPr>
        <w:t xml:space="preserve"> cover</w:t>
      </w:r>
      <w:r w:rsidR="00AC3E0B" w:rsidRPr="007231DC">
        <w:rPr>
          <w:rFonts w:asciiTheme="minorBidi" w:hAnsiTheme="minorBidi"/>
        </w:rPr>
        <w:t>ing</w:t>
      </w:r>
      <w:r w:rsidRPr="007231DC">
        <w:rPr>
          <w:rFonts w:asciiTheme="minorBidi" w:hAnsiTheme="minorBidi"/>
        </w:rPr>
        <w:t xml:space="preserve"> the</w:t>
      </w:r>
      <w:r w:rsidR="00BA0BE3" w:rsidRPr="007231DC">
        <w:rPr>
          <w:rFonts w:asciiTheme="minorBidi" w:hAnsiTheme="minorBidi"/>
        </w:rPr>
        <w:t xml:space="preserve"> US UK agreement</w:t>
      </w:r>
      <w:r w:rsidRPr="007231DC">
        <w:rPr>
          <w:rFonts w:asciiTheme="minorBidi" w:hAnsiTheme="minorBidi"/>
        </w:rPr>
        <w:t xml:space="preserve"> and the Nuclear Taskforce</w:t>
      </w:r>
      <w:r w:rsidR="00BA0BE3" w:rsidRPr="007231DC">
        <w:rPr>
          <w:rFonts w:asciiTheme="minorBidi" w:hAnsiTheme="minorBidi"/>
        </w:rPr>
        <w:t>. MF said the</w:t>
      </w:r>
      <w:r w:rsidR="00862589" w:rsidRPr="007231DC">
        <w:rPr>
          <w:rFonts w:asciiTheme="minorBidi" w:hAnsiTheme="minorBidi"/>
        </w:rPr>
        <w:t xml:space="preserve"> NGO</w:t>
      </w:r>
      <w:r w:rsidR="00BA0BE3" w:rsidRPr="007231DC">
        <w:rPr>
          <w:rFonts w:asciiTheme="minorBidi" w:hAnsiTheme="minorBidi"/>
        </w:rPr>
        <w:t xml:space="preserve"> forums </w:t>
      </w:r>
      <w:r w:rsidR="00F8584B" w:rsidRPr="007231DC">
        <w:rPr>
          <w:rFonts w:asciiTheme="minorBidi" w:hAnsiTheme="minorBidi"/>
        </w:rPr>
        <w:t>helped</w:t>
      </w:r>
      <w:r w:rsidR="00BA0BE3" w:rsidRPr="007231DC">
        <w:rPr>
          <w:rFonts w:asciiTheme="minorBidi" w:hAnsiTheme="minorBidi"/>
        </w:rPr>
        <w:t xml:space="preserve"> inform </w:t>
      </w:r>
      <w:r w:rsidR="00862589" w:rsidRPr="007231DC">
        <w:rPr>
          <w:rFonts w:asciiTheme="minorBidi" w:hAnsiTheme="minorBidi"/>
        </w:rPr>
        <w:t xml:space="preserve">ONR’s </w:t>
      </w:r>
      <w:r w:rsidR="00BA0BE3" w:rsidRPr="007231DC">
        <w:rPr>
          <w:rFonts w:asciiTheme="minorBidi" w:hAnsiTheme="minorBidi"/>
        </w:rPr>
        <w:t>views</w:t>
      </w:r>
      <w:r w:rsidR="00862589" w:rsidRPr="007231DC">
        <w:rPr>
          <w:rFonts w:asciiTheme="minorBidi" w:hAnsiTheme="minorBidi"/>
        </w:rPr>
        <w:t xml:space="preserve"> </w:t>
      </w:r>
      <w:r w:rsidR="00F8584B" w:rsidRPr="007231DC">
        <w:rPr>
          <w:rFonts w:asciiTheme="minorBidi" w:hAnsiTheme="minorBidi"/>
        </w:rPr>
        <w:t>by</w:t>
      </w:r>
      <w:r w:rsidR="00862589" w:rsidRPr="007231DC">
        <w:rPr>
          <w:rFonts w:asciiTheme="minorBidi" w:hAnsiTheme="minorBidi"/>
        </w:rPr>
        <w:t xml:space="preserve"> h</w:t>
      </w:r>
      <w:r w:rsidR="00BA0BE3" w:rsidRPr="007231DC">
        <w:rPr>
          <w:rFonts w:asciiTheme="minorBidi" w:hAnsiTheme="minorBidi"/>
        </w:rPr>
        <w:t>ear</w:t>
      </w:r>
      <w:r w:rsidR="00F8584B" w:rsidRPr="007231DC">
        <w:rPr>
          <w:rFonts w:asciiTheme="minorBidi" w:hAnsiTheme="minorBidi"/>
        </w:rPr>
        <w:t>ing</w:t>
      </w:r>
      <w:r w:rsidR="00BA0BE3" w:rsidRPr="007231DC">
        <w:rPr>
          <w:rFonts w:asciiTheme="minorBidi" w:hAnsiTheme="minorBidi"/>
        </w:rPr>
        <w:t xml:space="preserve"> thoughts</w:t>
      </w:r>
      <w:r w:rsidR="00F8584B" w:rsidRPr="007231DC">
        <w:rPr>
          <w:rFonts w:asciiTheme="minorBidi" w:hAnsiTheme="minorBidi"/>
        </w:rPr>
        <w:t xml:space="preserve"> from other stakeholders</w:t>
      </w:r>
      <w:r w:rsidR="00BA0BE3" w:rsidRPr="007231DC">
        <w:rPr>
          <w:rFonts w:asciiTheme="minorBidi" w:hAnsiTheme="minorBidi"/>
        </w:rPr>
        <w:t>.</w:t>
      </w:r>
      <w:r w:rsidR="00F8584B" w:rsidRPr="007231DC">
        <w:rPr>
          <w:rFonts w:asciiTheme="minorBidi" w:hAnsiTheme="minorBidi"/>
        </w:rPr>
        <w:t xml:space="preserve"> He added that ONR broadly welcomes the Taskforce </w:t>
      </w:r>
      <w:r w:rsidR="00BA0BE3" w:rsidRPr="007231DC">
        <w:rPr>
          <w:rFonts w:asciiTheme="minorBidi" w:hAnsiTheme="minorBidi"/>
        </w:rPr>
        <w:t>recommendations</w:t>
      </w:r>
      <w:r w:rsidR="00F8584B" w:rsidRPr="007231DC">
        <w:rPr>
          <w:rFonts w:asciiTheme="minorBidi" w:hAnsiTheme="minorBidi"/>
        </w:rPr>
        <w:t xml:space="preserve"> which</w:t>
      </w:r>
      <w:r w:rsidR="00BA0BE3" w:rsidRPr="007231DC">
        <w:rPr>
          <w:rFonts w:asciiTheme="minorBidi" w:hAnsiTheme="minorBidi"/>
        </w:rPr>
        <w:t xml:space="preserve"> recognise </w:t>
      </w:r>
      <w:r w:rsidR="00F8584B" w:rsidRPr="007231DC">
        <w:rPr>
          <w:rFonts w:asciiTheme="minorBidi" w:hAnsiTheme="minorBidi"/>
        </w:rPr>
        <w:t xml:space="preserve">that ONR is a </w:t>
      </w:r>
      <w:r w:rsidR="00BA0BE3" w:rsidRPr="007231DC">
        <w:rPr>
          <w:rFonts w:asciiTheme="minorBidi" w:hAnsiTheme="minorBidi"/>
        </w:rPr>
        <w:t xml:space="preserve">robust regulator. </w:t>
      </w:r>
      <w:r w:rsidR="00F8584B" w:rsidRPr="007231DC">
        <w:rPr>
          <w:rFonts w:asciiTheme="minorBidi" w:hAnsiTheme="minorBidi"/>
        </w:rPr>
        <w:t xml:space="preserve">However, we recognise </w:t>
      </w:r>
      <w:r w:rsidR="00BF6455">
        <w:rPr>
          <w:rFonts w:asciiTheme="minorBidi" w:hAnsiTheme="minorBidi"/>
        </w:rPr>
        <w:t xml:space="preserve">that </w:t>
      </w:r>
      <w:r w:rsidR="00F8584B" w:rsidRPr="007231DC">
        <w:rPr>
          <w:rFonts w:asciiTheme="minorBidi" w:hAnsiTheme="minorBidi"/>
        </w:rPr>
        <w:t>there are m</w:t>
      </w:r>
      <w:r w:rsidR="00BA0BE3" w:rsidRPr="007231DC">
        <w:rPr>
          <w:rFonts w:asciiTheme="minorBidi" w:hAnsiTheme="minorBidi"/>
        </w:rPr>
        <w:t>ore efficiencies</w:t>
      </w:r>
      <w:r w:rsidR="00F8584B" w:rsidRPr="007231DC">
        <w:rPr>
          <w:rFonts w:asciiTheme="minorBidi" w:hAnsiTheme="minorBidi"/>
        </w:rPr>
        <w:t xml:space="preserve"> to be made. </w:t>
      </w:r>
      <w:r w:rsidR="00BA0BE3" w:rsidRPr="007231DC">
        <w:rPr>
          <w:rFonts w:asciiTheme="minorBidi" w:hAnsiTheme="minorBidi"/>
        </w:rPr>
        <w:t xml:space="preserve"> </w:t>
      </w:r>
    </w:p>
    <w:p w14:paraId="1AE6EDD7" w14:textId="77777777" w:rsidR="00BC0385" w:rsidRPr="00FA7045" w:rsidRDefault="00F8584B" w:rsidP="00FA7045">
      <w:pPr>
        <w:pStyle w:val="ListParagraph"/>
        <w:numPr>
          <w:ilvl w:val="1"/>
          <w:numId w:val="4"/>
        </w:numPr>
        <w:ind w:left="426" w:hanging="578"/>
        <w:contextualSpacing w:val="0"/>
        <w:rPr>
          <w:rFonts w:asciiTheme="minorBidi" w:hAnsiTheme="minorBidi"/>
        </w:rPr>
      </w:pPr>
      <w:r w:rsidRPr="007231DC">
        <w:rPr>
          <w:rFonts w:asciiTheme="minorBidi" w:hAnsiTheme="minorBidi"/>
        </w:rPr>
        <w:t>MF talked about ONR’s n</w:t>
      </w:r>
      <w:r w:rsidR="00BA0BE3" w:rsidRPr="007231DC">
        <w:rPr>
          <w:rFonts w:asciiTheme="minorBidi" w:hAnsiTheme="minorBidi"/>
        </w:rPr>
        <w:t xml:space="preserve">ew strategy </w:t>
      </w:r>
      <w:r w:rsidRPr="007231DC">
        <w:rPr>
          <w:rFonts w:asciiTheme="minorBidi" w:hAnsiTheme="minorBidi"/>
        </w:rPr>
        <w:t xml:space="preserve">covering the </w:t>
      </w:r>
      <w:r w:rsidR="00BA0BE3" w:rsidRPr="007231DC">
        <w:rPr>
          <w:rFonts w:asciiTheme="minorBidi" w:hAnsiTheme="minorBidi"/>
        </w:rPr>
        <w:t xml:space="preserve">next </w:t>
      </w:r>
      <w:r w:rsidRPr="007231DC">
        <w:rPr>
          <w:rFonts w:asciiTheme="minorBidi" w:hAnsiTheme="minorBidi"/>
        </w:rPr>
        <w:t>five</w:t>
      </w:r>
      <w:r w:rsidR="00BA0BE3" w:rsidRPr="007231DC">
        <w:rPr>
          <w:rFonts w:asciiTheme="minorBidi" w:hAnsiTheme="minorBidi"/>
        </w:rPr>
        <w:t xml:space="preserve"> years and beyond</w:t>
      </w:r>
      <w:r w:rsidRPr="007231DC">
        <w:rPr>
          <w:rFonts w:asciiTheme="minorBidi" w:hAnsiTheme="minorBidi"/>
        </w:rPr>
        <w:t>, adding that ONR will</w:t>
      </w:r>
      <w:r w:rsidR="00BA0BE3" w:rsidRPr="007231DC">
        <w:rPr>
          <w:rFonts w:asciiTheme="minorBidi" w:hAnsiTheme="minorBidi"/>
        </w:rPr>
        <w:t xml:space="preserve"> look at how we continue to regulate effectively, </w:t>
      </w:r>
      <w:r w:rsidRPr="007231DC">
        <w:rPr>
          <w:rFonts w:asciiTheme="minorBidi" w:hAnsiTheme="minorBidi"/>
        </w:rPr>
        <w:t xml:space="preserve">including </w:t>
      </w:r>
      <w:r w:rsidR="00BA0BE3" w:rsidRPr="007231DC">
        <w:rPr>
          <w:rFonts w:asciiTheme="minorBidi" w:hAnsiTheme="minorBidi"/>
        </w:rPr>
        <w:t>new civil build</w:t>
      </w:r>
      <w:r w:rsidRPr="007231DC">
        <w:rPr>
          <w:rFonts w:asciiTheme="minorBidi" w:hAnsiTheme="minorBidi"/>
        </w:rPr>
        <w:t xml:space="preserve"> and </w:t>
      </w:r>
      <w:r w:rsidR="00BA0BE3" w:rsidRPr="007231DC">
        <w:rPr>
          <w:rFonts w:asciiTheme="minorBidi" w:hAnsiTheme="minorBidi"/>
        </w:rPr>
        <w:t>accelerating decommissioning</w:t>
      </w:r>
      <w:r w:rsidRPr="007231DC">
        <w:rPr>
          <w:rFonts w:asciiTheme="minorBidi" w:hAnsiTheme="minorBidi"/>
        </w:rPr>
        <w:t xml:space="preserve">. MF recognised that we </w:t>
      </w:r>
      <w:r w:rsidR="00BA0BE3" w:rsidRPr="007231DC">
        <w:rPr>
          <w:rFonts w:asciiTheme="minorBidi" w:hAnsiTheme="minorBidi"/>
        </w:rPr>
        <w:t>must deliver</w:t>
      </w:r>
      <w:r w:rsidR="00F263D2" w:rsidRPr="007231DC">
        <w:rPr>
          <w:rFonts w:asciiTheme="minorBidi" w:hAnsiTheme="minorBidi"/>
        </w:rPr>
        <w:t xml:space="preserve"> while</w:t>
      </w:r>
      <w:r w:rsidR="00BA0BE3" w:rsidRPr="007231DC">
        <w:rPr>
          <w:rFonts w:asciiTheme="minorBidi" w:hAnsiTheme="minorBidi"/>
        </w:rPr>
        <w:t xml:space="preserve"> keep</w:t>
      </w:r>
      <w:r w:rsidR="00F263D2" w:rsidRPr="007231DC">
        <w:rPr>
          <w:rFonts w:asciiTheme="minorBidi" w:hAnsiTheme="minorBidi"/>
        </w:rPr>
        <w:t>ing the</w:t>
      </w:r>
      <w:r w:rsidR="00BA0BE3" w:rsidRPr="007231DC">
        <w:rPr>
          <w:rFonts w:asciiTheme="minorBidi" w:hAnsiTheme="minorBidi"/>
        </w:rPr>
        <w:t xml:space="preserve"> sector safe and secure. </w:t>
      </w:r>
      <w:r w:rsidR="00F263D2" w:rsidRPr="007231DC">
        <w:rPr>
          <w:rFonts w:asciiTheme="minorBidi" w:hAnsiTheme="minorBidi"/>
        </w:rPr>
        <w:t>MF said that the forum discussions were u</w:t>
      </w:r>
      <w:r w:rsidR="00BA0BE3" w:rsidRPr="007231DC">
        <w:rPr>
          <w:rFonts w:asciiTheme="minorBidi" w:hAnsiTheme="minorBidi"/>
        </w:rPr>
        <w:t xml:space="preserve">seful to inform </w:t>
      </w:r>
      <w:r w:rsidR="00F263D2" w:rsidRPr="007231DC">
        <w:rPr>
          <w:rFonts w:asciiTheme="minorBidi" w:hAnsiTheme="minorBidi"/>
        </w:rPr>
        <w:t xml:space="preserve">the </w:t>
      </w:r>
      <w:r w:rsidR="00BA0BE3" w:rsidRPr="007231DC">
        <w:rPr>
          <w:rFonts w:asciiTheme="minorBidi" w:hAnsiTheme="minorBidi"/>
        </w:rPr>
        <w:t>strategy</w:t>
      </w:r>
      <w:r w:rsidR="00F263D2" w:rsidRPr="007231DC">
        <w:rPr>
          <w:rFonts w:asciiTheme="minorBidi" w:hAnsiTheme="minorBidi"/>
        </w:rPr>
        <w:t xml:space="preserve"> and this was a c</w:t>
      </w:r>
      <w:r w:rsidR="00BA0BE3" w:rsidRPr="007231DC">
        <w:rPr>
          <w:rFonts w:asciiTheme="minorBidi" w:hAnsiTheme="minorBidi"/>
        </w:rPr>
        <w:t xml:space="preserve">hance for </w:t>
      </w:r>
      <w:r w:rsidR="00F263D2" w:rsidRPr="007231DC">
        <w:rPr>
          <w:rFonts w:asciiTheme="minorBidi" w:hAnsiTheme="minorBidi"/>
        </w:rPr>
        <w:t>the NGOs to</w:t>
      </w:r>
      <w:r w:rsidR="00BA0BE3" w:rsidRPr="007231DC">
        <w:rPr>
          <w:rFonts w:asciiTheme="minorBidi" w:hAnsiTheme="minorBidi"/>
        </w:rPr>
        <w:t xml:space="preserve"> have their say. </w:t>
      </w:r>
    </w:p>
    <w:p w14:paraId="27A1751A" w14:textId="4CC9C8BB" w:rsidR="00BC0385" w:rsidRPr="00FA7045" w:rsidRDefault="00BA0BE3" w:rsidP="00FA7045">
      <w:pPr>
        <w:pStyle w:val="ListParagraph"/>
        <w:numPr>
          <w:ilvl w:val="1"/>
          <w:numId w:val="4"/>
        </w:numPr>
        <w:ind w:left="426" w:hanging="578"/>
        <w:contextualSpacing w:val="0"/>
        <w:rPr>
          <w:rFonts w:asciiTheme="minorBidi" w:hAnsiTheme="minorBidi"/>
        </w:rPr>
      </w:pPr>
      <w:r w:rsidRPr="007231DC">
        <w:rPr>
          <w:rFonts w:asciiTheme="minorBidi" w:hAnsiTheme="minorBidi"/>
        </w:rPr>
        <w:t xml:space="preserve">David Cullen </w:t>
      </w:r>
      <w:r w:rsidR="00BC0385" w:rsidRPr="007231DC">
        <w:rPr>
          <w:rFonts w:asciiTheme="minorBidi" w:hAnsiTheme="minorBidi"/>
        </w:rPr>
        <w:t xml:space="preserve">(DC) </w:t>
      </w:r>
      <w:r w:rsidRPr="007231DC">
        <w:rPr>
          <w:rFonts w:asciiTheme="minorBidi" w:hAnsiTheme="minorBidi"/>
        </w:rPr>
        <w:t xml:space="preserve">introduced himself </w:t>
      </w:r>
      <w:r w:rsidR="00BC0385" w:rsidRPr="007231DC">
        <w:rPr>
          <w:rFonts w:asciiTheme="minorBidi" w:hAnsiTheme="minorBidi"/>
        </w:rPr>
        <w:t xml:space="preserve">as co-chair </w:t>
      </w:r>
      <w:r w:rsidRPr="007231DC">
        <w:rPr>
          <w:rFonts w:asciiTheme="minorBidi" w:hAnsiTheme="minorBidi"/>
        </w:rPr>
        <w:t>and welcomed everyone</w:t>
      </w:r>
      <w:r w:rsidR="00BC0385" w:rsidRPr="007231DC">
        <w:rPr>
          <w:rFonts w:asciiTheme="minorBidi" w:hAnsiTheme="minorBidi"/>
        </w:rPr>
        <w:t xml:space="preserve"> to Bootle</w:t>
      </w:r>
      <w:r w:rsidRPr="007231DC">
        <w:rPr>
          <w:rFonts w:asciiTheme="minorBidi" w:hAnsiTheme="minorBidi"/>
        </w:rPr>
        <w:t xml:space="preserve">. </w:t>
      </w:r>
    </w:p>
    <w:p w14:paraId="01DA8680" w14:textId="77777777" w:rsidR="00927948" w:rsidRPr="00FA7045" w:rsidRDefault="00BC0385" w:rsidP="00FA7045">
      <w:pPr>
        <w:pStyle w:val="ListParagraph"/>
        <w:numPr>
          <w:ilvl w:val="1"/>
          <w:numId w:val="4"/>
        </w:numPr>
        <w:ind w:left="426" w:hanging="578"/>
        <w:contextualSpacing w:val="0"/>
        <w:rPr>
          <w:rFonts w:asciiTheme="minorBidi" w:hAnsiTheme="minorBidi"/>
        </w:rPr>
      </w:pPr>
      <w:r w:rsidRPr="007231DC">
        <w:rPr>
          <w:rFonts w:asciiTheme="minorBidi" w:hAnsiTheme="minorBidi"/>
        </w:rPr>
        <w:t xml:space="preserve">DC spoke about the climate change </w:t>
      </w:r>
      <w:r w:rsidR="00BA0BE3" w:rsidRPr="007231DC">
        <w:rPr>
          <w:rFonts w:asciiTheme="minorBidi" w:hAnsiTheme="minorBidi"/>
        </w:rPr>
        <w:t>workshops</w:t>
      </w:r>
      <w:r w:rsidRPr="007231DC">
        <w:rPr>
          <w:rFonts w:asciiTheme="minorBidi" w:hAnsiTheme="minorBidi"/>
        </w:rPr>
        <w:t>,</w:t>
      </w:r>
      <w:r w:rsidR="00BA0BE3" w:rsidRPr="007231DC">
        <w:rPr>
          <w:rFonts w:asciiTheme="minorBidi" w:hAnsiTheme="minorBidi"/>
        </w:rPr>
        <w:t xml:space="preserve"> explain</w:t>
      </w:r>
      <w:r w:rsidRPr="007231DC">
        <w:rPr>
          <w:rFonts w:asciiTheme="minorBidi" w:hAnsiTheme="minorBidi"/>
        </w:rPr>
        <w:t>ing</w:t>
      </w:r>
      <w:r w:rsidR="00BA0BE3" w:rsidRPr="007231DC">
        <w:rPr>
          <w:rFonts w:asciiTheme="minorBidi" w:hAnsiTheme="minorBidi"/>
        </w:rPr>
        <w:t xml:space="preserve"> that</w:t>
      </w:r>
      <w:r w:rsidRPr="007231DC">
        <w:rPr>
          <w:rFonts w:asciiTheme="minorBidi" w:hAnsiTheme="minorBidi"/>
        </w:rPr>
        <w:t xml:space="preserve"> </w:t>
      </w:r>
      <w:r w:rsidR="00890DC2" w:rsidRPr="007231DC">
        <w:rPr>
          <w:rFonts w:asciiTheme="minorBidi" w:hAnsiTheme="minorBidi"/>
        </w:rPr>
        <w:t>climate change can be discussed in the main NGO</w:t>
      </w:r>
      <w:r w:rsidR="00BA0BE3" w:rsidRPr="007231DC">
        <w:rPr>
          <w:rFonts w:asciiTheme="minorBidi" w:hAnsiTheme="minorBidi"/>
        </w:rPr>
        <w:t xml:space="preserve"> forum and questions </w:t>
      </w:r>
      <w:r w:rsidR="00890DC2" w:rsidRPr="007231DC">
        <w:rPr>
          <w:rFonts w:asciiTheme="minorBidi" w:hAnsiTheme="minorBidi"/>
        </w:rPr>
        <w:t xml:space="preserve">about climate change can be </w:t>
      </w:r>
      <w:r w:rsidR="00BA0BE3" w:rsidRPr="007231DC">
        <w:rPr>
          <w:rFonts w:asciiTheme="minorBidi" w:hAnsiTheme="minorBidi"/>
        </w:rPr>
        <w:t xml:space="preserve">raised as part of agenda setting. </w:t>
      </w:r>
      <w:r w:rsidR="00890DC2" w:rsidRPr="007231DC">
        <w:rPr>
          <w:rFonts w:asciiTheme="minorBidi" w:hAnsiTheme="minorBidi"/>
        </w:rPr>
        <w:t xml:space="preserve">DC said that if </w:t>
      </w:r>
      <w:r w:rsidR="00927948" w:rsidRPr="007231DC">
        <w:rPr>
          <w:rFonts w:asciiTheme="minorBidi" w:hAnsiTheme="minorBidi"/>
        </w:rPr>
        <w:t>topics come up around climate change that need more focus, we can</w:t>
      </w:r>
      <w:r w:rsidR="00BA0BE3" w:rsidRPr="007231DC">
        <w:rPr>
          <w:rFonts w:asciiTheme="minorBidi" w:hAnsiTheme="minorBidi"/>
        </w:rPr>
        <w:t xml:space="preserve"> look at other workshops in</w:t>
      </w:r>
      <w:r w:rsidR="00927948" w:rsidRPr="007231DC">
        <w:rPr>
          <w:rFonts w:asciiTheme="minorBidi" w:hAnsiTheme="minorBidi"/>
        </w:rPr>
        <w:t xml:space="preserve"> the</w:t>
      </w:r>
      <w:r w:rsidR="00BA0BE3" w:rsidRPr="007231DC">
        <w:rPr>
          <w:rFonts w:asciiTheme="minorBidi" w:hAnsiTheme="minorBidi"/>
        </w:rPr>
        <w:t xml:space="preserve"> future if </w:t>
      </w:r>
      <w:r w:rsidR="00927948" w:rsidRPr="007231DC">
        <w:rPr>
          <w:rFonts w:asciiTheme="minorBidi" w:hAnsiTheme="minorBidi"/>
        </w:rPr>
        <w:t>necessary. DC e</w:t>
      </w:r>
      <w:r w:rsidR="00BA0BE3" w:rsidRPr="007231DC">
        <w:rPr>
          <w:rFonts w:asciiTheme="minorBidi" w:hAnsiTheme="minorBidi"/>
        </w:rPr>
        <w:t>ncouraged feedback</w:t>
      </w:r>
      <w:r w:rsidR="00927948" w:rsidRPr="007231DC">
        <w:rPr>
          <w:rFonts w:asciiTheme="minorBidi" w:hAnsiTheme="minorBidi"/>
        </w:rPr>
        <w:t xml:space="preserve"> in this area.</w:t>
      </w:r>
    </w:p>
    <w:p w14:paraId="1C8FA1C8" w14:textId="5299F7BD" w:rsidR="002B67AC" w:rsidRPr="007231DC" w:rsidRDefault="1FD4C94A" w:rsidP="00FA7045">
      <w:pPr>
        <w:pStyle w:val="ListParagraph"/>
        <w:numPr>
          <w:ilvl w:val="1"/>
          <w:numId w:val="4"/>
        </w:numPr>
        <w:ind w:left="426" w:hanging="578"/>
        <w:contextualSpacing w:val="0"/>
        <w:rPr>
          <w:rFonts w:asciiTheme="minorBidi" w:hAnsiTheme="minorBidi"/>
        </w:rPr>
      </w:pPr>
      <w:r w:rsidRPr="10CF614E">
        <w:rPr>
          <w:rFonts w:asciiTheme="minorBidi" w:hAnsiTheme="minorBidi"/>
        </w:rPr>
        <w:t>RG thanked people for making the journey</w:t>
      </w:r>
      <w:r w:rsidR="35351460" w:rsidRPr="10CF614E">
        <w:rPr>
          <w:rFonts w:asciiTheme="minorBidi" w:hAnsiTheme="minorBidi"/>
        </w:rPr>
        <w:t xml:space="preserve"> to Bootle and </w:t>
      </w:r>
      <w:r w:rsidRPr="10CF614E">
        <w:rPr>
          <w:rFonts w:asciiTheme="minorBidi" w:hAnsiTheme="minorBidi"/>
        </w:rPr>
        <w:t>explained</w:t>
      </w:r>
      <w:r w:rsidR="48D304D3" w:rsidRPr="10CF614E">
        <w:rPr>
          <w:rFonts w:asciiTheme="minorBidi" w:hAnsiTheme="minorBidi"/>
        </w:rPr>
        <w:t xml:space="preserve"> that</w:t>
      </w:r>
      <w:r w:rsidRPr="10CF614E">
        <w:rPr>
          <w:rFonts w:asciiTheme="minorBidi" w:hAnsiTheme="minorBidi"/>
        </w:rPr>
        <w:t xml:space="preserve"> this is her last </w:t>
      </w:r>
      <w:r w:rsidR="35351460" w:rsidRPr="10CF614E">
        <w:rPr>
          <w:rFonts w:asciiTheme="minorBidi" w:hAnsiTheme="minorBidi"/>
        </w:rPr>
        <w:t>NGO forum</w:t>
      </w:r>
      <w:r w:rsidRPr="10CF614E">
        <w:rPr>
          <w:rFonts w:asciiTheme="minorBidi" w:hAnsiTheme="minorBidi"/>
        </w:rPr>
        <w:t xml:space="preserve"> before leaving ONR</w:t>
      </w:r>
      <w:r w:rsidR="35351460" w:rsidRPr="10CF614E">
        <w:rPr>
          <w:rFonts w:asciiTheme="minorBidi" w:hAnsiTheme="minorBidi"/>
        </w:rPr>
        <w:t xml:space="preserve">. RG </w:t>
      </w:r>
      <w:r w:rsidRPr="10CF614E">
        <w:rPr>
          <w:rFonts w:asciiTheme="minorBidi" w:hAnsiTheme="minorBidi"/>
        </w:rPr>
        <w:t xml:space="preserve">introduced Jane Loughran </w:t>
      </w:r>
      <w:r w:rsidR="35351460" w:rsidRPr="10CF614E">
        <w:rPr>
          <w:rFonts w:asciiTheme="minorBidi" w:hAnsiTheme="minorBidi"/>
        </w:rPr>
        <w:t xml:space="preserve">(JL) </w:t>
      </w:r>
      <w:r w:rsidRPr="10CF614E">
        <w:rPr>
          <w:rFonts w:asciiTheme="minorBidi" w:hAnsiTheme="minorBidi"/>
        </w:rPr>
        <w:t xml:space="preserve">who will be interim </w:t>
      </w:r>
      <w:r w:rsidR="35351460" w:rsidRPr="10CF614E">
        <w:rPr>
          <w:rFonts w:asciiTheme="minorBidi" w:hAnsiTheme="minorBidi"/>
        </w:rPr>
        <w:t>D</w:t>
      </w:r>
      <w:r w:rsidRPr="10CF614E">
        <w:rPr>
          <w:rFonts w:asciiTheme="minorBidi" w:hAnsiTheme="minorBidi"/>
        </w:rPr>
        <w:t>irector</w:t>
      </w:r>
      <w:r w:rsidR="35351460" w:rsidRPr="10CF614E">
        <w:rPr>
          <w:rFonts w:asciiTheme="minorBidi" w:hAnsiTheme="minorBidi"/>
        </w:rPr>
        <w:t xml:space="preserve"> of Strategy and Corporate Affairs</w:t>
      </w:r>
      <w:r w:rsidRPr="10CF614E">
        <w:rPr>
          <w:rFonts w:asciiTheme="minorBidi" w:hAnsiTheme="minorBidi"/>
        </w:rPr>
        <w:t xml:space="preserve">. </w:t>
      </w:r>
    </w:p>
    <w:p w14:paraId="53930E4E" w14:textId="106654B3" w:rsidR="002B67AC" w:rsidRPr="007231DC" w:rsidRDefault="1FD4C94A" w:rsidP="00FA7045">
      <w:pPr>
        <w:pStyle w:val="ListParagraph"/>
        <w:numPr>
          <w:ilvl w:val="1"/>
          <w:numId w:val="4"/>
        </w:numPr>
        <w:ind w:left="426" w:hanging="578"/>
        <w:contextualSpacing w:val="0"/>
        <w:rPr>
          <w:rFonts w:asciiTheme="minorBidi" w:hAnsiTheme="minorBidi"/>
        </w:rPr>
      </w:pPr>
      <w:r w:rsidRPr="10CF614E">
        <w:rPr>
          <w:rFonts w:asciiTheme="minorBidi" w:hAnsiTheme="minorBidi"/>
        </w:rPr>
        <w:t xml:space="preserve">RG </w:t>
      </w:r>
      <w:r w:rsidR="3D0453C9" w:rsidRPr="10CF614E">
        <w:rPr>
          <w:rFonts w:asciiTheme="minorBidi" w:hAnsiTheme="minorBidi"/>
        </w:rPr>
        <w:t xml:space="preserve">then </w:t>
      </w:r>
      <w:r w:rsidRPr="10CF614E">
        <w:rPr>
          <w:rFonts w:asciiTheme="minorBidi" w:hAnsiTheme="minorBidi"/>
        </w:rPr>
        <w:t>introduced Eamo</w:t>
      </w:r>
      <w:r w:rsidR="2A68CD97" w:rsidRPr="10CF614E">
        <w:rPr>
          <w:rFonts w:asciiTheme="minorBidi" w:hAnsiTheme="minorBidi"/>
        </w:rPr>
        <w:t>n</w:t>
      </w:r>
      <w:r w:rsidRPr="10CF614E">
        <w:rPr>
          <w:rFonts w:asciiTheme="minorBidi" w:hAnsiTheme="minorBidi"/>
        </w:rPr>
        <w:t>n</w:t>
      </w:r>
      <w:r w:rsidR="35351460" w:rsidRPr="10CF614E">
        <w:rPr>
          <w:rFonts w:asciiTheme="minorBidi" w:hAnsiTheme="minorBidi"/>
        </w:rPr>
        <w:t xml:space="preserve"> Guilfoyle</w:t>
      </w:r>
      <w:r w:rsidR="2F5261F6" w:rsidRPr="10CF614E">
        <w:rPr>
          <w:rFonts w:asciiTheme="minorBidi" w:hAnsiTheme="minorBidi"/>
        </w:rPr>
        <w:t xml:space="preserve"> (EG)</w:t>
      </w:r>
      <w:r w:rsidR="25A263BB" w:rsidRPr="10CF614E">
        <w:rPr>
          <w:rFonts w:asciiTheme="minorBidi" w:hAnsiTheme="minorBidi"/>
        </w:rPr>
        <w:t xml:space="preserve"> </w:t>
      </w:r>
      <w:r w:rsidR="3D0453C9" w:rsidRPr="10CF614E">
        <w:rPr>
          <w:rFonts w:asciiTheme="minorBidi" w:hAnsiTheme="minorBidi"/>
        </w:rPr>
        <w:t>to</w:t>
      </w:r>
      <w:r w:rsidR="7000E105" w:rsidRPr="10CF614E">
        <w:rPr>
          <w:rFonts w:asciiTheme="minorBidi" w:hAnsiTheme="minorBidi"/>
        </w:rPr>
        <w:t xml:space="preserve"> lead </w:t>
      </w:r>
      <w:r w:rsidR="3D0453C9" w:rsidRPr="10CF614E">
        <w:rPr>
          <w:rFonts w:asciiTheme="minorBidi" w:hAnsiTheme="minorBidi"/>
        </w:rPr>
        <w:t>the first session of the forum</w:t>
      </w:r>
      <w:r w:rsidRPr="10CF614E">
        <w:rPr>
          <w:rFonts w:asciiTheme="minorBidi" w:hAnsiTheme="minorBidi"/>
        </w:rPr>
        <w:t xml:space="preserve">. </w:t>
      </w:r>
    </w:p>
    <w:p w14:paraId="76DFE23B" w14:textId="77777777" w:rsidR="002B67AC" w:rsidRPr="00FA7045" w:rsidRDefault="00BA0BE3" w:rsidP="00FA7045">
      <w:pPr>
        <w:pStyle w:val="ListParagraph"/>
        <w:numPr>
          <w:ilvl w:val="1"/>
          <w:numId w:val="4"/>
        </w:numPr>
        <w:ind w:left="426" w:hanging="578"/>
        <w:contextualSpacing w:val="0"/>
        <w:rPr>
          <w:rFonts w:asciiTheme="minorBidi" w:hAnsiTheme="minorBidi"/>
        </w:rPr>
      </w:pPr>
      <w:r w:rsidRPr="007231DC">
        <w:rPr>
          <w:rFonts w:asciiTheme="minorBidi" w:hAnsiTheme="minorBidi"/>
        </w:rPr>
        <w:t xml:space="preserve">Andy Blowers (AB) expressed confusion about </w:t>
      </w:r>
      <w:r w:rsidR="002B67AC" w:rsidRPr="007231DC">
        <w:rPr>
          <w:rFonts w:asciiTheme="minorBidi" w:hAnsiTheme="minorBidi"/>
        </w:rPr>
        <w:t>climate change</w:t>
      </w:r>
      <w:r w:rsidRPr="007231DC">
        <w:rPr>
          <w:rFonts w:asciiTheme="minorBidi" w:hAnsiTheme="minorBidi"/>
        </w:rPr>
        <w:t xml:space="preserve"> moving forward and </w:t>
      </w:r>
      <w:r w:rsidR="002B67AC" w:rsidRPr="007231DC">
        <w:rPr>
          <w:rFonts w:asciiTheme="minorBidi" w:hAnsiTheme="minorBidi"/>
        </w:rPr>
        <w:t xml:space="preserve">made clear he </w:t>
      </w:r>
      <w:r w:rsidRPr="007231DC">
        <w:rPr>
          <w:rFonts w:asciiTheme="minorBidi" w:hAnsiTheme="minorBidi"/>
        </w:rPr>
        <w:t>did</w:t>
      </w:r>
      <w:r w:rsidR="002B67AC" w:rsidRPr="007231DC">
        <w:rPr>
          <w:rFonts w:asciiTheme="minorBidi" w:hAnsiTheme="minorBidi"/>
        </w:rPr>
        <w:t xml:space="preserve"> no</w:t>
      </w:r>
      <w:r w:rsidRPr="007231DC">
        <w:rPr>
          <w:rFonts w:asciiTheme="minorBidi" w:hAnsiTheme="minorBidi"/>
        </w:rPr>
        <w:t xml:space="preserve">t want the discussion to be sidelined. </w:t>
      </w:r>
    </w:p>
    <w:p w14:paraId="66534BCE" w14:textId="74BDD68F" w:rsidR="00BA0BE3" w:rsidRPr="00FA7045" w:rsidRDefault="00BA0BE3" w:rsidP="00FA7045">
      <w:pPr>
        <w:pStyle w:val="ListParagraph"/>
        <w:numPr>
          <w:ilvl w:val="1"/>
          <w:numId w:val="4"/>
        </w:numPr>
        <w:ind w:left="426" w:hanging="578"/>
        <w:contextualSpacing w:val="0"/>
        <w:rPr>
          <w:rFonts w:asciiTheme="minorBidi" w:hAnsiTheme="minorBidi"/>
        </w:rPr>
      </w:pPr>
      <w:r w:rsidRPr="007231DC">
        <w:rPr>
          <w:rFonts w:asciiTheme="minorBidi" w:hAnsiTheme="minorBidi"/>
        </w:rPr>
        <w:t xml:space="preserve">RG said there had to be a clear purpose for future workshops </w:t>
      </w:r>
      <w:r w:rsidR="002376DB" w:rsidRPr="007231DC">
        <w:rPr>
          <w:rFonts w:asciiTheme="minorBidi" w:hAnsiTheme="minorBidi"/>
        </w:rPr>
        <w:t xml:space="preserve">but was </w:t>
      </w:r>
      <w:r w:rsidRPr="007231DC">
        <w:rPr>
          <w:rFonts w:asciiTheme="minorBidi" w:hAnsiTheme="minorBidi"/>
        </w:rPr>
        <w:t>open to suggestions</w:t>
      </w:r>
      <w:r w:rsidR="002376DB" w:rsidRPr="007231DC">
        <w:rPr>
          <w:rFonts w:asciiTheme="minorBidi" w:hAnsiTheme="minorBidi"/>
        </w:rPr>
        <w:t>. I</w:t>
      </w:r>
      <w:r w:rsidR="00E84C08">
        <w:rPr>
          <w:rFonts w:asciiTheme="minorBidi" w:hAnsiTheme="minorBidi"/>
        </w:rPr>
        <w:t>t</w:t>
      </w:r>
      <w:r w:rsidR="002376DB" w:rsidRPr="007231DC">
        <w:rPr>
          <w:rFonts w:asciiTheme="minorBidi" w:hAnsiTheme="minorBidi"/>
        </w:rPr>
        <w:t xml:space="preserve"> was </w:t>
      </w:r>
      <w:r w:rsidRPr="007231DC">
        <w:rPr>
          <w:rFonts w:asciiTheme="minorBidi" w:hAnsiTheme="minorBidi"/>
        </w:rPr>
        <w:t xml:space="preserve">agreed we will revisit later today. </w:t>
      </w:r>
    </w:p>
    <w:p w14:paraId="484AFE00" w14:textId="77777777" w:rsidR="00172B95" w:rsidRDefault="00172B95" w:rsidP="00172B95">
      <w:pPr>
        <w:pStyle w:val="ListParagraph"/>
        <w:numPr>
          <w:ilvl w:val="0"/>
          <w:numId w:val="0"/>
        </w:numPr>
        <w:ind w:left="576"/>
        <w:rPr>
          <w:rFonts w:ascii="Arial" w:hAnsi="Arial" w:cs="Arial"/>
          <w:szCs w:val="24"/>
        </w:rPr>
      </w:pPr>
    </w:p>
    <w:p w14:paraId="6C5B80C6" w14:textId="77777777" w:rsidR="00454F15" w:rsidRDefault="00454F15" w:rsidP="00172B95">
      <w:pPr>
        <w:pStyle w:val="ListParagraph"/>
        <w:numPr>
          <w:ilvl w:val="0"/>
          <w:numId w:val="0"/>
        </w:numPr>
        <w:ind w:left="576"/>
        <w:rPr>
          <w:rFonts w:ascii="Arial" w:hAnsi="Arial" w:cs="Arial"/>
          <w:szCs w:val="24"/>
        </w:rPr>
      </w:pPr>
    </w:p>
    <w:p w14:paraId="6DDCC3D7" w14:textId="77777777" w:rsidR="00454F15" w:rsidRDefault="00454F15" w:rsidP="00172B95">
      <w:pPr>
        <w:pStyle w:val="ListParagraph"/>
        <w:numPr>
          <w:ilvl w:val="0"/>
          <w:numId w:val="0"/>
        </w:numPr>
        <w:ind w:left="576"/>
        <w:rPr>
          <w:rFonts w:ascii="Arial" w:hAnsi="Arial" w:cs="Arial"/>
          <w:szCs w:val="24"/>
        </w:rPr>
      </w:pPr>
    </w:p>
    <w:p w14:paraId="6B6D0384" w14:textId="77777777" w:rsidR="00454F15" w:rsidRDefault="00454F15" w:rsidP="00172B95">
      <w:pPr>
        <w:pStyle w:val="ListParagraph"/>
        <w:numPr>
          <w:ilvl w:val="0"/>
          <w:numId w:val="0"/>
        </w:numPr>
        <w:ind w:left="576"/>
        <w:rPr>
          <w:rFonts w:ascii="Arial" w:hAnsi="Arial" w:cs="Arial"/>
          <w:szCs w:val="24"/>
        </w:rPr>
      </w:pPr>
    </w:p>
    <w:p w14:paraId="63128384" w14:textId="77777777" w:rsidR="00454F15" w:rsidRPr="00172B95" w:rsidRDefault="00454F15" w:rsidP="00172B95">
      <w:pPr>
        <w:pStyle w:val="ListParagraph"/>
        <w:numPr>
          <w:ilvl w:val="0"/>
          <w:numId w:val="0"/>
        </w:numPr>
        <w:ind w:left="576"/>
        <w:rPr>
          <w:rFonts w:ascii="Arial" w:hAnsi="Arial" w:cs="Arial"/>
          <w:szCs w:val="24"/>
        </w:rPr>
      </w:pPr>
    </w:p>
    <w:p w14:paraId="05E28F27" w14:textId="09EF5AEC" w:rsidR="00F67404" w:rsidRPr="00DA282E" w:rsidRDefault="00F67404" w:rsidP="00782DEA">
      <w:pPr>
        <w:pStyle w:val="ListParagraph"/>
        <w:numPr>
          <w:ilvl w:val="0"/>
          <w:numId w:val="4"/>
        </w:numPr>
        <w:spacing w:before="240"/>
        <w:ind w:left="567" w:hanging="567"/>
        <w:contextualSpacing w:val="0"/>
        <w:rPr>
          <w:rFonts w:ascii="Arial" w:hAnsi="Arial" w:cs="Arial"/>
          <w:color w:val="07716C"/>
          <w:sz w:val="28"/>
          <w:szCs w:val="28"/>
        </w:rPr>
      </w:pPr>
      <w:r w:rsidRPr="00DA282E">
        <w:rPr>
          <w:rFonts w:ascii="Arial" w:hAnsi="Arial" w:cs="Arial"/>
          <w:color w:val="07716C"/>
          <w:sz w:val="28"/>
          <w:szCs w:val="28"/>
        </w:rPr>
        <w:lastRenderedPageBreak/>
        <w:t>ONR Presentation</w:t>
      </w:r>
      <w:r w:rsidR="006A4B91" w:rsidRPr="00DA282E">
        <w:rPr>
          <w:rFonts w:ascii="Arial" w:hAnsi="Arial" w:cs="Arial"/>
          <w:color w:val="07716C"/>
          <w:sz w:val="28"/>
          <w:szCs w:val="28"/>
        </w:rPr>
        <w:t xml:space="preserve"> – </w:t>
      </w:r>
      <w:r w:rsidR="0035309A">
        <w:rPr>
          <w:rFonts w:ascii="Arial" w:hAnsi="Arial" w:cs="Arial"/>
          <w:color w:val="07716C"/>
          <w:sz w:val="28"/>
          <w:szCs w:val="28"/>
        </w:rPr>
        <w:t>ONR’s role in e</w:t>
      </w:r>
      <w:r w:rsidR="009A7C5B">
        <w:rPr>
          <w:rFonts w:ascii="Arial" w:hAnsi="Arial" w:cs="Arial"/>
          <w:color w:val="07716C"/>
          <w:sz w:val="28"/>
          <w:szCs w:val="28"/>
        </w:rPr>
        <w:t>mergency planning, Eamo</w:t>
      </w:r>
      <w:r w:rsidR="00E85875">
        <w:rPr>
          <w:rFonts w:ascii="Arial" w:hAnsi="Arial" w:cs="Arial"/>
          <w:color w:val="07716C"/>
          <w:sz w:val="28"/>
          <w:szCs w:val="28"/>
        </w:rPr>
        <w:t>n</w:t>
      </w:r>
      <w:r w:rsidR="009A7C5B">
        <w:rPr>
          <w:rFonts w:ascii="Arial" w:hAnsi="Arial" w:cs="Arial"/>
          <w:color w:val="07716C"/>
          <w:sz w:val="28"/>
          <w:szCs w:val="28"/>
        </w:rPr>
        <w:t>n Guilfoyle</w:t>
      </w:r>
      <w:r w:rsidR="0035309A">
        <w:rPr>
          <w:rFonts w:ascii="Arial" w:hAnsi="Arial" w:cs="Arial"/>
          <w:color w:val="07716C"/>
          <w:sz w:val="28"/>
          <w:szCs w:val="28"/>
        </w:rPr>
        <w:t>, ONR Deputy Head of Regulation – Emergency Preparedness and Response,</w:t>
      </w:r>
      <w:r w:rsidR="009A7C5B">
        <w:rPr>
          <w:rFonts w:ascii="Arial" w:hAnsi="Arial" w:cs="Arial"/>
          <w:color w:val="07716C"/>
          <w:sz w:val="28"/>
          <w:szCs w:val="28"/>
        </w:rPr>
        <w:t xml:space="preserve"> and Katherine Ben</w:t>
      </w:r>
      <w:r w:rsidR="006A44FE">
        <w:rPr>
          <w:rFonts w:ascii="Arial" w:hAnsi="Arial" w:cs="Arial"/>
          <w:color w:val="07716C"/>
          <w:sz w:val="28"/>
          <w:szCs w:val="28"/>
        </w:rPr>
        <w:t>tley</w:t>
      </w:r>
      <w:r w:rsidR="009A3FE5">
        <w:rPr>
          <w:rFonts w:ascii="Arial" w:hAnsi="Arial" w:cs="Arial"/>
          <w:color w:val="07716C"/>
          <w:sz w:val="28"/>
          <w:szCs w:val="28"/>
        </w:rPr>
        <w:t>, Chair of Local Authority for Nuclear Working Group</w:t>
      </w:r>
    </w:p>
    <w:p w14:paraId="1A32C77D" w14:textId="77777777" w:rsidR="00A91C5E" w:rsidRPr="007E6059" w:rsidRDefault="005F5523" w:rsidP="00454F15">
      <w:pPr>
        <w:pStyle w:val="ListParagraph"/>
        <w:numPr>
          <w:ilvl w:val="1"/>
          <w:numId w:val="4"/>
        </w:numPr>
        <w:ind w:left="426" w:hanging="578"/>
        <w:contextualSpacing w:val="0"/>
        <w:rPr>
          <w:rFonts w:asciiTheme="minorBidi" w:hAnsiTheme="minorBidi"/>
          <w:color w:val="07716C"/>
          <w:sz w:val="28"/>
          <w:szCs w:val="28"/>
        </w:rPr>
      </w:pPr>
      <w:r>
        <w:rPr>
          <w:rFonts w:ascii="Arial" w:hAnsi="Arial" w:cs="Arial"/>
          <w:szCs w:val="24"/>
        </w:rPr>
        <w:t>Eamonn Guilfoyle introduced himself and Katherine Bent</w:t>
      </w:r>
      <w:r w:rsidR="00A91C5E">
        <w:rPr>
          <w:rFonts w:ascii="Arial" w:hAnsi="Arial" w:cs="Arial"/>
          <w:szCs w:val="24"/>
        </w:rPr>
        <w:t xml:space="preserve">ley and outlined the plan to </w:t>
      </w:r>
      <w:r w:rsidR="00A91C5E" w:rsidRPr="007E6059">
        <w:rPr>
          <w:rFonts w:asciiTheme="minorBidi" w:hAnsiTheme="minorBidi"/>
          <w:szCs w:val="24"/>
        </w:rPr>
        <w:t>show the NGOs the Redgrave Court Incident Suite (RCIS).</w:t>
      </w:r>
    </w:p>
    <w:p w14:paraId="5B58881D" w14:textId="70E1AC6B" w:rsidR="009A7C5B" w:rsidRPr="007E6059" w:rsidRDefault="00E57A0C" w:rsidP="00454F15">
      <w:pPr>
        <w:pStyle w:val="ListParagraph"/>
        <w:numPr>
          <w:ilvl w:val="1"/>
          <w:numId w:val="4"/>
        </w:numPr>
        <w:ind w:left="426" w:hanging="578"/>
        <w:contextualSpacing w:val="0"/>
        <w:rPr>
          <w:rFonts w:asciiTheme="minorBidi" w:hAnsiTheme="minorBidi"/>
          <w:color w:val="07716C"/>
          <w:sz w:val="28"/>
          <w:szCs w:val="28"/>
        </w:rPr>
      </w:pPr>
      <w:r w:rsidRPr="007E6059">
        <w:rPr>
          <w:rFonts w:asciiTheme="minorBidi" w:hAnsiTheme="minorBidi"/>
          <w:szCs w:val="24"/>
        </w:rPr>
        <w:t xml:space="preserve">EG outlined </w:t>
      </w:r>
      <w:r w:rsidR="009A7C5B" w:rsidRPr="007E6059">
        <w:rPr>
          <w:rFonts w:asciiTheme="minorBidi" w:hAnsiTheme="minorBidi"/>
        </w:rPr>
        <w:t xml:space="preserve">ONR’s role in emergency planning and </w:t>
      </w:r>
      <w:r w:rsidRPr="007E6059">
        <w:rPr>
          <w:rFonts w:asciiTheme="minorBidi" w:hAnsiTheme="minorBidi"/>
        </w:rPr>
        <w:t>the</w:t>
      </w:r>
      <w:r w:rsidR="009A7C5B" w:rsidRPr="007E6059">
        <w:rPr>
          <w:rFonts w:asciiTheme="minorBidi" w:hAnsiTheme="minorBidi"/>
        </w:rPr>
        <w:t xml:space="preserve"> relevant legislation. </w:t>
      </w:r>
      <w:r w:rsidRPr="007E6059">
        <w:rPr>
          <w:rFonts w:asciiTheme="minorBidi" w:hAnsiTheme="minorBidi"/>
        </w:rPr>
        <w:t xml:space="preserve">He explained that </w:t>
      </w:r>
      <w:r w:rsidR="009A7C5B" w:rsidRPr="00454F15">
        <w:rPr>
          <w:rFonts w:ascii="Arial" w:hAnsi="Arial" w:cs="Arial"/>
          <w:szCs w:val="24"/>
        </w:rPr>
        <w:t>REPPIR</w:t>
      </w:r>
      <w:r w:rsidR="009A7C5B" w:rsidRPr="007E6059">
        <w:rPr>
          <w:rFonts w:asciiTheme="minorBidi" w:hAnsiTheme="minorBidi"/>
        </w:rPr>
        <w:t xml:space="preserve"> 2019 </w:t>
      </w:r>
      <w:r w:rsidRPr="007E6059">
        <w:rPr>
          <w:rFonts w:asciiTheme="minorBidi" w:hAnsiTheme="minorBidi"/>
        </w:rPr>
        <w:t xml:space="preserve">is the </w:t>
      </w:r>
      <w:r w:rsidR="009A7C5B" w:rsidRPr="007E6059">
        <w:rPr>
          <w:rFonts w:asciiTheme="minorBidi" w:hAnsiTheme="minorBidi"/>
        </w:rPr>
        <w:t xml:space="preserve">specific hazard guidance </w:t>
      </w:r>
      <w:r w:rsidRPr="007E6059">
        <w:rPr>
          <w:rFonts w:asciiTheme="minorBidi" w:hAnsiTheme="minorBidi"/>
        </w:rPr>
        <w:t>which outlines</w:t>
      </w:r>
      <w:r w:rsidR="009A7C5B" w:rsidRPr="007E6059">
        <w:rPr>
          <w:rFonts w:asciiTheme="minorBidi" w:hAnsiTheme="minorBidi"/>
        </w:rPr>
        <w:t xml:space="preserve"> </w:t>
      </w:r>
      <w:r w:rsidRPr="007E6059">
        <w:rPr>
          <w:rFonts w:asciiTheme="minorBidi" w:hAnsiTheme="minorBidi"/>
        </w:rPr>
        <w:t>p</w:t>
      </w:r>
      <w:r w:rsidR="009A7C5B" w:rsidRPr="007E6059">
        <w:rPr>
          <w:rFonts w:asciiTheme="minorBidi" w:hAnsiTheme="minorBidi"/>
        </w:rPr>
        <w:t>lanning</w:t>
      </w:r>
      <w:r w:rsidRPr="007E6059">
        <w:rPr>
          <w:rFonts w:asciiTheme="minorBidi" w:hAnsiTheme="minorBidi"/>
        </w:rPr>
        <w:t xml:space="preserve"> and responding</w:t>
      </w:r>
      <w:r w:rsidR="009A7C5B" w:rsidRPr="007E6059">
        <w:rPr>
          <w:rFonts w:asciiTheme="minorBidi" w:hAnsiTheme="minorBidi"/>
        </w:rPr>
        <w:t xml:space="preserve"> t</w:t>
      </w:r>
      <w:r w:rsidR="00F96E90" w:rsidRPr="007E6059">
        <w:rPr>
          <w:rFonts w:asciiTheme="minorBidi" w:hAnsiTheme="minorBidi"/>
        </w:rPr>
        <w:t xml:space="preserve">o a nuclear emergency. </w:t>
      </w:r>
    </w:p>
    <w:p w14:paraId="5579F782" w14:textId="5CC76295" w:rsidR="00F96E90" w:rsidRPr="008E15A8" w:rsidRDefault="00CE6D4D" w:rsidP="00454F15">
      <w:pPr>
        <w:pStyle w:val="ListParagraph"/>
        <w:numPr>
          <w:ilvl w:val="1"/>
          <w:numId w:val="4"/>
        </w:numPr>
        <w:ind w:left="426" w:hanging="578"/>
        <w:contextualSpacing w:val="0"/>
        <w:rPr>
          <w:rFonts w:ascii="Arial" w:hAnsi="Arial" w:cs="Arial"/>
          <w:color w:val="07716C"/>
          <w:sz w:val="28"/>
          <w:szCs w:val="28"/>
        </w:rPr>
      </w:pPr>
      <w:r>
        <w:rPr>
          <w:rFonts w:ascii="Arial" w:hAnsi="Arial" w:cs="Arial"/>
          <w:szCs w:val="24"/>
        </w:rPr>
        <w:t>EG spoke about t</w:t>
      </w:r>
      <w:r w:rsidR="00F96E90">
        <w:rPr>
          <w:rFonts w:ascii="Arial" w:hAnsi="Arial" w:cs="Arial"/>
          <w:szCs w:val="24"/>
        </w:rPr>
        <w:t xml:space="preserve">he Civil Contingencies Act (CAA) </w:t>
      </w:r>
      <w:r>
        <w:rPr>
          <w:rFonts w:ascii="Arial" w:hAnsi="Arial" w:cs="Arial"/>
          <w:szCs w:val="24"/>
        </w:rPr>
        <w:t xml:space="preserve">which </w:t>
      </w:r>
      <w:r w:rsidR="00F96E90">
        <w:rPr>
          <w:rFonts w:ascii="Arial" w:hAnsi="Arial" w:cs="Arial"/>
          <w:szCs w:val="24"/>
        </w:rPr>
        <w:t xml:space="preserve">is generic legislation and </w:t>
      </w:r>
      <w:r>
        <w:rPr>
          <w:rFonts w:ascii="Arial" w:hAnsi="Arial" w:cs="Arial"/>
          <w:szCs w:val="24"/>
        </w:rPr>
        <w:t>includes the state’s response</w:t>
      </w:r>
      <w:r w:rsidR="00366691">
        <w:rPr>
          <w:rFonts w:ascii="Arial" w:hAnsi="Arial" w:cs="Arial"/>
          <w:szCs w:val="24"/>
        </w:rPr>
        <w:t xml:space="preserve">, while the Nuclear Emergency Preparedness and Response Guidance (NEPRG) </w:t>
      </w:r>
      <w:proofErr w:type="gramStart"/>
      <w:r w:rsidR="00366691">
        <w:rPr>
          <w:rFonts w:ascii="Arial" w:hAnsi="Arial" w:cs="Arial"/>
          <w:szCs w:val="24"/>
        </w:rPr>
        <w:t>outlines</w:t>
      </w:r>
      <w:proofErr w:type="gramEnd"/>
      <w:r w:rsidR="00366691">
        <w:rPr>
          <w:rFonts w:ascii="Arial" w:hAnsi="Arial" w:cs="Arial"/>
          <w:szCs w:val="24"/>
        </w:rPr>
        <w:t xml:space="preserve"> the various roles of organisations, including ONR, in responding to a nuclear emergency. </w:t>
      </w:r>
    </w:p>
    <w:p w14:paraId="667BE71A" w14:textId="11B8CF63" w:rsidR="000036DF" w:rsidRPr="00144F90" w:rsidRDefault="73098F56" w:rsidP="00454F15">
      <w:pPr>
        <w:pStyle w:val="ListParagraph"/>
        <w:numPr>
          <w:ilvl w:val="1"/>
          <w:numId w:val="4"/>
        </w:numPr>
        <w:ind w:left="426" w:hanging="578"/>
        <w:contextualSpacing w:val="0"/>
        <w:rPr>
          <w:rFonts w:ascii="Arial" w:hAnsi="Arial" w:cs="Arial"/>
          <w:szCs w:val="24"/>
        </w:rPr>
      </w:pPr>
      <w:r w:rsidRPr="00144F90">
        <w:rPr>
          <w:rFonts w:ascii="Arial" w:hAnsi="Arial" w:cs="Arial"/>
          <w:szCs w:val="24"/>
        </w:rPr>
        <w:t xml:space="preserve">EG explained that ONR has two roles in REPPIR regimes, </w:t>
      </w:r>
      <w:r w:rsidR="2CC6C033" w:rsidRPr="00144F90">
        <w:rPr>
          <w:rFonts w:ascii="Arial" w:hAnsi="Arial" w:cs="Arial"/>
          <w:szCs w:val="24"/>
        </w:rPr>
        <w:t>ensuring that appropriate arrangements are in place</w:t>
      </w:r>
      <w:r w:rsidR="26F8DAC1" w:rsidRPr="00144F90">
        <w:rPr>
          <w:rFonts w:ascii="Arial" w:hAnsi="Arial" w:cs="Arial"/>
          <w:szCs w:val="24"/>
        </w:rPr>
        <w:t>.</w:t>
      </w:r>
    </w:p>
    <w:p w14:paraId="36DFE6C6" w14:textId="1314064A" w:rsidR="000036DF" w:rsidRPr="00144F90" w:rsidRDefault="5EA00041" w:rsidP="00762005">
      <w:pPr>
        <w:pStyle w:val="ListParagraph"/>
        <w:numPr>
          <w:ilvl w:val="1"/>
          <w:numId w:val="4"/>
        </w:numPr>
        <w:ind w:left="426" w:hanging="578"/>
        <w:contextualSpacing w:val="0"/>
        <w:rPr>
          <w:rFonts w:ascii="Arial" w:hAnsi="Arial" w:cs="Arial"/>
          <w:szCs w:val="24"/>
        </w:rPr>
      </w:pPr>
      <w:r w:rsidRPr="424D721E">
        <w:rPr>
          <w:rFonts w:ascii="Arial" w:hAnsi="Arial" w:cs="Arial"/>
        </w:rPr>
        <w:t xml:space="preserve">EG </w:t>
      </w:r>
      <w:r w:rsidR="1304C63C" w:rsidRPr="424D721E">
        <w:rPr>
          <w:rFonts w:ascii="Arial" w:hAnsi="Arial" w:cs="Arial"/>
        </w:rPr>
        <w:t>said</w:t>
      </w:r>
      <w:r w:rsidR="28CC9F40" w:rsidRPr="424D721E">
        <w:rPr>
          <w:rFonts w:ascii="Arial" w:hAnsi="Arial" w:cs="Arial"/>
        </w:rPr>
        <w:t xml:space="preserve"> </w:t>
      </w:r>
      <w:r w:rsidR="59263971" w:rsidRPr="424D721E">
        <w:rPr>
          <w:rFonts w:ascii="Arial" w:hAnsi="Arial" w:cs="Arial"/>
        </w:rPr>
        <w:t>that t</w:t>
      </w:r>
      <w:r w:rsidR="7D1E8A40" w:rsidRPr="424D721E">
        <w:rPr>
          <w:rFonts w:ascii="Arial" w:hAnsi="Arial" w:cs="Arial"/>
        </w:rPr>
        <w:t>he operator has a legal duty</w:t>
      </w:r>
      <w:r w:rsidR="3864E61F" w:rsidRPr="424D721E">
        <w:rPr>
          <w:rFonts w:ascii="Arial" w:hAnsi="Arial" w:cs="Arial"/>
        </w:rPr>
        <w:t xml:space="preserve"> t</w:t>
      </w:r>
      <w:r w:rsidR="7D1E8A40" w:rsidRPr="424D721E">
        <w:rPr>
          <w:rFonts w:ascii="Arial" w:hAnsi="Arial" w:cs="Arial"/>
        </w:rPr>
        <w:t>o</w:t>
      </w:r>
      <w:r w:rsidR="2C599D6B" w:rsidRPr="424D721E">
        <w:rPr>
          <w:rFonts w:ascii="Arial" w:hAnsi="Arial" w:cs="Arial"/>
        </w:rPr>
        <w:t xml:space="preserve"> </w:t>
      </w:r>
      <w:r w:rsidR="42BE8A38" w:rsidRPr="424D721E">
        <w:rPr>
          <w:rFonts w:ascii="Arial" w:hAnsi="Arial" w:cs="Arial"/>
        </w:rPr>
        <w:t>identify</w:t>
      </w:r>
      <w:r w:rsidR="2C599D6B" w:rsidRPr="424D721E">
        <w:rPr>
          <w:rFonts w:ascii="Arial" w:hAnsi="Arial" w:cs="Arial"/>
        </w:rPr>
        <w:t xml:space="preserve"> </w:t>
      </w:r>
      <w:r w:rsidR="42BE8A38" w:rsidRPr="424D721E">
        <w:rPr>
          <w:rFonts w:ascii="Arial" w:hAnsi="Arial" w:cs="Arial"/>
        </w:rPr>
        <w:t xml:space="preserve">all </w:t>
      </w:r>
      <w:r w:rsidR="2C599D6B" w:rsidRPr="424D721E">
        <w:rPr>
          <w:rFonts w:ascii="Arial" w:hAnsi="Arial" w:cs="Arial"/>
        </w:rPr>
        <w:t>hazards</w:t>
      </w:r>
      <w:r w:rsidR="68E43847" w:rsidRPr="424D721E">
        <w:rPr>
          <w:rFonts w:ascii="Arial" w:hAnsi="Arial" w:cs="Arial"/>
        </w:rPr>
        <w:t xml:space="preserve"> and</w:t>
      </w:r>
      <w:r w:rsidR="6A1204FF" w:rsidRPr="424D721E">
        <w:rPr>
          <w:rFonts w:ascii="Arial" w:hAnsi="Arial" w:cs="Arial"/>
        </w:rPr>
        <w:t xml:space="preserve"> evaluate</w:t>
      </w:r>
      <w:r w:rsidR="68E43847" w:rsidRPr="424D721E">
        <w:rPr>
          <w:rFonts w:ascii="Arial" w:hAnsi="Arial" w:cs="Arial"/>
        </w:rPr>
        <w:t xml:space="preserve"> the</w:t>
      </w:r>
      <w:r w:rsidR="6A1204FF" w:rsidRPr="424D721E">
        <w:rPr>
          <w:rFonts w:ascii="Arial" w:hAnsi="Arial" w:cs="Arial"/>
        </w:rPr>
        <w:t xml:space="preserve"> full range of </w:t>
      </w:r>
      <w:r w:rsidR="11D67C89" w:rsidRPr="00762005">
        <w:rPr>
          <w:rFonts w:ascii="Arial" w:hAnsi="Arial" w:cs="Arial"/>
          <w:szCs w:val="24"/>
        </w:rPr>
        <w:t>consequences</w:t>
      </w:r>
      <w:r w:rsidR="11D67C89" w:rsidRPr="424D721E">
        <w:rPr>
          <w:rFonts w:ascii="Arial" w:hAnsi="Arial" w:cs="Arial"/>
        </w:rPr>
        <w:t xml:space="preserve"> to </w:t>
      </w:r>
      <w:r w:rsidR="68E43847" w:rsidRPr="424D721E">
        <w:rPr>
          <w:rFonts w:ascii="Arial" w:hAnsi="Arial" w:cs="Arial"/>
        </w:rPr>
        <w:t xml:space="preserve">the </w:t>
      </w:r>
      <w:r w:rsidR="2C599D6B" w:rsidRPr="424D721E">
        <w:rPr>
          <w:rFonts w:ascii="Arial" w:hAnsi="Arial" w:cs="Arial"/>
        </w:rPr>
        <w:t>public</w:t>
      </w:r>
      <w:r w:rsidR="42BE8A38" w:rsidRPr="424D721E">
        <w:rPr>
          <w:rFonts w:ascii="Arial" w:hAnsi="Arial" w:cs="Arial"/>
        </w:rPr>
        <w:t xml:space="preserve">, regardless of the </w:t>
      </w:r>
      <w:r w:rsidR="6A1204FF" w:rsidRPr="424D721E">
        <w:rPr>
          <w:rFonts w:ascii="Arial" w:hAnsi="Arial" w:cs="Arial"/>
        </w:rPr>
        <w:t xml:space="preserve">likelihood. </w:t>
      </w:r>
      <w:r w:rsidR="11D67C89" w:rsidRPr="424D721E">
        <w:rPr>
          <w:rFonts w:ascii="Arial" w:hAnsi="Arial" w:cs="Arial"/>
        </w:rPr>
        <w:t>The operator must then d</w:t>
      </w:r>
      <w:r w:rsidR="2C599D6B" w:rsidRPr="424D721E">
        <w:rPr>
          <w:rFonts w:ascii="Arial" w:hAnsi="Arial" w:cs="Arial"/>
        </w:rPr>
        <w:t>istil</w:t>
      </w:r>
      <w:r w:rsidR="11D67C89" w:rsidRPr="424D721E">
        <w:rPr>
          <w:rFonts w:ascii="Arial" w:hAnsi="Arial" w:cs="Arial"/>
        </w:rPr>
        <w:t xml:space="preserve"> this</w:t>
      </w:r>
      <w:r w:rsidR="2C599D6B" w:rsidRPr="424D721E">
        <w:rPr>
          <w:rFonts w:ascii="Arial" w:hAnsi="Arial" w:cs="Arial"/>
        </w:rPr>
        <w:t xml:space="preserve"> analysis into </w:t>
      </w:r>
      <w:r w:rsidR="11D67C89" w:rsidRPr="424D721E">
        <w:rPr>
          <w:rFonts w:ascii="Arial" w:hAnsi="Arial" w:cs="Arial"/>
        </w:rPr>
        <w:t xml:space="preserve">a </w:t>
      </w:r>
      <w:r w:rsidR="2C599D6B" w:rsidRPr="424D721E">
        <w:rPr>
          <w:rFonts w:ascii="Arial" w:hAnsi="Arial" w:cs="Arial"/>
        </w:rPr>
        <w:t>report for</w:t>
      </w:r>
      <w:r w:rsidR="11D67C89" w:rsidRPr="424D721E">
        <w:rPr>
          <w:rFonts w:ascii="Arial" w:hAnsi="Arial" w:cs="Arial"/>
        </w:rPr>
        <w:t xml:space="preserve"> the</w:t>
      </w:r>
      <w:r w:rsidR="2C599D6B" w:rsidRPr="424D721E">
        <w:rPr>
          <w:rFonts w:ascii="Arial" w:hAnsi="Arial" w:cs="Arial"/>
        </w:rPr>
        <w:t xml:space="preserve"> </w:t>
      </w:r>
      <w:r w:rsidR="11D67C89" w:rsidRPr="424D721E">
        <w:rPr>
          <w:rFonts w:ascii="Arial" w:hAnsi="Arial" w:cs="Arial"/>
        </w:rPr>
        <w:t>local authority</w:t>
      </w:r>
      <w:r w:rsidR="0E6FDF32" w:rsidRPr="424D721E">
        <w:rPr>
          <w:rFonts w:ascii="Arial" w:hAnsi="Arial" w:cs="Arial"/>
        </w:rPr>
        <w:t>, including how likely and how severe the identified hazards are</w:t>
      </w:r>
      <w:r w:rsidR="425DA595" w:rsidRPr="424D721E">
        <w:rPr>
          <w:rFonts w:ascii="Arial" w:hAnsi="Arial" w:cs="Arial"/>
        </w:rPr>
        <w:t>,</w:t>
      </w:r>
      <w:r w:rsidR="0E6FDF32" w:rsidRPr="424D721E">
        <w:rPr>
          <w:rFonts w:ascii="Arial" w:hAnsi="Arial" w:cs="Arial"/>
        </w:rPr>
        <w:t xml:space="preserve"> before </w:t>
      </w:r>
      <w:r w:rsidR="59263971" w:rsidRPr="424D721E">
        <w:rPr>
          <w:rFonts w:ascii="Arial" w:hAnsi="Arial" w:cs="Arial"/>
        </w:rPr>
        <w:t>mapping them onto a risk framework found in the REPPIR19 regulations</w:t>
      </w:r>
      <w:r w:rsidR="2C599D6B" w:rsidRPr="424D721E">
        <w:rPr>
          <w:rFonts w:ascii="Arial" w:hAnsi="Arial" w:cs="Arial"/>
        </w:rPr>
        <w:t xml:space="preserve">. </w:t>
      </w:r>
    </w:p>
    <w:p w14:paraId="6F4FC260" w14:textId="0260983B" w:rsidR="000036DF" w:rsidRPr="00D90C26" w:rsidRDefault="2C599D6B" w:rsidP="00762005">
      <w:pPr>
        <w:pStyle w:val="ListParagraph"/>
        <w:numPr>
          <w:ilvl w:val="1"/>
          <w:numId w:val="4"/>
        </w:numPr>
        <w:ind w:left="426" w:hanging="578"/>
        <w:contextualSpacing w:val="0"/>
        <w:rPr>
          <w:rFonts w:asciiTheme="minorBidi" w:hAnsiTheme="minorBidi"/>
          <w:color w:val="07716C"/>
          <w:sz w:val="28"/>
          <w:szCs w:val="28"/>
        </w:rPr>
      </w:pPr>
      <w:r w:rsidRPr="424D721E">
        <w:rPr>
          <w:rFonts w:asciiTheme="minorBidi" w:hAnsiTheme="minorBidi"/>
        </w:rPr>
        <w:t xml:space="preserve">EG explained the </w:t>
      </w:r>
      <w:r w:rsidR="59263971" w:rsidRPr="424D721E">
        <w:rPr>
          <w:rFonts w:asciiTheme="minorBidi" w:hAnsiTheme="minorBidi"/>
        </w:rPr>
        <w:t xml:space="preserve">risk framework </w:t>
      </w:r>
      <w:r w:rsidR="1564CE96" w:rsidRPr="424D721E">
        <w:rPr>
          <w:rFonts w:asciiTheme="minorBidi" w:hAnsiTheme="minorBidi"/>
        </w:rPr>
        <w:t>and showed the r</w:t>
      </w:r>
      <w:r w:rsidRPr="424D721E">
        <w:rPr>
          <w:rFonts w:asciiTheme="minorBidi" w:hAnsiTheme="minorBidi"/>
        </w:rPr>
        <w:t xml:space="preserve">egions where planning is required or not. </w:t>
      </w:r>
      <w:r w:rsidR="1564CE96" w:rsidRPr="424D721E">
        <w:rPr>
          <w:rFonts w:asciiTheme="minorBidi" w:hAnsiTheme="minorBidi"/>
        </w:rPr>
        <w:t xml:space="preserve">EG then </w:t>
      </w:r>
      <w:r w:rsidR="1564CE96" w:rsidRPr="424D721E">
        <w:rPr>
          <w:rFonts w:ascii="Arial" w:hAnsi="Arial" w:cs="Arial"/>
        </w:rPr>
        <w:t>explained</w:t>
      </w:r>
      <w:r w:rsidR="4E237201" w:rsidRPr="424D721E">
        <w:rPr>
          <w:rFonts w:asciiTheme="minorBidi" w:hAnsiTheme="minorBidi"/>
        </w:rPr>
        <w:t xml:space="preserve"> that when the</w:t>
      </w:r>
      <w:r w:rsidR="1564CE96" w:rsidRPr="424D721E">
        <w:rPr>
          <w:rFonts w:asciiTheme="minorBidi" w:hAnsiTheme="minorBidi"/>
        </w:rPr>
        <w:t xml:space="preserve"> </w:t>
      </w:r>
      <w:r w:rsidR="51B0970A" w:rsidRPr="424D721E">
        <w:rPr>
          <w:rFonts w:asciiTheme="minorBidi" w:hAnsiTheme="minorBidi"/>
        </w:rPr>
        <w:t>Local Authority (</w:t>
      </w:r>
      <w:r w:rsidR="1564CE96" w:rsidRPr="424D721E">
        <w:rPr>
          <w:rFonts w:asciiTheme="minorBidi" w:hAnsiTheme="minorBidi"/>
        </w:rPr>
        <w:t>L</w:t>
      </w:r>
      <w:r w:rsidRPr="424D721E">
        <w:rPr>
          <w:rFonts w:asciiTheme="minorBidi" w:hAnsiTheme="minorBidi"/>
        </w:rPr>
        <w:t>A</w:t>
      </w:r>
      <w:r w:rsidR="51B0970A" w:rsidRPr="424D721E">
        <w:rPr>
          <w:rFonts w:asciiTheme="minorBidi" w:hAnsiTheme="minorBidi"/>
        </w:rPr>
        <w:t>)</w:t>
      </w:r>
      <w:r w:rsidR="1564CE96" w:rsidRPr="424D721E">
        <w:rPr>
          <w:rFonts w:asciiTheme="minorBidi" w:hAnsiTheme="minorBidi"/>
        </w:rPr>
        <w:t xml:space="preserve"> is</w:t>
      </w:r>
      <w:r w:rsidRPr="424D721E">
        <w:rPr>
          <w:rFonts w:asciiTheme="minorBidi" w:hAnsiTheme="minorBidi"/>
        </w:rPr>
        <w:t xml:space="preserve"> presented with </w:t>
      </w:r>
      <w:r w:rsidR="1564CE96" w:rsidRPr="424D721E">
        <w:rPr>
          <w:rFonts w:asciiTheme="minorBidi" w:hAnsiTheme="minorBidi"/>
        </w:rPr>
        <w:t xml:space="preserve">the </w:t>
      </w:r>
      <w:r w:rsidRPr="424D721E">
        <w:rPr>
          <w:rFonts w:asciiTheme="minorBidi" w:hAnsiTheme="minorBidi"/>
        </w:rPr>
        <w:t xml:space="preserve">report </w:t>
      </w:r>
      <w:r w:rsidR="59263971" w:rsidRPr="424D721E">
        <w:rPr>
          <w:rFonts w:asciiTheme="minorBidi" w:hAnsiTheme="minorBidi"/>
        </w:rPr>
        <w:t xml:space="preserve">  their REPPIR19 duties</w:t>
      </w:r>
      <w:r w:rsidR="398A38A1" w:rsidRPr="424D721E">
        <w:rPr>
          <w:rFonts w:asciiTheme="minorBidi" w:hAnsiTheme="minorBidi"/>
        </w:rPr>
        <w:t xml:space="preserve"> are triggered.</w:t>
      </w:r>
      <w:r w:rsidR="457A5012" w:rsidRPr="424D721E">
        <w:rPr>
          <w:rFonts w:asciiTheme="minorBidi" w:hAnsiTheme="minorBidi"/>
        </w:rPr>
        <w:t xml:space="preserve"> </w:t>
      </w:r>
    </w:p>
    <w:p w14:paraId="10020A4D" w14:textId="1CE59FB7" w:rsidR="0095651C" w:rsidRPr="00D90C26" w:rsidRDefault="000036DF" w:rsidP="00454F15">
      <w:pPr>
        <w:pStyle w:val="ListParagraph"/>
        <w:numPr>
          <w:ilvl w:val="1"/>
          <w:numId w:val="4"/>
        </w:numPr>
        <w:ind w:left="426" w:hanging="578"/>
        <w:contextualSpacing w:val="0"/>
        <w:rPr>
          <w:rFonts w:asciiTheme="minorBidi" w:hAnsiTheme="minorBidi"/>
          <w:color w:val="07716C"/>
          <w:sz w:val="28"/>
          <w:szCs w:val="28"/>
        </w:rPr>
      </w:pPr>
      <w:r w:rsidRPr="00D90C26">
        <w:rPr>
          <w:rFonts w:asciiTheme="minorBidi" w:hAnsiTheme="minorBidi"/>
        </w:rPr>
        <w:t>EG explained th</w:t>
      </w:r>
      <w:r w:rsidR="00E753B2">
        <w:rPr>
          <w:rFonts w:asciiTheme="minorBidi" w:hAnsiTheme="minorBidi"/>
        </w:rPr>
        <w:t xml:space="preserve">at local authorities are presented in the operator’s report with a circular area </w:t>
      </w:r>
      <w:r w:rsidR="00E25E59">
        <w:rPr>
          <w:rFonts w:asciiTheme="minorBidi" w:hAnsiTheme="minorBidi"/>
        </w:rPr>
        <w:t>in which it would be proportionate to carry out prior planning. However,</w:t>
      </w:r>
      <w:r w:rsidRPr="00D90C26">
        <w:rPr>
          <w:rFonts w:asciiTheme="minorBidi" w:hAnsiTheme="minorBidi"/>
        </w:rPr>
        <w:t xml:space="preserve"> </w:t>
      </w:r>
      <w:r w:rsidR="00E25E59">
        <w:rPr>
          <w:rFonts w:asciiTheme="minorBidi" w:hAnsiTheme="minorBidi"/>
        </w:rPr>
        <w:t>c</w:t>
      </w:r>
      <w:r w:rsidR="009A7C5B" w:rsidRPr="00D90C26">
        <w:rPr>
          <w:rFonts w:asciiTheme="minorBidi" w:hAnsiTheme="minorBidi"/>
        </w:rPr>
        <w:t>ircles</w:t>
      </w:r>
      <w:r w:rsidR="00A85D29" w:rsidRPr="00D90C26">
        <w:rPr>
          <w:rFonts w:asciiTheme="minorBidi" w:hAnsiTheme="minorBidi"/>
        </w:rPr>
        <w:t xml:space="preserve"> are</w:t>
      </w:r>
      <w:r w:rsidR="009A7C5B" w:rsidRPr="00D90C26">
        <w:rPr>
          <w:rFonts w:asciiTheme="minorBidi" w:hAnsiTheme="minorBidi"/>
        </w:rPr>
        <w:t xml:space="preserve"> not practical for </w:t>
      </w:r>
      <w:r w:rsidR="009A7C5B" w:rsidRPr="00454F15">
        <w:rPr>
          <w:rFonts w:ascii="Arial" w:hAnsi="Arial" w:cs="Arial"/>
          <w:szCs w:val="24"/>
        </w:rPr>
        <w:t>coming</w:t>
      </w:r>
      <w:r w:rsidR="009A7C5B" w:rsidRPr="00D90C26">
        <w:rPr>
          <w:rFonts w:asciiTheme="minorBidi" w:hAnsiTheme="minorBidi"/>
        </w:rPr>
        <w:t xml:space="preserve"> up with plans</w:t>
      </w:r>
      <w:r w:rsidR="00A85D29" w:rsidRPr="00D90C26">
        <w:rPr>
          <w:rFonts w:asciiTheme="minorBidi" w:hAnsiTheme="minorBidi"/>
        </w:rPr>
        <w:t xml:space="preserve"> as they </w:t>
      </w:r>
      <w:r w:rsidR="009A7C5B" w:rsidRPr="00D90C26">
        <w:rPr>
          <w:rFonts w:asciiTheme="minorBidi" w:hAnsiTheme="minorBidi"/>
        </w:rPr>
        <w:t>cut through communities</w:t>
      </w:r>
      <w:r w:rsidR="00A85D29" w:rsidRPr="00D90C26">
        <w:rPr>
          <w:rFonts w:asciiTheme="minorBidi" w:hAnsiTheme="minorBidi"/>
        </w:rPr>
        <w:t xml:space="preserve"> and other </w:t>
      </w:r>
      <w:r w:rsidR="0095651C" w:rsidRPr="00D90C26">
        <w:rPr>
          <w:rFonts w:asciiTheme="minorBidi" w:hAnsiTheme="minorBidi"/>
        </w:rPr>
        <w:t>obstacles, and so</w:t>
      </w:r>
      <w:r w:rsidR="00707C8A">
        <w:rPr>
          <w:rFonts w:asciiTheme="minorBidi" w:hAnsiTheme="minorBidi"/>
        </w:rPr>
        <w:t xml:space="preserve"> the local authority has a legal duty to designate</w:t>
      </w:r>
      <w:r w:rsidR="0095651C" w:rsidRPr="00D90C26">
        <w:rPr>
          <w:rFonts w:asciiTheme="minorBidi" w:hAnsiTheme="minorBidi"/>
        </w:rPr>
        <w:t xml:space="preserve"> </w:t>
      </w:r>
      <w:r w:rsidR="00E61789">
        <w:rPr>
          <w:rFonts w:asciiTheme="minorBidi" w:hAnsiTheme="minorBidi"/>
        </w:rPr>
        <w:t xml:space="preserve">a </w:t>
      </w:r>
      <w:r w:rsidR="0095651C" w:rsidRPr="00D90C26">
        <w:rPr>
          <w:rFonts w:asciiTheme="minorBidi" w:hAnsiTheme="minorBidi"/>
        </w:rPr>
        <w:t xml:space="preserve">practical area </w:t>
      </w:r>
      <w:r w:rsidR="00707C8A">
        <w:rPr>
          <w:rFonts w:asciiTheme="minorBidi" w:hAnsiTheme="minorBidi"/>
        </w:rPr>
        <w:t xml:space="preserve">(but that are </w:t>
      </w:r>
      <w:r w:rsidR="0095651C" w:rsidRPr="00D90C26">
        <w:rPr>
          <w:rFonts w:asciiTheme="minorBidi" w:hAnsiTheme="minorBidi"/>
        </w:rPr>
        <w:t xml:space="preserve">no smaller than the </w:t>
      </w:r>
      <w:r w:rsidR="00707C8A">
        <w:rPr>
          <w:rFonts w:asciiTheme="minorBidi" w:hAnsiTheme="minorBidi"/>
        </w:rPr>
        <w:t>operator’s circle)</w:t>
      </w:r>
      <w:r w:rsidR="0095651C" w:rsidRPr="00D90C26">
        <w:rPr>
          <w:rFonts w:asciiTheme="minorBidi" w:hAnsiTheme="minorBidi"/>
        </w:rPr>
        <w:t xml:space="preserve"> </w:t>
      </w:r>
      <w:r w:rsidR="00707C8A">
        <w:rPr>
          <w:rFonts w:asciiTheme="minorBidi" w:hAnsiTheme="minorBidi"/>
        </w:rPr>
        <w:t>are</w:t>
      </w:r>
      <w:r w:rsidR="0095651C" w:rsidRPr="00D90C26">
        <w:rPr>
          <w:rFonts w:asciiTheme="minorBidi" w:hAnsiTheme="minorBidi"/>
        </w:rPr>
        <w:t xml:space="preserve"> </w:t>
      </w:r>
      <w:r w:rsidR="00707C8A">
        <w:rPr>
          <w:rFonts w:asciiTheme="minorBidi" w:hAnsiTheme="minorBidi"/>
        </w:rPr>
        <w:t>for which they then make</w:t>
      </w:r>
      <w:r w:rsidR="0095651C" w:rsidRPr="00D90C26">
        <w:rPr>
          <w:rFonts w:asciiTheme="minorBidi" w:hAnsiTheme="minorBidi"/>
        </w:rPr>
        <w:t xml:space="preserve"> an off-site emergency plan.</w:t>
      </w:r>
      <w:r w:rsidR="00E61789">
        <w:rPr>
          <w:rFonts w:asciiTheme="minorBidi" w:hAnsiTheme="minorBidi"/>
        </w:rPr>
        <w:t xml:space="preserve"> This is known as the Detailed Emergency Planning Zone. </w:t>
      </w:r>
    </w:p>
    <w:p w14:paraId="52E6D3D5" w14:textId="77777777" w:rsidR="00B67179" w:rsidRPr="00D90C26" w:rsidRDefault="0095651C" w:rsidP="00454F15">
      <w:pPr>
        <w:pStyle w:val="ListParagraph"/>
        <w:numPr>
          <w:ilvl w:val="1"/>
          <w:numId w:val="4"/>
        </w:numPr>
        <w:ind w:left="426" w:hanging="578"/>
        <w:contextualSpacing w:val="0"/>
        <w:rPr>
          <w:rFonts w:asciiTheme="minorBidi" w:hAnsiTheme="minorBidi"/>
          <w:color w:val="07716C"/>
          <w:sz w:val="28"/>
          <w:szCs w:val="28"/>
        </w:rPr>
      </w:pPr>
      <w:r w:rsidRPr="00D90C26">
        <w:rPr>
          <w:rFonts w:asciiTheme="minorBidi" w:hAnsiTheme="minorBidi"/>
        </w:rPr>
        <w:t>EG stated that o</w:t>
      </w:r>
      <w:r w:rsidR="009A7C5B" w:rsidRPr="00D90C26">
        <w:rPr>
          <w:rFonts w:asciiTheme="minorBidi" w:hAnsiTheme="minorBidi"/>
        </w:rPr>
        <w:t>nce</w:t>
      </w:r>
      <w:r w:rsidRPr="00D90C26">
        <w:rPr>
          <w:rFonts w:asciiTheme="minorBidi" w:hAnsiTheme="minorBidi"/>
        </w:rPr>
        <w:t xml:space="preserve"> the</w:t>
      </w:r>
      <w:r w:rsidR="009A7C5B" w:rsidRPr="00D90C26">
        <w:rPr>
          <w:rFonts w:asciiTheme="minorBidi" w:hAnsiTheme="minorBidi"/>
        </w:rPr>
        <w:t xml:space="preserve"> plan</w:t>
      </w:r>
      <w:r w:rsidRPr="00D90C26">
        <w:rPr>
          <w:rFonts w:asciiTheme="minorBidi" w:hAnsiTheme="minorBidi"/>
        </w:rPr>
        <w:t xml:space="preserve"> i</w:t>
      </w:r>
      <w:r w:rsidR="009A7C5B" w:rsidRPr="00D90C26">
        <w:rPr>
          <w:rFonts w:asciiTheme="minorBidi" w:hAnsiTheme="minorBidi"/>
        </w:rPr>
        <w:t>s in place,</w:t>
      </w:r>
      <w:r w:rsidRPr="00D90C26">
        <w:rPr>
          <w:rFonts w:asciiTheme="minorBidi" w:hAnsiTheme="minorBidi"/>
        </w:rPr>
        <w:t xml:space="preserve"> the</w:t>
      </w:r>
      <w:r w:rsidR="009A7C5B" w:rsidRPr="00D90C26">
        <w:rPr>
          <w:rFonts w:asciiTheme="minorBidi" w:hAnsiTheme="minorBidi"/>
        </w:rPr>
        <w:t xml:space="preserve"> repeat cycle </w:t>
      </w:r>
      <w:r w:rsidR="00B67179" w:rsidRPr="00D90C26">
        <w:rPr>
          <w:rFonts w:asciiTheme="minorBidi" w:hAnsiTheme="minorBidi"/>
        </w:rPr>
        <w:t xml:space="preserve">begins </w:t>
      </w:r>
      <w:r w:rsidR="009A7C5B" w:rsidRPr="00D90C26">
        <w:rPr>
          <w:rFonts w:asciiTheme="minorBidi" w:hAnsiTheme="minorBidi"/>
        </w:rPr>
        <w:t>of reviewing and testing at least once every 3 years</w:t>
      </w:r>
      <w:r w:rsidR="00B67179" w:rsidRPr="00D90C26">
        <w:rPr>
          <w:rFonts w:asciiTheme="minorBidi" w:hAnsiTheme="minorBidi"/>
        </w:rPr>
        <w:t xml:space="preserve"> where the</w:t>
      </w:r>
      <w:r w:rsidR="009A7C5B" w:rsidRPr="00D90C26">
        <w:rPr>
          <w:rFonts w:asciiTheme="minorBidi" w:hAnsiTheme="minorBidi"/>
        </w:rPr>
        <w:t xml:space="preserve"> learning from testing</w:t>
      </w:r>
      <w:r w:rsidR="00B67179" w:rsidRPr="00D90C26">
        <w:rPr>
          <w:rFonts w:asciiTheme="minorBidi" w:hAnsiTheme="minorBidi"/>
        </w:rPr>
        <w:t xml:space="preserve"> is</w:t>
      </w:r>
      <w:r w:rsidR="009A7C5B" w:rsidRPr="00D90C26">
        <w:rPr>
          <w:rFonts w:asciiTheme="minorBidi" w:hAnsiTheme="minorBidi"/>
        </w:rPr>
        <w:t xml:space="preserve"> fed into review</w:t>
      </w:r>
      <w:r w:rsidR="00B67179" w:rsidRPr="00D90C26">
        <w:rPr>
          <w:rFonts w:asciiTheme="minorBidi" w:hAnsiTheme="minorBidi"/>
        </w:rPr>
        <w:t xml:space="preserve"> which e</w:t>
      </w:r>
      <w:r w:rsidR="009A7C5B" w:rsidRPr="00D90C26">
        <w:rPr>
          <w:rFonts w:asciiTheme="minorBidi" w:hAnsiTheme="minorBidi"/>
        </w:rPr>
        <w:t xml:space="preserve">nables us to establish </w:t>
      </w:r>
      <w:r w:rsidR="00B67179" w:rsidRPr="00D90C26">
        <w:rPr>
          <w:rFonts w:asciiTheme="minorBidi" w:hAnsiTheme="minorBidi"/>
        </w:rPr>
        <w:t xml:space="preserve">the </w:t>
      </w:r>
      <w:r w:rsidR="009A7C5B" w:rsidRPr="00D90C26">
        <w:rPr>
          <w:rFonts w:asciiTheme="minorBidi" w:hAnsiTheme="minorBidi"/>
        </w:rPr>
        <w:t xml:space="preserve">effectiveness of </w:t>
      </w:r>
      <w:r w:rsidR="00B67179" w:rsidRPr="00D90C26">
        <w:rPr>
          <w:rFonts w:asciiTheme="minorBidi" w:hAnsiTheme="minorBidi"/>
        </w:rPr>
        <w:t xml:space="preserve">the </w:t>
      </w:r>
      <w:r w:rsidR="009A7C5B" w:rsidRPr="00D90C26">
        <w:rPr>
          <w:rFonts w:asciiTheme="minorBidi" w:hAnsiTheme="minorBidi"/>
        </w:rPr>
        <w:t xml:space="preserve">plan. </w:t>
      </w:r>
    </w:p>
    <w:p w14:paraId="5B3D2FA1" w14:textId="2049EDF2" w:rsidR="008D1767" w:rsidRPr="00D90C26" w:rsidRDefault="1FCF80A7" w:rsidP="00454F15">
      <w:pPr>
        <w:pStyle w:val="ListParagraph"/>
        <w:numPr>
          <w:ilvl w:val="1"/>
          <w:numId w:val="4"/>
        </w:numPr>
        <w:ind w:left="426" w:hanging="578"/>
        <w:contextualSpacing w:val="0"/>
        <w:rPr>
          <w:rFonts w:asciiTheme="minorBidi" w:hAnsiTheme="minorBidi"/>
          <w:color w:val="07716C"/>
          <w:sz w:val="28"/>
          <w:szCs w:val="28"/>
        </w:rPr>
      </w:pPr>
      <w:r w:rsidRPr="10CF614E">
        <w:rPr>
          <w:rFonts w:asciiTheme="minorBidi" w:hAnsiTheme="minorBidi"/>
        </w:rPr>
        <w:t>EG added that the p</w:t>
      </w:r>
      <w:r w:rsidR="2C599D6B" w:rsidRPr="10CF614E">
        <w:rPr>
          <w:rFonts w:asciiTheme="minorBidi" w:hAnsiTheme="minorBidi"/>
        </w:rPr>
        <w:t xml:space="preserve">rotection for </w:t>
      </w:r>
      <w:r w:rsidR="1B73AA62" w:rsidRPr="10CF614E">
        <w:rPr>
          <w:rFonts w:asciiTheme="minorBidi" w:hAnsiTheme="minorBidi"/>
        </w:rPr>
        <w:t>less likely and more severe events</w:t>
      </w:r>
      <w:r w:rsidR="2C599D6B" w:rsidRPr="10CF614E">
        <w:rPr>
          <w:rFonts w:asciiTheme="minorBidi" w:hAnsiTheme="minorBidi"/>
        </w:rPr>
        <w:t xml:space="preserve"> </w:t>
      </w:r>
      <w:r w:rsidRPr="10CF614E">
        <w:rPr>
          <w:rFonts w:asciiTheme="minorBidi" w:hAnsiTheme="minorBidi"/>
        </w:rPr>
        <w:t xml:space="preserve">is </w:t>
      </w:r>
      <w:r w:rsidR="058A6CEA" w:rsidRPr="10CF614E">
        <w:rPr>
          <w:rFonts w:asciiTheme="minorBidi" w:hAnsiTheme="minorBidi"/>
        </w:rPr>
        <w:t>provided for by</w:t>
      </w:r>
      <w:r w:rsidRPr="10CF614E">
        <w:rPr>
          <w:rFonts w:asciiTheme="minorBidi" w:hAnsiTheme="minorBidi"/>
        </w:rPr>
        <w:t xml:space="preserve"> </w:t>
      </w:r>
      <w:r w:rsidR="2C599D6B" w:rsidRPr="10CF614E">
        <w:rPr>
          <w:rFonts w:asciiTheme="minorBidi" w:hAnsiTheme="minorBidi"/>
        </w:rPr>
        <w:t xml:space="preserve">outline </w:t>
      </w:r>
      <w:r w:rsidR="2C599D6B" w:rsidRPr="00454F15">
        <w:rPr>
          <w:rFonts w:ascii="Arial" w:hAnsi="Arial" w:cs="Arial"/>
          <w:szCs w:val="24"/>
        </w:rPr>
        <w:t>planning</w:t>
      </w:r>
      <w:r w:rsidR="2C599D6B" w:rsidRPr="10CF614E">
        <w:rPr>
          <w:rFonts w:asciiTheme="minorBidi" w:hAnsiTheme="minorBidi"/>
        </w:rPr>
        <w:t>.</w:t>
      </w:r>
      <w:r w:rsidRPr="10CF614E">
        <w:rPr>
          <w:rFonts w:asciiTheme="minorBidi" w:hAnsiTheme="minorBidi"/>
        </w:rPr>
        <w:t xml:space="preserve"> He said that a</w:t>
      </w:r>
      <w:r w:rsidR="2C599D6B" w:rsidRPr="10CF614E">
        <w:rPr>
          <w:rFonts w:asciiTheme="minorBidi" w:hAnsiTheme="minorBidi"/>
        </w:rPr>
        <w:t xml:space="preserve">ll </w:t>
      </w:r>
      <w:r w:rsidR="1B73AA62" w:rsidRPr="10CF614E">
        <w:rPr>
          <w:rFonts w:asciiTheme="minorBidi" w:hAnsiTheme="minorBidi"/>
        </w:rPr>
        <w:t xml:space="preserve">operating </w:t>
      </w:r>
      <w:r w:rsidR="2C599D6B" w:rsidRPr="10CF614E">
        <w:rPr>
          <w:rFonts w:asciiTheme="minorBidi" w:hAnsiTheme="minorBidi"/>
        </w:rPr>
        <w:t>nuclear</w:t>
      </w:r>
      <w:r w:rsidR="204878DC" w:rsidRPr="10CF614E">
        <w:rPr>
          <w:rFonts w:asciiTheme="minorBidi" w:hAnsiTheme="minorBidi"/>
        </w:rPr>
        <w:t xml:space="preserve"> power</w:t>
      </w:r>
      <w:r w:rsidR="2C599D6B" w:rsidRPr="10CF614E">
        <w:rPr>
          <w:rFonts w:asciiTheme="minorBidi" w:hAnsiTheme="minorBidi"/>
        </w:rPr>
        <w:t xml:space="preserve"> plants have</w:t>
      </w:r>
      <w:r w:rsidRPr="10CF614E">
        <w:rPr>
          <w:rFonts w:asciiTheme="minorBidi" w:hAnsiTheme="minorBidi"/>
        </w:rPr>
        <w:t xml:space="preserve"> an</w:t>
      </w:r>
      <w:r w:rsidR="2C599D6B" w:rsidRPr="10CF614E">
        <w:rPr>
          <w:rFonts w:asciiTheme="minorBidi" w:hAnsiTheme="minorBidi"/>
        </w:rPr>
        <w:t xml:space="preserve"> outline planning zone of 30</w:t>
      </w:r>
      <w:r w:rsidR="1B73AA62" w:rsidRPr="10CF614E">
        <w:rPr>
          <w:rFonts w:asciiTheme="minorBidi" w:hAnsiTheme="minorBidi"/>
        </w:rPr>
        <w:t xml:space="preserve"> </w:t>
      </w:r>
      <w:r w:rsidR="2C599D6B" w:rsidRPr="10CF614E">
        <w:rPr>
          <w:rFonts w:asciiTheme="minorBidi" w:hAnsiTheme="minorBidi"/>
        </w:rPr>
        <w:t xml:space="preserve">km. </w:t>
      </w:r>
    </w:p>
    <w:p w14:paraId="6B6A07F6" w14:textId="160989A0" w:rsidR="007A7CDD" w:rsidRPr="00D90C26" w:rsidRDefault="00B67179" w:rsidP="00454F15">
      <w:pPr>
        <w:pStyle w:val="ListParagraph"/>
        <w:numPr>
          <w:ilvl w:val="1"/>
          <w:numId w:val="4"/>
        </w:numPr>
        <w:ind w:left="426" w:hanging="578"/>
        <w:contextualSpacing w:val="0"/>
        <w:rPr>
          <w:rFonts w:asciiTheme="minorBidi" w:hAnsiTheme="minorBidi"/>
          <w:color w:val="07716C"/>
          <w:sz w:val="28"/>
          <w:szCs w:val="28"/>
        </w:rPr>
      </w:pPr>
      <w:r w:rsidRPr="00D90C26">
        <w:rPr>
          <w:rFonts w:asciiTheme="minorBidi" w:hAnsiTheme="minorBidi"/>
        </w:rPr>
        <w:t>Katy Attwater (</w:t>
      </w:r>
      <w:r w:rsidR="009A7C5B" w:rsidRPr="00D90C26">
        <w:rPr>
          <w:rFonts w:asciiTheme="minorBidi" w:hAnsiTheme="minorBidi"/>
        </w:rPr>
        <w:t>KA</w:t>
      </w:r>
      <w:r w:rsidRPr="00D90C26">
        <w:rPr>
          <w:rFonts w:asciiTheme="minorBidi" w:hAnsiTheme="minorBidi"/>
        </w:rPr>
        <w:t>)</w:t>
      </w:r>
      <w:r w:rsidR="009A7C5B" w:rsidRPr="00D90C26">
        <w:rPr>
          <w:rFonts w:asciiTheme="minorBidi" w:hAnsiTheme="minorBidi"/>
        </w:rPr>
        <w:t xml:space="preserve"> explained she was from </w:t>
      </w:r>
      <w:r w:rsidRPr="00D90C26">
        <w:rPr>
          <w:rFonts w:asciiTheme="minorBidi" w:hAnsiTheme="minorBidi"/>
        </w:rPr>
        <w:t>S</w:t>
      </w:r>
      <w:r w:rsidR="009A7C5B" w:rsidRPr="00D90C26">
        <w:rPr>
          <w:rFonts w:asciiTheme="minorBidi" w:hAnsiTheme="minorBidi"/>
        </w:rPr>
        <w:t xml:space="preserve">top Hinkley </w:t>
      </w:r>
      <w:r w:rsidRPr="00D90C26">
        <w:rPr>
          <w:rFonts w:asciiTheme="minorBidi" w:hAnsiTheme="minorBidi"/>
        </w:rPr>
        <w:t>who are h</w:t>
      </w:r>
      <w:r w:rsidR="009A7C5B" w:rsidRPr="00D90C26">
        <w:rPr>
          <w:rFonts w:asciiTheme="minorBidi" w:hAnsiTheme="minorBidi"/>
        </w:rPr>
        <w:t xml:space="preserve">olding EDF to account. </w:t>
      </w:r>
      <w:r w:rsidRPr="00D90C26">
        <w:rPr>
          <w:rFonts w:asciiTheme="minorBidi" w:hAnsiTheme="minorBidi"/>
        </w:rPr>
        <w:t xml:space="preserve">KA </w:t>
      </w:r>
      <w:r w:rsidRPr="00454F15">
        <w:rPr>
          <w:rFonts w:ascii="Arial" w:hAnsi="Arial" w:cs="Arial"/>
          <w:szCs w:val="24"/>
        </w:rPr>
        <w:t>said</w:t>
      </w:r>
      <w:r w:rsidRPr="00D90C26">
        <w:rPr>
          <w:rFonts w:asciiTheme="minorBidi" w:hAnsiTheme="minorBidi"/>
        </w:rPr>
        <w:t xml:space="preserve"> that they had r</w:t>
      </w:r>
      <w:r w:rsidR="009A7C5B" w:rsidRPr="00D90C26">
        <w:rPr>
          <w:rFonts w:asciiTheme="minorBidi" w:hAnsiTheme="minorBidi"/>
        </w:rPr>
        <w:t>eceived info</w:t>
      </w:r>
      <w:r w:rsidRPr="00D90C26">
        <w:rPr>
          <w:rFonts w:asciiTheme="minorBidi" w:hAnsiTheme="minorBidi"/>
        </w:rPr>
        <w:t>rmation</w:t>
      </w:r>
      <w:r w:rsidR="009A7C5B" w:rsidRPr="00D90C26">
        <w:rPr>
          <w:rFonts w:asciiTheme="minorBidi" w:hAnsiTheme="minorBidi"/>
        </w:rPr>
        <w:t xml:space="preserve"> about very high tides</w:t>
      </w:r>
      <w:r w:rsidRPr="00D90C26">
        <w:rPr>
          <w:rFonts w:asciiTheme="minorBidi" w:hAnsiTheme="minorBidi"/>
        </w:rPr>
        <w:t xml:space="preserve"> that are expected</w:t>
      </w:r>
      <w:r w:rsidR="009A7C5B" w:rsidRPr="00D90C26">
        <w:rPr>
          <w:rFonts w:asciiTheme="minorBidi" w:hAnsiTheme="minorBidi"/>
        </w:rPr>
        <w:t xml:space="preserve"> in 2026 and </w:t>
      </w:r>
      <w:r w:rsidRPr="00D90C26">
        <w:rPr>
          <w:rFonts w:asciiTheme="minorBidi" w:hAnsiTheme="minorBidi"/>
        </w:rPr>
        <w:t>20</w:t>
      </w:r>
      <w:r w:rsidR="009A7C5B" w:rsidRPr="00D90C26">
        <w:rPr>
          <w:rFonts w:asciiTheme="minorBidi" w:hAnsiTheme="minorBidi"/>
        </w:rPr>
        <w:t xml:space="preserve">27 from </w:t>
      </w:r>
      <w:r w:rsidRPr="00D90C26">
        <w:rPr>
          <w:rFonts w:asciiTheme="minorBidi" w:hAnsiTheme="minorBidi"/>
        </w:rPr>
        <w:t xml:space="preserve">a </w:t>
      </w:r>
      <w:r w:rsidR="009A7C5B" w:rsidRPr="00D90C26">
        <w:rPr>
          <w:rFonts w:asciiTheme="minorBidi" w:hAnsiTheme="minorBidi"/>
        </w:rPr>
        <w:t>scientific paper</w:t>
      </w:r>
      <w:r w:rsidR="004340CD" w:rsidRPr="00D90C26">
        <w:rPr>
          <w:rFonts w:asciiTheme="minorBidi" w:hAnsiTheme="minorBidi"/>
        </w:rPr>
        <w:t xml:space="preserve"> which they have </w:t>
      </w:r>
      <w:r w:rsidR="009A7C5B" w:rsidRPr="00D90C26">
        <w:rPr>
          <w:rFonts w:asciiTheme="minorBidi" w:hAnsiTheme="minorBidi"/>
        </w:rPr>
        <w:t xml:space="preserve">forwarded to </w:t>
      </w:r>
      <w:r w:rsidR="004340CD" w:rsidRPr="00D90C26">
        <w:rPr>
          <w:rFonts w:asciiTheme="minorBidi" w:hAnsiTheme="minorBidi"/>
        </w:rPr>
        <w:t xml:space="preserve">ONR’s </w:t>
      </w:r>
      <w:r w:rsidR="009A7C5B" w:rsidRPr="00D90C26">
        <w:rPr>
          <w:rFonts w:asciiTheme="minorBidi" w:hAnsiTheme="minorBidi"/>
        </w:rPr>
        <w:t xml:space="preserve">external hazards inspector </w:t>
      </w:r>
      <w:r w:rsidR="005C650F">
        <w:rPr>
          <w:rFonts w:asciiTheme="minorBidi" w:hAnsiTheme="minorBidi"/>
        </w:rPr>
        <w:t>(</w:t>
      </w:r>
      <w:r w:rsidR="005C650F" w:rsidRPr="005C650F">
        <w:rPr>
          <w:rFonts w:asciiTheme="minorBidi" w:hAnsiTheme="minorBidi"/>
        </w:rPr>
        <w:t>Teresa Montaner Calatrava</w:t>
      </w:r>
      <w:r w:rsidR="009A7C5B" w:rsidRPr="00D90C26">
        <w:rPr>
          <w:rFonts w:asciiTheme="minorBidi" w:hAnsiTheme="minorBidi"/>
        </w:rPr>
        <w:t>) as</w:t>
      </w:r>
      <w:r w:rsidR="004340CD" w:rsidRPr="00D90C26">
        <w:rPr>
          <w:rFonts w:asciiTheme="minorBidi" w:hAnsiTheme="minorBidi"/>
        </w:rPr>
        <w:t xml:space="preserve"> Stop Hinkley </w:t>
      </w:r>
      <w:r w:rsidR="009A7C5B" w:rsidRPr="00D90C26">
        <w:rPr>
          <w:rFonts w:asciiTheme="minorBidi" w:hAnsiTheme="minorBidi"/>
        </w:rPr>
        <w:t>doesn’t have</w:t>
      </w:r>
      <w:r w:rsidR="004340CD" w:rsidRPr="00D90C26">
        <w:rPr>
          <w:rFonts w:asciiTheme="minorBidi" w:hAnsiTheme="minorBidi"/>
        </w:rPr>
        <w:t xml:space="preserve"> </w:t>
      </w:r>
      <w:r w:rsidR="004340CD" w:rsidRPr="00D90C26">
        <w:rPr>
          <w:rFonts w:asciiTheme="minorBidi" w:hAnsiTheme="minorBidi"/>
        </w:rPr>
        <w:lastRenderedPageBreak/>
        <w:t>the</w:t>
      </w:r>
      <w:r w:rsidR="009A7C5B" w:rsidRPr="00D90C26">
        <w:rPr>
          <w:rFonts w:asciiTheme="minorBidi" w:hAnsiTheme="minorBidi"/>
        </w:rPr>
        <w:t xml:space="preserve"> expertise to properly review</w:t>
      </w:r>
      <w:r w:rsidR="004340CD" w:rsidRPr="00D90C26">
        <w:rPr>
          <w:rFonts w:asciiTheme="minorBidi" w:hAnsiTheme="minorBidi"/>
        </w:rPr>
        <w:t xml:space="preserve"> the paper</w:t>
      </w:r>
      <w:r w:rsidR="009A7C5B" w:rsidRPr="00D90C26">
        <w:rPr>
          <w:rFonts w:asciiTheme="minorBidi" w:hAnsiTheme="minorBidi"/>
        </w:rPr>
        <w:t xml:space="preserve">. </w:t>
      </w:r>
      <w:r w:rsidR="004340CD" w:rsidRPr="00D90C26">
        <w:rPr>
          <w:rFonts w:asciiTheme="minorBidi" w:hAnsiTheme="minorBidi"/>
        </w:rPr>
        <w:t>KA asked h</w:t>
      </w:r>
      <w:r w:rsidR="009A7C5B" w:rsidRPr="00D90C26">
        <w:rPr>
          <w:rFonts w:asciiTheme="minorBidi" w:hAnsiTheme="minorBidi"/>
        </w:rPr>
        <w:t>ow external hazards that have</w:t>
      </w:r>
      <w:r w:rsidR="007A7CDD" w:rsidRPr="00D90C26">
        <w:rPr>
          <w:rFonts w:asciiTheme="minorBidi" w:hAnsiTheme="minorBidi"/>
        </w:rPr>
        <w:t xml:space="preserve"> a</w:t>
      </w:r>
      <w:r w:rsidR="009A7C5B" w:rsidRPr="00D90C26">
        <w:rPr>
          <w:rFonts w:asciiTheme="minorBidi" w:hAnsiTheme="minorBidi"/>
        </w:rPr>
        <w:t xml:space="preserve"> big</w:t>
      </w:r>
      <w:r w:rsidR="007A7CDD" w:rsidRPr="00D90C26">
        <w:rPr>
          <w:rFonts w:asciiTheme="minorBidi" w:hAnsiTheme="minorBidi"/>
        </w:rPr>
        <w:t xml:space="preserve"> projected</w:t>
      </w:r>
      <w:r w:rsidR="009A7C5B" w:rsidRPr="00D90C26">
        <w:rPr>
          <w:rFonts w:asciiTheme="minorBidi" w:hAnsiTheme="minorBidi"/>
        </w:rPr>
        <w:t xml:space="preserve"> impact but can</w:t>
      </w:r>
      <w:r w:rsidR="007A7CDD" w:rsidRPr="00D90C26">
        <w:rPr>
          <w:rFonts w:asciiTheme="minorBidi" w:hAnsiTheme="minorBidi"/>
        </w:rPr>
        <w:t>’t be</w:t>
      </w:r>
      <w:r w:rsidR="009A7C5B" w:rsidRPr="00D90C26">
        <w:rPr>
          <w:rFonts w:asciiTheme="minorBidi" w:hAnsiTheme="minorBidi"/>
        </w:rPr>
        <w:t xml:space="preserve"> plan</w:t>
      </w:r>
      <w:r w:rsidR="007A7CDD" w:rsidRPr="00D90C26">
        <w:rPr>
          <w:rFonts w:asciiTheme="minorBidi" w:hAnsiTheme="minorBidi"/>
        </w:rPr>
        <w:t>ned</w:t>
      </w:r>
      <w:r w:rsidR="009A7C5B" w:rsidRPr="00D90C26">
        <w:rPr>
          <w:rFonts w:asciiTheme="minorBidi" w:hAnsiTheme="minorBidi"/>
        </w:rPr>
        <w:t xml:space="preserve"> for</w:t>
      </w:r>
      <w:r w:rsidR="007A7CDD" w:rsidRPr="00D90C26">
        <w:rPr>
          <w:rFonts w:asciiTheme="minorBidi" w:hAnsiTheme="minorBidi"/>
        </w:rPr>
        <w:t xml:space="preserve"> fit into emergency planning.</w:t>
      </w:r>
      <w:r w:rsidR="00DD4345" w:rsidRPr="00D90C26">
        <w:rPr>
          <w:rFonts w:asciiTheme="minorBidi" w:hAnsiTheme="minorBidi"/>
        </w:rPr>
        <w:t xml:space="preserve"> KA said she does not know what to do next with the information they have received</w:t>
      </w:r>
      <w:r w:rsidR="008D1767" w:rsidRPr="00D90C26">
        <w:rPr>
          <w:rFonts w:asciiTheme="minorBidi" w:hAnsiTheme="minorBidi"/>
        </w:rPr>
        <w:t xml:space="preserve"> and sent the information via Contact ONR within last few weeks. </w:t>
      </w:r>
    </w:p>
    <w:p w14:paraId="5718A1EB" w14:textId="77777777" w:rsidR="00057447" w:rsidRDefault="7C26784A" w:rsidP="10CF614E">
      <w:pPr>
        <w:rPr>
          <w:rFonts w:asciiTheme="minorBidi" w:hAnsiTheme="minorBidi"/>
          <w:b/>
          <w:bCs/>
        </w:rPr>
      </w:pPr>
      <w:r w:rsidRPr="10CF614E">
        <w:rPr>
          <w:rFonts w:asciiTheme="minorBidi" w:hAnsiTheme="minorBidi"/>
          <w:b/>
          <w:bCs/>
        </w:rPr>
        <w:t>Action: RG will chase external hazards as no response has been received yet</w:t>
      </w:r>
      <w:r w:rsidR="33E64EA2" w:rsidRPr="10CF614E">
        <w:rPr>
          <w:rFonts w:asciiTheme="minorBidi" w:hAnsiTheme="minorBidi"/>
          <w:b/>
          <w:bCs/>
        </w:rPr>
        <w:t>.</w:t>
      </w:r>
    </w:p>
    <w:p w14:paraId="3196F26A" w14:textId="61E1BEC2" w:rsidR="0020187A" w:rsidRPr="00D90C26" w:rsidRDefault="00FB0AC8" w:rsidP="3771C4D5">
      <w:pPr>
        <w:rPr>
          <w:rFonts w:asciiTheme="minorBidi" w:hAnsiTheme="minorBidi"/>
          <w:b/>
          <w:bCs/>
        </w:rPr>
      </w:pPr>
      <w:r w:rsidRPr="3771C4D5">
        <w:rPr>
          <w:rFonts w:asciiTheme="minorBidi" w:hAnsiTheme="minorBidi"/>
          <w:b/>
          <w:bCs/>
        </w:rPr>
        <w:t xml:space="preserve">Post-meeting note: </w:t>
      </w:r>
      <w:r w:rsidR="00057447" w:rsidRPr="3771C4D5">
        <w:rPr>
          <w:rFonts w:asciiTheme="minorBidi" w:hAnsiTheme="minorBidi"/>
          <w:b/>
          <w:bCs/>
        </w:rPr>
        <w:t xml:space="preserve">Teresa Montaner Calatrava </w:t>
      </w:r>
      <w:r w:rsidR="011E5EE6" w:rsidRPr="3771C4D5">
        <w:rPr>
          <w:rFonts w:asciiTheme="minorBidi" w:hAnsiTheme="minorBidi"/>
          <w:b/>
          <w:bCs/>
        </w:rPr>
        <w:t>provided a response which was sent via Contact ONR</w:t>
      </w:r>
      <w:r w:rsidR="00057447" w:rsidRPr="3771C4D5">
        <w:rPr>
          <w:rFonts w:asciiTheme="minorBidi" w:hAnsiTheme="minorBidi"/>
          <w:b/>
          <w:bCs/>
        </w:rPr>
        <w:t xml:space="preserve"> to Katy Attwater on Monday 19 January. </w:t>
      </w:r>
    </w:p>
    <w:p w14:paraId="080AAE0E" w14:textId="7FB8D314" w:rsidR="004E5304" w:rsidRPr="00D90C26" w:rsidRDefault="009A7C5B" w:rsidP="00454F15">
      <w:pPr>
        <w:pStyle w:val="ListParagraph"/>
        <w:numPr>
          <w:ilvl w:val="1"/>
          <w:numId w:val="4"/>
        </w:numPr>
        <w:ind w:left="426" w:hanging="578"/>
        <w:contextualSpacing w:val="0"/>
        <w:rPr>
          <w:rFonts w:asciiTheme="minorBidi" w:hAnsiTheme="minorBidi"/>
          <w:color w:val="07716C"/>
          <w:sz w:val="28"/>
          <w:szCs w:val="28"/>
        </w:rPr>
      </w:pPr>
      <w:r w:rsidRPr="00D90C26">
        <w:rPr>
          <w:rFonts w:asciiTheme="minorBidi" w:hAnsiTheme="minorBidi"/>
        </w:rPr>
        <w:t xml:space="preserve">EG said </w:t>
      </w:r>
      <w:r w:rsidR="007A7CDD" w:rsidRPr="00D90C26">
        <w:rPr>
          <w:rFonts w:asciiTheme="minorBidi" w:hAnsiTheme="minorBidi"/>
        </w:rPr>
        <w:t xml:space="preserve">that the </w:t>
      </w:r>
      <w:r w:rsidRPr="00D90C26">
        <w:rPr>
          <w:rFonts w:asciiTheme="minorBidi" w:hAnsiTheme="minorBidi"/>
        </w:rPr>
        <w:t>testing cycle is designed to probe whether planning is effective</w:t>
      </w:r>
      <w:r w:rsidR="002C170E">
        <w:rPr>
          <w:rFonts w:asciiTheme="minorBidi" w:hAnsiTheme="minorBidi"/>
        </w:rPr>
        <w:t>, but that plans may be revised outside of that cycle</w:t>
      </w:r>
      <w:r w:rsidRPr="00D90C26">
        <w:rPr>
          <w:rFonts w:asciiTheme="minorBidi" w:hAnsiTheme="minorBidi"/>
        </w:rPr>
        <w:t xml:space="preserve">. </w:t>
      </w:r>
      <w:r w:rsidR="006E0465">
        <w:rPr>
          <w:rFonts w:asciiTheme="minorBidi" w:hAnsiTheme="minorBidi"/>
        </w:rPr>
        <w:t>Additionally, i</w:t>
      </w:r>
      <w:r w:rsidRPr="00D90C26">
        <w:rPr>
          <w:rFonts w:asciiTheme="minorBidi" w:hAnsiTheme="minorBidi"/>
        </w:rPr>
        <w:t>f</w:t>
      </w:r>
      <w:r w:rsidR="00992B17" w:rsidRPr="00D90C26">
        <w:rPr>
          <w:rFonts w:asciiTheme="minorBidi" w:hAnsiTheme="minorBidi"/>
        </w:rPr>
        <w:t xml:space="preserve"> an</w:t>
      </w:r>
      <w:r w:rsidRPr="00D90C26">
        <w:rPr>
          <w:rFonts w:asciiTheme="minorBidi" w:hAnsiTheme="minorBidi"/>
        </w:rPr>
        <w:t xml:space="preserve"> operator </w:t>
      </w:r>
      <w:r w:rsidR="002C170E">
        <w:rPr>
          <w:rFonts w:asciiTheme="minorBidi" w:hAnsiTheme="minorBidi"/>
        </w:rPr>
        <w:t xml:space="preserve">identified a new </w:t>
      </w:r>
      <w:r w:rsidR="006E0465">
        <w:rPr>
          <w:rFonts w:asciiTheme="minorBidi" w:hAnsiTheme="minorBidi"/>
        </w:rPr>
        <w:t xml:space="preserve">external </w:t>
      </w:r>
      <w:r w:rsidR="002C170E" w:rsidRPr="00454F15">
        <w:rPr>
          <w:rFonts w:ascii="Arial" w:hAnsi="Arial" w:cs="Arial"/>
          <w:szCs w:val="24"/>
        </w:rPr>
        <w:t>hazard</w:t>
      </w:r>
      <w:r w:rsidR="007C6E74" w:rsidRPr="00D90C26">
        <w:rPr>
          <w:rFonts w:asciiTheme="minorBidi" w:hAnsiTheme="minorBidi"/>
        </w:rPr>
        <w:t>,</w:t>
      </w:r>
      <w:r w:rsidRPr="00D90C26">
        <w:rPr>
          <w:rFonts w:asciiTheme="minorBidi" w:hAnsiTheme="minorBidi"/>
        </w:rPr>
        <w:t xml:space="preserve"> then that</w:t>
      </w:r>
      <w:r w:rsidR="00992B17" w:rsidRPr="00D90C26">
        <w:rPr>
          <w:rFonts w:asciiTheme="minorBidi" w:hAnsiTheme="minorBidi"/>
        </w:rPr>
        <w:t xml:space="preserve"> is a</w:t>
      </w:r>
      <w:r w:rsidRPr="00D90C26">
        <w:rPr>
          <w:rFonts w:asciiTheme="minorBidi" w:hAnsiTheme="minorBidi"/>
        </w:rPr>
        <w:t xml:space="preserve"> material change</w:t>
      </w:r>
      <w:r w:rsidR="00992B17" w:rsidRPr="00D90C26">
        <w:rPr>
          <w:rFonts w:asciiTheme="minorBidi" w:hAnsiTheme="minorBidi"/>
        </w:rPr>
        <w:t>. An</w:t>
      </w:r>
      <w:r w:rsidRPr="00D90C26">
        <w:rPr>
          <w:rFonts w:asciiTheme="minorBidi" w:hAnsiTheme="minorBidi"/>
        </w:rPr>
        <w:t xml:space="preserve"> external hazard</w:t>
      </w:r>
      <w:r w:rsidR="004E5304" w:rsidRPr="00D90C26">
        <w:rPr>
          <w:rFonts w:asciiTheme="minorBidi" w:hAnsiTheme="minorBidi"/>
        </w:rPr>
        <w:t>,</w:t>
      </w:r>
      <w:r w:rsidRPr="00D90C26">
        <w:rPr>
          <w:rFonts w:asciiTheme="minorBidi" w:hAnsiTheme="minorBidi"/>
        </w:rPr>
        <w:t xml:space="preserve"> </w:t>
      </w:r>
      <w:r w:rsidR="00EE6EC4" w:rsidRPr="00D90C26">
        <w:rPr>
          <w:rFonts w:asciiTheme="minorBidi" w:hAnsiTheme="minorBidi"/>
        </w:rPr>
        <w:t>like</w:t>
      </w:r>
      <w:r w:rsidRPr="00D90C26">
        <w:rPr>
          <w:rFonts w:asciiTheme="minorBidi" w:hAnsiTheme="minorBidi"/>
        </w:rPr>
        <w:t xml:space="preserve"> all hazard</w:t>
      </w:r>
      <w:r w:rsidR="00EE6EC4" w:rsidRPr="00D90C26">
        <w:rPr>
          <w:rFonts w:asciiTheme="minorBidi" w:hAnsiTheme="minorBidi"/>
        </w:rPr>
        <w:t>s</w:t>
      </w:r>
      <w:r w:rsidRPr="00D90C26">
        <w:rPr>
          <w:rFonts w:asciiTheme="minorBidi" w:hAnsiTheme="minorBidi"/>
        </w:rPr>
        <w:t>, has</w:t>
      </w:r>
      <w:r w:rsidR="00EE6EC4" w:rsidRPr="00D90C26">
        <w:rPr>
          <w:rFonts w:asciiTheme="minorBidi" w:hAnsiTheme="minorBidi"/>
        </w:rPr>
        <w:t xml:space="preserve"> an</w:t>
      </w:r>
      <w:r w:rsidRPr="00D90C26">
        <w:rPr>
          <w:rFonts w:asciiTheme="minorBidi" w:hAnsiTheme="minorBidi"/>
        </w:rPr>
        <w:t xml:space="preserve"> impact on site. </w:t>
      </w:r>
      <w:r w:rsidR="006E0465">
        <w:rPr>
          <w:rFonts w:asciiTheme="minorBidi" w:hAnsiTheme="minorBidi"/>
        </w:rPr>
        <w:t>In such circumstances, an operator would</w:t>
      </w:r>
      <w:r w:rsidRPr="00D90C26">
        <w:rPr>
          <w:rFonts w:asciiTheme="minorBidi" w:hAnsiTheme="minorBidi"/>
        </w:rPr>
        <w:t xml:space="preserve"> reconsider </w:t>
      </w:r>
      <w:r w:rsidR="004E5304" w:rsidRPr="00D90C26">
        <w:rPr>
          <w:rFonts w:asciiTheme="minorBidi" w:hAnsiTheme="minorBidi"/>
        </w:rPr>
        <w:t>the</w:t>
      </w:r>
      <w:r w:rsidR="006E0465">
        <w:rPr>
          <w:rFonts w:asciiTheme="minorBidi" w:hAnsiTheme="minorBidi"/>
        </w:rPr>
        <w:t>ir</w:t>
      </w:r>
      <w:r w:rsidR="004E5304" w:rsidRPr="00D90C26">
        <w:rPr>
          <w:rFonts w:asciiTheme="minorBidi" w:hAnsiTheme="minorBidi"/>
        </w:rPr>
        <w:t xml:space="preserve"> </w:t>
      </w:r>
      <w:r w:rsidR="00742A16">
        <w:rPr>
          <w:rFonts w:asciiTheme="minorBidi" w:hAnsiTheme="minorBidi"/>
        </w:rPr>
        <w:t>hazard evaluation, triggering a process leading to</w:t>
      </w:r>
      <w:r w:rsidR="006E0465">
        <w:rPr>
          <w:rFonts w:asciiTheme="minorBidi" w:hAnsiTheme="minorBidi"/>
        </w:rPr>
        <w:t xml:space="preserve"> revision of the Detailed Emergency Planning Zone and the associated plan</w:t>
      </w:r>
      <w:r w:rsidRPr="00D90C26">
        <w:rPr>
          <w:rFonts w:asciiTheme="minorBidi" w:hAnsiTheme="minorBidi"/>
        </w:rPr>
        <w:t>.</w:t>
      </w:r>
    </w:p>
    <w:p w14:paraId="37F8FD9E" w14:textId="59D5ED2A" w:rsidR="0020187A" w:rsidRPr="00D90C26" w:rsidRDefault="008D1767" w:rsidP="00454F15">
      <w:pPr>
        <w:pStyle w:val="ListParagraph"/>
        <w:numPr>
          <w:ilvl w:val="1"/>
          <w:numId w:val="4"/>
        </w:numPr>
        <w:ind w:left="426" w:hanging="578"/>
        <w:contextualSpacing w:val="0"/>
        <w:rPr>
          <w:rFonts w:asciiTheme="minorBidi" w:hAnsiTheme="minorBidi"/>
          <w:color w:val="07716C"/>
          <w:sz w:val="28"/>
          <w:szCs w:val="28"/>
        </w:rPr>
      </w:pPr>
      <w:r w:rsidRPr="00D90C26">
        <w:rPr>
          <w:rFonts w:asciiTheme="minorBidi" w:hAnsiTheme="minorBidi"/>
        </w:rPr>
        <w:t xml:space="preserve">Ruth Balogh (RB) spoke about </w:t>
      </w:r>
      <w:r w:rsidR="00524696" w:rsidRPr="00D90C26">
        <w:rPr>
          <w:rFonts w:asciiTheme="minorBidi" w:hAnsiTheme="minorBidi"/>
        </w:rPr>
        <w:t xml:space="preserve">the case of the </w:t>
      </w:r>
      <w:r w:rsidRPr="00D90C26">
        <w:rPr>
          <w:rFonts w:asciiTheme="minorBidi" w:hAnsiTheme="minorBidi"/>
        </w:rPr>
        <w:t>Derr</w:t>
      </w:r>
      <w:r w:rsidR="00466F7D" w:rsidRPr="00D90C26">
        <w:rPr>
          <w:rFonts w:asciiTheme="minorBidi" w:hAnsiTheme="minorBidi"/>
        </w:rPr>
        <w:t>ic</w:t>
      </w:r>
      <w:r w:rsidRPr="00D90C26">
        <w:rPr>
          <w:rFonts w:asciiTheme="minorBidi" w:hAnsiTheme="minorBidi"/>
        </w:rPr>
        <w:t>k Bird shooting near</w:t>
      </w:r>
      <w:r w:rsidR="00524696" w:rsidRPr="00D90C26">
        <w:rPr>
          <w:rFonts w:asciiTheme="minorBidi" w:hAnsiTheme="minorBidi"/>
        </w:rPr>
        <w:t xml:space="preserve"> </w:t>
      </w:r>
      <w:r w:rsidRPr="00D90C26">
        <w:rPr>
          <w:rFonts w:asciiTheme="minorBidi" w:hAnsiTheme="minorBidi"/>
        </w:rPr>
        <w:t xml:space="preserve">Sellafield </w:t>
      </w:r>
      <w:r w:rsidR="00524696" w:rsidRPr="00D90C26">
        <w:rPr>
          <w:rFonts w:asciiTheme="minorBidi" w:hAnsiTheme="minorBidi"/>
        </w:rPr>
        <w:t xml:space="preserve">in 2010 and said </w:t>
      </w:r>
      <w:r w:rsidR="00D14DEA" w:rsidRPr="00D90C26">
        <w:rPr>
          <w:rFonts w:asciiTheme="minorBidi" w:hAnsiTheme="minorBidi"/>
        </w:rPr>
        <w:t>she was</w:t>
      </w:r>
      <w:r w:rsidRPr="00D90C26">
        <w:rPr>
          <w:rFonts w:asciiTheme="minorBidi" w:hAnsiTheme="minorBidi"/>
        </w:rPr>
        <w:t xml:space="preserve"> not aware </w:t>
      </w:r>
      <w:r w:rsidR="00D14DEA" w:rsidRPr="00D90C26">
        <w:rPr>
          <w:rFonts w:asciiTheme="minorBidi" w:hAnsiTheme="minorBidi"/>
        </w:rPr>
        <w:t xml:space="preserve">that </w:t>
      </w:r>
      <w:r w:rsidRPr="00D90C26">
        <w:rPr>
          <w:rFonts w:asciiTheme="minorBidi" w:hAnsiTheme="minorBidi"/>
        </w:rPr>
        <w:t xml:space="preserve">there had been </w:t>
      </w:r>
      <w:r w:rsidR="00D14DEA" w:rsidRPr="00D90C26">
        <w:rPr>
          <w:rFonts w:asciiTheme="minorBidi" w:hAnsiTheme="minorBidi"/>
        </w:rPr>
        <w:t>involvement</w:t>
      </w:r>
      <w:r w:rsidRPr="00D90C26">
        <w:rPr>
          <w:rFonts w:asciiTheme="minorBidi" w:hAnsiTheme="minorBidi"/>
        </w:rPr>
        <w:t xml:space="preserve"> </w:t>
      </w:r>
      <w:r w:rsidR="00D14DEA" w:rsidRPr="00D90C26">
        <w:rPr>
          <w:rFonts w:asciiTheme="minorBidi" w:hAnsiTheme="minorBidi"/>
        </w:rPr>
        <w:t xml:space="preserve">from </w:t>
      </w:r>
      <w:r w:rsidRPr="00D90C26">
        <w:rPr>
          <w:rFonts w:asciiTheme="minorBidi" w:hAnsiTheme="minorBidi"/>
        </w:rPr>
        <w:t>Sellafield</w:t>
      </w:r>
      <w:r w:rsidR="0020187A" w:rsidRPr="00D90C26">
        <w:rPr>
          <w:rFonts w:asciiTheme="minorBidi" w:hAnsiTheme="minorBidi"/>
        </w:rPr>
        <w:t xml:space="preserve"> but expected </w:t>
      </w:r>
      <w:r w:rsidRPr="00D90C26">
        <w:rPr>
          <w:rFonts w:asciiTheme="minorBidi" w:hAnsiTheme="minorBidi"/>
        </w:rPr>
        <w:t>armed polic</w:t>
      </w:r>
      <w:r w:rsidR="0020187A" w:rsidRPr="00D90C26">
        <w:rPr>
          <w:rFonts w:asciiTheme="minorBidi" w:hAnsiTheme="minorBidi"/>
        </w:rPr>
        <w:t>e</w:t>
      </w:r>
      <w:r w:rsidRPr="00D90C26">
        <w:rPr>
          <w:rFonts w:asciiTheme="minorBidi" w:hAnsiTheme="minorBidi"/>
        </w:rPr>
        <w:t xml:space="preserve"> to be involved. </w:t>
      </w:r>
      <w:r w:rsidR="0020187A" w:rsidRPr="00D90C26">
        <w:rPr>
          <w:rFonts w:asciiTheme="minorBidi" w:hAnsiTheme="minorBidi"/>
        </w:rPr>
        <w:t xml:space="preserve">RB asked </w:t>
      </w:r>
      <w:r w:rsidRPr="00D90C26">
        <w:rPr>
          <w:rFonts w:asciiTheme="minorBidi" w:hAnsiTheme="minorBidi"/>
        </w:rPr>
        <w:t>how this process may have accommodated learning from this event</w:t>
      </w:r>
      <w:r w:rsidR="0020187A" w:rsidRPr="00D90C26">
        <w:rPr>
          <w:rFonts w:asciiTheme="minorBidi" w:hAnsiTheme="minorBidi"/>
        </w:rPr>
        <w:t xml:space="preserve"> as it </w:t>
      </w:r>
      <w:r w:rsidRPr="00D90C26">
        <w:rPr>
          <w:rFonts w:asciiTheme="minorBidi" w:hAnsiTheme="minorBidi"/>
        </w:rPr>
        <w:t>looked like it hadn’t been considered as an emergency.</w:t>
      </w:r>
    </w:p>
    <w:p w14:paraId="6B3BAE7F" w14:textId="4E1000B0" w:rsidR="001B0EB9" w:rsidRPr="00D90C26" w:rsidRDefault="2C599D6B" w:rsidP="00454F15">
      <w:pPr>
        <w:pStyle w:val="ListParagraph"/>
        <w:numPr>
          <w:ilvl w:val="1"/>
          <w:numId w:val="4"/>
        </w:numPr>
        <w:ind w:left="426" w:hanging="578"/>
        <w:contextualSpacing w:val="0"/>
        <w:rPr>
          <w:rFonts w:asciiTheme="minorBidi" w:hAnsiTheme="minorBidi"/>
          <w:color w:val="07716C"/>
          <w:sz w:val="28"/>
          <w:szCs w:val="28"/>
        </w:rPr>
      </w:pPr>
      <w:r w:rsidRPr="10CF614E">
        <w:rPr>
          <w:rFonts w:asciiTheme="minorBidi" w:hAnsiTheme="minorBidi"/>
        </w:rPr>
        <w:t>EG explained that REPPIR focus</w:t>
      </w:r>
      <w:r w:rsidR="0D6A2EA6" w:rsidRPr="10CF614E">
        <w:rPr>
          <w:rFonts w:asciiTheme="minorBidi" w:hAnsiTheme="minorBidi"/>
        </w:rPr>
        <w:t>es</w:t>
      </w:r>
      <w:r w:rsidRPr="10CF614E">
        <w:rPr>
          <w:rFonts w:asciiTheme="minorBidi" w:hAnsiTheme="minorBidi"/>
        </w:rPr>
        <w:t xml:space="preserve"> on consequences arising from </w:t>
      </w:r>
      <w:r w:rsidR="7C26784A" w:rsidRPr="10CF614E">
        <w:rPr>
          <w:rFonts w:asciiTheme="minorBidi" w:hAnsiTheme="minorBidi"/>
        </w:rPr>
        <w:t xml:space="preserve">the </w:t>
      </w:r>
      <w:r w:rsidRPr="10CF614E">
        <w:rPr>
          <w:rFonts w:asciiTheme="minorBidi" w:hAnsiTheme="minorBidi"/>
        </w:rPr>
        <w:t>site itself.</w:t>
      </w:r>
      <w:r w:rsidR="7C26784A" w:rsidRPr="10CF614E">
        <w:rPr>
          <w:rFonts w:asciiTheme="minorBidi" w:hAnsiTheme="minorBidi"/>
        </w:rPr>
        <w:t xml:space="preserve"> A s</w:t>
      </w:r>
      <w:r w:rsidRPr="10CF614E">
        <w:rPr>
          <w:rFonts w:asciiTheme="minorBidi" w:hAnsiTheme="minorBidi"/>
        </w:rPr>
        <w:t>ecurity event would need to</w:t>
      </w:r>
      <w:r w:rsidR="4D154AFD" w:rsidRPr="10CF614E">
        <w:rPr>
          <w:rFonts w:asciiTheme="minorBidi" w:hAnsiTheme="minorBidi"/>
        </w:rPr>
        <w:t xml:space="preserve"> be</w:t>
      </w:r>
      <w:r w:rsidRPr="10CF614E">
        <w:rPr>
          <w:rFonts w:asciiTheme="minorBidi" w:hAnsiTheme="minorBidi"/>
        </w:rPr>
        <w:t xml:space="preserve"> considered in this process</w:t>
      </w:r>
      <w:r w:rsidR="6D7419AD" w:rsidRPr="10CF614E">
        <w:rPr>
          <w:rFonts w:asciiTheme="minorBidi" w:hAnsiTheme="minorBidi"/>
        </w:rPr>
        <w:t>,</w:t>
      </w:r>
      <w:r w:rsidRPr="10CF614E">
        <w:rPr>
          <w:rFonts w:asciiTheme="minorBidi" w:hAnsiTheme="minorBidi"/>
        </w:rPr>
        <w:t xml:space="preserve"> but Sellafield</w:t>
      </w:r>
      <w:r w:rsidR="7C26784A" w:rsidRPr="10CF614E">
        <w:rPr>
          <w:rFonts w:asciiTheme="minorBidi" w:hAnsiTheme="minorBidi"/>
        </w:rPr>
        <w:t>’</w:t>
      </w:r>
      <w:r w:rsidRPr="10CF614E">
        <w:rPr>
          <w:rFonts w:asciiTheme="minorBidi" w:hAnsiTheme="minorBidi"/>
        </w:rPr>
        <w:t xml:space="preserve">s response wouldn’t </w:t>
      </w:r>
      <w:r w:rsidR="4D154AFD" w:rsidRPr="10CF614E">
        <w:rPr>
          <w:rFonts w:asciiTheme="minorBidi" w:hAnsiTheme="minorBidi"/>
        </w:rPr>
        <w:t>require</w:t>
      </w:r>
      <w:r w:rsidRPr="10CF614E">
        <w:rPr>
          <w:rFonts w:asciiTheme="minorBidi" w:hAnsiTheme="minorBidi"/>
        </w:rPr>
        <w:t xml:space="preserve"> </w:t>
      </w:r>
      <w:r w:rsidRPr="00454F15">
        <w:rPr>
          <w:rFonts w:ascii="Arial" w:hAnsi="Arial" w:cs="Arial"/>
          <w:szCs w:val="24"/>
        </w:rPr>
        <w:t>things</w:t>
      </w:r>
      <w:r w:rsidRPr="10CF614E">
        <w:rPr>
          <w:rFonts w:asciiTheme="minorBidi" w:hAnsiTheme="minorBidi"/>
        </w:rPr>
        <w:t xml:space="preserve"> not to do with </w:t>
      </w:r>
      <w:r w:rsidR="73216EEB" w:rsidRPr="10CF614E">
        <w:rPr>
          <w:rFonts w:asciiTheme="minorBidi" w:hAnsiTheme="minorBidi"/>
        </w:rPr>
        <w:t xml:space="preserve">the </w:t>
      </w:r>
      <w:r w:rsidRPr="10CF614E">
        <w:rPr>
          <w:rFonts w:asciiTheme="minorBidi" w:hAnsiTheme="minorBidi"/>
        </w:rPr>
        <w:t xml:space="preserve">site. </w:t>
      </w:r>
    </w:p>
    <w:p w14:paraId="7369C94C" w14:textId="2877A588" w:rsidR="00EE3A53" w:rsidRPr="00D90C26" w:rsidRDefault="009A7C5B" w:rsidP="00454F15">
      <w:pPr>
        <w:pStyle w:val="ListParagraph"/>
        <w:numPr>
          <w:ilvl w:val="1"/>
          <w:numId w:val="4"/>
        </w:numPr>
        <w:ind w:left="426" w:hanging="578"/>
        <w:contextualSpacing w:val="0"/>
        <w:rPr>
          <w:rFonts w:asciiTheme="minorBidi" w:hAnsiTheme="minorBidi"/>
          <w:color w:val="07716C"/>
          <w:sz w:val="28"/>
          <w:szCs w:val="28"/>
        </w:rPr>
      </w:pPr>
      <w:r w:rsidRPr="00D90C26">
        <w:rPr>
          <w:rFonts w:asciiTheme="minorBidi" w:hAnsiTheme="minorBidi"/>
        </w:rPr>
        <w:t xml:space="preserve">Katherine </w:t>
      </w:r>
      <w:r w:rsidR="001B0EB9" w:rsidRPr="00D90C26">
        <w:rPr>
          <w:rFonts w:asciiTheme="minorBidi" w:hAnsiTheme="minorBidi"/>
        </w:rPr>
        <w:t>Bentley (KB)</w:t>
      </w:r>
      <w:r w:rsidRPr="00D90C26">
        <w:rPr>
          <w:rFonts w:asciiTheme="minorBidi" w:hAnsiTheme="minorBidi"/>
        </w:rPr>
        <w:t xml:space="preserve"> said that civil </w:t>
      </w:r>
      <w:r w:rsidR="001B0EB9" w:rsidRPr="00D90C26">
        <w:rPr>
          <w:rFonts w:asciiTheme="minorBidi" w:hAnsiTheme="minorBidi"/>
        </w:rPr>
        <w:t>contingencies</w:t>
      </w:r>
      <w:r w:rsidRPr="00D90C26">
        <w:rPr>
          <w:rFonts w:asciiTheme="minorBidi" w:hAnsiTheme="minorBidi"/>
        </w:rPr>
        <w:t xml:space="preserve"> </w:t>
      </w:r>
      <w:r w:rsidR="001B0EB9" w:rsidRPr="00D90C26">
        <w:rPr>
          <w:rFonts w:asciiTheme="minorBidi" w:hAnsiTheme="minorBidi"/>
        </w:rPr>
        <w:t xml:space="preserve">would be </w:t>
      </w:r>
      <w:r w:rsidRPr="00D90C26">
        <w:rPr>
          <w:rFonts w:asciiTheme="minorBidi" w:hAnsiTheme="minorBidi"/>
        </w:rPr>
        <w:t>considered</w:t>
      </w:r>
      <w:r w:rsidR="00EF6A34">
        <w:rPr>
          <w:rFonts w:asciiTheme="minorBidi" w:hAnsiTheme="minorBidi"/>
        </w:rPr>
        <w:t>,</w:t>
      </w:r>
      <w:r w:rsidR="001B0EB9" w:rsidRPr="00D90C26">
        <w:rPr>
          <w:rFonts w:asciiTheme="minorBidi" w:hAnsiTheme="minorBidi"/>
        </w:rPr>
        <w:t xml:space="preserve"> and the </w:t>
      </w:r>
      <w:r w:rsidRPr="00D90C26">
        <w:rPr>
          <w:rFonts w:asciiTheme="minorBidi" w:hAnsiTheme="minorBidi"/>
        </w:rPr>
        <w:t>Der</w:t>
      </w:r>
      <w:r w:rsidR="00466F7D" w:rsidRPr="00D90C26">
        <w:rPr>
          <w:rFonts w:asciiTheme="minorBidi" w:hAnsiTheme="minorBidi"/>
        </w:rPr>
        <w:t>ric</w:t>
      </w:r>
      <w:r w:rsidRPr="00D90C26">
        <w:rPr>
          <w:rFonts w:asciiTheme="minorBidi" w:hAnsiTheme="minorBidi"/>
        </w:rPr>
        <w:t xml:space="preserve">k </w:t>
      </w:r>
      <w:r w:rsidR="001B0EB9" w:rsidRPr="00D90C26">
        <w:rPr>
          <w:rFonts w:asciiTheme="minorBidi" w:hAnsiTheme="minorBidi"/>
        </w:rPr>
        <w:t>Bird</w:t>
      </w:r>
      <w:r w:rsidRPr="00D90C26">
        <w:rPr>
          <w:rFonts w:asciiTheme="minorBidi" w:hAnsiTheme="minorBidi"/>
        </w:rPr>
        <w:t xml:space="preserve"> </w:t>
      </w:r>
      <w:r w:rsidRPr="00454F15">
        <w:rPr>
          <w:rFonts w:ascii="Arial" w:hAnsi="Arial" w:cs="Arial"/>
          <w:szCs w:val="24"/>
        </w:rPr>
        <w:t>scenario</w:t>
      </w:r>
      <w:r w:rsidRPr="00D90C26">
        <w:rPr>
          <w:rFonts w:asciiTheme="minorBidi" w:hAnsiTheme="minorBidi"/>
        </w:rPr>
        <w:t xml:space="preserve"> </w:t>
      </w:r>
      <w:r w:rsidR="001B0EB9" w:rsidRPr="00D90C26">
        <w:rPr>
          <w:rFonts w:asciiTheme="minorBidi" w:hAnsiTheme="minorBidi"/>
        </w:rPr>
        <w:t>and similar events</w:t>
      </w:r>
      <w:r w:rsidRPr="00D90C26">
        <w:rPr>
          <w:rFonts w:asciiTheme="minorBidi" w:hAnsiTheme="minorBidi"/>
        </w:rPr>
        <w:t xml:space="preserve"> would be enacted </w:t>
      </w:r>
      <w:r w:rsidR="001B0EB9" w:rsidRPr="00D90C26">
        <w:rPr>
          <w:rFonts w:asciiTheme="minorBidi" w:hAnsiTheme="minorBidi"/>
        </w:rPr>
        <w:t xml:space="preserve">in </w:t>
      </w:r>
      <w:r w:rsidRPr="00D90C26">
        <w:rPr>
          <w:rFonts w:asciiTheme="minorBidi" w:hAnsiTheme="minorBidi"/>
        </w:rPr>
        <w:t>plans</w:t>
      </w:r>
      <w:r w:rsidR="00466F7D" w:rsidRPr="00D90C26">
        <w:rPr>
          <w:rFonts w:asciiTheme="minorBidi" w:hAnsiTheme="minorBidi"/>
        </w:rPr>
        <w:t xml:space="preserve">. </w:t>
      </w:r>
    </w:p>
    <w:p w14:paraId="4913DEE5" w14:textId="207B81B1" w:rsidR="00EE3A53" w:rsidRPr="00D90C26" w:rsidRDefault="009A7C5B" w:rsidP="00454F15">
      <w:pPr>
        <w:pStyle w:val="ListParagraph"/>
        <w:numPr>
          <w:ilvl w:val="1"/>
          <w:numId w:val="4"/>
        </w:numPr>
        <w:ind w:left="426" w:hanging="578"/>
        <w:contextualSpacing w:val="0"/>
        <w:rPr>
          <w:rFonts w:asciiTheme="minorBidi" w:hAnsiTheme="minorBidi"/>
          <w:color w:val="07716C"/>
          <w:sz w:val="28"/>
          <w:szCs w:val="28"/>
        </w:rPr>
      </w:pPr>
      <w:r w:rsidRPr="00D90C26">
        <w:rPr>
          <w:rFonts w:asciiTheme="minorBidi" w:hAnsiTheme="minorBidi"/>
        </w:rPr>
        <w:t>Tor J</w:t>
      </w:r>
      <w:r w:rsidR="00137E24" w:rsidRPr="00D90C26">
        <w:rPr>
          <w:rFonts w:asciiTheme="minorBidi" w:hAnsiTheme="minorBidi"/>
        </w:rPr>
        <w:t>ustad (TJ)</w:t>
      </w:r>
      <w:r w:rsidRPr="00D90C26">
        <w:rPr>
          <w:rFonts w:asciiTheme="minorBidi" w:hAnsiTheme="minorBidi"/>
        </w:rPr>
        <w:t xml:space="preserve"> said </w:t>
      </w:r>
      <w:r w:rsidR="00EE15C2" w:rsidRPr="00D90C26">
        <w:rPr>
          <w:rFonts w:asciiTheme="minorBidi" w:hAnsiTheme="minorBidi"/>
        </w:rPr>
        <w:t>he</w:t>
      </w:r>
      <w:r w:rsidRPr="00D90C26">
        <w:rPr>
          <w:rFonts w:asciiTheme="minorBidi" w:hAnsiTheme="minorBidi"/>
        </w:rPr>
        <w:t xml:space="preserve"> asked </w:t>
      </w:r>
      <w:r w:rsidR="00EE15C2" w:rsidRPr="00D90C26">
        <w:rPr>
          <w:rFonts w:asciiTheme="minorBidi" w:hAnsiTheme="minorBidi"/>
        </w:rPr>
        <w:t xml:space="preserve">the </w:t>
      </w:r>
      <w:r w:rsidRPr="00D90C26">
        <w:rPr>
          <w:rFonts w:asciiTheme="minorBidi" w:hAnsiTheme="minorBidi"/>
        </w:rPr>
        <w:t xml:space="preserve">council how often </w:t>
      </w:r>
      <w:r w:rsidR="00EE15C2" w:rsidRPr="00D90C26">
        <w:rPr>
          <w:rFonts w:asciiTheme="minorBidi" w:hAnsiTheme="minorBidi"/>
        </w:rPr>
        <w:t xml:space="preserve">the </w:t>
      </w:r>
      <w:r w:rsidRPr="00D90C26">
        <w:rPr>
          <w:rFonts w:asciiTheme="minorBidi" w:hAnsiTheme="minorBidi"/>
        </w:rPr>
        <w:t xml:space="preserve">plan </w:t>
      </w:r>
      <w:r w:rsidR="001761D9" w:rsidRPr="00D90C26">
        <w:rPr>
          <w:rFonts w:asciiTheme="minorBidi" w:hAnsiTheme="minorBidi"/>
        </w:rPr>
        <w:t>must</w:t>
      </w:r>
      <w:r w:rsidR="006E5F03" w:rsidRPr="00D90C26">
        <w:rPr>
          <w:rFonts w:asciiTheme="minorBidi" w:hAnsiTheme="minorBidi"/>
        </w:rPr>
        <w:t xml:space="preserve"> be</w:t>
      </w:r>
      <w:r w:rsidRPr="00D90C26">
        <w:rPr>
          <w:rFonts w:asciiTheme="minorBidi" w:hAnsiTheme="minorBidi"/>
        </w:rPr>
        <w:t xml:space="preserve"> updated </w:t>
      </w:r>
      <w:r w:rsidR="00495556" w:rsidRPr="00D90C26">
        <w:rPr>
          <w:rFonts w:asciiTheme="minorBidi" w:hAnsiTheme="minorBidi"/>
        </w:rPr>
        <w:t xml:space="preserve">and </w:t>
      </w:r>
      <w:r w:rsidR="001761D9" w:rsidRPr="00D90C26">
        <w:rPr>
          <w:rFonts w:asciiTheme="minorBidi" w:hAnsiTheme="minorBidi"/>
        </w:rPr>
        <w:t xml:space="preserve">whether the </w:t>
      </w:r>
      <w:r w:rsidRPr="00D90C26">
        <w:rPr>
          <w:rFonts w:asciiTheme="minorBidi" w:hAnsiTheme="minorBidi"/>
        </w:rPr>
        <w:t>document</w:t>
      </w:r>
      <w:r w:rsidR="00495556" w:rsidRPr="00D90C26">
        <w:rPr>
          <w:rFonts w:asciiTheme="minorBidi" w:hAnsiTheme="minorBidi"/>
        </w:rPr>
        <w:t xml:space="preserve"> </w:t>
      </w:r>
      <w:r w:rsidR="001761D9" w:rsidRPr="00D90C26">
        <w:rPr>
          <w:rFonts w:asciiTheme="minorBidi" w:hAnsiTheme="minorBidi"/>
        </w:rPr>
        <w:t>must</w:t>
      </w:r>
      <w:r w:rsidRPr="00D90C26">
        <w:rPr>
          <w:rFonts w:asciiTheme="minorBidi" w:hAnsiTheme="minorBidi"/>
        </w:rPr>
        <w:t xml:space="preserve"> be</w:t>
      </w:r>
      <w:r w:rsidR="00495556" w:rsidRPr="00D90C26">
        <w:rPr>
          <w:rFonts w:asciiTheme="minorBidi" w:hAnsiTheme="minorBidi"/>
        </w:rPr>
        <w:t xml:space="preserve"> </w:t>
      </w:r>
      <w:r w:rsidR="001761D9" w:rsidRPr="00D90C26">
        <w:rPr>
          <w:rFonts w:asciiTheme="minorBidi" w:hAnsiTheme="minorBidi"/>
        </w:rPr>
        <w:t xml:space="preserve">public </w:t>
      </w:r>
      <w:r w:rsidR="00495556" w:rsidRPr="00D90C26">
        <w:rPr>
          <w:rFonts w:asciiTheme="minorBidi" w:hAnsiTheme="minorBidi"/>
        </w:rPr>
        <w:t xml:space="preserve">as he has not found the </w:t>
      </w:r>
      <w:r w:rsidRPr="00D90C26">
        <w:rPr>
          <w:rFonts w:asciiTheme="minorBidi" w:hAnsiTheme="minorBidi"/>
        </w:rPr>
        <w:t>REPPIR document</w:t>
      </w:r>
      <w:r w:rsidR="00495556" w:rsidRPr="00D90C26">
        <w:rPr>
          <w:rFonts w:asciiTheme="minorBidi" w:hAnsiTheme="minorBidi"/>
        </w:rPr>
        <w:t xml:space="preserve"> for Dounreay. </w:t>
      </w:r>
      <w:r w:rsidRPr="00D90C26">
        <w:rPr>
          <w:rFonts w:asciiTheme="minorBidi" w:hAnsiTheme="minorBidi"/>
        </w:rPr>
        <w:t xml:space="preserve"> </w:t>
      </w:r>
    </w:p>
    <w:p w14:paraId="221493F9" w14:textId="72DB192E" w:rsidR="00E67051" w:rsidRPr="00D90C26" w:rsidRDefault="009A7C5B" w:rsidP="00454F15">
      <w:pPr>
        <w:pStyle w:val="ListParagraph"/>
        <w:numPr>
          <w:ilvl w:val="1"/>
          <w:numId w:val="4"/>
        </w:numPr>
        <w:ind w:left="426" w:hanging="578"/>
        <w:contextualSpacing w:val="0"/>
        <w:rPr>
          <w:rFonts w:asciiTheme="minorBidi" w:hAnsiTheme="minorBidi"/>
          <w:color w:val="07716C"/>
          <w:sz w:val="28"/>
          <w:szCs w:val="28"/>
        </w:rPr>
      </w:pPr>
      <w:r w:rsidRPr="00D90C26">
        <w:rPr>
          <w:rFonts w:asciiTheme="minorBidi" w:hAnsiTheme="minorBidi"/>
        </w:rPr>
        <w:t>EG said</w:t>
      </w:r>
      <w:r w:rsidR="00993B68" w:rsidRPr="00D90C26">
        <w:rPr>
          <w:rFonts w:asciiTheme="minorBidi" w:hAnsiTheme="minorBidi"/>
        </w:rPr>
        <w:t xml:space="preserve"> </w:t>
      </w:r>
      <w:r w:rsidR="001761D9" w:rsidRPr="00D90C26">
        <w:rPr>
          <w:rFonts w:asciiTheme="minorBidi" w:hAnsiTheme="minorBidi"/>
        </w:rPr>
        <w:t>plans should be reviewed</w:t>
      </w:r>
      <w:r w:rsidRPr="00D90C26">
        <w:rPr>
          <w:rFonts w:asciiTheme="minorBidi" w:hAnsiTheme="minorBidi"/>
        </w:rPr>
        <w:t xml:space="preserve"> every 3 years at least. </w:t>
      </w:r>
      <w:r w:rsidR="001761D9" w:rsidRPr="00D90C26">
        <w:rPr>
          <w:rFonts w:asciiTheme="minorBidi" w:hAnsiTheme="minorBidi"/>
        </w:rPr>
        <w:t xml:space="preserve">They </w:t>
      </w:r>
      <w:r w:rsidR="00B57A19" w:rsidRPr="00D90C26">
        <w:rPr>
          <w:rFonts w:asciiTheme="minorBidi" w:hAnsiTheme="minorBidi"/>
        </w:rPr>
        <w:t>may not always need updating but they should still be reviewed. The o</w:t>
      </w:r>
      <w:r w:rsidRPr="00D90C26">
        <w:rPr>
          <w:rFonts w:asciiTheme="minorBidi" w:hAnsiTheme="minorBidi"/>
        </w:rPr>
        <w:t>nly legal requirement is</w:t>
      </w:r>
      <w:r w:rsidR="00B57A19" w:rsidRPr="00D90C26">
        <w:rPr>
          <w:rFonts w:asciiTheme="minorBidi" w:hAnsiTheme="minorBidi"/>
        </w:rPr>
        <w:t xml:space="preserve"> for the</w:t>
      </w:r>
      <w:r w:rsidRPr="00D90C26">
        <w:rPr>
          <w:rFonts w:asciiTheme="minorBidi" w:hAnsiTheme="minorBidi"/>
        </w:rPr>
        <w:t xml:space="preserve"> public info</w:t>
      </w:r>
      <w:r w:rsidR="00B57A19" w:rsidRPr="00D90C26">
        <w:rPr>
          <w:rFonts w:asciiTheme="minorBidi" w:hAnsiTheme="minorBidi"/>
        </w:rPr>
        <w:t>rmation</w:t>
      </w:r>
      <w:r w:rsidRPr="00D90C26">
        <w:rPr>
          <w:rFonts w:asciiTheme="minorBidi" w:hAnsiTheme="minorBidi"/>
        </w:rPr>
        <w:t xml:space="preserve"> to be </w:t>
      </w:r>
      <w:r w:rsidR="0003265D" w:rsidRPr="00D90C26">
        <w:rPr>
          <w:rFonts w:asciiTheme="minorBidi" w:hAnsiTheme="minorBidi"/>
        </w:rPr>
        <w:t>public,</w:t>
      </w:r>
      <w:r w:rsidR="00B57A19" w:rsidRPr="00D90C26">
        <w:rPr>
          <w:rFonts w:asciiTheme="minorBidi" w:hAnsiTheme="minorBidi"/>
        </w:rPr>
        <w:t xml:space="preserve"> and the</w:t>
      </w:r>
      <w:r w:rsidRPr="00D90C26">
        <w:rPr>
          <w:rFonts w:asciiTheme="minorBidi" w:hAnsiTheme="minorBidi"/>
        </w:rPr>
        <w:t xml:space="preserve"> LA should distribute </w:t>
      </w:r>
      <w:r w:rsidR="001F1C94">
        <w:rPr>
          <w:rFonts w:asciiTheme="minorBidi" w:hAnsiTheme="minorBidi"/>
        </w:rPr>
        <w:t>this information to</w:t>
      </w:r>
      <w:r w:rsidR="001F1C94" w:rsidRPr="00D90C26">
        <w:rPr>
          <w:rFonts w:asciiTheme="minorBidi" w:hAnsiTheme="minorBidi"/>
        </w:rPr>
        <w:t xml:space="preserve"> </w:t>
      </w:r>
      <w:r w:rsidR="00B57A19" w:rsidRPr="00D90C26">
        <w:rPr>
          <w:rFonts w:asciiTheme="minorBidi" w:hAnsiTheme="minorBidi"/>
        </w:rPr>
        <w:t>the</w:t>
      </w:r>
      <w:r w:rsidRPr="00D90C26">
        <w:rPr>
          <w:rFonts w:asciiTheme="minorBidi" w:hAnsiTheme="minorBidi"/>
        </w:rPr>
        <w:t xml:space="preserve"> public</w:t>
      </w:r>
      <w:r w:rsidR="001F1C94">
        <w:rPr>
          <w:rFonts w:asciiTheme="minorBidi" w:hAnsiTheme="minorBidi"/>
        </w:rPr>
        <w:t xml:space="preserve"> living in the Detailed Emergency Planning Zone. This information</w:t>
      </w:r>
      <w:r w:rsidRPr="00D90C26">
        <w:rPr>
          <w:rFonts w:asciiTheme="minorBidi" w:hAnsiTheme="minorBidi"/>
        </w:rPr>
        <w:t xml:space="preserve"> </w:t>
      </w:r>
      <w:r w:rsidR="001F1C94">
        <w:rPr>
          <w:rFonts w:asciiTheme="minorBidi" w:hAnsiTheme="minorBidi"/>
        </w:rPr>
        <w:t xml:space="preserve">must set out what the public is </w:t>
      </w:r>
      <w:r w:rsidRPr="00D90C26">
        <w:rPr>
          <w:rFonts w:asciiTheme="minorBidi" w:hAnsiTheme="minorBidi"/>
        </w:rPr>
        <w:t xml:space="preserve">expected to do in emergency. </w:t>
      </w:r>
      <w:r w:rsidR="00B57A19" w:rsidRPr="00D90C26">
        <w:rPr>
          <w:rFonts w:asciiTheme="minorBidi" w:hAnsiTheme="minorBidi"/>
        </w:rPr>
        <w:t>The</w:t>
      </w:r>
      <w:r w:rsidRPr="00D90C26">
        <w:rPr>
          <w:rFonts w:asciiTheme="minorBidi" w:hAnsiTheme="minorBidi"/>
        </w:rPr>
        <w:t xml:space="preserve"> outline planning zone info</w:t>
      </w:r>
      <w:r w:rsidR="00B57A19" w:rsidRPr="00D90C26">
        <w:rPr>
          <w:rFonts w:asciiTheme="minorBidi" w:hAnsiTheme="minorBidi"/>
        </w:rPr>
        <w:t>rmation</w:t>
      </w:r>
      <w:r w:rsidRPr="00D90C26">
        <w:rPr>
          <w:rFonts w:asciiTheme="minorBidi" w:hAnsiTheme="minorBidi"/>
        </w:rPr>
        <w:t xml:space="preserve"> should be accessible online. </w:t>
      </w:r>
    </w:p>
    <w:p w14:paraId="2CB0F6A0" w14:textId="1B0DA968" w:rsidR="00E67051" w:rsidRPr="00D90C26" w:rsidRDefault="08B27BA1" w:rsidP="00454F15">
      <w:pPr>
        <w:pStyle w:val="ListParagraph"/>
        <w:numPr>
          <w:ilvl w:val="1"/>
          <w:numId w:val="4"/>
        </w:numPr>
        <w:ind w:left="426" w:hanging="578"/>
        <w:contextualSpacing w:val="0"/>
        <w:rPr>
          <w:rFonts w:asciiTheme="minorBidi" w:hAnsiTheme="minorBidi"/>
          <w:color w:val="07716C"/>
          <w:sz w:val="28"/>
          <w:szCs w:val="28"/>
        </w:rPr>
      </w:pPr>
      <w:r w:rsidRPr="10CF614E">
        <w:rPr>
          <w:rFonts w:asciiTheme="minorBidi" w:hAnsiTheme="minorBidi"/>
        </w:rPr>
        <w:t>EG said that the CAA</w:t>
      </w:r>
      <w:r w:rsidR="53F78675" w:rsidRPr="10CF614E">
        <w:rPr>
          <w:rFonts w:asciiTheme="minorBidi" w:hAnsiTheme="minorBidi"/>
        </w:rPr>
        <w:t xml:space="preserve"> also</w:t>
      </w:r>
      <w:r w:rsidRPr="10CF614E">
        <w:rPr>
          <w:rFonts w:asciiTheme="minorBidi" w:hAnsiTheme="minorBidi"/>
        </w:rPr>
        <w:t xml:space="preserve"> covers </w:t>
      </w:r>
      <w:r w:rsidR="02F7C86F" w:rsidRPr="10CF614E">
        <w:rPr>
          <w:rFonts w:asciiTheme="minorBidi" w:hAnsiTheme="minorBidi"/>
        </w:rPr>
        <w:t>planning and response</w:t>
      </w:r>
      <w:r w:rsidR="0E5CD9CC" w:rsidRPr="10CF614E">
        <w:rPr>
          <w:rFonts w:asciiTheme="minorBidi" w:hAnsiTheme="minorBidi"/>
        </w:rPr>
        <w:t>. He added that the CAA defines organisations as category 1 or 2</w:t>
      </w:r>
      <w:r w:rsidR="054FFF56" w:rsidRPr="10CF614E">
        <w:rPr>
          <w:rFonts w:asciiTheme="minorBidi" w:hAnsiTheme="minorBidi"/>
        </w:rPr>
        <w:t xml:space="preserve"> responders</w:t>
      </w:r>
      <w:r w:rsidR="02F7C86F" w:rsidRPr="10CF614E">
        <w:rPr>
          <w:rFonts w:asciiTheme="minorBidi" w:hAnsiTheme="minorBidi"/>
        </w:rPr>
        <w:t xml:space="preserve">. Category 1 responders include the blue light </w:t>
      </w:r>
      <w:r w:rsidR="02F7C86F" w:rsidRPr="00454F15">
        <w:rPr>
          <w:rFonts w:ascii="Arial" w:hAnsi="Arial" w:cs="Arial"/>
          <w:szCs w:val="24"/>
        </w:rPr>
        <w:t>services</w:t>
      </w:r>
      <w:r w:rsidR="02F7C86F" w:rsidRPr="10CF614E">
        <w:rPr>
          <w:rFonts w:asciiTheme="minorBidi" w:hAnsiTheme="minorBidi"/>
        </w:rPr>
        <w:t xml:space="preserve"> </w:t>
      </w:r>
      <w:proofErr w:type="gramStart"/>
      <w:r w:rsidR="02F7C86F" w:rsidRPr="10CF614E">
        <w:rPr>
          <w:rFonts w:asciiTheme="minorBidi" w:hAnsiTheme="minorBidi"/>
        </w:rPr>
        <w:t>and also</w:t>
      </w:r>
      <w:proofErr w:type="gramEnd"/>
      <w:r w:rsidR="02F7C86F" w:rsidRPr="10CF614E">
        <w:rPr>
          <w:rFonts w:asciiTheme="minorBidi" w:hAnsiTheme="minorBidi"/>
        </w:rPr>
        <w:t xml:space="preserve"> those agencies</w:t>
      </w:r>
      <w:r w:rsidR="054FFF56" w:rsidRPr="10CF614E">
        <w:rPr>
          <w:rFonts w:asciiTheme="minorBidi" w:hAnsiTheme="minorBidi"/>
        </w:rPr>
        <w:t xml:space="preserve"> </w:t>
      </w:r>
      <w:r w:rsidR="2F3CBC99" w:rsidRPr="10CF614E">
        <w:rPr>
          <w:rFonts w:asciiTheme="minorBidi" w:hAnsiTheme="minorBidi"/>
        </w:rPr>
        <w:t>who are likely to be at the core of an</w:t>
      </w:r>
      <w:r w:rsidR="02F7C86F" w:rsidRPr="10CF614E">
        <w:rPr>
          <w:rFonts w:asciiTheme="minorBidi" w:hAnsiTheme="minorBidi"/>
        </w:rPr>
        <w:t>y</w:t>
      </w:r>
      <w:r w:rsidR="2F3CBC99" w:rsidRPr="10CF614E">
        <w:rPr>
          <w:rFonts w:asciiTheme="minorBidi" w:hAnsiTheme="minorBidi"/>
        </w:rPr>
        <w:t xml:space="preserve"> emergency response </w:t>
      </w:r>
      <w:r w:rsidR="02F7C86F" w:rsidRPr="10CF614E">
        <w:rPr>
          <w:rFonts w:asciiTheme="minorBidi" w:hAnsiTheme="minorBidi"/>
        </w:rPr>
        <w:t>regardless of the type of hazard.</w:t>
      </w:r>
      <w:r w:rsidR="2F3CBC99" w:rsidRPr="10CF614E">
        <w:rPr>
          <w:rFonts w:asciiTheme="minorBidi" w:hAnsiTheme="minorBidi"/>
        </w:rPr>
        <w:t xml:space="preserve"> </w:t>
      </w:r>
      <w:r w:rsidR="054FFF56" w:rsidRPr="10CF614E">
        <w:rPr>
          <w:rFonts w:asciiTheme="minorBidi" w:hAnsiTheme="minorBidi"/>
        </w:rPr>
        <w:t xml:space="preserve">  </w:t>
      </w:r>
    </w:p>
    <w:p w14:paraId="1155F0F7" w14:textId="0956954A" w:rsidR="00B17713" w:rsidRPr="00D90C26" w:rsidRDefault="3ECF9F7C" w:rsidP="00454F15">
      <w:pPr>
        <w:pStyle w:val="ListParagraph"/>
        <w:numPr>
          <w:ilvl w:val="1"/>
          <w:numId w:val="4"/>
        </w:numPr>
        <w:ind w:left="426" w:hanging="578"/>
        <w:contextualSpacing w:val="0"/>
        <w:rPr>
          <w:rFonts w:asciiTheme="minorBidi" w:hAnsiTheme="minorBidi"/>
          <w:color w:val="07716C"/>
          <w:sz w:val="28"/>
          <w:szCs w:val="28"/>
        </w:rPr>
      </w:pPr>
      <w:r w:rsidRPr="10CF614E">
        <w:rPr>
          <w:rFonts w:asciiTheme="minorBidi" w:hAnsiTheme="minorBidi"/>
        </w:rPr>
        <w:t xml:space="preserve">EG </w:t>
      </w:r>
      <w:r w:rsidRPr="00454F15">
        <w:rPr>
          <w:rFonts w:ascii="Arial" w:hAnsi="Arial" w:cs="Arial"/>
          <w:szCs w:val="24"/>
        </w:rPr>
        <w:t>explained</w:t>
      </w:r>
      <w:r w:rsidRPr="10CF614E">
        <w:rPr>
          <w:rFonts w:asciiTheme="minorBidi" w:hAnsiTheme="minorBidi"/>
        </w:rPr>
        <w:t xml:space="preserve"> that c</w:t>
      </w:r>
      <w:r w:rsidR="5A92D318" w:rsidRPr="10CF614E">
        <w:rPr>
          <w:rFonts w:asciiTheme="minorBidi" w:hAnsiTheme="minorBidi"/>
        </w:rPr>
        <w:t xml:space="preserve">ategory 2 </w:t>
      </w:r>
      <w:r w:rsidR="6E0AA66C" w:rsidRPr="10CF614E">
        <w:rPr>
          <w:rFonts w:asciiTheme="minorBidi" w:hAnsiTheme="minorBidi"/>
        </w:rPr>
        <w:t>responders</w:t>
      </w:r>
      <w:r w:rsidR="5A92D318" w:rsidRPr="10CF614E">
        <w:rPr>
          <w:rFonts w:asciiTheme="minorBidi" w:hAnsiTheme="minorBidi"/>
        </w:rPr>
        <w:t xml:space="preserve"> </w:t>
      </w:r>
      <w:r w:rsidRPr="10CF614E">
        <w:rPr>
          <w:rFonts w:asciiTheme="minorBidi" w:hAnsiTheme="minorBidi"/>
        </w:rPr>
        <w:t xml:space="preserve">will </w:t>
      </w:r>
      <w:r w:rsidR="58E3ECFF" w:rsidRPr="10CF614E">
        <w:rPr>
          <w:rFonts w:asciiTheme="minorBidi" w:hAnsiTheme="minorBidi"/>
        </w:rPr>
        <w:t xml:space="preserve">only </w:t>
      </w:r>
      <w:r w:rsidRPr="10CF614E">
        <w:rPr>
          <w:rFonts w:asciiTheme="minorBidi" w:hAnsiTheme="minorBidi"/>
        </w:rPr>
        <w:t xml:space="preserve">be </w:t>
      </w:r>
      <w:r w:rsidR="03B58ADA" w:rsidRPr="10CF614E">
        <w:rPr>
          <w:rFonts w:asciiTheme="minorBidi" w:hAnsiTheme="minorBidi"/>
        </w:rPr>
        <w:t xml:space="preserve">involved in preparing for and responding to events affecting their sectors. ONR is a category 2 </w:t>
      </w:r>
      <w:r w:rsidR="6E0AA66C" w:rsidRPr="10CF614E">
        <w:rPr>
          <w:rFonts w:asciiTheme="minorBidi" w:hAnsiTheme="minorBidi"/>
        </w:rPr>
        <w:t>responder.</w:t>
      </w:r>
      <w:r w:rsidR="03B58ADA" w:rsidRPr="10CF614E">
        <w:rPr>
          <w:rFonts w:asciiTheme="minorBidi" w:hAnsiTheme="minorBidi"/>
        </w:rPr>
        <w:t xml:space="preserve"> </w:t>
      </w:r>
    </w:p>
    <w:p w14:paraId="04E425A6" w14:textId="59A9DE18" w:rsidR="009A7C5B" w:rsidRPr="00D90C26" w:rsidRDefault="009A7C5B" w:rsidP="00454F15">
      <w:pPr>
        <w:pStyle w:val="ListParagraph"/>
        <w:numPr>
          <w:ilvl w:val="1"/>
          <w:numId w:val="4"/>
        </w:numPr>
        <w:ind w:left="426" w:hanging="578"/>
        <w:contextualSpacing w:val="0"/>
        <w:rPr>
          <w:rFonts w:asciiTheme="minorBidi" w:hAnsiTheme="minorBidi"/>
          <w:color w:val="07716C"/>
          <w:sz w:val="28"/>
          <w:szCs w:val="28"/>
        </w:rPr>
      </w:pPr>
      <w:r w:rsidRPr="00D90C26">
        <w:rPr>
          <w:rFonts w:asciiTheme="minorBidi" w:hAnsiTheme="minorBidi"/>
        </w:rPr>
        <w:lastRenderedPageBreak/>
        <w:t>EG explained the</w:t>
      </w:r>
      <w:r w:rsidR="00B17713" w:rsidRPr="00D90C26">
        <w:rPr>
          <w:rFonts w:asciiTheme="minorBidi" w:hAnsiTheme="minorBidi"/>
        </w:rPr>
        <w:t xml:space="preserve"> </w:t>
      </w:r>
      <w:r w:rsidR="00B34EA4">
        <w:rPr>
          <w:rFonts w:asciiTheme="minorBidi" w:hAnsiTheme="minorBidi"/>
        </w:rPr>
        <w:t xml:space="preserve">National </w:t>
      </w:r>
      <w:r w:rsidR="00B17713" w:rsidRPr="00D90C26">
        <w:rPr>
          <w:rFonts w:asciiTheme="minorBidi" w:hAnsiTheme="minorBidi"/>
        </w:rPr>
        <w:t>Nuclear Emergency Planning and Response Guidance (</w:t>
      </w:r>
      <w:r w:rsidR="00860DFF">
        <w:rPr>
          <w:rFonts w:asciiTheme="minorBidi" w:hAnsiTheme="minorBidi"/>
        </w:rPr>
        <w:t>N</w:t>
      </w:r>
      <w:r w:rsidR="00B17713" w:rsidRPr="00D90C26">
        <w:rPr>
          <w:rFonts w:asciiTheme="minorBidi" w:hAnsiTheme="minorBidi"/>
        </w:rPr>
        <w:t>NEPRG)</w:t>
      </w:r>
      <w:r w:rsidRPr="00D90C26">
        <w:rPr>
          <w:rFonts w:asciiTheme="minorBidi" w:hAnsiTheme="minorBidi"/>
        </w:rPr>
        <w:t xml:space="preserve"> diagram about the structure of emergency agencies. </w:t>
      </w:r>
      <w:r w:rsidR="0060190F" w:rsidRPr="00D90C26">
        <w:rPr>
          <w:rFonts w:asciiTheme="minorBidi" w:hAnsiTheme="minorBidi"/>
        </w:rPr>
        <w:t xml:space="preserve">The </w:t>
      </w:r>
      <w:r w:rsidRPr="00D90C26">
        <w:rPr>
          <w:rFonts w:asciiTheme="minorBidi" w:hAnsiTheme="minorBidi"/>
        </w:rPr>
        <w:t>RCIS sits at</w:t>
      </w:r>
      <w:r w:rsidR="0060190F" w:rsidRPr="00D90C26">
        <w:rPr>
          <w:rFonts w:asciiTheme="minorBidi" w:hAnsiTheme="minorBidi"/>
        </w:rPr>
        <w:t xml:space="preserve"> a</w:t>
      </w:r>
      <w:r w:rsidRPr="00D90C26">
        <w:rPr>
          <w:rFonts w:asciiTheme="minorBidi" w:hAnsiTheme="minorBidi"/>
        </w:rPr>
        <w:t xml:space="preserve"> national level </w:t>
      </w:r>
      <w:r w:rsidR="0060190F" w:rsidRPr="00D90C26">
        <w:rPr>
          <w:rFonts w:asciiTheme="minorBidi" w:hAnsiTheme="minorBidi"/>
        </w:rPr>
        <w:t>to provide</w:t>
      </w:r>
      <w:r w:rsidRPr="00D90C26">
        <w:rPr>
          <w:rFonts w:asciiTheme="minorBidi" w:hAnsiTheme="minorBidi"/>
        </w:rPr>
        <w:t xml:space="preserve"> guidance to COBRA.</w:t>
      </w:r>
    </w:p>
    <w:p w14:paraId="1B888A1E" w14:textId="597D359A" w:rsidR="005D7971" w:rsidRPr="005D7971" w:rsidRDefault="0060190F" w:rsidP="00454F15">
      <w:pPr>
        <w:pStyle w:val="ListParagraph"/>
        <w:numPr>
          <w:ilvl w:val="1"/>
          <w:numId w:val="4"/>
        </w:numPr>
        <w:ind w:left="426" w:hanging="578"/>
        <w:contextualSpacing w:val="0"/>
        <w:rPr>
          <w:rFonts w:asciiTheme="minorBidi" w:hAnsiTheme="minorBidi"/>
          <w:color w:val="07716C"/>
          <w:sz w:val="28"/>
          <w:szCs w:val="28"/>
        </w:rPr>
      </w:pPr>
      <w:r w:rsidRPr="00D90C26">
        <w:rPr>
          <w:rFonts w:asciiTheme="minorBidi" w:hAnsiTheme="minorBidi"/>
        </w:rPr>
        <w:t xml:space="preserve">Katherine Bentley (KB) from Lancashire County Council </w:t>
      </w:r>
      <w:r w:rsidR="006800A3">
        <w:rPr>
          <w:rFonts w:asciiTheme="minorBidi" w:hAnsiTheme="minorBidi"/>
        </w:rPr>
        <w:t xml:space="preserve">(LCC) </w:t>
      </w:r>
      <w:r w:rsidRPr="00D90C26">
        <w:rPr>
          <w:rFonts w:asciiTheme="minorBidi" w:hAnsiTheme="minorBidi"/>
        </w:rPr>
        <w:t>introduced herse</w:t>
      </w:r>
      <w:r w:rsidR="000D7300">
        <w:rPr>
          <w:rFonts w:asciiTheme="minorBidi" w:hAnsiTheme="minorBidi"/>
        </w:rPr>
        <w:t xml:space="preserve">lf, her background </w:t>
      </w:r>
      <w:r w:rsidR="00D42390">
        <w:rPr>
          <w:rFonts w:asciiTheme="minorBidi" w:hAnsiTheme="minorBidi"/>
        </w:rPr>
        <w:t xml:space="preserve">and </w:t>
      </w:r>
      <w:r w:rsidR="00D42390" w:rsidRPr="00454F15">
        <w:rPr>
          <w:rFonts w:ascii="Arial" w:hAnsi="Arial" w:cs="Arial"/>
          <w:szCs w:val="24"/>
        </w:rPr>
        <w:t>her</w:t>
      </w:r>
      <w:r w:rsidR="00D42390">
        <w:rPr>
          <w:rFonts w:asciiTheme="minorBidi" w:hAnsiTheme="minorBidi"/>
        </w:rPr>
        <w:t xml:space="preserve"> role as </w:t>
      </w:r>
      <w:r w:rsidR="000D7300" w:rsidRPr="000D7300">
        <w:rPr>
          <w:rFonts w:asciiTheme="minorBidi" w:hAnsiTheme="minorBidi"/>
        </w:rPr>
        <w:t>Chair of Local Authority for Nuclear Working Group</w:t>
      </w:r>
      <w:r w:rsidR="000D7300">
        <w:rPr>
          <w:rFonts w:asciiTheme="minorBidi" w:hAnsiTheme="minorBidi"/>
        </w:rPr>
        <w:t xml:space="preserve">. KB </w:t>
      </w:r>
      <w:r w:rsidRPr="00D90C26">
        <w:rPr>
          <w:rFonts w:asciiTheme="minorBidi" w:hAnsiTheme="minorBidi"/>
        </w:rPr>
        <w:t xml:space="preserve">went on to explain </w:t>
      </w:r>
      <w:r w:rsidR="009A7C5B" w:rsidRPr="00D90C26">
        <w:rPr>
          <w:rFonts w:asciiTheme="minorBidi" w:hAnsiTheme="minorBidi"/>
        </w:rPr>
        <w:t>what REPPIR means</w:t>
      </w:r>
      <w:r w:rsidRPr="00D90C26">
        <w:rPr>
          <w:rFonts w:asciiTheme="minorBidi" w:hAnsiTheme="minorBidi"/>
        </w:rPr>
        <w:t xml:space="preserve"> in a practical sense</w:t>
      </w:r>
      <w:r w:rsidR="009A7C5B" w:rsidRPr="00D90C26">
        <w:rPr>
          <w:rFonts w:asciiTheme="minorBidi" w:hAnsiTheme="minorBidi"/>
        </w:rPr>
        <w:t xml:space="preserve">. </w:t>
      </w:r>
    </w:p>
    <w:p w14:paraId="602D9E87" w14:textId="24D914DF" w:rsidR="00530FA3" w:rsidRPr="00D90C26" w:rsidRDefault="009A7C5B" w:rsidP="00454F15">
      <w:pPr>
        <w:pStyle w:val="ListParagraph"/>
        <w:numPr>
          <w:ilvl w:val="1"/>
          <w:numId w:val="4"/>
        </w:numPr>
        <w:ind w:left="426" w:hanging="578"/>
        <w:contextualSpacing w:val="0"/>
        <w:rPr>
          <w:rFonts w:asciiTheme="minorBidi" w:hAnsiTheme="minorBidi"/>
          <w:color w:val="07716C"/>
          <w:sz w:val="28"/>
          <w:szCs w:val="28"/>
        </w:rPr>
      </w:pPr>
      <w:r w:rsidRPr="00D90C26">
        <w:rPr>
          <w:rFonts w:asciiTheme="minorBidi" w:hAnsiTheme="minorBidi"/>
        </w:rPr>
        <w:t>KB showed Heysham</w:t>
      </w:r>
      <w:r w:rsidR="0060190F" w:rsidRPr="00D90C26">
        <w:rPr>
          <w:rFonts w:asciiTheme="minorBidi" w:hAnsiTheme="minorBidi"/>
        </w:rPr>
        <w:t xml:space="preserve"> power station</w:t>
      </w:r>
      <w:r w:rsidRPr="00D90C26">
        <w:rPr>
          <w:rFonts w:asciiTheme="minorBidi" w:hAnsiTheme="minorBidi"/>
        </w:rPr>
        <w:t xml:space="preserve"> as an example</w:t>
      </w:r>
      <w:r w:rsidR="00E10F1B" w:rsidRPr="00D90C26">
        <w:rPr>
          <w:rFonts w:asciiTheme="minorBidi" w:hAnsiTheme="minorBidi"/>
        </w:rPr>
        <w:t xml:space="preserve"> and explained the</w:t>
      </w:r>
      <w:r w:rsidR="00E048EC" w:rsidRPr="00D90C26">
        <w:rPr>
          <w:rFonts w:asciiTheme="minorBidi" w:hAnsiTheme="minorBidi"/>
        </w:rPr>
        <w:t xml:space="preserve"> planning that is involved, </w:t>
      </w:r>
      <w:r w:rsidR="007B1AB1" w:rsidRPr="00454F15">
        <w:rPr>
          <w:rFonts w:ascii="Arial" w:hAnsi="Arial" w:cs="Arial"/>
          <w:szCs w:val="24"/>
        </w:rPr>
        <w:t>including</w:t>
      </w:r>
      <w:r w:rsidRPr="00D90C26">
        <w:rPr>
          <w:rFonts w:asciiTheme="minorBidi" w:hAnsiTheme="minorBidi"/>
        </w:rPr>
        <w:t xml:space="preserve"> </w:t>
      </w:r>
      <w:r w:rsidR="0071390E" w:rsidRPr="00D90C26">
        <w:rPr>
          <w:rFonts w:asciiTheme="minorBidi" w:hAnsiTheme="minorBidi"/>
        </w:rPr>
        <w:t xml:space="preserve">considering </w:t>
      </w:r>
      <w:r w:rsidR="007B1AB1" w:rsidRPr="00D90C26">
        <w:rPr>
          <w:rFonts w:asciiTheme="minorBidi" w:hAnsiTheme="minorBidi"/>
        </w:rPr>
        <w:t>t</w:t>
      </w:r>
      <w:r w:rsidRPr="00D90C26">
        <w:rPr>
          <w:rFonts w:asciiTheme="minorBidi" w:hAnsiTheme="minorBidi"/>
        </w:rPr>
        <w:t xml:space="preserve">raffic </w:t>
      </w:r>
      <w:r w:rsidR="007B1AB1" w:rsidRPr="00D90C26">
        <w:rPr>
          <w:rFonts w:asciiTheme="minorBidi" w:hAnsiTheme="minorBidi"/>
        </w:rPr>
        <w:t>management</w:t>
      </w:r>
      <w:r w:rsidR="0071390E" w:rsidRPr="00D90C26">
        <w:rPr>
          <w:rFonts w:asciiTheme="minorBidi" w:hAnsiTheme="minorBidi"/>
        </w:rPr>
        <w:t xml:space="preserve"> and</w:t>
      </w:r>
      <w:r w:rsidRPr="00D90C26">
        <w:rPr>
          <w:rFonts w:asciiTheme="minorBidi" w:hAnsiTheme="minorBidi"/>
        </w:rPr>
        <w:t xml:space="preserve"> getting equipment to site</w:t>
      </w:r>
      <w:r w:rsidR="0071390E" w:rsidRPr="00D90C26">
        <w:rPr>
          <w:rFonts w:asciiTheme="minorBidi" w:hAnsiTheme="minorBidi"/>
        </w:rPr>
        <w:t xml:space="preserve"> as well as protecting the</w:t>
      </w:r>
      <w:r w:rsidRPr="00D90C26">
        <w:rPr>
          <w:rFonts w:asciiTheme="minorBidi" w:hAnsiTheme="minorBidi"/>
        </w:rPr>
        <w:t xml:space="preserve"> population</w:t>
      </w:r>
      <w:r w:rsidR="0071390E" w:rsidRPr="00D90C26">
        <w:rPr>
          <w:rFonts w:asciiTheme="minorBidi" w:hAnsiTheme="minorBidi"/>
        </w:rPr>
        <w:t xml:space="preserve"> and </w:t>
      </w:r>
      <w:r w:rsidRPr="00D90C26">
        <w:rPr>
          <w:rFonts w:asciiTheme="minorBidi" w:hAnsiTheme="minorBidi"/>
        </w:rPr>
        <w:t xml:space="preserve">vulnerable premises. </w:t>
      </w:r>
      <w:r w:rsidR="0071390E" w:rsidRPr="00D90C26">
        <w:rPr>
          <w:rFonts w:asciiTheme="minorBidi" w:hAnsiTheme="minorBidi"/>
        </w:rPr>
        <w:t>KB added that council employees w</w:t>
      </w:r>
      <w:r w:rsidRPr="00D90C26">
        <w:rPr>
          <w:rFonts w:asciiTheme="minorBidi" w:hAnsiTheme="minorBidi"/>
        </w:rPr>
        <w:t>ill</w:t>
      </w:r>
      <w:r w:rsidR="008A2D94">
        <w:rPr>
          <w:rFonts w:asciiTheme="minorBidi" w:hAnsiTheme="minorBidi"/>
        </w:rPr>
        <w:t xml:space="preserve"> survey</w:t>
      </w:r>
      <w:r w:rsidRPr="00D90C26">
        <w:rPr>
          <w:rFonts w:asciiTheme="minorBidi" w:hAnsiTheme="minorBidi"/>
        </w:rPr>
        <w:t xml:space="preserve"> </w:t>
      </w:r>
      <w:r w:rsidR="0071390E" w:rsidRPr="00D90C26">
        <w:rPr>
          <w:rFonts w:asciiTheme="minorBidi" w:hAnsiTheme="minorBidi"/>
        </w:rPr>
        <w:t xml:space="preserve">the </w:t>
      </w:r>
      <w:r w:rsidRPr="00D90C26">
        <w:rPr>
          <w:rFonts w:asciiTheme="minorBidi" w:hAnsiTheme="minorBidi"/>
        </w:rPr>
        <w:t xml:space="preserve">area to </w:t>
      </w:r>
      <w:r w:rsidR="0071390E" w:rsidRPr="00D90C26">
        <w:rPr>
          <w:rFonts w:asciiTheme="minorBidi" w:hAnsiTheme="minorBidi"/>
        </w:rPr>
        <w:t>further their understanding and o</w:t>
      </w:r>
      <w:r w:rsidRPr="00D90C26">
        <w:rPr>
          <w:rFonts w:asciiTheme="minorBidi" w:hAnsiTheme="minorBidi"/>
        </w:rPr>
        <w:t xml:space="preserve">nce </w:t>
      </w:r>
      <w:r w:rsidR="0071390E" w:rsidRPr="00D90C26">
        <w:rPr>
          <w:rFonts w:asciiTheme="minorBidi" w:hAnsiTheme="minorBidi"/>
        </w:rPr>
        <w:t>they have seen it in practice, they will then r</w:t>
      </w:r>
      <w:r w:rsidRPr="00D90C26">
        <w:rPr>
          <w:rFonts w:asciiTheme="minorBidi" w:hAnsiTheme="minorBidi"/>
        </w:rPr>
        <w:t xml:space="preserve">ecommend </w:t>
      </w:r>
      <w:r w:rsidR="005D7971">
        <w:rPr>
          <w:rFonts w:asciiTheme="minorBidi" w:hAnsiTheme="minorBidi"/>
        </w:rPr>
        <w:t>an extension to</w:t>
      </w:r>
      <w:r w:rsidR="0071390E" w:rsidRPr="00D90C26">
        <w:rPr>
          <w:rFonts w:asciiTheme="minorBidi" w:hAnsiTheme="minorBidi"/>
        </w:rPr>
        <w:t xml:space="preserve"> the</w:t>
      </w:r>
      <w:r w:rsidRPr="00D90C26">
        <w:rPr>
          <w:rFonts w:asciiTheme="minorBidi" w:hAnsiTheme="minorBidi"/>
        </w:rPr>
        <w:t xml:space="preserve"> </w:t>
      </w:r>
      <w:r w:rsidR="007E44F0">
        <w:rPr>
          <w:rFonts w:asciiTheme="minorBidi" w:hAnsiTheme="minorBidi"/>
        </w:rPr>
        <w:t xml:space="preserve">zone </w:t>
      </w:r>
      <w:r w:rsidR="005D7971">
        <w:rPr>
          <w:rFonts w:asciiTheme="minorBidi" w:hAnsiTheme="minorBidi"/>
        </w:rPr>
        <w:t>in</w:t>
      </w:r>
      <w:r w:rsidRPr="00D90C26">
        <w:rPr>
          <w:rFonts w:asciiTheme="minorBidi" w:hAnsiTheme="minorBidi"/>
        </w:rPr>
        <w:t xml:space="preserve"> a workable shape</w:t>
      </w:r>
      <w:r w:rsidR="007E44F0">
        <w:rPr>
          <w:rFonts w:asciiTheme="minorBidi" w:hAnsiTheme="minorBidi"/>
        </w:rPr>
        <w:t xml:space="preserve"> to tie in with national boundaries</w:t>
      </w:r>
      <w:r w:rsidRPr="00D90C26">
        <w:rPr>
          <w:rFonts w:asciiTheme="minorBidi" w:hAnsiTheme="minorBidi"/>
        </w:rPr>
        <w:t xml:space="preserve">. </w:t>
      </w:r>
      <w:r w:rsidR="0071390E" w:rsidRPr="00D90C26">
        <w:rPr>
          <w:rFonts w:asciiTheme="minorBidi" w:hAnsiTheme="minorBidi"/>
        </w:rPr>
        <w:t xml:space="preserve">KB explained that the </w:t>
      </w:r>
      <w:r w:rsidR="00FA45B8">
        <w:rPr>
          <w:rFonts w:asciiTheme="minorBidi" w:hAnsiTheme="minorBidi"/>
        </w:rPr>
        <w:t>Detailed Emergency P</w:t>
      </w:r>
      <w:r w:rsidR="00BD1B1C" w:rsidRPr="00D90C26">
        <w:rPr>
          <w:rFonts w:asciiTheme="minorBidi" w:hAnsiTheme="minorBidi"/>
        </w:rPr>
        <w:t xml:space="preserve">lanning </w:t>
      </w:r>
      <w:r w:rsidR="00FA45B8">
        <w:rPr>
          <w:rFonts w:asciiTheme="minorBidi" w:hAnsiTheme="minorBidi"/>
        </w:rPr>
        <w:t>Z</w:t>
      </w:r>
      <w:r w:rsidR="00BD1B1C" w:rsidRPr="00D90C26">
        <w:rPr>
          <w:rFonts w:asciiTheme="minorBidi" w:hAnsiTheme="minorBidi"/>
        </w:rPr>
        <w:t>one then g</w:t>
      </w:r>
      <w:r w:rsidRPr="00D90C26">
        <w:rPr>
          <w:rFonts w:asciiTheme="minorBidi" w:hAnsiTheme="minorBidi"/>
        </w:rPr>
        <w:t>oes through consultation with stakeholders</w:t>
      </w:r>
      <w:r w:rsidR="0067771F" w:rsidRPr="00D90C26">
        <w:rPr>
          <w:rFonts w:asciiTheme="minorBidi" w:hAnsiTheme="minorBidi"/>
        </w:rPr>
        <w:t>;</w:t>
      </w:r>
      <w:r w:rsidR="004827CD" w:rsidRPr="00D90C26">
        <w:rPr>
          <w:rFonts w:asciiTheme="minorBidi" w:hAnsiTheme="minorBidi"/>
        </w:rPr>
        <w:t xml:space="preserve"> this must be agreed within</w:t>
      </w:r>
      <w:r w:rsidR="009371BE" w:rsidRPr="00D90C26">
        <w:rPr>
          <w:rFonts w:asciiTheme="minorBidi" w:hAnsiTheme="minorBidi"/>
        </w:rPr>
        <w:t xml:space="preserve"> two months</w:t>
      </w:r>
      <w:r w:rsidRPr="00D90C26">
        <w:rPr>
          <w:rFonts w:asciiTheme="minorBidi" w:hAnsiTheme="minorBidi"/>
        </w:rPr>
        <w:t xml:space="preserve">. </w:t>
      </w:r>
      <w:r w:rsidR="00F5596D" w:rsidRPr="00D90C26">
        <w:rPr>
          <w:rFonts w:asciiTheme="minorBidi" w:hAnsiTheme="minorBidi"/>
        </w:rPr>
        <w:t>KB added that i</w:t>
      </w:r>
      <w:r w:rsidRPr="00D90C26">
        <w:rPr>
          <w:rFonts w:asciiTheme="minorBidi" w:hAnsiTheme="minorBidi"/>
        </w:rPr>
        <w:t xml:space="preserve">n some </w:t>
      </w:r>
      <w:r w:rsidR="00A458FB">
        <w:rPr>
          <w:rFonts w:asciiTheme="minorBidi" w:hAnsiTheme="minorBidi"/>
        </w:rPr>
        <w:t xml:space="preserve">geographical </w:t>
      </w:r>
      <w:r w:rsidRPr="00D90C26">
        <w:rPr>
          <w:rFonts w:asciiTheme="minorBidi" w:hAnsiTheme="minorBidi"/>
        </w:rPr>
        <w:t>areas</w:t>
      </w:r>
      <w:r w:rsidR="00F5596D" w:rsidRPr="00D90C26">
        <w:rPr>
          <w:rFonts w:asciiTheme="minorBidi" w:hAnsiTheme="minorBidi"/>
        </w:rPr>
        <w:t xml:space="preserve"> this</w:t>
      </w:r>
      <w:r w:rsidRPr="00D90C26">
        <w:rPr>
          <w:rFonts w:asciiTheme="minorBidi" w:hAnsiTheme="minorBidi"/>
        </w:rPr>
        <w:t xml:space="preserve"> becomes</w:t>
      </w:r>
      <w:r w:rsidR="00F5596D" w:rsidRPr="00D90C26">
        <w:rPr>
          <w:rFonts w:asciiTheme="minorBidi" w:hAnsiTheme="minorBidi"/>
        </w:rPr>
        <w:t xml:space="preserve"> a</w:t>
      </w:r>
      <w:r w:rsidRPr="00D90C26">
        <w:rPr>
          <w:rFonts w:asciiTheme="minorBidi" w:hAnsiTheme="minorBidi"/>
        </w:rPr>
        <w:t xml:space="preserve"> political decision as</w:t>
      </w:r>
      <w:r w:rsidR="00F5596D" w:rsidRPr="00D90C26">
        <w:rPr>
          <w:rFonts w:asciiTheme="minorBidi" w:hAnsiTheme="minorBidi"/>
        </w:rPr>
        <w:t xml:space="preserve"> it</w:t>
      </w:r>
      <w:r w:rsidRPr="00D90C26">
        <w:rPr>
          <w:rFonts w:asciiTheme="minorBidi" w:hAnsiTheme="minorBidi"/>
        </w:rPr>
        <w:t xml:space="preserve"> goes through</w:t>
      </w:r>
      <w:r w:rsidR="00F5596D" w:rsidRPr="00D90C26">
        <w:rPr>
          <w:rFonts w:asciiTheme="minorBidi" w:hAnsiTheme="minorBidi"/>
        </w:rPr>
        <w:t xml:space="preserve"> the</w:t>
      </w:r>
      <w:r w:rsidRPr="00D90C26">
        <w:rPr>
          <w:rFonts w:asciiTheme="minorBidi" w:hAnsiTheme="minorBidi"/>
        </w:rPr>
        <w:t xml:space="preserve"> full council</w:t>
      </w:r>
      <w:r w:rsidR="009371BE" w:rsidRPr="00D90C26">
        <w:rPr>
          <w:rFonts w:asciiTheme="minorBidi" w:hAnsiTheme="minorBidi"/>
        </w:rPr>
        <w:t xml:space="preserve"> and in this case the council e</w:t>
      </w:r>
      <w:r w:rsidRPr="00D90C26">
        <w:rPr>
          <w:rFonts w:asciiTheme="minorBidi" w:hAnsiTheme="minorBidi"/>
        </w:rPr>
        <w:t>ngage</w:t>
      </w:r>
      <w:r w:rsidR="009371BE" w:rsidRPr="00D90C26">
        <w:rPr>
          <w:rFonts w:asciiTheme="minorBidi" w:hAnsiTheme="minorBidi"/>
        </w:rPr>
        <w:t>s</w:t>
      </w:r>
      <w:r w:rsidRPr="00D90C26">
        <w:rPr>
          <w:rFonts w:asciiTheme="minorBidi" w:hAnsiTheme="minorBidi"/>
        </w:rPr>
        <w:t xml:space="preserve"> with regulators </w:t>
      </w:r>
      <w:r w:rsidR="009371BE" w:rsidRPr="00D90C26">
        <w:rPr>
          <w:rFonts w:asciiTheme="minorBidi" w:hAnsiTheme="minorBidi"/>
        </w:rPr>
        <w:t xml:space="preserve">which </w:t>
      </w:r>
      <w:r w:rsidRPr="00D90C26">
        <w:rPr>
          <w:rFonts w:asciiTheme="minorBidi" w:hAnsiTheme="minorBidi"/>
        </w:rPr>
        <w:t>takes longer.</w:t>
      </w:r>
      <w:r w:rsidR="00F80F31" w:rsidRPr="00D90C26">
        <w:rPr>
          <w:rFonts w:asciiTheme="minorBidi" w:hAnsiTheme="minorBidi"/>
        </w:rPr>
        <w:t xml:space="preserve"> KB said that plans are </w:t>
      </w:r>
      <w:r w:rsidRPr="00D90C26">
        <w:rPr>
          <w:rFonts w:asciiTheme="minorBidi" w:hAnsiTheme="minorBidi"/>
        </w:rPr>
        <w:t>reviewed when new info</w:t>
      </w:r>
      <w:r w:rsidR="00F80F31" w:rsidRPr="00D90C26">
        <w:rPr>
          <w:rFonts w:asciiTheme="minorBidi" w:hAnsiTheme="minorBidi"/>
        </w:rPr>
        <w:t>rmation is</w:t>
      </w:r>
      <w:r w:rsidRPr="00D90C26">
        <w:rPr>
          <w:rFonts w:asciiTheme="minorBidi" w:hAnsiTheme="minorBidi"/>
        </w:rPr>
        <w:t xml:space="preserve"> received.</w:t>
      </w:r>
    </w:p>
    <w:p w14:paraId="03FF7B05" w14:textId="0AE725CB" w:rsidR="00530FA3" w:rsidRPr="00D90C26" w:rsidRDefault="009A7C5B" w:rsidP="00454F15">
      <w:pPr>
        <w:pStyle w:val="ListParagraph"/>
        <w:numPr>
          <w:ilvl w:val="1"/>
          <w:numId w:val="4"/>
        </w:numPr>
        <w:ind w:left="426" w:hanging="578"/>
        <w:contextualSpacing w:val="0"/>
        <w:rPr>
          <w:rFonts w:asciiTheme="minorBidi" w:hAnsiTheme="minorBidi"/>
          <w:color w:val="07716C"/>
          <w:sz w:val="28"/>
          <w:szCs w:val="28"/>
        </w:rPr>
      </w:pPr>
      <w:r w:rsidRPr="00D90C26">
        <w:rPr>
          <w:rFonts w:asciiTheme="minorBidi" w:hAnsiTheme="minorBidi"/>
        </w:rPr>
        <w:t>KB showed the zone map</w:t>
      </w:r>
      <w:r w:rsidR="00A458FB">
        <w:rPr>
          <w:rFonts w:asciiTheme="minorBidi" w:hAnsiTheme="minorBidi"/>
        </w:rPr>
        <w:t xml:space="preserve"> (showing both the Detailed Emergency Planning Zone and the Outline Planning Zone)</w:t>
      </w:r>
      <w:r w:rsidRPr="00D90C26">
        <w:rPr>
          <w:rFonts w:asciiTheme="minorBidi" w:hAnsiTheme="minorBidi"/>
        </w:rPr>
        <w:t xml:space="preserve"> and explained how </w:t>
      </w:r>
      <w:r w:rsidR="006800A3">
        <w:rPr>
          <w:rFonts w:asciiTheme="minorBidi" w:hAnsiTheme="minorBidi"/>
        </w:rPr>
        <w:t>LCC</w:t>
      </w:r>
      <w:r w:rsidRPr="00D90C26">
        <w:rPr>
          <w:rFonts w:asciiTheme="minorBidi" w:hAnsiTheme="minorBidi"/>
        </w:rPr>
        <w:t xml:space="preserve"> works with diff</w:t>
      </w:r>
      <w:r w:rsidR="0098220C" w:rsidRPr="00D90C26">
        <w:rPr>
          <w:rFonts w:asciiTheme="minorBidi" w:hAnsiTheme="minorBidi"/>
        </w:rPr>
        <w:t>erent</w:t>
      </w:r>
      <w:r w:rsidRPr="00D90C26">
        <w:rPr>
          <w:rFonts w:asciiTheme="minorBidi" w:hAnsiTheme="minorBidi"/>
        </w:rPr>
        <w:t xml:space="preserve"> local authorities</w:t>
      </w:r>
      <w:r w:rsidR="00DA247C" w:rsidRPr="00D90C26">
        <w:rPr>
          <w:rFonts w:asciiTheme="minorBidi" w:hAnsiTheme="minorBidi"/>
        </w:rPr>
        <w:t xml:space="preserve">. KB spoke about </w:t>
      </w:r>
      <w:r w:rsidR="00A458FB">
        <w:rPr>
          <w:rFonts w:asciiTheme="minorBidi" w:hAnsiTheme="minorBidi"/>
        </w:rPr>
        <w:t xml:space="preserve">detailed </w:t>
      </w:r>
      <w:r w:rsidR="00DA247C" w:rsidRPr="00D90C26">
        <w:rPr>
          <w:rFonts w:asciiTheme="minorBidi" w:hAnsiTheme="minorBidi"/>
        </w:rPr>
        <w:t>p</w:t>
      </w:r>
      <w:r w:rsidRPr="00D90C26">
        <w:rPr>
          <w:rFonts w:asciiTheme="minorBidi" w:hAnsiTheme="minorBidi"/>
        </w:rPr>
        <w:t xml:space="preserve">ockets planning </w:t>
      </w:r>
      <w:r w:rsidR="006454DC">
        <w:rPr>
          <w:rFonts w:asciiTheme="minorBidi" w:hAnsiTheme="minorBidi"/>
        </w:rPr>
        <w:t xml:space="preserve">for the OPZ </w:t>
      </w:r>
      <w:r w:rsidR="00DA247C" w:rsidRPr="00D90C26">
        <w:rPr>
          <w:rFonts w:asciiTheme="minorBidi" w:hAnsiTheme="minorBidi"/>
        </w:rPr>
        <w:t>and used the example of a s</w:t>
      </w:r>
      <w:r w:rsidRPr="00D90C26">
        <w:rPr>
          <w:rFonts w:asciiTheme="minorBidi" w:hAnsiTheme="minorBidi"/>
        </w:rPr>
        <w:t>chool near Heysham,</w:t>
      </w:r>
      <w:r w:rsidR="00DA247C" w:rsidRPr="00D90C26">
        <w:rPr>
          <w:rFonts w:asciiTheme="minorBidi" w:hAnsiTheme="minorBidi"/>
        </w:rPr>
        <w:t xml:space="preserve"> explaining that with some</w:t>
      </w:r>
      <w:r w:rsidRPr="00D90C26">
        <w:rPr>
          <w:rFonts w:asciiTheme="minorBidi" w:hAnsiTheme="minorBidi"/>
        </w:rPr>
        <w:t xml:space="preserve"> premises </w:t>
      </w:r>
      <w:r w:rsidR="00DA247C" w:rsidRPr="00D90C26">
        <w:rPr>
          <w:rFonts w:asciiTheme="minorBidi" w:hAnsiTheme="minorBidi"/>
        </w:rPr>
        <w:t>advance planning is needed to make it easier to execute.</w:t>
      </w:r>
    </w:p>
    <w:p w14:paraId="4400FF22" w14:textId="3702870E" w:rsidR="00530FA3" w:rsidRPr="00D90C26" w:rsidRDefault="002A3919" w:rsidP="00454F15">
      <w:pPr>
        <w:pStyle w:val="ListParagraph"/>
        <w:numPr>
          <w:ilvl w:val="1"/>
          <w:numId w:val="4"/>
        </w:numPr>
        <w:ind w:left="426" w:hanging="578"/>
        <w:contextualSpacing w:val="0"/>
        <w:rPr>
          <w:rFonts w:asciiTheme="minorBidi" w:hAnsiTheme="minorBidi"/>
          <w:color w:val="07716C"/>
          <w:sz w:val="28"/>
          <w:szCs w:val="28"/>
        </w:rPr>
      </w:pPr>
      <w:r w:rsidRPr="00D90C26">
        <w:rPr>
          <w:rFonts w:asciiTheme="minorBidi" w:hAnsiTheme="minorBidi"/>
        </w:rPr>
        <w:t xml:space="preserve">KB </w:t>
      </w:r>
      <w:r w:rsidR="001F29B8" w:rsidRPr="00D90C26">
        <w:rPr>
          <w:rFonts w:asciiTheme="minorBidi" w:hAnsiTheme="minorBidi"/>
        </w:rPr>
        <w:t xml:space="preserve">said that </w:t>
      </w:r>
      <w:r w:rsidR="008338D0" w:rsidRPr="00D90C26">
        <w:rPr>
          <w:rFonts w:asciiTheme="minorBidi" w:hAnsiTheme="minorBidi"/>
        </w:rPr>
        <w:t>there is a c</w:t>
      </w:r>
      <w:r w:rsidR="009A7C5B" w:rsidRPr="00D90C26">
        <w:rPr>
          <w:rFonts w:asciiTheme="minorBidi" w:hAnsiTheme="minorBidi"/>
        </w:rPr>
        <w:t xml:space="preserve">ontinuous review of </w:t>
      </w:r>
      <w:r w:rsidR="006454DC">
        <w:rPr>
          <w:rFonts w:asciiTheme="minorBidi" w:hAnsiTheme="minorBidi"/>
        </w:rPr>
        <w:t>making the response</w:t>
      </w:r>
      <w:r w:rsidR="009A7C5B" w:rsidRPr="00D90C26">
        <w:rPr>
          <w:rFonts w:asciiTheme="minorBidi" w:hAnsiTheme="minorBidi"/>
        </w:rPr>
        <w:t xml:space="preserve"> plans</w:t>
      </w:r>
      <w:r w:rsidR="006454DC">
        <w:rPr>
          <w:rFonts w:asciiTheme="minorBidi" w:hAnsiTheme="minorBidi"/>
        </w:rPr>
        <w:t xml:space="preserve"> publicly available</w:t>
      </w:r>
      <w:r w:rsidR="00C2323B">
        <w:rPr>
          <w:rFonts w:asciiTheme="minorBidi" w:hAnsiTheme="minorBidi"/>
        </w:rPr>
        <w:t xml:space="preserve">, with </w:t>
      </w:r>
      <w:r w:rsidR="009A7C5B" w:rsidRPr="00D90C26">
        <w:rPr>
          <w:rFonts w:asciiTheme="minorBidi" w:hAnsiTheme="minorBidi"/>
        </w:rPr>
        <w:t>some areas publish</w:t>
      </w:r>
      <w:r w:rsidR="00C2323B">
        <w:rPr>
          <w:rFonts w:asciiTheme="minorBidi" w:hAnsiTheme="minorBidi"/>
        </w:rPr>
        <w:t xml:space="preserve"> whereas others do not, based on advice from Counter Terrorist </w:t>
      </w:r>
      <w:r w:rsidR="00C2323B" w:rsidRPr="00454F15">
        <w:rPr>
          <w:rFonts w:ascii="Arial" w:hAnsi="Arial" w:cs="Arial"/>
          <w:szCs w:val="24"/>
        </w:rPr>
        <w:t>Security</w:t>
      </w:r>
      <w:r w:rsidR="00C2323B">
        <w:rPr>
          <w:rFonts w:asciiTheme="minorBidi" w:hAnsiTheme="minorBidi"/>
        </w:rPr>
        <w:t xml:space="preserve"> Advisors from police forces</w:t>
      </w:r>
      <w:r w:rsidR="001D2A33">
        <w:rPr>
          <w:rFonts w:asciiTheme="minorBidi" w:hAnsiTheme="minorBidi"/>
        </w:rPr>
        <w:t xml:space="preserve">.  KB acknowledged that members of the Local Authority </w:t>
      </w:r>
      <w:r w:rsidR="00544212">
        <w:rPr>
          <w:rFonts w:asciiTheme="minorBidi" w:hAnsiTheme="minorBidi"/>
        </w:rPr>
        <w:t>Nuclear</w:t>
      </w:r>
      <w:r w:rsidR="001D2A33">
        <w:rPr>
          <w:rFonts w:asciiTheme="minorBidi" w:hAnsiTheme="minorBidi"/>
        </w:rPr>
        <w:t xml:space="preserve"> Working Group understand the balance between </w:t>
      </w:r>
      <w:r w:rsidR="00FC362C">
        <w:rPr>
          <w:rFonts w:asciiTheme="minorBidi" w:hAnsiTheme="minorBidi"/>
        </w:rPr>
        <w:t xml:space="preserve">security and being open and transparent. </w:t>
      </w:r>
    </w:p>
    <w:p w14:paraId="0EA8ABA2" w14:textId="7703E7F8" w:rsidR="00530FA3" w:rsidRPr="00D90C26" w:rsidRDefault="00A877F8" w:rsidP="00454F15">
      <w:pPr>
        <w:pStyle w:val="ListParagraph"/>
        <w:numPr>
          <w:ilvl w:val="1"/>
          <w:numId w:val="4"/>
        </w:numPr>
        <w:ind w:left="426" w:hanging="578"/>
        <w:contextualSpacing w:val="0"/>
        <w:rPr>
          <w:rFonts w:asciiTheme="minorBidi" w:hAnsiTheme="minorBidi"/>
          <w:color w:val="07716C"/>
          <w:sz w:val="28"/>
          <w:szCs w:val="28"/>
        </w:rPr>
      </w:pPr>
      <w:r w:rsidRPr="00D90C26">
        <w:rPr>
          <w:rFonts w:asciiTheme="minorBidi" w:hAnsiTheme="minorBidi"/>
        </w:rPr>
        <w:t>KB said that there is a f</w:t>
      </w:r>
      <w:r w:rsidR="009A7C5B" w:rsidRPr="00D90C26">
        <w:rPr>
          <w:rFonts w:asciiTheme="minorBidi" w:hAnsiTheme="minorBidi"/>
        </w:rPr>
        <w:t xml:space="preserve">ull </w:t>
      </w:r>
      <w:r w:rsidRPr="00D90C26">
        <w:rPr>
          <w:rFonts w:asciiTheme="minorBidi" w:hAnsiTheme="minorBidi"/>
        </w:rPr>
        <w:t>consultation</w:t>
      </w:r>
      <w:r w:rsidR="009A7C5B" w:rsidRPr="00D90C26">
        <w:rPr>
          <w:rFonts w:asciiTheme="minorBidi" w:hAnsiTheme="minorBidi"/>
        </w:rPr>
        <w:t xml:space="preserve"> with stakeholders,</w:t>
      </w:r>
      <w:r w:rsidRPr="00D90C26">
        <w:rPr>
          <w:rFonts w:asciiTheme="minorBidi" w:hAnsiTheme="minorBidi"/>
        </w:rPr>
        <w:t xml:space="preserve"> the</w:t>
      </w:r>
      <w:r w:rsidR="009A7C5B" w:rsidRPr="00D90C26">
        <w:rPr>
          <w:rFonts w:asciiTheme="minorBidi" w:hAnsiTheme="minorBidi"/>
        </w:rPr>
        <w:t xml:space="preserve"> site, regulators, </w:t>
      </w:r>
      <w:r w:rsidR="00A108DA" w:rsidRPr="00D90C26">
        <w:rPr>
          <w:rFonts w:asciiTheme="minorBidi" w:hAnsiTheme="minorBidi"/>
        </w:rPr>
        <w:t xml:space="preserve">and </w:t>
      </w:r>
      <w:r w:rsidR="009A7C5B" w:rsidRPr="00D90C26">
        <w:rPr>
          <w:rFonts w:asciiTheme="minorBidi" w:hAnsiTheme="minorBidi"/>
        </w:rPr>
        <w:t>cat</w:t>
      </w:r>
      <w:r w:rsidRPr="00D90C26">
        <w:rPr>
          <w:rFonts w:asciiTheme="minorBidi" w:hAnsiTheme="minorBidi"/>
        </w:rPr>
        <w:t>egory</w:t>
      </w:r>
      <w:r w:rsidR="009A7C5B" w:rsidRPr="00D90C26">
        <w:rPr>
          <w:rFonts w:asciiTheme="minorBidi" w:hAnsiTheme="minorBidi"/>
        </w:rPr>
        <w:t xml:space="preserve"> 1 and 2 </w:t>
      </w:r>
      <w:r w:rsidRPr="00454F15">
        <w:rPr>
          <w:rFonts w:ascii="Arial" w:hAnsi="Arial" w:cs="Arial"/>
          <w:szCs w:val="24"/>
        </w:rPr>
        <w:t>responders</w:t>
      </w:r>
      <w:r w:rsidR="009A7C5B" w:rsidRPr="00D90C26">
        <w:rPr>
          <w:rFonts w:asciiTheme="minorBidi" w:hAnsiTheme="minorBidi"/>
        </w:rPr>
        <w:t xml:space="preserve">. </w:t>
      </w:r>
      <w:r w:rsidR="00A108DA" w:rsidRPr="00D90C26">
        <w:rPr>
          <w:rFonts w:asciiTheme="minorBidi" w:hAnsiTheme="minorBidi"/>
        </w:rPr>
        <w:t xml:space="preserve">At LCC the whole </w:t>
      </w:r>
      <w:r w:rsidR="008D2F17">
        <w:rPr>
          <w:rFonts w:asciiTheme="minorBidi" w:hAnsiTheme="minorBidi"/>
        </w:rPr>
        <w:t xml:space="preserve">plan review </w:t>
      </w:r>
      <w:r w:rsidR="00A108DA" w:rsidRPr="00D90C26">
        <w:rPr>
          <w:rFonts w:asciiTheme="minorBidi" w:hAnsiTheme="minorBidi"/>
        </w:rPr>
        <w:t>process takes a</w:t>
      </w:r>
      <w:r w:rsidR="009A7C5B" w:rsidRPr="00D90C26">
        <w:rPr>
          <w:rFonts w:asciiTheme="minorBidi" w:hAnsiTheme="minorBidi"/>
        </w:rPr>
        <w:t>pprox</w:t>
      </w:r>
      <w:r w:rsidR="00A108DA" w:rsidRPr="00D90C26">
        <w:rPr>
          <w:rFonts w:asciiTheme="minorBidi" w:hAnsiTheme="minorBidi"/>
        </w:rPr>
        <w:t>imately</w:t>
      </w:r>
      <w:r w:rsidR="009A7C5B" w:rsidRPr="00D90C26">
        <w:rPr>
          <w:rFonts w:asciiTheme="minorBidi" w:hAnsiTheme="minorBidi"/>
        </w:rPr>
        <w:t xml:space="preserve"> 8 months </w:t>
      </w:r>
      <w:r w:rsidR="00A108DA" w:rsidRPr="00D90C26">
        <w:rPr>
          <w:rFonts w:asciiTheme="minorBidi" w:hAnsiTheme="minorBidi"/>
        </w:rPr>
        <w:t xml:space="preserve">which is </w:t>
      </w:r>
      <w:r w:rsidR="009A7C5B" w:rsidRPr="00D90C26">
        <w:rPr>
          <w:rFonts w:asciiTheme="minorBidi" w:hAnsiTheme="minorBidi"/>
        </w:rPr>
        <w:t>documented and evidenced.</w:t>
      </w:r>
      <w:r w:rsidR="00A108DA" w:rsidRPr="00D90C26">
        <w:rPr>
          <w:rFonts w:asciiTheme="minorBidi" w:hAnsiTheme="minorBidi"/>
        </w:rPr>
        <w:t xml:space="preserve"> KB added that </w:t>
      </w:r>
      <w:r w:rsidR="008D2F17">
        <w:rPr>
          <w:rFonts w:asciiTheme="minorBidi" w:hAnsiTheme="minorBidi"/>
        </w:rPr>
        <w:t>any exercise</w:t>
      </w:r>
      <w:r w:rsidR="00A108DA" w:rsidRPr="00D90C26">
        <w:rPr>
          <w:rFonts w:asciiTheme="minorBidi" w:hAnsiTheme="minorBidi"/>
        </w:rPr>
        <w:t xml:space="preserve"> l</w:t>
      </w:r>
      <w:r w:rsidR="009A7C5B" w:rsidRPr="00D90C26">
        <w:rPr>
          <w:rFonts w:asciiTheme="minorBidi" w:hAnsiTheme="minorBidi"/>
        </w:rPr>
        <w:t>earning</w:t>
      </w:r>
      <w:r w:rsidR="00A108DA" w:rsidRPr="00D90C26">
        <w:rPr>
          <w:rFonts w:asciiTheme="minorBidi" w:hAnsiTheme="minorBidi"/>
        </w:rPr>
        <w:t xml:space="preserve"> is</w:t>
      </w:r>
      <w:r w:rsidR="009A7C5B" w:rsidRPr="00D90C26">
        <w:rPr>
          <w:rFonts w:asciiTheme="minorBidi" w:hAnsiTheme="minorBidi"/>
        </w:rPr>
        <w:t xml:space="preserve"> fed back into </w:t>
      </w:r>
      <w:r w:rsidR="00A108DA" w:rsidRPr="00D90C26">
        <w:rPr>
          <w:rFonts w:asciiTheme="minorBidi" w:hAnsiTheme="minorBidi"/>
        </w:rPr>
        <w:t xml:space="preserve">the </w:t>
      </w:r>
      <w:r w:rsidR="009A7C5B" w:rsidRPr="00D90C26">
        <w:rPr>
          <w:rFonts w:asciiTheme="minorBidi" w:hAnsiTheme="minorBidi"/>
        </w:rPr>
        <w:t xml:space="preserve">plan review before </w:t>
      </w:r>
      <w:r w:rsidR="00A108DA" w:rsidRPr="00D90C26">
        <w:rPr>
          <w:rFonts w:asciiTheme="minorBidi" w:hAnsiTheme="minorBidi"/>
        </w:rPr>
        <w:t>the cycle continues</w:t>
      </w:r>
      <w:r w:rsidR="008D2F17">
        <w:rPr>
          <w:rFonts w:asciiTheme="minorBidi" w:hAnsiTheme="minorBidi"/>
        </w:rPr>
        <w:t xml:space="preserve"> to ensure we capture lessons identified</w:t>
      </w:r>
      <w:r w:rsidR="00A108DA" w:rsidRPr="00D90C26">
        <w:rPr>
          <w:rFonts w:asciiTheme="minorBidi" w:hAnsiTheme="minorBidi"/>
        </w:rPr>
        <w:t xml:space="preserve">. </w:t>
      </w:r>
    </w:p>
    <w:p w14:paraId="43BAE952" w14:textId="6BE704A9" w:rsidR="00530FA3" w:rsidRPr="00D90C26" w:rsidRDefault="0017746B" w:rsidP="00454F15">
      <w:pPr>
        <w:pStyle w:val="ListParagraph"/>
        <w:numPr>
          <w:ilvl w:val="1"/>
          <w:numId w:val="4"/>
        </w:numPr>
        <w:ind w:left="426" w:hanging="578"/>
        <w:contextualSpacing w:val="0"/>
        <w:rPr>
          <w:rFonts w:asciiTheme="minorBidi" w:hAnsiTheme="minorBidi"/>
          <w:color w:val="07716C"/>
          <w:sz w:val="28"/>
          <w:szCs w:val="28"/>
        </w:rPr>
      </w:pPr>
      <w:r w:rsidRPr="00D90C26">
        <w:rPr>
          <w:rFonts w:asciiTheme="minorBidi" w:hAnsiTheme="minorBidi"/>
        </w:rPr>
        <w:t xml:space="preserve">KB explained that </w:t>
      </w:r>
      <w:r w:rsidR="009A7C5B" w:rsidRPr="00D90C26">
        <w:rPr>
          <w:rFonts w:asciiTheme="minorBidi" w:hAnsiTheme="minorBidi"/>
        </w:rPr>
        <w:t>Reg</w:t>
      </w:r>
      <w:r w:rsidR="00BD3B8B" w:rsidRPr="00D90C26">
        <w:rPr>
          <w:rFonts w:asciiTheme="minorBidi" w:hAnsiTheme="minorBidi"/>
        </w:rPr>
        <w:t>ulation</w:t>
      </w:r>
      <w:r w:rsidR="009A7C5B" w:rsidRPr="00D90C26">
        <w:rPr>
          <w:rFonts w:asciiTheme="minorBidi" w:hAnsiTheme="minorBidi"/>
        </w:rPr>
        <w:t xml:space="preserve"> 21</w:t>
      </w:r>
      <w:r w:rsidRPr="00D90C26">
        <w:rPr>
          <w:rFonts w:asciiTheme="minorBidi" w:hAnsiTheme="minorBidi"/>
        </w:rPr>
        <w:t xml:space="preserve"> of REPPIR states that the public within </w:t>
      </w:r>
      <w:r w:rsidR="008D2F17">
        <w:rPr>
          <w:rFonts w:asciiTheme="minorBidi" w:hAnsiTheme="minorBidi"/>
        </w:rPr>
        <w:t xml:space="preserve">Detailed </w:t>
      </w:r>
      <w:r w:rsidR="008D2F17" w:rsidRPr="00454F15">
        <w:rPr>
          <w:rFonts w:ascii="Arial" w:hAnsi="Arial" w:cs="Arial"/>
          <w:szCs w:val="24"/>
        </w:rPr>
        <w:t>Emergency</w:t>
      </w:r>
      <w:r w:rsidR="008D2F17">
        <w:rPr>
          <w:rFonts w:asciiTheme="minorBidi" w:hAnsiTheme="minorBidi"/>
        </w:rPr>
        <w:t xml:space="preserve"> Planning Zone</w:t>
      </w:r>
      <w:r w:rsidR="006B5976" w:rsidRPr="00D90C26">
        <w:rPr>
          <w:rFonts w:asciiTheme="minorBidi" w:hAnsiTheme="minorBidi"/>
        </w:rPr>
        <w:t xml:space="preserve"> </w:t>
      </w:r>
      <w:r w:rsidRPr="00D90C26">
        <w:rPr>
          <w:rFonts w:asciiTheme="minorBidi" w:hAnsiTheme="minorBidi"/>
        </w:rPr>
        <w:t>must receive prior information</w:t>
      </w:r>
      <w:r w:rsidR="00B50017" w:rsidRPr="00D90C26">
        <w:rPr>
          <w:rFonts w:asciiTheme="minorBidi" w:hAnsiTheme="minorBidi"/>
        </w:rPr>
        <w:t xml:space="preserve"> so that they </w:t>
      </w:r>
      <w:r w:rsidR="004F0B03">
        <w:rPr>
          <w:rFonts w:asciiTheme="minorBidi" w:hAnsiTheme="minorBidi"/>
        </w:rPr>
        <w:t>know that the site is there, what hazards it poses and what actions they should take in th</w:t>
      </w:r>
      <w:r w:rsidR="004C714C">
        <w:rPr>
          <w:rFonts w:asciiTheme="minorBidi" w:hAnsiTheme="minorBidi"/>
        </w:rPr>
        <w:t xml:space="preserve">e </w:t>
      </w:r>
      <w:r w:rsidR="00B50017" w:rsidRPr="00D90C26">
        <w:rPr>
          <w:rFonts w:asciiTheme="minorBidi" w:hAnsiTheme="minorBidi"/>
        </w:rPr>
        <w:t xml:space="preserve">unlikely event of a radiation emergency. </w:t>
      </w:r>
    </w:p>
    <w:p w14:paraId="6DB6031D" w14:textId="18AAB312" w:rsidR="00530FA3" w:rsidRPr="00D90C26" w:rsidRDefault="00BD3B8B" w:rsidP="00454F15">
      <w:pPr>
        <w:pStyle w:val="ListParagraph"/>
        <w:numPr>
          <w:ilvl w:val="1"/>
          <w:numId w:val="4"/>
        </w:numPr>
        <w:ind w:left="426" w:hanging="578"/>
        <w:contextualSpacing w:val="0"/>
        <w:rPr>
          <w:rFonts w:asciiTheme="minorBidi" w:hAnsiTheme="minorBidi"/>
          <w:color w:val="07716C"/>
          <w:sz w:val="28"/>
          <w:szCs w:val="28"/>
        </w:rPr>
      </w:pPr>
      <w:r w:rsidRPr="00D90C26">
        <w:rPr>
          <w:rFonts w:asciiTheme="minorBidi" w:hAnsiTheme="minorBidi"/>
        </w:rPr>
        <w:t xml:space="preserve">KB said that </w:t>
      </w:r>
      <w:r w:rsidR="009A7C5B" w:rsidRPr="00D90C26">
        <w:rPr>
          <w:rFonts w:asciiTheme="minorBidi" w:hAnsiTheme="minorBidi"/>
        </w:rPr>
        <w:t>Reg</w:t>
      </w:r>
      <w:r w:rsidRPr="00D90C26">
        <w:rPr>
          <w:rFonts w:asciiTheme="minorBidi" w:hAnsiTheme="minorBidi"/>
        </w:rPr>
        <w:t>ulation</w:t>
      </w:r>
      <w:r w:rsidR="009A7C5B" w:rsidRPr="00D90C26">
        <w:rPr>
          <w:rFonts w:asciiTheme="minorBidi" w:hAnsiTheme="minorBidi"/>
        </w:rPr>
        <w:t xml:space="preserve"> 22 </w:t>
      </w:r>
      <w:r w:rsidRPr="00D90C26">
        <w:rPr>
          <w:rFonts w:asciiTheme="minorBidi" w:hAnsiTheme="minorBidi"/>
        </w:rPr>
        <w:t>concerned</w:t>
      </w:r>
      <w:r w:rsidR="009A7C5B" w:rsidRPr="00D90C26">
        <w:rPr>
          <w:rFonts w:asciiTheme="minorBidi" w:hAnsiTheme="minorBidi"/>
        </w:rPr>
        <w:t xml:space="preserve"> all L</w:t>
      </w:r>
      <w:r w:rsidR="0067718E" w:rsidRPr="00D90C26">
        <w:rPr>
          <w:rFonts w:asciiTheme="minorBidi" w:hAnsiTheme="minorBidi"/>
        </w:rPr>
        <w:t>a</w:t>
      </w:r>
      <w:r w:rsidR="009A7C5B" w:rsidRPr="00D90C26">
        <w:rPr>
          <w:rFonts w:asciiTheme="minorBidi" w:hAnsiTheme="minorBidi"/>
        </w:rPr>
        <w:t>s</w:t>
      </w:r>
      <w:r w:rsidR="0067718E">
        <w:rPr>
          <w:rFonts w:asciiTheme="minorBidi" w:hAnsiTheme="minorBidi"/>
        </w:rPr>
        <w:t>, not</w:t>
      </w:r>
      <w:r w:rsidRPr="00D90C26">
        <w:rPr>
          <w:rFonts w:asciiTheme="minorBidi" w:hAnsiTheme="minorBidi"/>
        </w:rPr>
        <w:t xml:space="preserve"> just those</w:t>
      </w:r>
      <w:r w:rsidR="009A7C5B" w:rsidRPr="00D90C26">
        <w:rPr>
          <w:rFonts w:asciiTheme="minorBidi" w:hAnsiTheme="minorBidi"/>
        </w:rPr>
        <w:t xml:space="preserve"> with a</w:t>
      </w:r>
      <w:r w:rsidRPr="00D90C26">
        <w:rPr>
          <w:rFonts w:asciiTheme="minorBidi" w:hAnsiTheme="minorBidi"/>
        </w:rPr>
        <w:t xml:space="preserve"> </w:t>
      </w:r>
      <w:r w:rsidR="00F07433" w:rsidRPr="00D90C26">
        <w:rPr>
          <w:rFonts w:asciiTheme="minorBidi" w:hAnsiTheme="minorBidi"/>
        </w:rPr>
        <w:t xml:space="preserve">REPPIR premises </w:t>
      </w:r>
      <w:r w:rsidR="0067718E">
        <w:rPr>
          <w:rFonts w:asciiTheme="minorBidi" w:hAnsiTheme="minorBidi"/>
        </w:rPr>
        <w:t>with</w:t>
      </w:r>
      <w:r w:rsidR="00F07433" w:rsidRPr="00D90C26">
        <w:rPr>
          <w:rFonts w:asciiTheme="minorBidi" w:hAnsiTheme="minorBidi"/>
        </w:rPr>
        <w:t>in their area. KB said that all LAs should have mechanisms</w:t>
      </w:r>
      <w:r w:rsidR="009A7C5B" w:rsidRPr="00D90C26">
        <w:rPr>
          <w:rFonts w:asciiTheme="minorBidi" w:hAnsiTheme="minorBidi"/>
        </w:rPr>
        <w:t xml:space="preserve"> to warn if there is an emergency</w:t>
      </w:r>
      <w:r w:rsidR="00F07433" w:rsidRPr="00D90C26">
        <w:rPr>
          <w:rFonts w:asciiTheme="minorBidi" w:hAnsiTheme="minorBidi"/>
        </w:rPr>
        <w:t xml:space="preserve">, for example </w:t>
      </w:r>
      <w:r w:rsidR="005C0BD9" w:rsidRPr="00454F15">
        <w:rPr>
          <w:rFonts w:ascii="Arial" w:hAnsi="Arial" w:cs="Arial"/>
          <w:szCs w:val="24"/>
        </w:rPr>
        <w:t>transport</w:t>
      </w:r>
      <w:r w:rsidR="005C0BD9" w:rsidRPr="00D90C26">
        <w:rPr>
          <w:rFonts w:asciiTheme="minorBidi" w:hAnsiTheme="minorBidi"/>
        </w:rPr>
        <w:t xml:space="preserve"> radiation emergencies</w:t>
      </w:r>
      <w:r w:rsidR="009A7C5B" w:rsidRPr="00D90C26">
        <w:rPr>
          <w:rFonts w:asciiTheme="minorBidi" w:hAnsiTheme="minorBidi"/>
        </w:rPr>
        <w:t xml:space="preserve">. </w:t>
      </w:r>
      <w:r w:rsidR="005C0BD9" w:rsidRPr="00D90C26">
        <w:rPr>
          <w:rFonts w:asciiTheme="minorBidi" w:hAnsiTheme="minorBidi"/>
        </w:rPr>
        <w:t>KB explained that LAs use l</w:t>
      </w:r>
      <w:r w:rsidR="009A7C5B" w:rsidRPr="00D90C26">
        <w:rPr>
          <w:rFonts w:asciiTheme="minorBidi" w:hAnsiTheme="minorBidi"/>
        </w:rPr>
        <w:t>eaflets</w:t>
      </w:r>
      <w:r w:rsidR="00C83D20" w:rsidRPr="00D90C26">
        <w:rPr>
          <w:rFonts w:asciiTheme="minorBidi" w:hAnsiTheme="minorBidi"/>
        </w:rPr>
        <w:t xml:space="preserve"> and put</w:t>
      </w:r>
      <w:r w:rsidR="009A7C5B" w:rsidRPr="00D90C26">
        <w:rPr>
          <w:rFonts w:asciiTheme="minorBidi" w:hAnsiTheme="minorBidi"/>
        </w:rPr>
        <w:t xml:space="preserve"> info</w:t>
      </w:r>
      <w:r w:rsidR="005C0BD9" w:rsidRPr="00D90C26">
        <w:rPr>
          <w:rFonts w:asciiTheme="minorBidi" w:hAnsiTheme="minorBidi"/>
        </w:rPr>
        <w:t>rmation</w:t>
      </w:r>
      <w:r w:rsidR="009A7C5B" w:rsidRPr="00D90C26">
        <w:rPr>
          <w:rFonts w:asciiTheme="minorBidi" w:hAnsiTheme="minorBidi"/>
        </w:rPr>
        <w:t xml:space="preserve"> on</w:t>
      </w:r>
      <w:r w:rsidR="005C0BD9" w:rsidRPr="00D90C26">
        <w:rPr>
          <w:rFonts w:asciiTheme="minorBidi" w:hAnsiTheme="minorBidi"/>
        </w:rPr>
        <w:t xml:space="preserve"> their</w:t>
      </w:r>
      <w:r w:rsidR="009A7C5B" w:rsidRPr="00D90C26">
        <w:rPr>
          <w:rFonts w:asciiTheme="minorBidi" w:hAnsiTheme="minorBidi"/>
        </w:rPr>
        <w:t xml:space="preserve"> website, </w:t>
      </w:r>
      <w:r w:rsidR="00C83D20" w:rsidRPr="00D90C26">
        <w:rPr>
          <w:rFonts w:asciiTheme="minorBidi" w:hAnsiTheme="minorBidi"/>
        </w:rPr>
        <w:t xml:space="preserve">while there are </w:t>
      </w:r>
      <w:r w:rsidR="009A7C5B" w:rsidRPr="00D90C26">
        <w:rPr>
          <w:rFonts w:asciiTheme="minorBidi" w:hAnsiTheme="minorBidi"/>
        </w:rPr>
        <w:t xml:space="preserve">comms officers that will start sharing key messages in case of </w:t>
      </w:r>
      <w:r w:rsidR="00C83D20" w:rsidRPr="00D90C26">
        <w:rPr>
          <w:rFonts w:asciiTheme="minorBidi" w:hAnsiTheme="minorBidi"/>
        </w:rPr>
        <w:t xml:space="preserve">an </w:t>
      </w:r>
      <w:r w:rsidR="009A7C5B" w:rsidRPr="00D90C26">
        <w:rPr>
          <w:rFonts w:asciiTheme="minorBidi" w:hAnsiTheme="minorBidi"/>
        </w:rPr>
        <w:t xml:space="preserve">emergency. </w:t>
      </w:r>
    </w:p>
    <w:p w14:paraId="46B0844E" w14:textId="1AF485DC" w:rsidR="009A7C5B" w:rsidRPr="00D90C26" w:rsidRDefault="009A7C5B" w:rsidP="00454F15">
      <w:pPr>
        <w:pStyle w:val="ListParagraph"/>
        <w:numPr>
          <w:ilvl w:val="1"/>
          <w:numId w:val="4"/>
        </w:numPr>
        <w:ind w:left="426" w:hanging="578"/>
        <w:contextualSpacing w:val="0"/>
        <w:rPr>
          <w:rFonts w:asciiTheme="minorBidi" w:hAnsiTheme="minorBidi"/>
          <w:color w:val="07716C"/>
          <w:sz w:val="28"/>
          <w:szCs w:val="28"/>
        </w:rPr>
      </w:pPr>
      <w:r w:rsidRPr="00D90C26">
        <w:rPr>
          <w:rFonts w:asciiTheme="minorBidi" w:hAnsiTheme="minorBidi"/>
        </w:rPr>
        <w:lastRenderedPageBreak/>
        <w:t>KB showed</w:t>
      </w:r>
      <w:r w:rsidR="00C83D20" w:rsidRPr="00D90C26">
        <w:rPr>
          <w:rFonts w:asciiTheme="minorBidi" w:hAnsiTheme="minorBidi"/>
        </w:rPr>
        <w:t xml:space="preserve"> a</w:t>
      </w:r>
      <w:r w:rsidRPr="00D90C26">
        <w:rPr>
          <w:rFonts w:asciiTheme="minorBidi" w:hAnsiTheme="minorBidi"/>
        </w:rPr>
        <w:t xml:space="preserve"> diagram of</w:t>
      </w:r>
      <w:r w:rsidR="00C83D20" w:rsidRPr="00D90C26">
        <w:rPr>
          <w:rFonts w:asciiTheme="minorBidi" w:hAnsiTheme="minorBidi"/>
        </w:rPr>
        <w:t xml:space="preserve"> the</w:t>
      </w:r>
      <w:r w:rsidRPr="00D90C26">
        <w:rPr>
          <w:rFonts w:asciiTheme="minorBidi" w:hAnsiTheme="minorBidi"/>
        </w:rPr>
        <w:t xml:space="preserve"> groups/ committees that work together</w:t>
      </w:r>
      <w:r w:rsidR="00C83D20" w:rsidRPr="00D90C26">
        <w:rPr>
          <w:rFonts w:asciiTheme="minorBidi" w:hAnsiTheme="minorBidi"/>
        </w:rPr>
        <w:t xml:space="preserve"> and</w:t>
      </w:r>
      <w:r w:rsidRPr="00D90C26">
        <w:rPr>
          <w:rFonts w:asciiTheme="minorBidi" w:hAnsiTheme="minorBidi"/>
        </w:rPr>
        <w:t xml:space="preserve"> act as one voice to re</w:t>
      </w:r>
      <w:r w:rsidR="00C83D20" w:rsidRPr="00D90C26">
        <w:rPr>
          <w:rFonts w:asciiTheme="minorBidi" w:hAnsiTheme="minorBidi"/>
        </w:rPr>
        <w:t>c</w:t>
      </w:r>
      <w:r w:rsidRPr="00D90C26">
        <w:rPr>
          <w:rFonts w:asciiTheme="minorBidi" w:hAnsiTheme="minorBidi"/>
        </w:rPr>
        <w:t>e</w:t>
      </w:r>
      <w:r w:rsidR="00C83D20" w:rsidRPr="00D90C26">
        <w:rPr>
          <w:rFonts w:asciiTheme="minorBidi" w:hAnsiTheme="minorBidi"/>
        </w:rPr>
        <w:t>i</w:t>
      </w:r>
      <w:r w:rsidRPr="00D90C26">
        <w:rPr>
          <w:rFonts w:asciiTheme="minorBidi" w:hAnsiTheme="minorBidi"/>
        </w:rPr>
        <w:t>ve and share info</w:t>
      </w:r>
      <w:r w:rsidR="00C83D20" w:rsidRPr="00D90C26">
        <w:rPr>
          <w:rFonts w:asciiTheme="minorBidi" w:hAnsiTheme="minorBidi"/>
        </w:rPr>
        <w:t>rmation</w:t>
      </w:r>
      <w:r w:rsidRPr="00D90C26">
        <w:rPr>
          <w:rFonts w:asciiTheme="minorBidi" w:hAnsiTheme="minorBidi"/>
        </w:rPr>
        <w:t xml:space="preserve">. </w:t>
      </w:r>
      <w:r w:rsidR="00C83D20" w:rsidRPr="00D90C26">
        <w:rPr>
          <w:rFonts w:asciiTheme="minorBidi" w:hAnsiTheme="minorBidi"/>
        </w:rPr>
        <w:t xml:space="preserve">KB said that </w:t>
      </w:r>
      <w:r w:rsidR="00413252" w:rsidRPr="00D90C26">
        <w:rPr>
          <w:rFonts w:asciiTheme="minorBidi" w:hAnsiTheme="minorBidi"/>
        </w:rPr>
        <w:t xml:space="preserve">the </w:t>
      </w:r>
      <w:r w:rsidR="00B13B0B">
        <w:rPr>
          <w:rFonts w:asciiTheme="minorBidi" w:hAnsiTheme="minorBidi"/>
        </w:rPr>
        <w:t xml:space="preserve">chair of the </w:t>
      </w:r>
      <w:r w:rsidRPr="00D90C26">
        <w:rPr>
          <w:rFonts w:asciiTheme="minorBidi" w:hAnsiTheme="minorBidi"/>
        </w:rPr>
        <w:t>L</w:t>
      </w:r>
      <w:r w:rsidR="00413252" w:rsidRPr="00D90C26">
        <w:rPr>
          <w:rFonts w:asciiTheme="minorBidi" w:hAnsiTheme="minorBidi"/>
        </w:rPr>
        <w:t xml:space="preserve">ocal Authorities </w:t>
      </w:r>
      <w:r w:rsidR="007D42B3" w:rsidRPr="00D90C26">
        <w:rPr>
          <w:rFonts w:asciiTheme="minorBidi" w:hAnsiTheme="minorBidi"/>
        </w:rPr>
        <w:t xml:space="preserve">Nuclear </w:t>
      </w:r>
      <w:r w:rsidR="00413252" w:rsidRPr="00D90C26">
        <w:rPr>
          <w:rFonts w:asciiTheme="minorBidi" w:hAnsiTheme="minorBidi"/>
        </w:rPr>
        <w:t>Working Group</w:t>
      </w:r>
      <w:r w:rsidR="007D42B3" w:rsidRPr="00D90C26">
        <w:rPr>
          <w:rFonts w:asciiTheme="minorBidi" w:hAnsiTheme="minorBidi"/>
        </w:rPr>
        <w:t xml:space="preserve"> (</w:t>
      </w:r>
      <w:r w:rsidR="007D42B3" w:rsidRPr="00454F15">
        <w:rPr>
          <w:rFonts w:ascii="Arial" w:hAnsi="Arial" w:cs="Arial"/>
          <w:szCs w:val="24"/>
        </w:rPr>
        <w:t>LANWG</w:t>
      </w:r>
      <w:r w:rsidR="007D42B3" w:rsidRPr="00D90C26">
        <w:rPr>
          <w:rFonts w:asciiTheme="minorBidi" w:hAnsiTheme="minorBidi"/>
        </w:rPr>
        <w:t>)</w:t>
      </w:r>
      <w:r w:rsidRPr="00D90C26">
        <w:rPr>
          <w:rFonts w:asciiTheme="minorBidi" w:hAnsiTheme="minorBidi"/>
        </w:rPr>
        <w:t xml:space="preserve"> </w:t>
      </w:r>
      <w:r w:rsidR="00B13B0B">
        <w:rPr>
          <w:rFonts w:asciiTheme="minorBidi" w:hAnsiTheme="minorBidi"/>
        </w:rPr>
        <w:t xml:space="preserve">rotates every two years to share expertise, LANWG </w:t>
      </w:r>
      <w:r w:rsidRPr="00D90C26">
        <w:rPr>
          <w:rFonts w:asciiTheme="minorBidi" w:hAnsiTheme="minorBidi"/>
        </w:rPr>
        <w:t xml:space="preserve">reports </w:t>
      </w:r>
      <w:r w:rsidR="005A565E" w:rsidRPr="00D90C26">
        <w:rPr>
          <w:rFonts w:asciiTheme="minorBidi" w:hAnsiTheme="minorBidi"/>
        </w:rPr>
        <w:t>in</w:t>
      </w:r>
      <w:r w:rsidR="005A565E">
        <w:rPr>
          <w:rFonts w:asciiTheme="minorBidi" w:hAnsiTheme="minorBidi"/>
        </w:rPr>
        <w:t>to</w:t>
      </w:r>
      <w:r w:rsidRPr="00D90C26">
        <w:rPr>
          <w:rFonts w:asciiTheme="minorBidi" w:hAnsiTheme="minorBidi"/>
        </w:rPr>
        <w:t xml:space="preserve"> Nuclear </w:t>
      </w:r>
      <w:r w:rsidR="007D42B3" w:rsidRPr="00D90C26">
        <w:rPr>
          <w:rFonts w:asciiTheme="minorBidi" w:hAnsiTheme="minorBidi"/>
        </w:rPr>
        <w:t>Resilience Coordination Committee (NRCC)</w:t>
      </w:r>
      <w:r w:rsidR="00A45995">
        <w:rPr>
          <w:rFonts w:asciiTheme="minorBidi" w:hAnsiTheme="minorBidi"/>
        </w:rPr>
        <w:t xml:space="preserve"> chaired by the lead government department. </w:t>
      </w:r>
    </w:p>
    <w:p w14:paraId="653099A8" w14:textId="1E5D7358" w:rsidR="009B5442" w:rsidRPr="009B5442" w:rsidRDefault="009B5442" w:rsidP="00A0047F">
      <w:pPr>
        <w:pStyle w:val="ListParagraph"/>
        <w:numPr>
          <w:ilvl w:val="0"/>
          <w:numId w:val="4"/>
        </w:numPr>
        <w:spacing w:before="240"/>
        <w:ind w:left="567" w:hanging="567"/>
        <w:contextualSpacing w:val="0"/>
        <w:rPr>
          <w:rFonts w:ascii="Arial" w:hAnsi="Arial" w:cs="Arial"/>
          <w:color w:val="07716C"/>
          <w:sz w:val="28"/>
          <w:szCs w:val="28"/>
          <w:lang w:val="pt-PT"/>
        </w:rPr>
      </w:pPr>
      <w:r w:rsidRPr="0013091B">
        <w:rPr>
          <w:rFonts w:ascii="Arial" w:hAnsi="Arial" w:cs="Arial"/>
          <w:color w:val="07716C"/>
          <w:sz w:val="28"/>
          <w:szCs w:val="28"/>
          <w:lang w:val="pt-PT"/>
        </w:rPr>
        <w:t>ONR’s</w:t>
      </w:r>
      <w:r w:rsidRPr="009B5442">
        <w:rPr>
          <w:rFonts w:ascii="Arial" w:hAnsi="Arial" w:cs="Arial"/>
          <w:color w:val="07716C"/>
          <w:sz w:val="28"/>
          <w:szCs w:val="28"/>
          <w:lang w:val="pt-PT"/>
        </w:rPr>
        <w:t xml:space="preserve"> X200 Internal Exercises: External Observer Brief </w:t>
      </w:r>
      <w:r w:rsidR="00D505CC">
        <w:rPr>
          <w:rFonts w:ascii="Arial" w:hAnsi="Arial" w:cs="Arial"/>
          <w:color w:val="07716C"/>
          <w:sz w:val="28"/>
          <w:szCs w:val="28"/>
          <w:lang w:val="pt-PT"/>
        </w:rPr>
        <w:t>– Adam Nichols</w:t>
      </w:r>
    </w:p>
    <w:p w14:paraId="1A8517BE" w14:textId="6EF086F2" w:rsidR="009B5442" w:rsidRDefault="009B5442" w:rsidP="00A143DE">
      <w:pPr>
        <w:pStyle w:val="ListParagraph"/>
        <w:numPr>
          <w:ilvl w:val="1"/>
          <w:numId w:val="5"/>
        </w:numPr>
        <w:ind w:left="425" w:hanging="578"/>
        <w:contextualSpacing w:val="0"/>
        <w:rPr>
          <w:rFonts w:asciiTheme="minorBidi" w:hAnsiTheme="minorBidi"/>
          <w:szCs w:val="24"/>
        </w:rPr>
      </w:pPr>
      <w:r w:rsidRPr="009B5442">
        <w:rPr>
          <w:rFonts w:asciiTheme="minorBidi" w:hAnsiTheme="minorBidi"/>
          <w:szCs w:val="24"/>
        </w:rPr>
        <w:t>RB asked t</w:t>
      </w:r>
      <w:r w:rsidRPr="009B5442">
        <w:rPr>
          <w:rFonts w:asciiTheme="minorBidi" w:hAnsiTheme="minorBidi"/>
        </w:rPr>
        <w:t xml:space="preserve">o stay in the room rather than have a tour of the RCIS as she lives near Sellafield and wanted to ask questions. </w:t>
      </w:r>
      <w:r w:rsidRPr="009B5442">
        <w:rPr>
          <w:rFonts w:asciiTheme="minorBidi" w:hAnsiTheme="minorBidi"/>
          <w:szCs w:val="24"/>
        </w:rPr>
        <w:t xml:space="preserve"> </w:t>
      </w:r>
    </w:p>
    <w:p w14:paraId="2B8FB783" w14:textId="26237D0C" w:rsidR="009B5442" w:rsidRDefault="009B5442" w:rsidP="00A143DE">
      <w:pPr>
        <w:pStyle w:val="ListParagraph"/>
        <w:numPr>
          <w:ilvl w:val="1"/>
          <w:numId w:val="5"/>
        </w:numPr>
        <w:ind w:left="426" w:hanging="578"/>
        <w:contextualSpacing w:val="0"/>
        <w:rPr>
          <w:rFonts w:asciiTheme="minorBidi" w:hAnsiTheme="minorBidi"/>
          <w:szCs w:val="24"/>
        </w:rPr>
      </w:pPr>
      <w:r>
        <w:rPr>
          <w:rFonts w:asciiTheme="minorBidi" w:hAnsiTheme="minorBidi"/>
          <w:szCs w:val="24"/>
        </w:rPr>
        <w:t>Adam</w:t>
      </w:r>
      <w:r w:rsidR="00B46155">
        <w:rPr>
          <w:rFonts w:asciiTheme="minorBidi" w:hAnsiTheme="minorBidi"/>
          <w:szCs w:val="24"/>
        </w:rPr>
        <w:t xml:space="preserve"> Nichols</w:t>
      </w:r>
      <w:r>
        <w:rPr>
          <w:rFonts w:asciiTheme="minorBidi" w:hAnsiTheme="minorBidi"/>
          <w:szCs w:val="24"/>
        </w:rPr>
        <w:t xml:space="preserve"> </w:t>
      </w:r>
      <w:r w:rsidR="00141CB7">
        <w:rPr>
          <w:rFonts w:asciiTheme="minorBidi" w:hAnsiTheme="minorBidi"/>
          <w:szCs w:val="24"/>
        </w:rPr>
        <w:t>(A</w:t>
      </w:r>
      <w:r w:rsidR="00B46155">
        <w:rPr>
          <w:rFonts w:asciiTheme="minorBidi" w:hAnsiTheme="minorBidi"/>
          <w:szCs w:val="24"/>
        </w:rPr>
        <w:t>N</w:t>
      </w:r>
      <w:r w:rsidR="00141CB7">
        <w:rPr>
          <w:rFonts w:asciiTheme="minorBidi" w:hAnsiTheme="minorBidi"/>
          <w:szCs w:val="24"/>
        </w:rPr>
        <w:t>) explained the background of the Redgrave Court Incident Suite (RCIS) and its role to provide advice and assurance to key external stakeholders. He explained the setup of the RCIS and the cells within i</w:t>
      </w:r>
      <w:r w:rsidR="00D674F7">
        <w:rPr>
          <w:rFonts w:asciiTheme="minorBidi" w:hAnsiTheme="minorBidi"/>
          <w:szCs w:val="24"/>
        </w:rPr>
        <w:t>t</w:t>
      </w:r>
      <w:r w:rsidR="00141CB7">
        <w:rPr>
          <w:rFonts w:asciiTheme="minorBidi" w:hAnsiTheme="minorBidi"/>
          <w:szCs w:val="24"/>
        </w:rPr>
        <w:t>.</w:t>
      </w:r>
    </w:p>
    <w:p w14:paraId="5C67F058" w14:textId="4EBCC0D0" w:rsidR="00CC057B" w:rsidRPr="006B2A65" w:rsidRDefault="0092796B" w:rsidP="006B2A65">
      <w:pPr>
        <w:pStyle w:val="ListParagraph"/>
        <w:numPr>
          <w:ilvl w:val="1"/>
          <w:numId w:val="5"/>
        </w:numPr>
        <w:ind w:left="426" w:hanging="578"/>
        <w:contextualSpacing w:val="0"/>
        <w:rPr>
          <w:rFonts w:asciiTheme="minorBidi" w:hAnsiTheme="minorBidi"/>
          <w:szCs w:val="24"/>
        </w:rPr>
      </w:pPr>
      <w:r w:rsidRPr="006B2A65">
        <w:rPr>
          <w:rFonts w:asciiTheme="minorBidi" w:hAnsiTheme="minorBidi"/>
          <w:szCs w:val="24"/>
        </w:rPr>
        <w:t>AN explained</w:t>
      </w:r>
      <w:r w:rsidR="00811B5C" w:rsidRPr="006B2A65">
        <w:rPr>
          <w:rFonts w:asciiTheme="minorBidi" w:hAnsiTheme="minorBidi"/>
          <w:szCs w:val="24"/>
        </w:rPr>
        <w:t xml:space="preserve"> the role of the </w:t>
      </w:r>
      <w:proofErr w:type="gramStart"/>
      <w:r w:rsidR="00811B5C" w:rsidRPr="006B2A65">
        <w:rPr>
          <w:rFonts w:asciiTheme="minorBidi" w:hAnsiTheme="minorBidi"/>
          <w:szCs w:val="24"/>
        </w:rPr>
        <w:t>Technical</w:t>
      </w:r>
      <w:proofErr w:type="gramEnd"/>
      <w:r w:rsidR="00811B5C" w:rsidRPr="006B2A65">
        <w:rPr>
          <w:rFonts w:asciiTheme="minorBidi" w:hAnsiTheme="minorBidi"/>
          <w:szCs w:val="24"/>
        </w:rPr>
        <w:t xml:space="preserve"> cell led by fault analysis specialist </w:t>
      </w:r>
      <w:r w:rsidR="0013091B" w:rsidRPr="006B2A65">
        <w:rPr>
          <w:rFonts w:asciiTheme="minorBidi" w:hAnsiTheme="minorBidi"/>
          <w:szCs w:val="24"/>
        </w:rPr>
        <w:t xml:space="preserve">inspectors </w:t>
      </w:r>
      <w:r w:rsidR="00811B5C" w:rsidRPr="006B2A65">
        <w:rPr>
          <w:rFonts w:asciiTheme="minorBidi" w:hAnsiTheme="minorBidi"/>
          <w:szCs w:val="24"/>
        </w:rPr>
        <w:t>who consider what went wrong on the site and what happens next. They consider the consequence to the site and the public, building a picture of what has happened</w:t>
      </w:r>
      <w:r w:rsidR="00CC057B" w:rsidRPr="006B2A65">
        <w:rPr>
          <w:rFonts w:asciiTheme="minorBidi" w:hAnsiTheme="minorBidi"/>
          <w:szCs w:val="24"/>
        </w:rPr>
        <w:t xml:space="preserve"> and helping to provide the view of the independent regulator.</w:t>
      </w:r>
    </w:p>
    <w:p w14:paraId="7003F89B" w14:textId="77777777" w:rsidR="003314C1" w:rsidRDefault="00CF2176" w:rsidP="00A143DE">
      <w:pPr>
        <w:pStyle w:val="ListParagraph"/>
        <w:numPr>
          <w:ilvl w:val="1"/>
          <w:numId w:val="5"/>
        </w:numPr>
        <w:ind w:left="426" w:hanging="578"/>
        <w:contextualSpacing w:val="0"/>
        <w:rPr>
          <w:rFonts w:asciiTheme="minorBidi" w:hAnsiTheme="minorBidi"/>
          <w:szCs w:val="24"/>
        </w:rPr>
      </w:pPr>
      <w:r>
        <w:rPr>
          <w:rFonts w:asciiTheme="minorBidi" w:hAnsiTheme="minorBidi"/>
          <w:szCs w:val="24"/>
        </w:rPr>
        <w:t xml:space="preserve">AN </w:t>
      </w:r>
      <w:r w:rsidR="00924EF0">
        <w:rPr>
          <w:rFonts w:asciiTheme="minorBidi" w:hAnsiTheme="minorBidi"/>
          <w:szCs w:val="24"/>
        </w:rPr>
        <w:t xml:space="preserve">explained </w:t>
      </w:r>
      <w:r w:rsidR="003314C1">
        <w:rPr>
          <w:rFonts w:asciiTheme="minorBidi" w:hAnsiTheme="minorBidi"/>
          <w:szCs w:val="24"/>
        </w:rPr>
        <w:t>ONR’s internal guidance material, including the framework and role guides.</w:t>
      </w:r>
    </w:p>
    <w:p w14:paraId="0D20DC09" w14:textId="3A3DB9F1" w:rsidR="002E5CAA" w:rsidRPr="00984DE2" w:rsidRDefault="003314C1" w:rsidP="00984DE2">
      <w:pPr>
        <w:pStyle w:val="ListParagraph"/>
        <w:numPr>
          <w:ilvl w:val="1"/>
          <w:numId w:val="5"/>
        </w:numPr>
        <w:ind w:left="426" w:hanging="578"/>
        <w:contextualSpacing w:val="0"/>
        <w:rPr>
          <w:rFonts w:asciiTheme="minorBidi" w:hAnsiTheme="minorBidi"/>
          <w:szCs w:val="24"/>
        </w:rPr>
      </w:pPr>
      <w:r w:rsidRPr="00984DE2">
        <w:rPr>
          <w:rFonts w:asciiTheme="minorBidi" w:hAnsiTheme="minorBidi"/>
          <w:szCs w:val="24"/>
        </w:rPr>
        <w:t>AN said tha</w:t>
      </w:r>
      <w:r w:rsidR="00593D77" w:rsidRPr="00984DE2">
        <w:rPr>
          <w:rFonts w:asciiTheme="minorBidi" w:hAnsiTheme="minorBidi"/>
          <w:szCs w:val="24"/>
        </w:rPr>
        <w:t xml:space="preserve">t ONR recognises the importance of staff being trained in this area and so </w:t>
      </w:r>
      <w:r w:rsidR="002E5CAA" w:rsidRPr="00984DE2">
        <w:rPr>
          <w:rFonts w:asciiTheme="minorBidi" w:hAnsiTheme="minorBidi"/>
          <w:szCs w:val="24"/>
        </w:rPr>
        <w:t>holds</w:t>
      </w:r>
      <w:r w:rsidR="00593D77" w:rsidRPr="00984DE2">
        <w:rPr>
          <w:rFonts w:asciiTheme="minorBidi" w:hAnsiTheme="minorBidi"/>
          <w:szCs w:val="24"/>
        </w:rPr>
        <w:t xml:space="preserve"> regular training and exercises for staff</w:t>
      </w:r>
      <w:r w:rsidR="00CC057B" w:rsidRPr="00984DE2">
        <w:rPr>
          <w:rFonts w:asciiTheme="minorBidi" w:hAnsiTheme="minorBidi"/>
          <w:szCs w:val="24"/>
        </w:rPr>
        <w:t xml:space="preserve"> </w:t>
      </w:r>
      <w:r w:rsidR="002E5CAA" w:rsidRPr="00984DE2">
        <w:rPr>
          <w:rFonts w:asciiTheme="minorBidi" w:hAnsiTheme="minorBidi"/>
          <w:szCs w:val="24"/>
        </w:rPr>
        <w:t>to be able to respond in the RCIS</w:t>
      </w:r>
      <w:r w:rsidR="0C0C1AF8" w:rsidRPr="00984DE2">
        <w:rPr>
          <w:rFonts w:asciiTheme="minorBidi" w:hAnsiTheme="minorBidi"/>
          <w:szCs w:val="24"/>
        </w:rPr>
        <w:t>. This</w:t>
      </w:r>
      <w:r w:rsidR="002E5CAA" w:rsidRPr="00984DE2">
        <w:rPr>
          <w:rFonts w:asciiTheme="minorBidi" w:hAnsiTheme="minorBidi"/>
          <w:szCs w:val="24"/>
        </w:rPr>
        <w:t xml:space="preserve"> e</w:t>
      </w:r>
      <w:r w:rsidR="009A7C5B" w:rsidRPr="00984DE2">
        <w:rPr>
          <w:rFonts w:asciiTheme="minorBidi" w:hAnsiTheme="minorBidi"/>
          <w:szCs w:val="24"/>
        </w:rPr>
        <w:t>nsure</w:t>
      </w:r>
      <w:r w:rsidR="002E5CAA" w:rsidRPr="00984DE2">
        <w:rPr>
          <w:rFonts w:asciiTheme="minorBidi" w:hAnsiTheme="minorBidi"/>
          <w:szCs w:val="24"/>
        </w:rPr>
        <w:t>s tha</w:t>
      </w:r>
      <w:r w:rsidR="00E10CA3" w:rsidRPr="00984DE2">
        <w:rPr>
          <w:rFonts w:asciiTheme="minorBidi" w:hAnsiTheme="minorBidi"/>
          <w:szCs w:val="24"/>
        </w:rPr>
        <w:t xml:space="preserve">t </w:t>
      </w:r>
      <w:r w:rsidR="009A7C5B" w:rsidRPr="00984DE2">
        <w:rPr>
          <w:rFonts w:asciiTheme="minorBidi" w:hAnsiTheme="minorBidi"/>
          <w:szCs w:val="24"/>
        </w:rPr>
        <w:t>ONR</w:t>
      </w:r>
      <w:r w:rsidR="002E5CAA" w:rsidRPr="00984DE2">
        <w:rPr>
          <w:rFonts w:asciiTheme="minorBidi" w:hAnsiTheme="minorBidi"/>
          <w:szCs w:val="24"/>
        </w:rPr>
        <w:t>,</w:t>
      </w:r>
      <w:r w:rsidR="009A7C5B" w:rsidRPr="00984DE2">
        <w:rPr>
          <w:rFonts w:asciiTheme="minorBidi" w:hAnsiTheme="minorBidi"/>
          <w:szCs w:val="24"/>
        </w:rPr>
        <w:t xml:space="preserve"> as</w:t>
      </w:r>
      <w:r w:rsidR="002E5CAA" w:rsidRPr="00984DE2">
        <w:rPr>
          <w:rFonts w:asciiTheme="minorBidi" w:hAnsiTheme="minorBidi"/>
          <w:szCs w:val="24"/>
        </w:rPr>
        <w:t xml:space="preserve"> a</w:t>
      </w:r>
      <w:r w:rsidR="009A7C5B" w:rsidRPr="00984DE2">
        <w:rPr>
          <w:rFonts w:asciiTheme="minorBidi" w:hAnsiTheme="minorBidi"/>
          <w:szCs w:val="24"/>
        </w:rPr>
        <w:t xml:space="preserve"> responder</w:t>
      </w:r>
      <w:r w:rsidR="002E5CAA" w:rsidRPr="00984DE2">
        <w:rPr>
          <w:rFonts w:asciiTheme="minorBidi" w:hAnsiTheme="minorBidi"/>
          <w:szCs w:val="24"/>
        </w:rPr>
        <w:t>,</w:t>
      </w:r>
      <w:r w:rsidR="009A7C5B" w:rsidRPr="00984DE2">
        <w:rPr>
          <w:rFonts w:asciiTheme="minorBidi" w:hAnsiTheme="minorBidi"/>
          <w:szCs w:val="24"/>
        </w:rPr>
        <w:t xml:space="preserve"> has sufficient expertise and confidence to support </w:t>
      </w:r>
      <w:r w:rsidR="002E5CAA" w:rsidRPr="00984DE2">
        <w:rPr>
          <w:rFonts w:asciiTheme="minorBidi" w:hAnsiTheme="minorBidi"/>
          <w:szCs w:val="24"/>
        </w:rPr>
        <w:t xml:space="preserve">that </w:t>
      </w:r>
      <w:r w:rsidR="009A7C5B" w:rsidRPr="00984DE2">
        <w:rPr>
          <w:rFonts w:asciiTheme="minorBidi" w:hAnsiTheme="minorBidi"/>
          <w:szCs w:val="24"/>
        </w:rPr>
        <w:t xml:space="preserve">response. </w:t>
      </w:r>
    </w:p>
    <w:p w14:paraId="291AF9D3" w14:textId="77777777" w:rsidR="00BD7243" w:rsidRPr="00E10CA3" w:rsidRDefault="002E5CAA" w:rsidP="00A143DE">
      <w:pPr>
        <w:pStyle w:val="ListParagraph"/>
        <w:numPr>
          <w:ilvl w:val="1"/>
          <w:numId w:val="5"/>
        </w:numPr>
        <w:ind w:left="426" w:hanging="578"/>
        <w:contextualSpacing w:val="0"/>
        <w:rPr>
          <w:rFonts w:asciiTheme="minorBidi" w:hAnsiTheme="minorBidi"/>
          <w:szCs w:val="24"/>
        </w:rPr>
      </w:pPr>
      <w:r w:rsidRPr="00E10CA3">
        <w:rPr>
          <w:rFonts w:asciiTheme="minorBidi" w:hAnsiTheme="minorBidi"/>
          <w:szCs w:val="24"/>
        </w:rPr>
        <w:t xml:space="preserve">AN </w:t>
      </w:r>
      <w:r w:rsidR="0099250E" w:rsidRPr="00E10CA3">
        <w:rPr>
          <w:rFonts w:asciiTheme="minorBidi" w:hAnsiTheme="minorBidi"/>
          <w:szCs w:val="24"/>
        </w:rPr>
        <w:t xml:space="preserve">explained that the exercises are </w:t>
      </w:r>
      <w:r w:rsidR="0099250E" w:rsidRPr="00E10CA3">
        <w:rPr>
          <w:rFonts w:asciiTheme="minorBidi" w:hAnsiTheme="minorBidi"/>
        </w:rPr>
        <w:t>d</w:t>
      </w:r>
      <w:r w:rsidR="009A7C5B" w:rsidRPr="00E10CA3">
        <w:rPr>
          <w:rFonts w:asciiTheme="minorBidi" w:hAnsiTheme="minorBidi"/>
        </w:rPr>
        <w:t xml:space="preserve">elivery focused </w:t>
      </w:r>
      <w:r w:rsidR="0099250E" w:rsidRPr="00E10CA3">
        <w:rPr>
          <w:rFonts w:asciiTheme="minorBidi" w:hAnsiTheme="minorBidi"/>
        </w:rPr>
        <w:t>so that e</w:t>
      </w:r>
      <w:r w:rsidR="009A7C5B" w:rsidRPr="00E10CA3">
        <w:rPr>
          <w:rFonts w:asciiTheme="minorBidi" w:hAnsiTheme="minorBidi"/>
        </w:rPr>
        <w:t xml:space="preserve">veryone has </w:t>
      </w:r>
      <w:r w:rsidR="0099250E" w:rsidRPr="00E10CA3">
        <w:rPr>
          <w:rFonts w:asciiTheme="minorBidi" w:hAnsiTheme="minorBidi"/>
        </w:rPr>
        <w:t xml:space="preserve">the </w:t>
      </w:r>
      <w:r w:rsidR="009A7C5B" w:rsidRPr="00E10CA3">
        <w:rPr>
          <w:rFonts w:asciiTheme="minorBidi" w:hAnsiTheme="minorBidi"/>
        </w:rPr>
        <w:t>chance to sit in and learn</w:t>
      </w:r>
      <w:r w:rsidR="0099250E" w:rsidRPr="00E10CA3">
        <w:rPr>
          <w:rFonts w:asciiTheme="minorBidi" w:hAnsiTheme="minorBidi"/>
        </w:rPr>
        <w:t xml:space="preserve">, </w:t>
      </w:r>
      <w:r w:rsidR="0099250E" w:rsidRPr="00454F15">
        <w:rPr>
          <w:rFonts w:asciiTheme="minorBidi" w:hAnsiTheme="minorBidi"/>
          <w:szCs w:val="24"/>
        </w:rPr>
        <w:t>m</w:t>
      </w:r>
      <w:r w:rsidR="009A7C5B" w:rsidRPr="00454F15">
        <w:rPr>
          <w:rFonts w:asciiTheme="minorBidi" w:hAnsiTheme="minorBidi"/>
          <w:szCs w:val="24"/>
        </w:rPr>
        <w:t>aintaining</w:t>
      </w:r>
      <w:r w:rsidR="009A7C5B" w:rsidRPr="00E10CA3">
        <w:rPr>
          <w:rFonts w:asciiTheme="minorBidi" w:hAnsiTheme="minorBidi"/>
        </w:rPr>
        <w:t xml:space="preserve"> currency and confidence. </w:t>
      </w:r>
      <w:r w:rsidR="0099250E" w:rsidRPr="00E10CA3">
        <w:rPr>
          <w:rFonts w:asciiTheme="minorBidi" w:hAnsiTheme="minorBidi"/>
        </w:rPr>
        <w:t>AN added that e</w:t>
      </w:r>
      <w:r w:rsidR="009A7C5B" w:rsidRPr="00E10CA3">
        <w:rPr>
          <w:rFonts w:asciiTheme="minorBidi" w:hAnsiTheme="minorBidi"/>
        </w:rPr>
        <w:t>xercises are controlled so we can tailor</w:t>
      </w:r>
      <w:r w:rsidR="0099250E" w:rsidRPr="00E10CA3">
        <w:rPr>
          <w:rFonts w:asciiTheme="minorBidi" w:hAnsiTheme="minorBidi"/>
        </w:rPr>
        <w:t xml:space="preserve"> the</w:t>
      </w:r>
      <w:r w:rsidR="009A7C5B" w:rsidRPr="00E10CA3">
        <w:rPr>
          <w:rFonts w:asciiTheme="minorBidi" w:hAnsiTheme="minorBidi"/>
        </w:rPr>
        <w:t xml:space="preserve"> experience to </w:t>
      </w:r>
      <w:r w:rsidR="0099250E" w:rsidRPr="00E10CA3">
        <w:rPr>
          <w:rFonts w:asciiTheme="minorBidi" w:hAnsiTheme="minorBidi"/>
        </w:rPr>
        <w:t xml:space="preserve">the </w:t>
      </w:r>
      <w:r w:rsidR="009A7C5B" w:rsidRPr="00E10CA3">
        <w:rPr>
          <w:rFonts w:asciiTheme="minorBidi" w:hAnsiTheme="minorBidi"/>
        </w:rPr>
        <w:t>challenge</w:t>
      </w:r>
      <w:r w:rsidR="0099250E" w:rsidRPr="00E10CA3">
        <w:rPr>
          <w:rFonts w:asciiTheme="minorBidi" w:hAnsiTheme="minorBidi"/>
        </w:rPr>
        <w:t>.</w:t>
      </w:r>
    </w:p>
    <w:p w14:paraId="5185B249" w14:textId="0EC5483C" w:rsidR="00BD7243" w:rsidRPr="00F14DDF" w:rsidRDefault="009A7C5B" w:rsidP="00A143DE">
      <w:pPr>
        <w:pStyle w:val="ListParagraph"/>
        <w:numPr>
          <w:ilvl w:val="1"/>
          <w:numId w:val="5"/>
        </w:numPr>
        <w:ind w:left="426" w:hanging="578"/>
        <w:contextualSpacing w:val="0"/>
        <w:rPr>
          <w:rFonts w:asciiTheme="minorBidi" w:hAnsiTheme="minorBidi"/>
          <w:szCs w:val="24"/>
        </w:rPr>
      </w:pPr>
      <w:r w:rsidRPr="00D90C26">
        <w:rPr>
          <w:rFonts w:asciiTheme="minorBidi" w:hAnsiTheme="minorBidi"/>
        </w:rPr>
        <w:t xml:space="preserve">JS asked whether the RCIS </w:t>
      </w:r>
      <w:r w:rsidR="006315DA" w:rsidRPr="00D90C26">
        <w:rPr>
          <w:rFonts w:asciiTheme="minorBidi" w:hAnsiTheme="minorBidi"/>
        </w:rPr>
        <w:t>considered</w:t>
      </w:r>
      <w:r w:rsidRPr="00D90C26">
        <w:rPr>
          <w:rFonts w:asciiTheme="minorBidi" w:hAnsiTheme="minorBidi"/>
        </w:rPr>
        <w:t xml:space="preserve"> </w:t>
      </w:r>
      <w:r w:rsidR="00E34334" w:rsidRPr="00D90C26">
        <w:rPr>
          <w:rFonts w:asciiTheme="minorBidi" w:hAnsiTheme="minorBidi"/>
        </w:rPr>
        <w:t xml:space="preserve">the </w:t>
      </w:r>
      <w:r w:rsidRPr="00D90C26">
        <w:rPr>
          <w:rFonts w:asciiTheme="minorBidi" w:hAnsiTheme="minorBidi"/>
        </w:rPr>
        <w:t>pre-warning of people l</w:t>
      </w:r>
      <w:r w:rsidR="00BD7243" w:rsidRPr="00D90C26">
        <w:rPr>
          <w:rFonts w:asciiTheme="minorBidi" w:hAnsiTheme="minorBidi"/>
        </w:rPr>
        <w:t>iving</w:t>
      </w:r>
      <w:r w:rsidRPr="00D90C26">
        <w:rPr>
          <w:rFonts w:asciiTheme="minorBidi" w:hAnsiTheme="minorBidi"/>
        </w:rPr>
        <w:t xml:space="preserve"> in the district. </w:t>
      </w:r>
    </w:p>
    <w:p w14:paraId="2B0A5460" w14:textId="77777777" w:rsidR="00BD7243" w:rsidRPr="00F14DDF" w:rsidRDefault="009A7C5B" w:rsidP="00A143DE">
      <w:pPr>
        <w:pStyle w:val="ListParagraph"/>
        <w:numPr>
          <w:ilvl w:val="1"/>
          <w:numId w:val="5"/>
        </w:numPr>
        <w:ind w:left="426" w:hanging="578"/>
        <w:contextualSpacing w:val="0"/>
        <w:rPr>
          <w:rFonts w:asciiTheme="minorBidi" w:hAnsiTheme="minorBidi"/>
          <w:szCs w:val="24"/>
        </w:rPr>
      </w:pPr>
      <w:r w:rsidRPr="00D90C26">
        <w:rPr>
          <w:rFonts w:asciiTheme="minorBidi" w:hAnsiTheme="minorBidi"/>
        </w:rPr>
        <w:t>A</w:t>
      </w:r>
      <w:r w:rsidR="00BD7243" w:rsidRPr="00D90C26">
        <w:rPr>
          <w:rFonts w:asciiTheme="minorBidi" w:hAnsiTheme="minorBidi"/>
        </w:rPr>
        <w:t xml:space="preserve">N </w:t>
      </w:r>
      <w:r w:rsidRPr="00D90C26">
        <w:rPr>
          <w:rFonts w:asciiTheme="minorBidi" w:hAnsiTheme="minorBidi"/>
        </w:rPr>
        <w:t xml:space="preserve">responded </w:t>
      </w:r>
      <w:r w:rsidRPr="00454F15">
        <w:rPr>
          <w:rFonts w:asciiTheme="minorBidi" w:hAnsiTheme="minorBidi"/>
          <w:szCs w:val="24"/>
        </w:rPr>
        <w:t>that</w:t>
      </w:r>
      <w:r w:rsidRPr="00D90C26">
        <w:rPr>
          <w:rFonts w:asciiTheme="minorBidi" w:hAnsiTheme="minorBidi"/>
        </w:rPr>
        <w:t xml:space="preserve"> letting people know</w:t>
      </w:r>
      <w:r w:rsidR="00BD7243" w:rsidRPr="00D90C26">
        <w:rPr>
          <w:rFonts w:asciiTheme="minorBidi" w:hAnsiTheme="minorBidi"/>
        </w:rPr>
        <w:t xml:space="preserve"> about the emergency is covered in the RCIS exercises.</w:t>
      </w:r>
    </w:p>
    <w:p w14:paraId="5A66E58B" w14:textId="77777777" w:rsidR="009A5591" w:rsidRPr="00F14DDF" w:rsidRDefault="009A7C5B" w:rsidP="00A143DE">
      <w:pPr>
        <w:pStyle w:val="ListParagraph"/>
        <w:numPr>
          <w:ilvl w:val="1"/>
          <w:numId w:val="5"/>
        </w:numPr>
        <w:ind w:left="426" w:hanging="578"/>
        <w:contextualSpacing w:val="0"/>
        <w:rPr>
          <w:rFonts w:asciiTheme="minorBidi" w:hAnsiTheme="minorBidi"/>
          <w:szCs w:val="24"/>
        </w:rPr>
      </w:pPr>
      <w:r w:rsidRPr="00D90C26">
        <w:rPr>
          <w:rFonts w:asciiTheme="minorBidi" w:hAnsiTheme="minorBidi"/>
        </w:rPr>
        <w:t xml:space="preserve">EG </w:t>
      </w:r>
      <w:r w:rsidR="00BD7243" w:rsidRPr="00D90C26">
        <w:rPr>
          <w:rFonts w:asciiTheme="minorBidi" w:hAnsiTheme="minorBidi"/>
        </w:rPr>
        <w:t xml:space="preserve">added that </w:t>
      </w:r>
      <w:r w:rsidRPr="00454F15">
        <w:rPr>
          <w:rFonts w:asciiTheme="minorBidi" w:hAnsiTheme="minorBidi"/>
          <w:szCs w:val="24"/>
        </w:rPr>
        <w:t>an</w:t>
      </w:r>
      <w:r w:rsidRPr="00D90C26">
        <w:rPr>
          <w:rFonts w:asciiTheme="minorBidi" w:hAnsiTheme="minorBidi"/>
        </w:rPr>
        <w:t xml:space="preserve"> </w:t>
      </w:r>
      <w:r w:rsidR="009E24E7" w:rsidRPr="00D90C26">
        <w:rPr>
          <w:rFonts w:asciiTheme="minorBidi" w:hAnsiTheme="minorBidi"/>
        </w:rPr>
        <w:t xml:space="preserve">immediate </w:t>
      </w:r>
      <w:r w:rsidRPr="00D90C26">
        <w:rPr>
          <w:rFonts w:asciiTheme="minorBidi" w:hAnsiTheme="minorBidi"/>
        </w:rPr>
        <w:t>onsite response</w:t>
      </w:r>
      <w:r w:rsidR="00BD7243" w:rsidRPr="00D90C26">
        <w:rPr>
          <w:rFonts w:asciiTheme="minorBidi" w:hAnsiTheme="minorBidi"/>
        </w:rPr>
        <w:t xml:space="preserve"> is</w:t>
      </w:r>
      <w:r w:rsidRPr="00D90C26">
        <w:rPr>
          <w:rFonts w:asciiTheme="minorBidi" w:hAnsiTheme="minorBidi"/>
        </w:rPr>
        <w:t xml:space="preserve"> required too, </w:t>
      </w:r>
      <w:r w:rsidR="009E24E7" w:rsidRPr="00D90C26">
        <w:rPr>
          <w:rFonts w:asciiTheme="minorBidi" w:hAnsiTheme="minorBidi"/>
        </w:rPr>
        <w:t>while</w:t>
      </w:r>
      <w:r w:rsidRPr="00D90C26">
        <w:rPr>
          <w:rFonts w:asciiTheme="minorBidi" w:hAnsiTheme="minorBidi"/>
        </w:rPr>
        <w:t xml:space="preserve"> the RCIS is offsite</w:t>
      </w:r>
      <w:r w:rsidR="009E24E7" w:rsidRPr="00D90C26">
        <w:rPr>
          <w:rFonts w:asciiTheme="minorBidi" w:hAnsiTheme="minorBidi"/>
        </w:rPr>
        <w:t xml:space="preserve">. </w:t>
      </w:r>
      <w:r w:rsidRPr="00D90C26">
        <w:rPr>
          <w:rFonts w:asciiTheme="minorBidi" w:hAnsiTheme="minorBidi"/>
        </w:rPr>
        <w:t xml:space="preserve"> </w:t>
      </w:r>
    </w:p>
    <w:p w14:paraId="502F1078" w14:textId="73959FC5" w:rsidR="009A5591" w:rsidRPr="00F14DDF" w:rsidRDefault="009A7C5B" w:rsidP="00A143DE">
      <w:pPr>
        <w:pStyle w:val="ListParagraph"/>
        <w:numPr>
          <w:ilvl w:val="1"/>
          <w:numId w:val="5"/>
        </w:numPr>
        <w:ind w:left="426" w:hanging="578"/>
        <w:contextualSpacing w:val="0"/>
        <w:rPr>
          <w:rFonts w:asciiTheme="minorBidi" w:hAnsiTheme="minorBidi"/>
          <w:szCs w:val="24"/>
        </w:rPr>
      </w:pPr>
      <w:r w:rsidRPr="00D90C26">
        <w:rPr>
          <w:rFonts w:asciiTheme="minorBidi" w:hAnsiTheme="minorBidi"/>
        </w:rPr>
        <w:t>Peter Banks</w:t>
      </w:r>
      <w:r w:rsidR="000F3407" w:rsidRPr="00D90C26">
        <w:rPr>
          <w:rFonts w:asciiTheme="minorBidi" w:hAnsiTheme="minorBidi"/>
        </w:rPr>
        <w:t xml:space="preserve"> (PBan)</w:t>
      </w:r>
      <w:r w:rsidRPr="00D90C26">
        <w:rPr>
          <w:rFonts w:asciiTheme="minorBidi" w:hAnsiTheme="minorBidi"/>
        </w:rPr>
        <w:t xml:space="preserve"> said</w:t>
      </w:r>
      <w:r w:rsidR="000F3407" w:rsidRPr="00D90C26">
        <w:rPr>
          <w:rFonts w:asciiTheme="minorBidi" w:hAnsiTheme="minorBidi"/>
        </w:rPr>
        <w:t xml:space="preserve"> that the</w:t>
      </w:r>
      <w:r w:rsidRPr="00D90C26">
        <w:rPr>
          <w:rFonts w:asciiTheme="minorBidi" w:hAnsiTheme="minorBidi"/>
        </w:rPr>
        <w:t xml:space="preserve"> planning for Bradwell </w:t>
      </w:r>
      <w:r w:rsidR="000F3407" w:rsidRPr="00D90C26">
        <w:rPr>
          <w:rFonts w:asciiTheme="minorBidi" w:hAnsiTheme="minorBidi"/>
        </w:rPr>
        <w:t>spanned two</w:t>
      </w:r>
      <w:r w:rsidRPr="00D90C26">
        <w:rPr>
          <w:rFonts w:asciiTheme="minorBidi" w:hAnsiTheme="minorBidi"/>
        </w:rPr>
        <w:t xml:space="preserve"> LAs and </w:t>
      </w:r>
      <w:r w:rsidR="000F3407" w:rsidRPr="00D90C26">
        <w:rPr>
          <w:rFonts w:asciiTheme="minorBidi" w:hAnsiTheme="minorBidi"/>
        </w:rPr>
        <w:t>neither</w:t>
      </w:r>
      <w:r w:rsidRPr="00D90C26">
        <w:rPr>
          <w:rFonts w:asciiTheme="minorBidi" w:hAnsiTheme="minorBidi"/>
        </w:rPr>
        <w:t xml:space="preserve"> talked to each other. </w:t>
      </w:r>
      <w:r w:rsidR="000F3407" w:rsidRPr="00D90C26">
        <w:rPr>
          <w:rFonts w:asciiTheme="minorBidi" w:hAnsiTheme="minorBidi"/>
        </w:rPr>
        <w:t>He asked whether there had been a</w:t>
      </w:r>
      <w:r w:rsidRPr="00D90C26">
        <w:rPr>
          <w:rFonts w:asciiTheme="minorBidi" w:hAnsiTheme="minorBidi"/>
        </w:rPr>
        <w:t xml:space="preserve">ny </w:t>
      </w:r>
      <w:r w:rsidR="006315DA" w:rsidRPr="00D90C26">
        <w:rPr>
          <w:rFonts w:asciiTheme="minorBidi" w:hAnsiTheme="minorBidi"/>
        </w:rPr>
        <w:t>preplanning</w:t>
      </w:r>
      <w:r w:rsidR="006315DA">
        <w:rPr>
          <w:rFonts w:asciiTheme="minorBidi" w:hAnsiTheme="minorBidi"/>
        </w:rPr>
        <w:t xml:space="preserve">. </w:t>
      </w:r>
      <w:r w:rsidRPr="00D90C26">
        <w:rPr>
          <w:rFonts w:asciiTheme="minorBidi" w:hAnsiTheme="minorBidi"/>
        </w:rPr>
        <w:t xml:space="preserve"> </w:t>
      </w:r>
    </w:p>
    <w:p w14:paraId="24CFD529" w14:textId="4E1F404D" w:rsidR="00CA2592" w:rsidRPr="00616AF7" w:rsidRDefault="009A7C5B" w:rsidP="00A143DE">
      <w:pPr>
        <w:pStyle w:val="ListParagraph"/>
        <w:numPr>
          <w:ilvl w:val="1"/>
          <w:numId w:val="5"/>
        </w:numPr>
        <w:ind w:left="426" w:hanging="578"/>
        <w:contextualSpacing w:val="0"/>
        <w:rPr>
          <w:rFonts w:asciiTheme="minorBidi" w:hAnsiTheme="minorBidi"/>
          <w:szCs w:val="24"/>
        </w:rPr>
      </w:pPr>
      <w:r w:rsidRPr="00D90C26">
        <w:rPr>
          <w:rFonts w:asciiTheme="minorBidi" w:hAnsiTheme="minorBidi"/>
        </w:rPr>
        <w:t>PB</w:t>
      </w:r>
      <w:r w:rsidR="000F3407" w:rsidRPr="00D90C26">
        <w:rPr>
          <w:rFonts w:asciiTheme="minorBidi" w:hAnsiTheme="minorBidi"/>
        </w:rPr>
        <w:t>an</w:t>
      </w:r>
      <w:r w:rsidR="009A5591" w:rsidRPr="00D90C26">
        <w:rPr>
          <w:rFonts w:asciiTheme="minorBidi" w:hAnsiTheme="minorBidi"/>
        </w:rPr>
        <w:t xml:space="preserve"> then</w:t>
      </w:r>
      <w:r w:rsidRPr="00D90C26">
        <w:rPr>
          <w:rFonts w:asciiTheme="minorBidi" w:hAnsiTheme="minorBidi"/>
        </w:rPr>
        <w:t xml:space="preserve"> </w:t>
      </w:r>
      <w:r w:rsidRPr="00454F15">
        <w:rPr>
          <w:rFonts w:asciiTheme="minorBidi" w:hAnsiTheme="minorBidi"/>
          <w:szCs w:val="24"/>
        </w:rPr>
        <w:t>asked</w:t>
      </w:r>
      <w:r w:rsidRPr="00D90C26">
        <w:rPr>
          <w:rFonts w:asciiTheme="minorBidi" w:hAnsiTheme="minorBidi"/>
        </w:rPr>
        <w:t xml:space="preserve"> about </w:t>
      </w:r>
      <w:r w:rsidR="009A5591" w:rsidRPr="00D90C26">
        <w:rPr>
          <w:rFonts w:asciiTheme="minorBidi" w:hAnsiTheme="minorBidi"/>
        </w:rPr>
        <w:t xml:space="preserve">the </w:t>
      </w:r>
      <w:r w:rsidRPr="00D90C26">
        <w:rPr>
          <w:rFonts w:asciiTheme="minorBidi" w:hAnsiTheme="minorBidi"/>
        </w:rPr>
        <w:t xml:space="preserve">proposals for devolution. </w:t>
      </w:r>
    </w:p>
    <w:p w14:paraId="666A310D" w14:textId="61886BA9" w:rsidR="00A42687" w:rsidRPr="00616AF7" w:rsidRDefault="009A7C5B" w:rsidP="00A143DE">
      <w:pPr>
        <w:pStyle w:val="ListParagraph"/>
        <w:numPr>
          <w:ilvl w:val="1"/>
          <w:numId w:val="5"/>
        </w:numPr>
        <w:ind w:left="426" w:hanging="578"/>
        <w:contextualSpacing w:val="0"/>
        <w:rPr>
          <w:rFonts w:asciiTheme="minorBidi" w:hAnsiTheme="minorBidi"/>
          <w:szCs w:val="24"/>
        </w:rPr>
      </w:pPr>
      <w:r w:rsidRPr="00616AF7">
        <w:rPr>
          <w:rFonts w:asciiTheme="minorBidi" w:hAnsiTheme="minorBidi"/>
        </w:rPr>
        <w:t xml:space="preserve">EG said EN 6 and 7 are national policy </w:t>
      </w:r>
      <w:r w:rsidR="005A565E" w:rsidRPr="00616AF7">
        <w:rPr>
          <w:rFonts w:asciiTheme="minorBidi" w:hAnsiTheme="minorBidi"/>
        </w:rPr>
        <w:t>statements,</w:t>
      </w:r>
      <w:r w:rsidR="00321FD6" w:rsidRPr="00616AF7">
        <w:rPr>
          <w:rFonts w:asciiTheme="minorBidi" w:hAnsiTheme="minorBidi"/>
        </w:rPr>
        <w:t xml:space="preserve"> and the p</w:t>
      </w:r>
      <w:r w:rsidRPr="00616AF7">
        <w:rPr>
          <w:rFonts w:asciiTheme="minorBidi" w:hAnsiTheme="minorBidi"/>
        </w:rPr>
        <w:t xml:space="preserve">lanning decisions fall to </w:t>
      </w:r>
      <w:r w:rsidR="00321FD6" w:rsidRPr="00616AF7">
        <w:rPr>
          <w:rFonts w:asciiTheme="minorBidi" w:hAnsiTheme="minorBidi"/>
        </w:rPr>
        <w:t>the S</w:t>
      </w:r>
      <w:r w:rsidRPr="00616AF7">
        <w:rPr>
          <w:rFonts w:asciiTheme="minorBidi" w:hAnsiTheme="minorBidi"/>
        </w:rPr>
        <w:t>ec</w:t>
      </w:r>
      <w:r w:rsidR="00321FD6" w:rsidRPr="00616AF7">
        <w:rPr>
          <w:rFonts w:asciiTheme="minorBidi" w:hAnsiTheme="minorBidi"/>
        </w:rPr>
        <w:t>retary</w:t>
      </w:r>
      <w:r w:rsidRPr="00616AF7">
        <w:rPr>
          <w:rFonts w:asciiTheme="minorBidi" w:hAnsiTheme="minorBidi"/>
        </w:rPr>
        <w:t xml:space="preserve"> of </w:t>
      </w:r>
      <w:r w:rsidR="00321FD6" w:rsidRPr="00616AF7">
        <w:rPr>
          <w:rFonts w:asciiTheme="minorBidi" w:hAnsiTheme="minorBidi"/>
        </w:rPr>
        <w:t>S</w:t>
      </w:r>
      <w:r w:rsidRPr="00616AF7">
        <w:rPr>
          <w:rFonts w:asciiTheme="minorBidi" w:hAnsiTheme="minorBidi"/>
        </w:rPr>
        <w:t>tate</w:t>
      </w:r>
      <w:r w:rsidR="00321FD6" w:rsidRPr="00616AF7">
        <w:rPr>
          <w:rFonts w:asciiTheme="minorBidi" w:hAnsiTheme="minorBidi"/>
        </w:rPr>
        <w:t xml:space="preserve"> (SoS)</w:t>
      </w:r>
      <w:r w:rsidRPr="00616AF7">
        <w:rPr>
          <w:rFonts w:asciiTheme="minorBidi" w:hAnsiTheme="minorBidi"/>
        </w:rPr>
        <w:t xml:space="preserve">. One of </w:t>
      </w:r>
      <w:r w:rsidR="00321FD6" w:rsidRPr="00616AF7">
        <w:rPr>
          <w:rFonts w:asciiTheme="minorBidi" w:hAnsiTheme="minorBidi"/>
        </w:rPr>
        <w:t xml:space="preserve">the </w:t>
      </w:r>
      <w:r w:rsidRPr="00616AF7">
        <w:rPr>
          <w:rFonts w:asciiTheme="minorBidi" w:hAnsiTheme="minorBidi"/>
        </w:rPr>
        <w:t>criteria is emergency planning so</w:t>
      </w:r>
      <w:r w:rsidR="00EF2EF0" w:rsidRPr="00616AF7">
        <w:rPr>
          <w:rFonts w:asciiTheme="minorBidi" w:hAnsiTheme="minorBidi"/>
        </w:rPr>
        <w:t xml:space="preserve"> the SoS</w:t>
      </w:r>
      <w:r w:rsidRPr="00616AF7">
        <w:rPr>
          <w:rFonts w:asciiTheme="minorBidi" w:hAnsiTheme="minorBidi"/>
        </w:rPr>
        <w:t xml:space="preserve"> will seek advice to understand whether </w:t>
      </w:r>
      <w:r w:rsidR="00EF2EF0" w:rsidRPr="00616AF7">
        <w:rPr>
          <w:rFonts w:asciiTheme="minorBidi" w:hAnsiTheme="minorBidi"/>
        </w:rPr>
        <w:t xml:space="preserve">the </w:t>
      </w:r>
      <w:r w:rsidRPr="00616AF7">
        <w:rPr>
          <w:rFonts w:asciiTheme="minorBidi" w:hAnsiTheme="minorBidi"/>
        </w:rPr>
        <w:t>offsite emergency plan can be put in place.</w:t>
      </w:r>
      <w:r w:rsidR="00EF2EF0" w:rsidRPr="00616AF7">
        <w:rPr>
          <w:rFonts w:asciiTheme="minorBidi" w:hAnsiTheme="minorBidi"/>
        </w:rPr>
        <w:t xml:space="preserve"> EG added that there m</w:t>
      </w:r>
      <w:r w:rsidRPr="00616AF7">
        <w:rPr>
          <w:rFonts w:asciiTheme="minorBidi" w:hAnsiTheme="minorBidi"/>
        </w:rPr>
        <w:t xml:space="preserve">ay be more </w:t>
      </w:r>
      <w:r w:rsidR="00EF2EF0" w:rsidRPr="00616AF7">
        <w:rPr>
          <w:rFonts w:asciiTheme="minorBidi" w:hAnsiTheme="minorBidi"/>
        </w:rPr>
        <w:t xml:space="preserve">of a </w:t>
      </w:r>
      <w:r w:rsidRPr="00616AF7">
        <w:rPr>
          <w:rFonts w:asciiTheme="minorBidi" w:hAnsiTheme="minorBidi"/>
        </w:rPr>
        <w:t>focus</w:t>
      </w:r>
      <w:r w:rsidR="00EF2EF0" w:rsidRPr="00616AF7">
        <w:rPr>
          <w:rFonts w:asciiTheme="minorBidi" w:hAnsiTheme="minorBidi"/>
        </w:rPr>
        <w:t xml:space="preserve"> on emergency planning</w:t>
      </w:r>
      <w:r w:rsidRPr="00616AF7">
        <w:rPr>
          <w:rFonts w:asciiTheme="minorBidi" w:hAnsiTheme="minorBidi"/>
        </w:rPr>
        <w:t xml:space="preserve"> </w:t>
      </w:r>
      <w:r w:rsidR="004A1D41">
        <w:rPr>
          <w:rFonts w:asciiTheme="minorBidi" w:hAnsiTheme="minorBidi"/>
        </w:rPr>
        <w:t xml:space="preserve">with new </w:t>
      </w:r>
      <w:r w:rsidR="005A565E">
        <w:rPr>
          <w:rFonts w:asciiTheme="minorBidi" w:hAnsiTheme="minorBidi"/>
        </w:rPr>
        <w:t>sites,</w:t>
      </w:r>
      <w:r w:rsidRPr="00616AF7">
        <w:rPr>
          <w:rFonts w:asciiTheme="minorBidi" w:hAnsiTheme="minorBidi"/>
        </w:rPr>
        <w:t xml:space="preserve"> but </w:t>
      </w:r>
      <w:r w:rsidR="00EF2EF0" w:rsidRPr="00616AF7">
        <w:rPr>
          <w:rFonts w:asciiTheme="minorBidi" w:hAnsiTheme="minorBidi"/>
        </w:rPr>
        <w:t xml:space="preserve">the </w:t>
      </w:r>
      <w:r w:rsidRPr="00616AF7">
        <w:rPr>
          <w:rFonts w:asciiTheme="minorBidi" w:hAnsiTheme="minorBidi"/>
        </w:rPr>
        <w:t xml:space="preserve">consideration </w:t>
      </w:r>
      <w:r w:rsidR="00EF2EF0" w:rsidRPr="00616AF7">
        <w:rPr>
          <w:rFonts w:asciiTheme="minorBidi" w:hAnsiTheme="minorBidi"/>
        </w:rPr>
        <w:t>would take place at the</w:t>
      </w:r>
      <w:r w:rsidRPr="00616AF7">
        <w:rPr>
          <w:rFonts w:asciiTheme="minorBidi" w:hAnsiTheme="minorBidi"/>
        </w:rPr>
        <w:t xml:space="preserve"> siting stage.</w:t>
      </w:r>
    </w:p>
    <w:p w14:paraId="2F80AC27" w14:textId="6E1F98FD" w:rsidR="0042598A" w:rsidRPr="00616AF7" w:rsidRDefault="009A7C5B" w:rsidP="00A143DE">
      <w:pPr>
        <w:pStyle w:val="ListParagraph"/>
        <w:numPr>
          <w:ilvl w:val="1"/>
          <w:numId w:val="5"/>
        </w:numPr>
        <w:ind w:left="426" w:hanging="578"/>
        <w:contextualSpacing w:val="0"/>
        <w:rPr>
          <w:rFonts w:asciiTheme="minorBidi" w:hAnsiTheme="minorBidi"/>
          <w:szCs w:val="24"/>
        </w:rPr>
      </w:pPr>
      <w:r w:rsidRPr="00616AF7">
        <w:rPr>
          <w:rFonts w:asciiTheme="minorBidi" w:hAnsiTheme="minorBidi"/>
        </w:rPr>
        <w:lastRenderedPageBreak/>
        <w:t>KB said there are conversations with other LAs</w:t>
      </w:r>
      <w:r w:rsidR="009063C5" w:rsidRPr="00616AF7">
        <w:rPr>
          <w:rFonts w:asciiTheme="minorBidi" w:hAnsiTheme="minorBidi"/>
        </w:rPr>
        <w:t xml:space="preserve"> who have </w:t>
      </w:r>
      <w:r w:rsidR="00A45995">
        <w:rPr>
          <w:rFonts w:asciiTheme="minorBidi" w:hAnsiTheme="minorBidi"/>
        </w:rPr>
        <w:t xml:space="preserve">Small Modular Reactor (SMR) </w:t>
      </w:r>
      <w:r w:rsidR="009063C5" w:rsidRPr="00616AF7">
        <w:rPr>
          <w:rFonts w:asciiTheme="minorBidi" w:hAnsiTheme="minorBidi"/>
        </w:rPr>
        <w:t xml:space="preserve">sites </w:t>
      </w:r>
      <w:r w:rsidR="00A45995">
        <w:rPr>
          <w:rFonts w:asciiTheme="minorBidi" w:hAnsiTheme="minorBidi"/>
        </w:rPr>
        <w:t xml:space="preserve">proposed for </w:t>
      </w:r>
      <w:r w:rsidR="009063C5" w:rsidRPr="00616AF7">
        <w:rPr>
          <w:rFonts w:asciiTheme="minorBidi" w:hAnsiTheme="minorBidi"/>
        </w:rPr>
        <w:t>their area, for example</w:t>
      </w:r>
      <w:r w:rsidRPr="00616AF7">
        <w:rPr>
          <w:rFonts w:asciiTheme="minorBidi" w:hAnsiTheme="minorBidi"/>
        </w:rPr>
        <w:t xml:space="preserve"> Wylfa</w:t>
      </w:r>
      <w:r w:rsidR="00A45995">
        <w:rPr>
          <w:rFonts w:asciiTheme="minorBidi" w:hAnsiTheme="minorBidi"/>
        </w:rPr>
        <w:t xml:space="preserve"> in Wales</w:t>
      </w:r>
      <w:r w:rsidRPr="00616AF7">
        <w:rPr>
          <w:rFonts w:asciiTheme="minorBidi" w:hAnsiTheme="minorBidi"/>
        </w:rPr>
        <w:t xml:space="preserve">, </w:t>
      </w:r>
      <w:r w:rsidR="00A42687" w:rsidRPr="00616AF7">
        <w:rPr>
          <w:rFonts w:asciiTheme="minorBidi" w:hAnsiTheme="minorBidi"/>
        </w:rPr>
        <w:t xml:space="preserve">and LAs are sharing their </w:t>
      </w:r>
      <w:r w:rsidRPr="00616AF7">
        <w:rPr>
          <w:rFonts w:asciiTheme="minorBidi" w:hAnsiTheme="minorBidi"/>
        </w:rPr>
        <w:t>lear</w:t>
      </w:r>
      <w:r w:rsidR="00A42687" w:rsidRPr="00616AF7">
        <w:rPr>
          <w:rFonts w:asciiTheme="minorBidi" w:hAnsiTheme="minorBidi"/>
        </w:rPr>
        <w:t>n</w:t>
      </w:r>
      <w:r w:rsidRPr="00616AF7">
        <w:rPr>
          <w:rFonts w:asciiTheme="minorBidi" w:hAnsiTheme="minorBidi"/>
        </w:rPr>
        <w:t xml:space="preserve">ing. </w:t>
      </w:r>
    </w:p>
    <w:p w14:paraId="6611030E" w14:textId="49972FE6" w:rsidR="00C17C3B" w:rsidRPr="00616AF7" w:rsidRDefault="0042598A" w:rsidP="00A143DE">
      <w:pPr>
        <w:pStyle w:val="ListParagraph"/>
        <w:numPr>
          <w:ilvl w:val="1"/>
          <w:numId w:val="5"/>
        </w:numPr>
        <w:ind w:left="426" w:hanging="578"/>
        <w:contextualSpacing w:val="0"/>
        <w:rPr>
          <w:rFonts w:asciiTheme="minorBidi" w:hAnsiTheme="minorBidi"/>
          <w:szCs w:val="24"/>
        </w:rPr>
      </w:pPr>
      <w:r w:rsidRPr="00616AF7">
        <w:rPr>
          <w:rFonts w:asciiTheme="minorBidi" w:hAnsiTheme="minorBidi"/>
        </w:rPr>
        <w:t xml:space="preserve">KB said that </w:t>
      </w:r>
      <w:r w:rsidR="001C09AA" w:rsidRPr="00616AF7">
        <w:rPr>
          <w:rFonts w:asciiTheme="minorBidi" w:hAnsiTheme="minorBidi"/>
        </w:rPr>
        <w:t>combined county authorities</w:t>
      </w:r>
      <w:r w:rsidR="0007764A" w:rsidRPr="00616AF7">
        <w:rPr>
          <w:rFonts w:asciiTheme="minorBidi" w:hAnsiTheme="minorBidi"/>
        </w:rPr>
        <w:t xml:space="preserve"> (CCAs)</w:t>
      </w:r>
      <w:r w:rsidR="009A7C5B" w:rsidRPr="00616AF7">
        <w:rPr>
          <w:rFonts w:asciiTheme="minorBidi" w:hAnsiTheme="minorBidi"/>
        </w:rPr>
        <w:t xml:space="preserve"> are being created</w:t>
      </w:r>
      <w:r w:rsidR="00707BE1" w:rsidRPr="00616AF7">
        <w:rPr>
          <w:rFonts w:asciiTheme="minorBidi" w:hAnsiTheme="minorBidi"/>
        </w:rPr>
        <w:t xml:space="preserve"> with </w:t>
      </w:r>
      <w:r w:rsidR="00570EC3">
        <w:rPr>
          <w:rFonts w:asciiTheme="minorBidi" w:hAnsiTheme="minorBidi"/>
        </w:rPr>
        <w:t>D</w:t>
      </w:r>
      <w:r w:rsidR="009A7C5B" w:rsidRPr="00616AF7">
        <w:rPr>
          <w:rFonts w:asciiTheme="minorBidi" w:hAnsiTheme="minorBidi"/>
        </w:rPr>
        <w:t>evolution.</w:t>
      </w:r>
      <w:r w:rsidR="00707BE1" w:rsidRPr="00616AF7">
        <w:rPr>
          <w:rFonts w:asciiTheme="minorBidi" w:hAnsiTheme="minorBidi"/>
        </w:rPr>
        <w:t xml:space="preserve"> There is </w:t>
      </w:r>
      <w:r w:rsidR="00570EC3">
        <w:rPr>
          <w:rFonts w:asciiTheme="minorBidi" w:hAnsiTheme="minorBidi"/>
        </w:rPr>
        <w:t>also Local Government Reorganisation taking place</w:t>
      </w:r>
      <w:r w:rsidR="00F04588" w:rsidRPr="00616AF7">
        <w:rPr>
          <w:rFonts w:asciiTheme="minorBidi" w:hAnsiTheme="minorBidi"/>
        </w:rPr>
        <w:t xml:space="preserve"> at </w:t>
      </w:r>
      <w:r w:rsidR="00707BE1" w:rsidRPr="00616AF7">
        <w:rPr>
          <w:rFonts w:asciiTheme="minorBidi" w:hAnsiTheme="minorBidi"/>
        </w:rPr>
        <w:t>l</w:t>
      </w:r>
      <w:r w:rsidR="009A7C5B" w:rsidRPr="00616AF7">
        <w:rPr>
          <w:rFonts w:asciiTheme="minorBidi" w:hAnsiTheme="minorBidi"/>
        </w:rPr>
        <w:t>ocal gov</w:t>
      </w:r>
      <w:r w:rsidR="00F04588" w:rsidRPr="00616AF7">
        <w:rPr>
          <w:rFonts w:asciiTheme="minorBidi" w:hAnsiTheme="minorBidi"/>
        </w:rPr>
        <w:t xml:space="preserve">ernment level </w:t>
      </w:r>
      <w:r w:rsidR="009A7C5B" w:rsidRPr="00616AF7">
        <w:rPr>
          <w:rFonts w:asciiTheme="minorBidi" w:hAnsiTheme="minorBidi"/>
        </w:rPr>
        <w:t>too</w:t>
      </w:r>
      <w:r w:rsidR="00F04588" w:rsidRPr="00616AF7">
        <w:rPr>
          <w:rFonts w:asciiTheme="minorBidi" w:hAnsiTheme="minorBidi"/>
        </w:rPr>
        <w:t xml:space="preserve"> </w:t>
      </w:r>
      <w:r w:rsidR="00F04588" w:rsidRPr="00454F15">
        <w:rPr>
          <w:rFonts w:asciiTheme="minorBidi" w:hAnsiTheme="minorBidi"/>
          <w:szCs w:val="24"/>
        </w:rPr>
        <w:t>with</w:t>
      </w:r>
      <w:r w:rsidR="009A7C5B" w:rsidRPr="00616AF7">
        <w:rPr>
          <w:rFonts w:asciiTheme="minorBidi" w:hAnsiTheme="minorBidi"/>
        </w:rPr>
        <w:t xml:space="preserve"> some </w:t>
      </w:r>
      <w:r w:rsidR="00F04588" w:rsidRPr="00616AF7">
        <w:rPr>
          <w:rFonts w:asciiTheme="minorBidi" w:hAnsiTheme="minorBidi"/>
        </w:rPr>
        <w:t>two-</w:t>
      </w:r>
      <w:r w:rsidR="009A7C5B" w:rsidRPr="00616AF7">
        <w:rPr>
          <w:rFonts w:asciiTheme="minorBidi" w:hAnsiTheme="minorBidi"/>
        </w:rPr>
        <w:t>tier LAs</w:t>
      </w:r>
      <w:r w:rsidR="00F04588" w:rsidRPr="00616AF7">
        <w:rPr>
          <w:rFonts w:asciiTheme="minorBidi" w:hAnsiTheme="minorBidi"/>
        </w:rPr>
        <w:t>.</w:t>
      </w:r>
      <w:r w:rsidR="004A1D41">
        <w:rPr>
          <w:rFonts w:asciiTheme="minorBidi" w:hAnsiTheme="minorBidi"/>
        </w:rPr>
        <w:t xml:space="preserve"> LCC</w:t>
      </w:r>
      <w:r w:rsidR="0007764A" w:rsidRPr="00616AF7">
        <w:rPr>
          <w:rFonts w:asciiTheme="minorBidi" w:hAnsiTheme="minorBidi"/>
        </w:rPr>
        <w:t xml:space="preserve"> will change to a CCA in 2028 so there is time to understand what this may look like and how duties will change under REPPIR. </w:t>
      </w:r>
      <w:r w:rsidR="003E4DC4" w:rsidRPr="00616AF7">
        <w:rPr>
          <w:rFonts w:asciiTheme="minorBidi" w:hAnsiTheme="minorBidi"/>
        </w:rPr>
        <w:t>Councils will learn from each other</w:t>
      </w:r>
      <w:r w:rsidR="00570EC3">
        <w:rPr>
          <w:rFonts w:asciiTheme="minorBidi" w:hAnsiTheme="minorBidi"/>
        </w:rPr>
        <w:t xml:space="preserve"> and ensure they comply with the regulations</w:t>
      </w:r>
      <w:r w:rsidR="003E4DC4" w:rsidRPr="00616AF7">
        <w:rPr>
          <w:rFonts w:asciiTheme="minorBidi" w:hAnsiTheme="minorBidi"/>
        </w:rPr>
        <w:t>.</w:t>
      </w:r>
    </w:p>
    <w:p w14:paraId="229AD758" w14:textId="77777777" w:rsidR="00070778" w:rsidRPr="00616AF7" w:rsidRDefault="009A7C5B" w:rsidP="00A143DE">
      <w:pPr>
        <w:pStyle w:val="ListParagraph"/>
        <w:numPr>
          <w:ilvl w:val="1"/>
          <w:numId w:val="5"/>
        </w:numPr>
        <w:ind w:left="426" w:hanging="578"/>
        <w:contextualSpacing w:val="0"/>
        <w:rPr>
          <w:rFonts w:asciiTheme="minorBidi" w:hAnsiTheme="minorBidi"/>
          <w:szCs w:val="24"/>
        </w:rPr>
      </w:pPr>
      <w:r w:rsidRPr="00616AF7">
        <w:rPr>
          <w:rFonts w:asciiTheme="minorBidi" w:hAnsiTheme="minorBidi"/>
        </w:rPr>
        <w:t>P</w:t>
      </w:r>
      <w:r w:rsidR="00C17C3B" w:rsidRPr="00616AF7">
        <w:rPr>
          <w:rFonts w:asciiTheme="minorBidi" w:hAnsiTheme="minorBidi"/>
        </w:rPr>
        <w:t>Ban</w:t>
      </w:r>
      <w:r w:rsidRPr="00616AF7">
        <w:rPr>
          <w:rFonts w:asciiTheme="minorBidi" w:hAnsiTheme="minorBidi"/>
        </w:rPr>
        <w:t xml:space="preserve"> asked </w:t>
      </w:r>
      <w:r w:rsidRPr="00454F15">
        <w:rPr>
          <w:rFonts w:asciiTheme="minorBidi" w:hAnsiTheme="minorBidi"/>
          <w:szCs w:val="24"/>
        </w:rPr>
        <w:t>about</w:t>
      </w:r>
      <w:r w:rsidRPr="00616AF7">
        <w:rPr>
          <w:rFonts w:asciiTheme="minorBidi" w:hAnsiTheme="minorBidi"/>
        </w:rPr>
        <w:t xml:space="preserve"> </w:t>
      </w:r>
      <w:r w:rsidR="00C17C3B" w:rsidRPr="00616AF7">
        <w:rPr>
          <w:rFonts w:asciiTheme="minorBidi" w:hAnsiTheme="minorBidi"/>
        </w:rPr>
        <w:t xml:space="preserve">the </w:t>
      </w:r>
      <w:r w:rsidRPr="00616AF7">
        <w:rPr>
          <w:rFonts w:asciiTheme="minorBidi" w:hAnsiTheme="minorBidi"/>
        </w:rPr>
        <w:t>response from Essex C</w:t>
      </w:r>
      <w:r w:rsidR="00C17C3B" w:rsidRPr="00616AF7">
        <w:rPr>
          <w:rFonts w:asciiTheme="minorBidi" w:hAnsiTheme="minorBidi"/>
        </w:rPr>
        <w:t>ounty Council</w:t>
      </w:r>
      <w:r w:rsidRPr="00616AF7">
        <w:rPr>
          <w:rFonts w:asciiTheme="minorBidi" w:hAnsiTheme="minorBidi"/>
        </w:rPr>
        <w:t>.</w:t>
      </w:r>
    </w:p>
    <w:p w14:paraId="4E243E75" w14:textId="79928774" w:rsidR="00D01786" w:rsidRPr="00A80EB3" w:rsidRDefault="009A7C5B" w:rsidP="00A143DE">
      <w:pPr>
        <w:pStyle w:val="ListParagraph"/>
        <w:numPr>
          <w:ilvl w:val="1"/>
          <w:numId w:val="5"/>
        </w:numPr>
        <w:ind w:left="426" w:hanging="578"/>
        <w:contextualSpacing w:val="0"/>
        <w:rPr>
          <w:rFonts w:asciiTheme="minorBidi" w:hAnsiTheme="minorBidi"/>
          <w:szCs w:val="24"/>
        </w:rPr>
      </w:pPr>
      <w:r w:rsidRPr="002D3CDF">
        <w:rPr>
          <w:rFonts w:asciiTheme="minorBidi" w:hAnsiTheme="minorBidi"/>
        </w:rPr>
        <w:t>KB said she</w:t>
      </w:r>
      <w:r w:rsidR="000F4055" w:rsidRPr="002D3CDF">
        <w:rPr>
          <w:rFonts w:asciiTheme="minorBidi" w:hAnsiTheme="minorBidi"/>
        </w:rPr>
        <w:t xml:space="preserve"> </w:t>
      </w:r>
      <w:r w:rsidR="000F4055" w:rsidRPr="00454F15">
        <w:rPr>
          <w:rFonts w:asciiTheme="minorBidi" w:hAnsiTheme="minorBidi"/>
          <w:szCs w:val="24"/>
        </w:rPr>
        <w:t>would</w:t>
      </w:r>
      <w:r w:rsidRPr="002D3CDF">
        <w:rPr>
          <w:rFonts w:asciiTheme="minorBidi" w:hAnsiTheme="minorBidi"/>
        </w:rPr>
        <w:t xml:space="preserve"> have to check notes so can come back about</w:t>
      </w:r>
      <w:r w:rsidR="000F4055" w:rsidRPr="002D3CDF">
        <w:rPr>
          <w:rFonts w:asciiTheme="minorBidi" w:hAnsiTheme="minorBidi"/>
        </w:rPr>
        <w:t xml:space="preserve"> the</w:t>
      </w:r>
      <w:r w:rsidRPr="002D3CDF">
        <w:rPr>
          <w:rFonts w:asciiTheme="minorBidi" w:hAnsiTheme="minorBidi"/>
        </w:rPr>
        <w:t xml:space="preserve"> </w:t>
      </w:r>
      <w:r w:rsidR="00070778" w:rsidRPr="002D3CDF">
        <w:rPr>
          <w:rFonts w:asciiTheme="minorBidi" w:hAnsiTheme="minorBidi"/>
        </w:rPr>
        <w:t>E</w:t>
      </w:r>
      <w:r w:rsidRPr="002D3CDF">
        <w:rPr>
          <w:rFonts w:asciiTheme="minorBidi" w:hAnsiTheme="minorBidi"/>
        </w:rPr>
        <w:t>ssex specifics.</w:t>
      </w:r>
      <w:r w:rsidR="00070778" w:rsidRPr="002D3CDF">
        <w:rPr>
          <w:rFonts w:asciiTheme="minorBidi" w:hAnsiTheme="minorBidi"/>
        </w:rPr>
        <w:t xml:space="preserve"> </w:t>
      </w:r>
    </w:p>
    <w:p w14:paraId="7043FC35" w14:textId="74EC8017" w:rsidR="00D01786" w:rsidRPr="00616AF7" w:rsidRDefault="00070778" w:rsidP="424D721E">
      <w:pPr>
        <w:rPr>
          <w:rFonts w:asciiTheme="minorBidi" w:hAnsiTheme="minorBidi"/>
        </w:rPr>
      </w:pPr>
      <w:r w:rsidRPr="424D721E">
        <w:rPr>
          <w:rFonts w:asciiTheme="minorBidi" w:hAnsiTheme="minorBidi"/>
          <w:b/>
          <w:bCs/>
        </w:rPr>
        <w:t xml:space="preserve">Action: </w:t>
      </w:r>
      <w:r w:rsidR="00B947CD" w:rsidRPr="424D721E">
        <w:rPr>
          <w:rFonts w:asciiTheme="minorBidi" w:hAnsiTheme="minorBidi"/>
          <w:b/>
          <w:bCs/>
        </w:rPr>
        <w:t>L</w:t>
      </w:r>
      <w:r w:rsidRPr="424D721E">
        <w:rPr>
          <w:rFonts w:asciiTheme="minorBidi" w:hAnsiTheme="minorBidi"/>
          <w:b/>
          <w:bCs/>
        </w:rPr>
        <w:t xml:space="preserve">B to </w:t>
      </w:r>
      <w:r w:rsidR="00B947CD" w:rsidRPr="424D721E">
        <w:rPr>
          <w:rFonts w:asciiTheme="minorBidi" w:hAnsiTheme="minorBidi"/>
          <w:b/>
          <w:bCs/>
        </w:rPr>
        <w:t>share KB’s email address with PBan who can send the specific query to KB.</w:t>
      </w:r>
      <w:r w:rsidR="00D01786" w:rsidRPr="424D721E">
        <w:rPr>
          <w:rFonts w:asciiTheme="minorBidi" w:hAnsiTheme="minorBidi"/>
          <w:b/>
          <w:bCs/>
        </w:rPr>
        <w:t xml:space="preserve"> </w:t>
      </w:r>
      <w:r w:rsidR="009A7C5B" w:rsidRPr="424D721E">
        <w:rPr>
          <w:rFonts w:asciiTheme="minorBidi" w:hAnsiTheme="minorBidi"/>
          <w:b/>
          <w:bCs/>
        </w:rPr>
        <w:t xml:space="preserve"> </w:t>
      </w:r>
    </w:p>
    <w:p w14:paraId="27F66230" w14:textId="5F341B0C" w:rsidR="113AB610" w:rsidRDefault="00FB0AC8" w:rsidP="424D721E">
      <w:pPr>
        <w:rPr>
          <w:rFonts w:asciiTheme="minorBidi" w:hAnsiTheme="minorBidi"/>
          <w:b/>
          <w:bCs/>
        </w:rPr>
      </w:pPr>
      <w:r>
        <w:rPr>
          <w:rFonts w:asciiTheme="minorBidi" w:hAnsiTheme="minorBidi"/>
          <w:b/>
          <w:bCs/>
        </w:rPr>
        <w:t xml:space="preserve">Post-meeting note: </w:t>
      </w:r>
      <w:r w:rsidR="113AB610" w:rsidRPr="424D721E">
        <w:rPr>
          <w:rFonts w:asciiTheme="minorBidi" w:hAnsiTheme="minorBidi"/>
          <w:b/>
          <w:bCs/>
        </w:rPr>
        <w:t>KB</w:t>
      </w:r>
      <w:r w:rsidR="00B55275">
        <w:rPr>
          <w:rFonts w:asciiTheme="minorBidi" w:hAnsiTheme="minorBidi"/>
          <w:b/>
          <w:bCs/>
        </w:rPr>
        <w:t>’</w:t>
      </w:r>
      <w:r w:rsidR="113AB610" w:rsidRPr="424D721E">
        <w:rPr>
          <w:rFonts w:asciiTheme="minorBidi" w:hAnsiTheme="minorBidi"/>
          <w:b/>
          <w:bCs/>
        </w:rPr>
        <w:t xml:space="preserve">s email address shared </w:t>
      </w:r>
      <w:r w:rsidR="3D01F7FB" w:rsidRPr="424D721E">
        <w:rPr>
          <w:rFonts w:asciiTheme="minorBidi" w:hAnsiTheme="minorBidi"/>
          <w:b/>
          <w:bCs/>
        </w:rPr>
        <w:t xml:space="preserve">with PBan </w:t>
      </w:r>
      <w:r w:rsidR="113AB610" w:rsidRPr="424D721E">
        <w:rPr>
          <w:rFonts w:asciiTheme="minorBidi" w:hAnsiTheme="minorBidi"/>
          <w:b/>
          <w:bCs/>
        </w:rPr>
        <w:t>by LB on 11/2/26</w:t>
      </w:r>
    </w:p>
    <w:p w14:paraId="0A3F3736" w14:textId="77777777" w:rsidR="009E5ED7" w:rsidRPr="00616AF7" w:rsidRDefault="009A7C5B" w:rsidP="00A143DE">
      <w:pPr>
        <w:pStyle w:val="ListParagraph"/>
        <w:numPr>
          <w:ilvl w:val="1"/>
          <w:numId w:val="5"/>
        </w:numPr>
        <w:ind w:left="426" w:hanging="578"/>
        <w:contextualSpacing w:val="0"/>
        <w:rPr>
          <w:rFonts w:asciiTheme="minorBidi" w:hAnsiTheme="minorBidi"/>
          <w:szCs w:val="24"/>
        </w:rPr>
      </w:pPr>
      <w:r w:rsidRPr="00616AF7">
        <w:rPr>
          <w:rFonts w:asciiTheme="minorBidi" w:hAnsiTheme="minorBidi"/>
        </w:rPr>
        <w:t xml:space="preserve">Peter </w:t>
      </w:r>
      <w:r w:rsidR="00590D41" w:rsidRPr="00616AF7">
        <w:rPr>
          <w:rFonts w:asciiTheme="minorBidi" w:hAnsiTheme="minorBidi"/>
        </w:rPr>
        <w:t>B</w:t>
      </w:r>
      <w:r w:rsidRPr="00616AF7">
        <w:rPr>
          <w:rFonts w:asciiTheme="minorBidi" w:hAnsiTheme="minorBidi"/>
        </w:rPr>
        <w:t>urt</w:t>
      </w:r>
      <w:r w:rsidR="00590D41" w:rsidRPr="00616AF7">
        <w:rPr>
          <w:rFonts w:asciiTheme="minorBidi" w:hAnsiTheme="minorBidi"/>
        </w:rPr>
        <w:t xml:space="preserve"> (PB)</w:t>
      </w:r>
      <w:r w:rsidRPr="00616AF7">
        <w:rPr>
          <w:rFonts w:asciiTheme="minorBidi" w:hAnsiTheme="minorBidi"/>
        </w:rPr>
        <w:t xml:space="preserve"> asked about </w:t>
      </w:r>
      <w:r w:rsidR="00590D41" w:rsidRPr="00616AF7">
        <w:rPr>
          <w:rFonts w:asciiTheme="minorBidi" w:hAnsiTheme="minorBidi"/>
        </w:rPr>
        <w:t>the REPPIR</w:t>
      </w:r>
      <w:r w:rsidRPr="00616AF7">
        <w:rPr>
          <w:rFonts w:asciiTheme="minorBidi" w:hAnsiTheme="minorBidi"/>
        </w:rPr>
        <w:t xml:space="preserve"> leaflet</w:t>
      </w:r>
      <w:r w:rsidR="00590D41" w:rsidRPr="00616AF7">
        <w:rPr>
          <w:rFonts w:asciiTheme="minorBidi" w:hAnsiTheme="minorBidi"/>
        </w:rPr>
        <w:t xml:space="preserve"> and</w:t>
      </w:r>
      <w:r w:rsidR="00A13D16" w:rsidRPr="00616AF7">
        <w:rPr>
          <w:rFonts w:asciiTheme="minorBidi" w:hAnsiTheme="minorBidi"/>
        </w:rPr>
        <w:t xml:space="preserve"> for an outline of </w:t>
      </w:r>
      <w:r w:rsidR="00590D41" w:rsidRPr="00616AF7">
        <w:rPr>
          <w:rFonts w:asciiTheme="minorBidi" w:hAnsiTheme="minorBidi"/>
        </w:rPr>
        <w:t>w</w:t>
      </w:r>
      <w:r w:rsidRPr="00616AF7">
        <w:rPr>
          <w:rFonts w:asciiTheme="minorBidi" w:hAnsiTheme="minorBidi"/>
        </w:rPr>
        <w:t xml:space="preserve">hat happens if there is an </w:t>
      </w:r>
      <w:r w:rsidRPr="00454F15">
        <w:rPr>
          <w:rFonts w:asciiTheme="minorBidi" w:hAnsiTheme="minorBidi"/>
          <w:szCs w:val="24"/>
        </w:rPr>
        <w:t>emergency</w:t>
      </w:r>
      <w:r w:rsidR="00A13D16" w:rsidRPr="00616AF7">
        <w:rPr>
          <w:rFonts w:asciiTheme="minorBidi" w:hAnsiTheme="minorBidi"/>
        </w:rPr>
        <w:t>. He asked how the</w:t>
      </w:r>
      <w:r w:rsidRPr="00616AF7">
        <w:rPr>
          <w:rFonts w:asciiTheme="minorBidi" w:hAnsiTheme="minorBidi"/>
        </w:rPr>
        <w:t xml:space="preserve"> public </w:t>
      </w:r>
      <w:r w:rsidR="00A13D16" w:rsidRPr="00616AF7">
        <w:rPr>
          <w:rFonts w:asciiTheme="minorBidi" w:hAnsiTheme="minorBidi"/>
        </w:rPr>
        <w:t xml:space="preserve">are </w:t>
      </w:r>
      <w:r w:rsidRPr="00616AF7">
        <w:rPr>
          <w:rFonts w:asciiTheme="minorBidi" w:hAnsiTheme="minorBidi"/>
        </w:rPr>
        <w:t xml:space="preserve">notified so people don’t fall through </w:t>
      </w:r>
      <w:r w:rsidR="00A13D16" w:rsidRPr="00616AF7">
        <w:rPr>
          <w:rFonts w:asciiTheme="minorBidi" w:hAnsiTheme="minorBidi"/>
        </w:rPr>
        <w:t xml:space="preserve">the </w:t>
      </w:r>
      <w:r w:rsidRPr="00616AF7">
        <w:rPr>
          <w:rFonts w:asciiTheme="minorBidi" w:hAnsiTheme="minorBidi"/>
        </w:rPr>
        <w:t xml:space="preserve">cracks. </w:t>
      </w:r>
      <w:r w:rsidR="00A13D16" w:rsidRPr="00616AF7">
        <w:rPr>
          <w:rFonts w:asciiTheme="minorBidi" w:hAnsiTheme="minorBidi"/>
        </w:rPr>
        <w:t>He also asked h</w:t>
      </w:r>
      <w:r w:rsidRPr="00616AF7">
        <w:rPr>
          <w:rFonts w:asciiTheme="minorBidi" w:hAnsiTheme="minorBidi"/>
        </w:rPr>
        <w:t xml:space="preserve">ow </w:t>
      </w:r>
      <w:r w:rsidR="009E5ED7" w:rsidRPr="00616AF7">
        <w:rPr>
          <w:rFonts w:asciiTheme="minorBidi" w:hAnsiTheme="minorBidi"/>
        </w:rPr>
        <w:t>s</w:t>
      </w:r>
      <w:r w:rsidRPr="00616AF7">
        <w:rPr>
          <w:rFonts w:asciiTheme="minorBidi" w:hAnsiTheme="minorBidi"/>
        </w:rPr>
        <w:t xml:space="preserve">ocial media and misinformation </w:t>
      </w:r>
      <w:r w:rsidR="009E5ED7" w:rsidRPr="00616AF7">
        <w:rPr>
          <w:rFonts w:asciiTheme="minorBidi" w:hAnsiTheme="minorBidi"/>
        </w:rPr>
        <w:t xml:space="preserve">is managed </w:t>
      </w:r>
      <w:r w:rsidRPr="00616AF7">
        <w:rPr>
          <w:rFonts w:asciiTheme="minorBidi" w:hAnsiTheme="minorBidi"/>
        </w:rPr>
        <w:t>so</w:t>
      </w:r>
      <w:r w:rsidR="009E5ED7" w:rsidRPr="00616AF7">
        <w:rPr>
          <w:rFonts w:asciiTheme="minorBidi" w:hAnsiTheme="minorBidi"/>
        </w:rPr>
        <w:t xml:space="preserve"> that</w:t>
      </w:r>
      <w:r w:rsidRPr="00616AF7">
        <w:rPr>
          <w:rFonts w:asciiTheme="minorBidi" w:hAnsiTheme="minorBidi"/>
        </w:rPr>
        <w:t xml:space="preserve"> people get</w:t>
      </w:r>
      <w:r w:rsidR="009E5ED7" w:rsidRPr="00616AF7">
        <w:rPr>
          <w:rFonts w:asciiTheme="minorBidi" w:hAnsiTheme="minorBidi"/>
        </w:rPr>
        <w:t xml:space="preserve"> an</w:t>
      </w:r>
      <w:r w:rsidRPr="00616AF7">
        <w:rPr>
          <w:rFonts w:asciiTheme="minorBidi" w:hAnsiTheme="minorBidi"/>
        </w:rPr>
        <w:t xml:space="preserve"> accurate message. </w:t>
      </w:r>
    </w:p>
    <w:p w14:paraId="0585EB08" w14:textId="1147C4C6" w:rsidR="001258F9" w:rsidRPr="00616AF7" w:rsidRDefault="009A7C5B" w:rsidP="00002320">
      <w:pPr>
        <w:pStyle w:val="ListParagraph"/>
        <w:numPr>
          <w:ilvl w:val="1"/>
          <w:numId w:val="5"/>
        </w:numPr>
        <w:ind w:left="426" w:hanging="578"/>
        <w:contextualSpacing w:val="0"/>
        <w:rPr>
          <w:rFonts w:asciiTheme="minorBidi" w:hAnsiTheme="minorBidi"/>
        </w:rPr>
      </w:pPr>
      <w:r w:rsidRPr="424D721E">
        <w:rPr>
          <w:rFonts w:asciiTheme="minorBidi" w:hAnsiTheme="minorBidi"/>
        </w:rPr>
        <w:t xml:space="preserve">KB </w:t>
      </w:r>
      <w:r w:rsidR="009E5ED7" w:rsidRPr="424D721E">
        <w:rPr>
          <w:rFonts w:asciiTheme="minorBidi" w:hAnsiTheme="minorBidi"/>
        </w:rPr>
        <w:t>said that R</w:t>
      </w:r>
      <w:r w:rsidRPr="424D721E">
        <w:rPr>
          <w:rFonts w:asciiTheme="minorBidi" w:hAnsiTheme="minorBidi"/>
        </w:rPr>
        <w:t xml:space="preserve">eg 21 </w:t>
      </w:r>
      <w:r w:rsidR="009E5ED7" w:rsidRPr="424D721E">
        <w:rPr>
          <w:rFonts w:asciiTheme="minorBidi" w:hAnsiTheme="minorBidi"/>
        </w:rPr>
        <w:t xml:space="preserve">states that </w:t>
      </w:r>
      <w:r w:rsidRPr="424D721E">
        <w:rPr>
          <w:rFonts w:asciiTheme="minorBidi" w:hAnsiTheme="minorBidi"/>
        </w:rPr>
        <w:t>prior info</w:t>
      </w:r>
      <w:r w:rsidR="009E5ED7" w:rsidRPr="424D721E">
        <w:rPr>
          <w:rFonts w:asciiTheme="minorBidi" w:hAnsiTheme="minorBidi"/>
        </w:rPr>
        <w:t xml:space="preserve">rmation </w:t>
      </w:r>
      <w:r w:rsidR="000F4055" w:rsidRPr="424D721E">
        <w:rPr>
          <w:rFonts w:asciiTheme="minorBidi" w:hAnsiTheme="minorBidi"/>
        </w:rPr>
        <w:t xml:space="preserve">must be given </w:t>
      </w:r>
      <w:r w:rsidR="009E5ED7" w:rsidRPr="424D721E">
        <w:rPr>
          <w:rFonts w:asciiTheme="minorBidi" w:hAnsiTheme="minorBidi"/>
        </w:rPr>
        <w:t>through</w:t>
      </w:r>
      <w:r w:rsidRPr="424D721E">
        <w:rPr>
          <w:rFonts w:asciiTheme="minorBidi" w:hAnsiTheme="minorBidi"/>
        </w:rPr>
        <w:t xml:space="preserve"> leaflets, QR codes</w:t>
      </w:r>
      <w:r w:rsidR="000F4055" w:rsidRPr="424D721E">
        <w:rPr>
          <w:rFonts w:asciiTheme="minorBidi" w:hAnsiTheme="minorBidi"/>
        </w:rPr>
        <w:t>, etc</w:t>
      </w:r>
      <w:r w:rsidR="009E5ED7" w:rsidRPr="424D721E">
        <w:rPr>
          <w:rFonts w:asciiTheme="minorBidi" w:hAnsiTheme="minorBidi"/>
        </w:rPr>
        <w:t>. She added that this is</w:t>
      </w:r>
      <w:r w:rsidRPr="424D721E">
        <w:rPr>
          <w:rFonts w:asciiTheme="minorBidi" w:hAnsiTheme="minorBidi"/>
        </w:rPr>
        <w:t xml:space="preserve"> different for each site</w:t>
      </w:r>
      <w:r w:rsidR="00B11986" w:rsidRPr="424D721E">
        <w:rPr>
          <w:rFonts w:asciiTheme="minorBidi" w:hAnsiTheme="minorBidi"/>
        </w:rPr>
        <w:t xml:space="preserve"> </w:t>
      </w:r>
      <w:r w:rsidR="005A565E" w:rsidRPr="424D721E">
        <w:rPr>
          <w:rFonts w:asciiTheme="minorBidi" w:hAnsiTheme="minorBidi"/>
        </w:rPr>
        <w:t>dependent</w:t>
      </w:r>
      <w:r w:rsidR="00B11986" w:rsidRPr="424D721E">
        <w:rPr>
          <w:rFonts w:asciiTheme="minorBidi" w:hAnsiTheme="minorBidi"/>
        </w:rPr>
        <w:t xml:space="preserve"> upon location, demographics and risks</w:t>
      </w:r>
      <w:r w:rsidR="009E5ED7" w:rsidRPr="424D721E">
        <w:rPr>
          <w:rFonts w:asciiTheme="minorBidi" w:hAnsiTheme="minorBidi"/>
        </w:rPr>
        <w:t>, for example in Heysham</w:t>
      </w:r>
      <w:r w:rsidR="00B11986" w:rsidRPr="424D721E">
        <w:rPr>
          <w:rFonts w:asciiTheme="minorBidi" w:hAnsiTheme="minorBidi"/>
        </w:rPr>
        <w:t xml:space="preserve"> in a populated area</w:t>
      </w:r>
      <w:r w:rsidR="009E5ED7" w:rsidRPr="424D721E">
        <w:rPr>
          <w:rFonts w:asciiTheme="minorBidi" w:hAnsiTheme="minorBidi"/>
        </w:rPr>
        <w:t xml:space="preserve"> compared to</w:t>
      </w:r>
      <w:r w:rsidRPr="424D721E">
        <w:rPr>
          <w:rFonts w:asciiTheme="minorBidi" w:hAnsiTheme="minorBidi"/>
        </w:rPr>
        <w:t xml:space="preserve"> Dounreay</w:t>
      </w:r>
      <w:r w:rsidR="00B11986" w:rsidRPr="424D721E">
        <w:rPr>
          <w:rFonts w:asciiTheme="minorBidi" w:hAnsiTheme="minorBidi"/>
        </w:rPr>
        <w:t xml:space="preserve"> in a largely unpopulated area</w:t>
      </w:r>
      <w:r w:rsidRPr="424D721E">
        <w:rPr>
          <w:rFonts w:asciiTheme="minorBidi" w:hAnsiTheme="minorBidi"/>
        </w:rPr>
        <w:t xml:space="preserve">. </w:t>
      </w:r>
      <w:r w:rsidR="00B84BB9" w:rsidRPr="424D721E">
        <w:rPr>
          <w:rFonts w:asciiTheme="minorBidi" w:hAnsiTheme="minorBidi"/>
        </w:rPr>
        <w:t>KB said that they are w</w:t>
      </w:r>
      <w:r w:rsidRPr="424D721E">
        <w:rPr>
          <w:rFonts w:asciiTheme="minorBidi" w:hAnsiTheme="minorBidi"/>
        </w:rPr>
        <w:t xml:space="preserve">orking with </w:t>
      </w:r>
      <w:r w:rsidR="00B84BB9" w:rsidRPr="424D721E">
        <w:rPr>
          <w:rFonts w:asciiTheme="minorBidi" w:hAnsiTheme="minorBidi"/>
        </w:rPr>
        <w:t>the C</w:t>
      </w:r>
      <w:r w:rsidRPr="424D721E">
        <w:rPr>
          <w:rFonts w:asciiTheme="minorBidi" w:hAnsiTheme="minorBidi"/>
        </w:rPr>
        <w:t>abinet</w:t>
      </w:r>
      <w:r w:rsidR="00B84BB9" w:rsidRPr="424D721E">
        <w:rPr>
          <w:rFonts w:asciiTheme="minorBidi" w:hAnsiTheme="minorBidi"/>
        </w:rPr>
        <w:t xml:space="preserve"> Office</w:t>
      </w:r>
      <w:r w:rsidRPr="424D721E">
        <w:rPr>
          <w:rFonts w:asciiTheme="minorBidi" w:hAnsiTheme="minorBidi"/>
        </w:rPr>
        <w:t xml:space="preserve"> about </w:t>
      </w:r>
      <w:r w:rsidR="00B11986" w:rsidRPr="424D721E">
        <w:rPr>
          <w:rFonts w:asciiTheme="minorBidi" w:hAnsiTheme="minorBidi"/>
        </w:rPr>
        <w:t>impleme</w:t>
      </w:r>
      <w:r w:rsidR="00B352CE" w:rsidRPr="424D721E">
        <w:rPr>
          <w:rFonts w:asciiTheme="minorBidi" w:hAnsiTheme="minorBidi"/>
        </w:rPr>
        <w:t>nt</w:t>
      </w:r>
      <w:r w:rsidR="79DE78B8" w:rsidRPr="424D721E">
        <w:rPr>
          <w:rFonts w:asciiTheme="minorBidi" w:hAnsiTheme="minorBidi"/>
        </w:rPr>
        <w:t>ing</w:t>
      </w:r>
      <w:r w:rsidR="00B352CE" w:rsidRPr="424D721E">
        <w:rPr>
          <w:rFonts w:asciiTheme="minorBidi" w:hAnsiTheme="minorBidi"/>
        </w:rPr>
        <w:t xml:space="preserve"> Emergency Alerts for civil nuclear sites </w:t>
      </w:r>
      <w:r w:rsidR="006B16AA" w:rsidRPr="424D721E">
        <w:rPr>
          <w:rFonts w:asciiTheme="minorBidi" w:hAnsiTheme="minorBidi"/>
        </w:rPr>
        <w:t>(</w:t>
      </w:r>
      <w:r w:rsidR="0F2D642F" w:rsidRPr="424D721E">
        <w:rPr>
          <w:rFonts w:asciiTheme="minorBidi" w:hAnsiTheme="minorBidi"/>
        </w:rPr>
        <w:t>e.g.</w:t>
      </w:r>
      <w:r w:rsidR="00B84BB9" w:rsidRPr="424D721E">
        <w:rPr>
          <w:rFonts w:asciiTheme="minorBidi" w:hAnsiTheme="minorBidi"/>
        </w:rPr>
        <w:t xml:space="preserve"> the </w:t>
      </w:r>
      <w:r w:rsidRPr="424D721E">
        <w:rPr>
          <w:rFonts w:asciiTheme="minorBidi" w:hAnsiTheme="minorBidi"/>
        </w:rPr>
        <w:t>recent</w:t>
      </w:r>
      <w:r w:rsidR="00C31A9F" w:rsidRPr="424D721E">
        <w:rPr>
          <w:rFonts w:asciiTheme="minorBidi" w:hAnsiTheme="minorBidi"/>
        </w:rPr>
        <w:t xml:space="preserve"> national</w:t>
      </w:r>
      <w:r w:rsidRPr="424D721E">
        <w:rPr>
          <w:rFonts w:asciiTheme="minorBidi" w:hAnsiTheme="minorBidi"/>
        </w:rPr>
        <w:t xml:space="preserve"> test</w:t>
      </w:r>
      <w:r w:rsidR="006B16AA" w:rsidRPr="424D721E">
        <w:rPr>
          <w:rFonts w:asciiTheme="minorBidi" w:hAnsiTheme="minorBidi"/>
        </w:rPr>
        <w:t xml:space="preserve"> </w:t>
      </w:r>
      <w:r w:rsidR="2AF764AB" w:rsidRPr="424D721E">
        <w:rPr>
          <w:rFonts w:asciiTheme="minorBidi" w:hAnsiTheme="minorBidi"/>
        </w:rPr>
        <w:t>where anyone</w:t>
      </w:r>
      <w:r w:rsidR="006B16AA" w:rsidRPr="424D721E">
        <w:rPr>
          <w:rFonts w:asciiTheme="minorBidi" w:hAnsiTheme="minorBidi"/>
        </w:rPr>
        <w:t xml:space="preserve"> with a mobile phone received an alert)</w:t>
      </w:r>
      <w:r w:rsidR="003C6E8E" w:rsidRPr="424D721E">
        <w:rPr>
          <w:rFonts w:asciiTheme="minorBidi" w:hAnsiTheme="minorBidi"/>
        </w:rPr>
        <w:t xml:space="preserve"> but that there are d</w:t>
      </w:r>
      <w:r w:rsidRPr="424D721E">
        <w:rPr>
          <w:rFonts w:asciiTheme="minorBidi" w:hAnsiTheme="minorBidi"/>
        </w:rPr>
        <w:t>ifferent methods</w:t>
      </w:r>
      <w:r w:rsidR="003C6E8E" w:rsidRPr="424D721E">
        <w:rPr>
          <w:rFonts w:asciiTheme="minorBidi" w:hAnsiTheme="minorBidi"/>
        </w:rPr>
        <w:t xml:space="preserve"> available</w:t>
      </w:r>
      <w:r w:rsidRPr="424D721E">
        <w:rPr>
          <w:rFonts w:asciiTheme="minorBidi" w:hAnsiTheme="minorBidi"/>
        </w:rPr>
        <w:t xml:space="preserve">. </w:t>
      </w:r>
      <w:r w:rsidR="00F20B20" w:rsidRPr="424D721E">
        <w:rPr>
          <w:rFonts w:asciiTheme="minorBidi" w:hAnsiTheme="minorBidi"/>
        </w:rPr>
        <w:t>KB said that the o</w:t>
      </w:r>
      <w:r w:rsidRPr="424D721E">
        <w:rPr>
          <w:rFonts w:asciiTheme="minorBidi" w:hAnsiTheme="minorBidi"/>
        </w:rPr>
        <w:t>n</w:t>
      </w:r>
      <w:r w:rsidR="00F20B20" w:rsidRPr="424D721E">
        <w:rPr>
          <w:rFonts w:asciiTheme="minorBidi" w:hAnsiTheme="minorBidi"/>
        </w:rPr>
        <w:t>-</w:t>
      </w:r>
      <w:r w:rsidRPr="424D721E">
        <w:rPr>
          <w:rFonts w:asciiTheme="minorBidi" w:hAnsiTheme="minorBidi"/>
        </w:rPr>
        <w:t xml:space="preserve">call comms </w:t>
      </w:r>
      <w:r w:rsidR="005A565E" w:rsidRPr="424D721E">
        <w:rPr>
          <w:rFonts w:asciiTheme="minorBidi" w:hAnsiTheme="minorBidi"/>
        </w:rPr>
        <w:t>starts</w:t>
      </w:r>
      <w:r w:rsidR="00837B15" w:rsidRPr="424D721E">
        <w:rPr>
          <w:rFonts w:asciiTheme="minorBidi" w:hAnsiTheme="minorBidi"/>
        </w:rPr>
        <w:t xml:space="preserve"> w</w:t>
      </w:r>
      <w:r w:rsidRPr="424D721E">
        <w:rPr>
          <w:rFonts w:asciiTheme="minorBidi" w:hAnsiTheme="minorBidi"/>
        </w:rPr>
        <w:t>hen</w:t>
      </w:r>
      <w:r w:rsidR="00F20B20" w:rsidRPr="424D721E">
        <w:rPr>
          <w:rFonts w:asciiTheme="minorBidi" w:hAnsiTheme="minorBidi"/>
        </w:rPr>
        <w:t xml:space="preserve"> an</w:t>
      </w:r>
      <w:r w:rsidRPr="424D721E">
        <w:rPr>
          <w:rFonts w:asciiTheme="minorBidi" w:hAnsiTheme="minorBidi"/>
        </w:rPr>
        <w:t xml:space="preserve"> emergency begins so message</w:t>
      </w:r>
      <w:r w:rsidR="00F20B20" w:rsidRPr="424D721E">
        <w:rPr>
          <w:rFonts w:asciiTheme="minorBidi" w:hAnsiTheme="minorBidi"/>
        </w:rPr>
        <w:t>s are</w:t>
      </w:r>
      <w:r w:rsidRPr="424D721E">
        <w:rPr>
          <w:rFonts w:asciiTheme="minorBidi" w:hAnsiTheme="minorBidi"/>
        </w:rPr>
        <w:t xml:space="preserve"> all aligned</w:t>
      </w:r>
      <w:r w:rsidR="00F20B20" w:rsidRPr="424D721E">
        <w:rPr>
          <w:rFonts w:asciiTheme="minorBidi" w:hAnsiTheme="minorBidi"/>
        </w:rPr>
        <w:t>. There are t</w:t>
      </w:r>
      <w:r w:rsidRPr="424D721E">
        <w:rPr>
          <w:rFonts w:asciiTheme="minorBidi" w:hAnsiTheme="minorBidi"/>
        </w:rPr>
        <w:t xml:space="preserve">hen teams </w:t>
      </w:r>
      <w:r w:rsidR="00F20B20" w:rsidRPr="424D721E">
        <w:rPr>
          <w:rFonts w:asciiTheme="minorBidi" w:hAnsiTheme="minorBidi"/>
        </w:rPr>
        <w:t xml:space="preserve">working 24/7 </w:t>
      </w:r>
      <w:r w:rsidRPr="424D721E">
        <w:rPr>
          <w:rFonts w:asciiTheme="minorBidi" w:hAnsiTheme="minorBidi"/>
        </w:rPr>
        <w:t>to address misinformation</w:t>
      </w:r>
      <w:r w:rsidR="00F20B20" w:rsidRPr="424D721E">
        <w:rPr>
          <w:rFonts w:asciiTheme="minorBidi" w:hAnsiTheme="minorBidi"/>
        </w:rPr>
        <w:t xml:space="preserve"> which</w:t>
      </w:r>
      <w:r w:rsidRPr="424D721E">
        <w:rPr>
          <w:rFonts w:asciiTheme="minorBidi" w:hAnsiTheme="minorBidi"/>
        </w:rPr>
        <w:t xml:space="preserve"> sit across all emergencies. </w:t>
      </w:r>
      <w:r w:rsidR="00EC077F" w:rsidRPr="424D721E">
        <w:rPr>
          <w:rFonts w:asciiTheme="minorBidi" w:hAnsiTheme="minorBidi"/>
        </w:rPr>
        <w:t xml:space="preserve">KB added that there is a lot of research </w:t>
      </w:r>
      <w:r w:rsidR="001258F9" w:rsidRPr="424D721E">
        <w:rPr>
          <w:rFonts w:asciiTheme="minorBidi" w:hAnsiTheme="minorBidi"/>
        </w:rPr>
        <w:t>about</w:t>
      </w:r>
      <w:r w:rsidR="00EC077F" w:rsidRPr="424D721E">
        <w:rPr>
          <w:rFonts w:asciiTheme="minorBidi" w:hAnsiTheme="minorBidi"/>
        </w:rPr>
        <w:t xml:space="preserve"> m</w:t>
      </w:r>
      <w:r w:rsidRPr="424D721E">
        <w:rPr>
          <w:rFonts w:asciiTheme="minorBidi" w:hAnsiTheme="minorBidi"/>
        </w:rPr>
        <w:t>isinformation</w:t>
      </w:r>
      <w:r w:rsidR="001258F9" w:rsidRPr="424D721E">
        <w:rPr>
          <w:rFonts w:asciiTheme="minorBidi" w:hAnsiTheme="minorBidi"/>
        </w:rPr>
        <w:t xml:space="preserve"> and how to tackle it.</w:t>
      </w:r>
      <w:r w:rsidRPr="424D721E">
        <w:rPr>
          <w:rFonts w:asciiTheme="minorBidi" w:hAnsiTheme="minorBidi"/>
        </w:rPr>
        <w:t xml:space="preserve"> </w:t>
      </w:r>
    </w:p>
    <w:p w14:paraId="57F02705" w14:textId="5AABB5AA" w:rsidR="424D721E" w:rsidRDefault="424D721E" w:rsidP="004620E9">
      <w:pPr>
        <w:pStyle w:val="ListParagraph"/>
        <w:numPr>
          <w:ilvl w:val="0"/>
          <w:numId w:val="0"/>
        </w:numPr>
        <w:ind w:left="426" w:hanging="578"/>
        <w:rPr>
          <w:rFonts w:asciiTheme="minorBidi" w:hAnsiTheme="minorBidi"/>
        </w:rPr>
      </w:pPr>
    </w:p>
    <w:p w14:paraId="5913D7EF" w14:textId="229CA76C" w:rsidR="00FF3D64" w:rsidRPr="00616AF7" w:rsidRDefault="2C599D6B" w:rsidP="00A143DE">
      <w:pPr>
        <w:pStyle w:val="ListParagraph"/>
        <w:numPr>
          <w:ilvl w:val="1"/>
          <w:numId w:val="5"/>
        </w:numPr>
        <w:ind w:left="426" w:hanging="578"/>
        <w:contextualSpacing w:val="0"/>
        <w:rPr>
          <w:rFonts w:asciiTheme="minorBidi" w:hAnsiTheme="minorBidi"/>
        </w:rPr>
      </w:pPr>
      <w:r w:rsidRPr="10CF614E">
        <w:rPr>
          <w:rFonts w:asciiTheme="minorBidi" w:hAnsiTheme="minorBidi"/>
        </w:rPr>
        <w:t>EG</w:t>
      </w:r>
      <w:r w:rsidR="79EED438" w:rsidRPr="10CF614E">
        <w:rPr>
          <w:rFonts w:asciiTheme="minorBidi" w:hAnsiTheme="minorBidi"/>
        </w:rPr>
        <w:t xml:space="preserve"> said that </w:t>
      </w:r>
      <w:r w:rsidRPr="10CF614E">
        <w:rPr>
          <w:rFonts w:asciiTheme="minorBidi" w:hAnsiTheme="minorBidi"/>
        </w:rPr>
        <w:t xml:space="preserve">social media </w:t>
      </w:r>
      <w:r w:rsidR="79EED438" w:rsidRPr="10CF614E">
        <w:rPr>
          <w:rFonts w:asciiTheme="minorBidi" w:hAnsiTheme="minorBidi"/>
        </w:rPr>
        <w:t>brings</w:t>
      </w:r>
      <w:r w:rsidRPr="10CF614E">
        <w:rPr>
          <w:rFonts w:asciiTheme="minorBidi" w:hAnsiTheme="minorBidi"/>
        </w:rPr>
        <w:t xml:space="preserve"> a challenge. </w:t>
      </w:r>
      <w:r w:rsidR="79EED438" w:rsidRPr="10CF614E">
        <w:rPr>
          <w:rFonts w:asciiTheme="minorBidi" w:hAnsiTheme="minorBidi"/>
        </w:rPr>
        <w:t>He said that m</w:t>
      </w:r>
      <w:r w:rsidRPr="10CF614E">
        <w:rPr>
          <w:rFonts w:asciiTheme="minorBidi" w:hAnsiTheme="minorBidi"/>
        </w:rPr>
        <w:t>ost first response</w:t>
      </w:r>
      <w:r w:rsidR="595D9607" w:rsidRPr="10CF614E">
        <w:rPr>
          <w:rFonts w:asciiTheme="minorBidi" w:hAnsiTheme="minorBidi"/>
        </w:rPr>
        <w:t xml:space="preserve"> advice</w:t>
      </w:r>
      <w:r w:rsidRPr="10CF614E">
        <w:rPr>
          <w:rFonts w:asciiTheme="minorBidi" w:hAnsiTheme="minorBidi"/>
        </w:rPr>
        <w:t xml:space="preserve"> is shelter in place</w:t>
      </w:r>
      <w:r w:rsidR="595D9607" w:rsidRPr="10CF614E">
        <w:rPr>
          <w:rFonts w:asciiTheme="minorBidi" w:hAnsiTheme="minorBidi"/>
        </w:rPr>
        <w:t xml:space="preserve"> and</w:t>
      </w:r>
      <w:r w:rsidRPr="10CF614E">
        <w:rPr>
          <w:rFonts w:asciiTheme="minorBidi" w:hAnsiTheme="minorBidi"/>
        </w:rPr>
        <w:t xml:space="preserve"> use trusted voices.</w:t>
      </w:r>
      <w:r w:rsidR="595D9607" w:rsidRPr="10CF614E">
        <w:rPr>
          <w:rFonts w:asciiTheme="minorBidi" w:hAnsiTheme="minorBidi"/>
        </w:rPr>
        <w:t xml:space="preserve"> </w:t>
      </w:r>
      <w:r w:rsidR="7875FF33" w:rsidRPr="10CF614E">
        <w:rPr>
          <w:rFonts w:asciiTheme="minorBidi" w:hAnsiTheme="minorBidi"/>
        </w:rPr>
        <w:t xml:space="preserve">He </w:t>
      </w:r>
      <w:r w:rsidR="535B8D46" w:rsidRPr="10CF614E">
        <w:rPr>
          <w:rFonts w:asciiTheme="minorBidi" w:hAnsiTheme="minorBidi"/>
        </w:rPr>
        <w:t>noted</w:t>
      </w:r>
      <w:r w:rsidR="7875FF33" w:rsidRPr="10CF614E">
        <w:rPr>
          <w:rFonts w:asciiTheme="minorBidi" w:hAnsiTheme="minorBidi"/>
        </w:rPr>
        <w:t xml:space="preserve"> that it</w:t>
      </w:r>
      <w:r w:rsidR="535B8D46" w:rsidRPr="10CF614E">
        <w:rPr>
          <w:rFonts w:asciiTheme="minorBidi" w:hAnsiTheme="minorBidi"/>
        </w:rPr>
        <w:t xml:space="preserve"> i</w:t>
      </w:r>
      <w:r w:rsidR="7875FF33" w:rsidRPr="10CF614E">
        <w:rPr>
          <w:rFonts w:asciiTheme="minorBidi" w:hAnsiTheme="minorBidi"/>
        </w:rPr>
        <w:t>s important to b</w:t>
      </w:r>
      <w:r w:rsidRPr="10CF614E">
        <w:rPr>
          <w:rFonts w:asciiTheme="minorBidi" w:hAnsiTheme="minorBidi"/>
        </w:rPr>
        <w:t xml:space="preserve">uild relationships with </w:t>
      </w:r>
      <w:r w:rsidR="7875FF33" w:rsidRPr="10CF614E">
        <w:rPr>
          <w:rFonts w:asciiTheme="minorBidi" w:hAnsiTheme="minorBidi"/>
        </w:rPr>
        <w:t xml:space="preserve">the </w:t>
      </w:r>
      <w:r w:rsidRPr="10CF614E">
        <w:rPr>
          <w:rFonts w:asciiTheme="minorBidi" w:hAnsiTheme="minorBidi"/>
        </w:rPr>
        <w:t>community and hop</w:t>
      </w:r>
      <w:r w:rsidR="7875FF33" w:rsidRPr="10CF614E">
        <w:rPr>
          <w:rFonts w:asciiTheme="minorBidi" w:hAnsiTheme="minorBidi"/>
        </w:rPr>
        <w:t>e</w:t>
      </w:r>
      <w:r w:rsidRPr="10CF614E">
        <w:rPr>
          <w:rFonts w:asciiTheme="minorBidi" w:hAnsiTheme="minorBidi"/>
        </w:rPr>
        <w:t xml:space="preserve"> it can push back against misinformation.</w:t>
      </w:r>
      <w:r w:rsidR="7875FF33" w:rsidRPr="10CF614E">
        <w:rPr>
          <w:rFonts w:asciiTheme="minorBidi" w:hAnsiTheme="minorBidi"/>
        </w:rPr>
        <w:t xml:space="preserve"> EG said that </w:t>
      </w:r>
      <w:r w:rsidR="76135324" w:rsidRPr="10CF614E">
        <w:rPr>
          <w:rFonts w:asciiTheme="minorBidi" w:hAnsiTheme="minorBidi"/>
        </w:rPr>
        <w:t xml:space="preserve">agencies </w:t>
      </w:r>
      <w:r w:rsidR="186A96DA" w:rsidRPr="10CF614E">
        <w:rPr>
          <w:rFonts w:asciiTheme="minorBidi" w:hAnsiTheme="minorBidi"/>
        </w:rPr>
        <w:t>are</w:t>
      </w:r>
      <w:r w:rsidRPr="10CF614E">
        <w:rPr>
          <w:rFonts w:asciiTheme="minorBidi" w:hAnsiTheme="minorBidi"/>
        </w:rPr>
        <w:t xml:space="preserve"> looking at ways to do better. </w:t>
      </w:r>
    </w:p>
    <w:p w14:paraId="6E6D522A" w14:textId="6ECFA695" w:rsidR="008A7BB5" w:rsidRPr="00616AF7" w:rsidRDefault="2C599D6B" w:rsidP="00A143DE">
      <w:pPr>
        <w:pStyle w:val="ListParagraph"/>
        <w:numPr>
          <w:ilvl w:val="1"/>
          <w:numId w:val="5"/>
        </w:numPr>
        <w:ind w:left="426" w:hanging="578"/>
        <w:contextualSpacing w:val="0"/>
        <w:rPr>
          <w:rFonts w:asciiTheme="minorBidi" w:hAnsiTheme="minorBidi"/>
        </w:rPr>
      </w:pPr>
      <w:r w:rsidRPr="10CF614E">
        <w:rPr>
          <w:rFonts w:asciiTheme="minorBidi" w:hAnsiTheme="minorBidi"/>
        </w:rPr>
        <w:t xml:space="preserve">JS said </w:t>
      </w:r>
      <w:r w:rsidR="186A96DA" w:rsidRPr="10CF614E">
        <w:rPr>
          <w:rFonts w:asciiTheme="minorBidi" w:hAnsiTheme="minorBidi"/>
        </w:rPr>
        <w:t xml:space="preserve">there was a </w:t>
      </w:r>
      <w:r w:rsidRPr="10CF614E">
        <w:rPr>
          <w:rFonts w:asciiTheme="minorBidi" w:hAnsiTheme="minorBidi"/>
        </w:rPr>
        <w:t xml:space="preserve">lack of attention to those without phones or internet, or those with no TV or radio. </w:t>
      </w:r>
      <w:r w:rsidR="186A96DA" w:rsidRPr="10CF614E">
        <w:rPr>
          <w:rFonts w:asciiTheme="minorBidi" w:hAnsiTheme="minorBidi"/>
        </w:rPr>
        <w:t xml:space="preserve">JS </w:t>
      </w:r>
      <w:r w:rsidR="186A96DA" w:rsidRPr="00454F15">
        <w:rPr>
          <w:rFonts w:asciiTheme="minorBidi" w:hAnsiTheme="minorBidi"/>
          <w:szCs w:val="24"/>
        </w:rPr>
        <w:t>referred</w:t>
      </w:r>
      <w:r w:rsidR="186A96DA" w:rsidRPr="10CF614E">
        <w:rPr>
          <w:rFonts w:asciiTheme="minorBidi" w:hAnsiTheme="minorBidi"/>
        </w:rPr>
        <w:t xml:space="preserve"> to the </w:t>
      </w:r>
      <w:r w:rsidRPr="10CF614E">
        <w:rPr>
          <w:rFonts w:asciiTheme="minorBidi" w:hAnsiTheme="minorBidi"/>
        </w:rPr>
        <w:t xml:space="preserve">Hinkley evidence </w:t>
      </w:r>
      <w:r w:rsidR="186A96DA" w:rsidRPr="10CF614E">
        <w:rPr>
          <w:rFonts w:asciiTheme="minorBidi" w:hAnsiTheme="minorBidi"/>
        </w:rPr>
        <w:t>where a</w:t>
      </w:r>
      <w:r w:rsidRPr="10CF614E">
        <w:rPr>
          <w:rFonts w:asciiTheme="minorBidi" w:hAnsiTheme="minorBidi"/>
        </w:rPr>
        <w:t xml:space="preserve"> man with</w:t>
      </w:r>
      <w:r w:rsidR="575877FB" w:rsidRPr="10CF614E">
        <w:rPr>
          <w:rFonts w:asciiTheme="minorBidi" w:hAnsiTheme="minorBidi"/>
        </w:rPr>
        <w:t xml:space="preserve"> </w:t>
      </w:r>
      <w:r w:rsidRPr="10CF614E">
        <w:rPr>
          <w:rFonts w:asciiTheme="minorBidi" w:hAnsiTheme="minorBidi"/>
        </w:rPr>
        <w:t>learning</w:t>
      </w:r>
      <w:r w:rsidR="592B8122" w:rsidRPr="10CF614E">
        <w:rPr>
          <w:rFonts w:asciiTheme="minorBidi" w:hAnsiTheme="minorBidi"/>
        </w:rPr>
        <w:t xml:space="preserve"> difficulties</w:t>
      </w:r>
      <w:r w:rsidRPr="10CF614E">
        <w:rPr>
          <w:rFonts w:asciiTheme="minorBidi" w:hAnsiTheme="minorBidi"/>
        </w:rPr>
        <w:t xml:space="preserve"> showed how much he had to do to attend</w:t>
      </w:r>
      <w:r w:rsidR="186A96DA" w:rsidRPr="10CF614E">
        <w:rPr>
          <w:rFonts w:asciiTheme="minorBidi" w:hAnsiTheme="minorBidi"/>
        </w:rPr>
        <w:t xml:space="preserve"> the</w:t>
      </w:r>
      <w:r w:rsidRPr="10CF614E">
        <w:rPr>
          <w:rFonts w:asciiTheme="minorBidi" w:hAnsiTheme="minorBidi"/>
        </w:rPr>
        <w:t xml:space="preserve"> enquiry.</w:t>
      </w:r>
      <w:r w:rsidR="186A96DA" w:rsidRPr="10CF614E">
        <w:rPr>
          <w:rFonts w:asciiTheme="minorBidi" w:hAnsiTheme="minorBidi"/>
        </w:rPr>
        <w:t xml:space="preserve"> JS added that t</w:t>
      </w:r>
      <w:r w:rsidRPr="10CF614E">
        <w:rPr>
          <w:rFonts w:asciiTheme="minorBidi" w:hAnsiTheme="minorBidi"/>
        </w:rPr>
        <w:t>hese people</w:t>
      </w:r>
      <w:r w:rsidR="186A96DA" w:rsidRPr="10CF614E">
        <w:rPr>
          <w:rFonts w:asciiTheme="minorBidi" w:hAnsiTheme="minorBidi"/>
        </w:rPr>
        <w:t xml:space="preserve"> who live on the edge of modern society</w:t>
      </w:r>
      <w:r w:rsidRPr="10CF614E">
        <w:rPr>
          <w:rFonts w:asciiTheme="minorBidi" w:hAnsiTheme="minorBidi"/>
        </w:rPr>
        <w:t xml:space="preserve"> need to be taken care of in any messaging. </w:t>
      </w:r>
    </w:p>
    <w:p w14:paraId="47CB79F2" w14:textId="0E0182F0" w:rsidR="008D192C" w:rsidRPr="00616AF7" w:rsidRDefault="009A7C5B" w:rsidP="00A143DE">
      <w:pPr>
        <w:pStyle w:val="ListParagraph"/>
        <w:numPr>
          <w:ilvl w:val="1"/>
          <w:numId w:val="5"/>
        </w:numPr>
        <w:ind w:left="426" w:hanging="578"/>
        <w:contextualSpacing w:val="0"/>
        <w:rPr>
          <w:rFonts w:asciiTheme="minorBidi" w:hAnsiTheme="minorBidi"/>
          <w:szCs w:val="24"/>
        </w:rPr>
      </w:pPr>
      <w:r w:rsidRPr="00616AF7">
        <w:rPr>
          <w:rFonts w:asciiTheme="minorBidi" w:hAnsiTheme="minorBidi"/>
        </w:rPr>
        <w:t>KB said leaflets gave special advice</w:t>
      </w:r>
      <w:r w:rsidR="008A7BB5" w:rsidRPr="00616AF7">
        <w:rPr>
          <w:rFonts w:asciiTheme="minorBidi" w:hAnsiTheme="minorBidi"/>
        </w:rPr>
        <w:t xml:space="preserve"> with a phone number to call</w:t>
      </w:r>
      <w:r w:rsidRPr="00616AF7">
        <w:rPr>
          <w:rFonts w:asciiTheme="minorBidi" w:hAnsiTheme="minorBidi"/>
        </w:rPr>
        <w:t xml:space="preserve"> for those who can</w:t>
      </w:r>
      <w:r w:rsidR="008A7BB5" w:rsidRPr="00616AF7">
        <w:rPr>
          <w:rFonts w:asciiTheme="minorBidi" w:hAnsiTheme="minorBidi"/>
        </w:rPr>
        <w:t>’</w:t>
      </w:r>
      <w:r w:rsidRPr="00616AF7">
        <w:rPr>
          <w:rFonts w:asciiTheme="minorBidi" w:hAnsiTheme="minorBidi"/>
        </w:rPr>
        <w:t xml:space="preserve">t access </w:t>
      </w:r>
      <w:r w:rsidR="008A7BB5" w:rsidRPr="00616AF7">
        <w:rPr>
          <w:rFonts w:asciiTheme="minorBidi" w:hAnsiTheme="minorBidi"/>
        </w:rPr>
        <w:t>the internet or who</w:t>
      </w:r>
      <w:r w:rsidRPr="00616AF7">
        <w:rPr>
          <w:rFonts w:asciiTheme="minorBidi" w:hAnsiTheme="minorBidi"/>
        </w:rPr>
        <w:t xml:space="preserve"> need more support. </w:t>
      </w:r>
      <w:r w:rsidR="001E1130">
        <w:rPr>
          <w:rFonts w:asciiTheme="minorBidi" w:hAnsiTheme="minorBidi"/>
        </w:rPr>
        <w:t xml:space="preserve"> There are also </w:t>
      </w:r>
      <w:r w:rsidR="00D57596">
        <w:rPr>
          <w:rFonts w:asciiTheme="minorBidi" w:hAnsiTheme="minorBidi"/>
        </w:rPr>
        <w:t xml:space="preserve">ways to identify </w:t>
      </w:r>
      <w:r w:rsidR="00D57596">
        <w:rPr>
          <w:rFonts w:asciiTheme="minorBidi" w:hAnsiTheme="minorBidi"/>
        </w:rPr>
        <w:lastRenderedPageBreak/>
        <w:t xml:space="preserve">vulnerable persons during an emergency where all stakeholders </w:t>
      </w:r>
      <w:r w:rsidR="00B23592">
        <w:rPr>
          <w:rFonts w:asciiTheme="minorBidi" w:hAnsiTheme="minorBidi"/>
        </w:rPr>
        <w:t xml:space="preserve">consider their service users in the area. </w:t>
      </w:r>
    </w:p>
    <w:p w14:paraId="28DFB886" w14:textId="14CD0328" w:rsidR="008D192C" w:rsidRPr="00616AF7" w:rsidRDefault="009A7C5B" w:rsidP="00A143DE">
      <w:pPr>
        <w:pStyle w:val="ListParagraph"/>
        <w:numPr>
          <w:ilvl w:val="1"/>
          <w:numId w:val="5"/>
        </w:numPr>
        <w:ind w:left="426" w:hanging="578"/>
        <w:contextualSpacing w:val="0"/>
        <w:rPr>
          <w:rFonts w:asciiTheme="minorBidi" w:hAnsiTheme="minorBidi"/>
          <w:szCs w:val="24"/>
        </w:rPr>
      </w:pPr>
      <w:r w:rsidRPr="00616AF7">
        <w:rPr>
          <w:rFonts w:asciiTheme="minorBidi" w:hAnsiTheme="minorBidi"/>
        </w:rPr>
        <w:t xml:space="preserve">EG </w:t>
      </w:r>
      <w:r w:rsidR="008D192C" w:rsidRPr="00616AF7">
        <w:rPr>
          <w:rFonts w:asciiTheme="minorBidi" w:hAnsiTheme="minorBidi"/>
        </w:rPr>
        <w:t>added that</w:t>
      </w:r>
      <w:r w:rsidRPr="00616AF7">
        <w:rPr>
          <w:rFonts w:asciiTheme="minorBidi" w:hAnsiTheme="minorBidi"/>
        </w:rPr>
        <w:t xml:space="preserve"> no comms methods are perfect</w:t>
      </w:r>
      <w:r w:rsidR="00772245">
        <w:rPr>
          <w:rFonts w:asciiTheme="minorBidi" w:hAnsiTheme="minorBidi"/>
        </w:rPr>
        <w:t>,</w:t>
      </w:r>
      <w:r w:rsidRPr="00616AF7">
        <w:rPr>
          <w:rFonts w:asciiTheme="minorBidi" w:hAnsiTheme="minorBidi"/>
        </w:rPr>
        <w:t xml:space="preserve"> so multiple methods</w:t>
      </w:r>
      <w:r w:rsidR="008D192C" w:rsidRPr="00616AF7">
        <w:rPr>
          <w:rFonts w:asciiTheme="minorBidi" w:hAnsiTheme="minorBidi"/>
        </w:rPr>
        <w:t xml:space="preserve"> ensure as many people as possible are </w:t>
      </w:r>
      <w:r w:rsidR="008D192C" w:rsidRPr="00454F15">
        <w:rPr>
          <w:rFonts w:asciiTheme="minorBidi" w:hAnsiTheme="minorBidi"/>
          <w:szCs w:val="24"/>
        </w:rPr>
        <w:t>reached</w:t>
      </w:r>
      <w:r w:rsidR="008D192C" w:rsidRPr="00616AF7">
        <w:rPr>
          <w:rFonts w:asciiTheme="minorBidi" w:hAnsiTheme="minorBidi"/>
        </w:rPr>
        <w:t>, using for example l</w:t>
      </w:r>
      <w:r w:rsidRPr="00616AF7">
        <w:rPr>
          <w:rFonts w:asciiTheme="minorBidi" w:hAnsiTheme="minorBidi"/>
        </w:rPr>
        <w:t xml:space="preserve">andlines. </w:t>
      </w:r>
      <w:r w:rsidR="008D192C" w:rsidRPr="00616AF7">
        <w:rPr>
          <w:rFonts w:asciiTheme="minorBidi" w:hAnsiTheme="minorBidi"/>
        </w:rPr>
        <w:t>He said that t</w:t>
      </w:r>
      <w:r w:rsidRPr="00616AF7">
        <w:rPr>
          <w:rFonts w:asciiTheme="minorBidi" w:hAnsiTheme="minorBidi"/>
        </w:rPr>
        <w:t xml:space="preserve">esting is meant to show </w:t>
      </w:r>
      <w:r w:rsidR="00772245" w:rsidRPr="00616AF7">
        <w:rPr>
          <w:rFonts w:asciiTheme="minorBidi" w:hAnsiTheme="minorBidi"/>
        </w:rPr>
        <w:t>cracks,</w:t>
      </w:r>
      <w:r w:rsidR="008D192C" w:rsidRPr="00616AF7">
        <w:rPr>
          <w:rFonts w:asciiTheme="minorBidi" w:hAnsiTheme="minorBidi"/>
        </w:rPr>
        <w:t xml:space="preserve"> so it is a p</w:t>
      </w:r>
      <w:r w:rsidRPr="00616AF7">
        <w:rPr>
          <w:rFonts w:asciiTheme="minorBidi" w:hAnsiTheme="minorBidi"/>
        </w:rPr>
        <w:t xml:space="preserve">rocess of iteration. </w:t>
      </w:r>
    </w:p>
    <w:p w14:paraId="6BA016D9" w14:textId="77777777" w:rsidR="001D303C" w:rsidRPr="00616AF7" w:rsidRDefault="009A7C5B" w:rsidP="00A143DE">
      <w:pPr>
        <w:pStyle w:val="ListParagraph"/>
        <w:numPr>
          <w:ilvl w:val="1"/>
          <w:numId w:val="5"/>
        </w:numPr>
        <w:ind w:left="426" w:hanging="578"/>
        <w:contextualSpacing w:val="0"/>
        <w:rPr>
          <w:rFonts w:asciiTheme="minorBidi" w:hAnsiTheme="minorBidi"/>
          <w:szCs w:val="24"/>
        </w:rPr>
      </w:pPr>
      <w:r w:rsidRPr="00616AF7">
        <w:rPr>
          <w:rFonts w:asciiTheme="minorBidi" w:hAnsiTheme="minorBidi"/>
        </w:rPr>
        <w:t>Chris Wilson</w:t>
      </w:r>
      <w:r w:rsidR="008D192C" w:rsidRPr="00616AF7">
        <w:rPr>
          <w:rFonts w:asciiTheme="minorBidi" w:hAnsiTheme="minorBidi"/>
        </w:rPr>
        <w:t xml:space="preserve"> (CW)</w:t>
      </w:r>
      <w:r w:rsidRPr="00616AF7">
        <w:rPr>
          <w:rFonts w:asciiTheme="minorBidi" w:hAnsiTheme="minorBidi"/>
        </w:rPr>
        <w:t xml:space="preserve"> said</w:t>
      </w:r>
      <w:r w:rsidR="008D192C" w:rsidRPr="00616AF7">
        <w:rPr>
          <w:rFonts w:asciiTheme="minorBidi" w:hAnsiTheme="minorBidi"/>
        </w:rPr>
        <w:t xml:space="preserve"> that</w:t>
      </w:r>
      <w:r w:rsidRPr="00616AF7">
        <w:rPr>
          <w:rFonts w:asciiTheme="minorBidi" w:hAnsiTheme="minorBidi"/>
        </w:rPr>
        <w:t xml:space="preserve"> lots of those who live in area of S</w:t>
      </w:r>
      <w:r w:rsidR="008D192C" w:rsidRPr="00616AF7">
        <w:rPr>
          <w:rFonts w:asciiTheme="minorBidi" w:hAnsiTheme="minorBidi"/>
        </w:rPr>
        <w:t xml:space="preserve">izewell </w:t>
      </w:r>
      <w:r w:rsidRPr="00616AF7">
        <w:rPr>
          <w:rFonts w:asciiTheme="minorBidi" w:hAnsiTheme="minorBidi"/>
        </w:rPr>
        <w:t>C</w:t>
      </w:r>
      <w:r w:rsidR="008D192C" w:rsidRPr="00616AF7">
        <w:rPr>
          <w:rFonts w:asciiTheme="minorBidi" w:hAnsiTheme="minorBidi"/>
        </w:rPr>
        <w:t xml:space="preserve"> (SZC)</w:t>
      </w:r>
      <w:r w:rsidRPr="00616AF7">
        <w:rPr>
          <w:rFonts w:asciiTheme="minorBidi" w:hAnsiTheme="minorBidi"/>
        </w:rPr>
        <w:t xml:space="preserve"> don’t feel that safe as r</w:t>
      </w:r>
      <w:r w:rsidR="008D192C" w:rsidRPr="00616AF7">
        <w:rPr>
          <w:rFonts w:asciiTheme="minorBidi" w:hAnsiTheme="minorBidi"/>
        </w:rPr>
        <w:t>oad</w:t>
      </w:r>
      <w:r w:rsidRPr="00616AF7">
        <w:rPr>
          <w:rFonts w:asciiTheme="minorBidi" w:hAnsiTheme="minorBidi"/>
        </w:rPr>
        <w:t xml:space="preserve">s are blocked. </w:t>
      </w:r>
      <w:r w:rsidR="008D192C" w:rsidRPr="00616AF7">
        <w:rPr>
          <w:rFonts w:asciiTheme="minorBidi" w:hAnsiTheme="minorBidi"/>
        </w:rPr>
        <w:t>He asked w</w:t>
      </w:r>
      <w:r w:rsidRPr="00616AF7">
        <w:rPr>
          <w:rFonts w:asciiTheme="minorBidi" w:hAnsiTheme="minorBidi"/>
        </w:rPr>
        <w:t xml:space="preserve">hose </w:t>
      </w:r>
      <w:r w:rsidR="008D192C" w:rsidRPr="00616AF7">
        <w:rPr>
          <w:rFonts w:asciiTheme="minorBidi" w:hAnsiTheme="minorBidi"/>
        </w:rPr>
        <w:t>responsibility</w:t>
      </w:r>
      <w:r w:rsidRPr="00616AF7">
        <w:rPr>
          <w:rFonts w:asciiTheme="minorBidi" w:hAnsiTheme="minorBidi"/>
        </w:rPr>
        <w:t xml:space="preserve"> it</w:t>
      </w:r>
      <w:r w:rsidR="008D192C" w:rsidRPr="00616AF7">
        <w:rPr>
          <w:rFonts w:asciiTheme="minorBidi" w:hAnsiTheme="minorBidi"/>
        </w:rPr>
        <w:t xml:space="preserve"> is</w:t>
      </w:r>
      <w:r w:rsidRPr="00616AF7">
        <w:rPr>
          <w:rFonts w:asciiTheme="minorBidi" w:hAnsiTheme="minorBidi"/>
        </w:rPr>
        <w:t xml:space="preserve"> to feed in. </w:t>
      </w:r>
    </w:p>
    <w:p w14:paraId="67311BAA" w14:textId="753639E6" w:rsidR="00B947CD" w:rsidRPr="00616AF7" w:rsidRDefault="00B947CD" w:rsidP="002D3CDF">
      <w:r w:rsidRPr="424D721E">
        <w:rPr>
          <w:rFonts w:asciiTheme="minorBidi" w:hAnsiTheme="minorBidi"/>
          <w:b/>
          <w:bCs/>
        </w:rPr>
        <w:t>Action: Chris Wilson to send the specific query to KB for onward signposting.</w:t>
      </w:r>
    </w:p>
    <w:p w14:paraId="48E2A612" w14:textId="322D4334" w:rsidR="7BF9514F" w:rsidRDefault="00FB0AC8" w:rsidP="424D721E">
      <w:pPr>
        <w:rPr>
          <w:rFonts w:asciiTheme="minorBidi" w:hAnsiTheme="minorBidi"/>
          <w:b/>
          <w:bCs/>
        </w:rPr>
      </w:pPr>
      <w:r>
        <w:rPr>
          <w:rFonts w:asciiTheme="minorBidi" w:hAnsiTheme="minorBidi"/>
          <w:b/>
          <w:bCs/>
        </w:rPr>
        <w:t xml:space="preserve">Post-meeting note: </w:t>
      </w:r>
      <w:r w:rsidR="7BF9514F" w:rsidRPr="424D721E">
        <w:rPr>
          <w:rFonts w:asciiTheme="minorBidi" w:hAnsiTheme="minorBidi"/>
          <w:b/>
          <w:bCs/>
        </w:rPr>
        <w:t xml:space="preserve">LB shared KB’s email address with CW on 11/2/26 </w:t>
      </w:r>
    </w:p>
    <w:p w14:paraId="4B88A0D2" w14:textId="77777777" w:rsidR="00015A78" w:rsidRPr="00616AF7" w:rsidRDefault="009A7C5B" w:rsidP="00A143DE">
      <w:pPr>
        <w:pStyle w:val="ListParagraph"/>
        <w:numPr>
          <w:ilvl w:val="1"/>
          <w:numId w:val="5"/>
        </w:numPr>
        <w:ind w:left="426" w:hanging="578"/>
        <w:contextualSpacing w:val="0"/>
        <w:rPr>
          <w:rFonts w:asciiTheme="minorBidi" w:hAnsiTheme="minorBidi"/>
          <w:szCs w:val="24"/>
        </w:rPr>
      </w:pPr>
      <w:r w:rsidRPr="00616AF7">
        <w:rPr>
          <w:rFonts w:asciiTheme="minorBidi" w:hAnsiTheme="minorBidi"/>
        </w:rPr>
        <w:t xml:space="preserve">Ian Ralls (IR) said </w:t>
      </w:r>
      <w:r w:rsidRPr="00454F15">
        <w:rPr>
          <w:rFonts w:asciiTheme="minorBidi" w:hAnsiTheme="minorBidi"/>
          <w:szCs w:val="24"/>
        </w:rPr>
        <w:t>evaluation</w:t>
      </w:r>
      <w:r w:rsidRPr="00616AF7">
        <w:rPr>
          <w:rFonts w:asciiTheme="minorBidi" w:hAnsiTheme="minorBidi"/>
        </w:rPr>
        <w:t xml:space="preserve"> is onerous and exp</w:t>
      </w:r>
      <w:r w:rsidR="00015A78" w:rsidRPr="00616AF7">
        <w:rPr>
          <w:rFonts w:asciiTheme="minorBidi" w:hAnsiTheme="minorBidi"/>
        </w:rPr>
        <w:t>ensiv</w:t>
      </w:r>
      <w:r w:rsidRPr="00616AF7">
        <w:rPr>
          <w:rFonts w:asciiTheme="minorBidi" w:hAnsiTheme="minorBidi"/>
        </w:rPr>
        <w:t>e</w:t>
      </w:r>
      <w:r w:rsidR="00015A78" w:rsidRPr="00616AF7">
        <w:rPr>
          <w:rFonts w:asciiTheme="minorBidi" w:hAnsiTheme="minorBidi"/>
        </w:rPr>
        <w:t xml:space="preserve">. He asked whether there was </w:t>
      </w:r>
      <w:r w:rsidRPr="00616AF7">
        <w:rPr>
          <w:rFonts w:asciiTheme="minorBidi" w:hAnsiTheme="minorBidi"/>
        </w:rPr>
        <w:t xml:space="preserve">any tension between </w:t>
      </w:r>
      <w:r w:rsidR="00015A78" w:rsidRPr="00616AF7">
        <w:rPr>
          <w:rFonts w:asciiTheme="minorBidi" w:hAnsiTheme="minorBidi"/>
        </w:rPr>
        <w:t xml:space="preserve">the </w:t>
      </w:r>
      <w:r w:rsidRPr="00616AF7">
        <w:rPr>
          <w:rFonts w:asciiTheme="minorBidi" w:hAnsiTheme="minorBidi"/>
        </w:rPr>
        <w:t xml:space="preserve">scientific approach and </w:t>
      </w:r>
      <w:r w:rsidR="00015A78" w:rsidRPr="00616AF7">
        <w:rPr>
          <w:rFonts w:asciiTheme="minorBidi" w:hAnsiTheme="minorBidi"/>
        </w:rPr>
        <w:t>T</w:t>
      </w:r>
      <w:r w:rsidRPr="00616AF7">
        <w:rPr>
          <w:rFonts w:asciiTheme="minorBidi" w:hAnsiTheme="minorBidi"/>
        </w:rPr>
        <w:t xml:space="preserve">askforce recommendations. </w:t>
      </w:r>
    </w:p>
    <w:p w14:paraId="4E8F2DEC" w14:textId="0B1AE1F6" w:rsidR="005254FD" w:rsidRPr="00616AF7" w:rsidRDefault="009A7C5B" w:rsidP="00002320">
      <w:pPr>
        <w:pStyle w:val="ListParagraph"/>
        <w:numPr>
          <w:ilvl w:val="1"/>
          <w:numId w:val="5"/>
        </w:numPr>
        <w:ind w:left="426" w:hanging="578"/>
        <w:contextualSpacing w:val="0"/>
        <w:rPr>
          <w:rFonts w:asciiTheme="minorBidi" w:hAnsiTheme="minorBidi"/>
        </w:rPr>
      </w:pPr>
      <w:r w:rsidRPr="00616AF7">
        <w:rPr>
          <w:rFonts w:asciiTheme="minorBidi" w:hAnsiTheme="minorBidi"/>
        </w:rPr>
        <w:t>EG said</w:t>
      </w:r>
      <w:r w:rsidR="00F42F35" w:rsidRPr="00616AF7">
        <w:rPr>
          <w:rFonts w:asciiTheme="minorBidi" w:hAnsiTheme="minorBidi"/>
        </w:rPr>
        <w:t xml:space="preserve"> that </w:t>
      </w:r>
      <w:r w:rsidR="00752C36">
        <w:rPr>
          <w:rFonts w:asciiTheme="minorBidi" w:hAnsiTheme="minorBidi"/>
        </w:rPr>
        <w:t>current REPPIR requirements are</w:t>
      </w:r>
      <w:r w:rsidRPr="00616AF7">
        <w:rPr>
          <w:rFonts w:asciiTheme="minorBidi" w:hAnsiTheme="minorBidi"/>
        </w:rPr>
        <w:t xml:space="preserve"> risk informed</w:t>
      </w:r>
      <w:r w:rsidR="00752C36">
        <w:rPr>
          <w:rFonts w:asciiTheme="minorBidi" w:hAnsiTheme="minorBidi"/>
        </w:rPr>
        <w:t>.</w:t>
      </w:r>
      <w:r w:rsidR="00631CC6">
        <w:rPr>
          <w:rFonts w:asciiTheme="minorBidi" w:hAnsiTheme="minorBidi"/>
        </w:rPr>
        <w:t xml:space="preserve"> </w:t>
      </w:r>
      <w:r w:rsidR="00F42F35" w:rsidRPr="00616AF7">
        <w:rPr>
          <w:rFonts w:asciiTheme="minorBidi" w:hAnsiTheme="minorBidi"/>
        </w:rPr>
        <w:t>REPPIR</w:t>
      </w:r>
      <w:r w:rsidRPr="00616AF7">
        <w:rPr>
          <w:rFonts w:asciiTheme="minorBidi" w:hAnsiTheme="minorBidi"/>
        </w:rPr>
        <w:t xml:space="preserve"> i</w:t>
      </w:r>
      <w:r w:rsidR="00E81E75" w:rsidRPr="00616AF7">
        <w:rPr>
          <w:rFonts w:asciiTheme="minorBidi" w:hAnsiTheme="minorBidi"/>
        </w:rPr>
        <w:t>s often seen i</w:t>
      </w:r>
      <w:r w:rsidRPr="00616AF7">
        <w:rPr>
          <w:rFonts w:asciiTheme="minorBidi" w:hAnsiTheme="minorBidi"/>
        </w:rPr>
        <w:t xml:space="preserve">n </w:t>
      </w:r>
      <w:proofErr w:type="gramStart"/>
      <w:r w:rsidRPr="00616AF7">
        <w:rPr>
          <w:rFonts w:asciiTheme="minorBidi" w:hAnsiTheme="minorBidi"/>
        </w:rPr>
        <w:t>isolation</w:t>
      </w:r>
      <w:proofErr w:type="gramEnd"/>
      <w:r w:rsidR="00F42F35" w:rsidRPr="00616AF7">
        <w:rPr>
          <w:rFonts w:asciiTheme="minorBidi" w:hAnsiTheme="minorBidi"/>
        </w:rPr>
        <w:t xml:space="preserve"> but hazards must be studied during </w:t>
      </w:r>
      <w:r w:rsidRPr="00616AF7">
        <w:rPr>
          <w:rFonts w:asciiTheme="minorBidi" w:hAnsiTheme="minorBidi"/>
        </w:rPr>
        <w:t>GDA</w:t>
      </w:r>
      <w:r w:rsidR="00F42F35" w:rsidRPr="00616AF7">
        <w:rPr>
          <w:rFonts w:asciiTheme="minorBidi" w:hAnsiTheme="minorBidi"/>
        </w:rPr>
        <w:t xml:space="preserve"> and</w:t>
      </w:r>
      <w:r w:rsidRPr="00616AF7">
        <w:rPr>
          <w:rFonts w:asciiTheme="minorBidi" w:hAnsiTheme="minorBidi"/>
        </w:rPr>
        <w:t xml:space="preserve"> dutyholder</w:t>
      </w:r>
      <w:r w:rsidR="00F42F35" w:rsidRPr="00616AF7">
        <w:rPr>
          <w:rFonts w:asciiTheme="minorBidi" w:hAnsiTheme="minorBidi"/>
        </w:rPr>
        <w:t xml:space="preserve">s </w:t>
      </w:r>
      <w:r w:rsidRPr="00616AF7">
        <w:rPr>
          <w:rFonts w:asciiTheme="minorBidi" w:hAnsiTheme="minorBidi"/>
        </w:rPr>
        <w:t>must be studying hazard</w:t>
      </w:r>
      <w:r w:rsidR="00E81E75" w:rsidRPr="00616AF7">
        <w:rPr>
          <w:rFonts w:asciiTheme="minorBidi" w:hAnsiTheme="minorBidi"/>
        </w:rPr>
        <w:t>s</w:t>
      </w:r>
      <w:r w:rsidRPr="00616AF7">
        <w:rPr>
          <w:rFonts w:asciiTheme="minorBidi" w:hAnsiTheme="minorBidi"/>
        </w:rPr>
        <w:t xml:space="preserve">. By the time </w:t>
      </w:r>
      <w:r w:rsidR="00E81E75" w:rsidRPr="00616AF7">
        <w:rPr>
          <w:rFonts w:asciiTheme="minorBidi" w:hAnsiTheme="minorBidi"/>
        </w:rPr>
        <w:t xml:space="preserve">reactors </w:t>
      </w:r>
      <w:r w:rsidRPr="00616AF7">
        <w:rPr>
          <w:rFonts w:asciiTheme="minorBidi" w:hAnsiTheme="minorBidi"/>
        </w:rPr>
        <w:t xml:space="preserve">come online </w:t>
      </w:r>
      <w:r w:rsidR="00E81E75" w:rsidRPr="00616AF7">
        <w:rPr>
          <w:rFonts w:asciiTheme="minorBidi" w:hAnsiTheme="minorBidi"/>
        </w:rPr>
        <w:t xml:space="preserve">the </w:t>
      </w:r>
      <w:r w:rsidRPr="00616AF7">
        <w:rPr>
          <w:rFonts w:asciiTheme="minorBidi" w:hAnsiTheme="minorBidi"/>
        </w:rPr>
        <w:t xml:space="preserve">analysis </w:t>
      </w:r>
      <w:r w:rsidR="00752C36">
        <w:rPr>
          <w:rFonts w:asciiTheme="minorBidi" w:hAnsiTheme="minorBidi"/>
        </w:rPr>
        <w:t>will</w:t>
      </w:r>
      <w:r w:rsidR="00752C36" w:rsidRPr="00616AF7">
        <w:rPr>
          <w:rFonts w:asciiTheme="minorBidi" w:hAnsiTheme="minorBidi"/>
        </w:rPr>
        <w:t xml:space="preserve"> </w:t>
      </w:r>
      <w:r w:rsidRPr="00616AF7">
        <w:rPr>
          <w:rFonts w:asciiTheme="minorBidi" w:hAnsiTheme="minorBidi"/>
        </w:rPr>
        <w:t>have been don</w:t>
      </w:r>
      <w:r w:rsidR="00E81E75" w:rsidRPr="00616AF7">
        <w:rPr>
          <w:rFonts w:asciiTheme="minorBidi" w:hAnsiTheme="minorBidi"/>
        </w:rPr>
        <w:t>e and</w:t>
      </w:r>
      <w:r w:rsidR="005254FD" w:rsidRPr="00616AF7">
        <w:rPr>
          <w:rFonts w:asciiTheme="minorBidi" w:hAnsiTheme="minorBidi"/>
        </w:rPr>
        <w:t xml:space="preserve"> </w:t>
      </w:r>
      <w:r w:rsidRPr="00616AF7">
        <w:rPr>
          <w:rFonts w:asciiTheme="minorBidi" w:hAnsiTheme="minorBidi"/>
        </w:rPr>
        <w:t>converted into</w:t>
      </w:r>
      <w:r w:rsidR="005254FD" w:rsidRPr="00616AF7">
        <w:rPr>
          <w:rFonts w:asciiTheme="minorBidi" w:hAnsiTheme="minorBidi"/>
        </w:rPr>
        <w:t xml:space="preserve"> a</w:t>
      </w:r>
      <w:r w:rsidRPr="00616AF7">
        <w:rPr>
          <w:rFonts w:asciiTheme="minorBidi" w:hAnsiTheme="minorBidi"/>
        </w:rPr>
        <w:t xml:space="preserve"> format for </w:t>
      </w:r>
      <w:r w:rsidR="00E81E75" w:rsidRPr="00616AF7">
        <w:rPr>
          <w:rFonts w:asciiTheme="minorBidi" w:hAnsiTheme="minorBidi"/>
        </w:rPr>
        <w:t>REPPIR</w:t>
      </w:r>
      <w:r w:rsidRPr="00616AF7">
        <w:rPr>
          <w:rFonts w:asciiTheme="minorBidi" w:hAnsiTheme="minorBidi"/>
        </w:rPr>
        <w:t xml:space="preserve">. Taskforce seemed supportive of </w:t>
      </w:r>
      <w:r w:rsidR="005254FD" w:rsidRPr="00616AF7">
        <w:rPr>
          <w:rFonts w:asciiTheme="minorBidi" w:hAnsiTheme="minorBidi"/>
        </w:rPr>
        <w:t xml:space="preserve">this </w:t>
      </w:r>
      <w:r w:rsidRPr="00616AF7">
        <w:rPr>
          <w:rFonts w:asciiTheme="minorBidi" w:hAnsiTheme="minorBidi"/>
        </w:rPr>
        <w:t xml:space="preserve">approach. </w:t>
      </w:r>
    </w:p>
    <w:p w14:paraId="14CD22A0" w14:textId="77777777" w:rsidR="00802618" w:rsidRPr="00616AF7" w:rsidRDefault="009A7C5B" w:rsidP="00A143DE">
      <w:pPr>
        <w:pStyle w:val="ListParagraph"/>
        <w:numPr>
          <w:ilvl w:val="1"/>
          <w:numId w:val="5"/>
        </w:numPr>
        <w:ind w:left="426" w:hanging="578"/>
        <w:contextualSpacing w:val="0"/>
        <w:rPr>
          <w:rFonts w:asciiTheme="minorBidi" w:hAnsiTheme="minorBidi"/>
          <w:szCs w:val="24"/>
        </w:rPr>
      </w:pPr>
      <w:r w:rsidRPr="00616AF7">
        <w:rPr>
          <w:rFonts w:asciiTheme="minorBidi" w:hAnsiTheme="minorBidi"/>
        </w:rPr>
        <w:t xml:space="preserve">Richard </w:t>
      </w:r>
      <w:r w:rsidR="005254FD" w:rsidRPr="00616AF7">
        <w:rPr>
          <w:rFonts w:asciiTheme="minorBidi" w:hAnsiTheme="minorBidi"/>
        </w:rPr>
        <w:t>O</w:t>
      </w:r>
      <w:r w:rsidRPr="00616AF7">
        <w:rPr>
          <w:rFonts w:asciiTheme="minorBidi" w:hAnsiTheme="minorBidi"/>
        </w:rPr>
        <w:t xml:space="preserve">utram </w:t>
      </w:r>
      <w:r w:rsidR="005254FD" w:rsidRPr="00616AF7">
        <w:rPr>
          <w:rFonts w:asciiTheme="minorBidi" w:hAnsiTheme="minorBidi"/>
        </w:rPr>
        <w:t xml:space="preserve">(RO) </w:t>
      </w:r>
      <w:r w:rsidRPr="00454F15">
        <w:rPr>
          <w:rFonts w:asciiTheme="minorBidi" w:hAnsiTheme="minorBidi"/>
          <w:szCs w:val="24"/>
        </w:rPr>
        <w:t>asked</w:t>
      </w:r>
      <w:r w:rsidRPr="00616AF7">
        <w:rPr>
          <w:rFonts w:asciiTheme="minorBidi" w:hAnsiTheme="minorBidi"/>
        </w:rPr>
        <w:t xml:space="preserve"> how </w:t>
      </w:r>
      <w:r w:rsidR="005254FD" w:rsidRPr="00616AF7">
        <w:rPr>
          <w:rFonts w:asciiTheme="minorBidi" w:hAnsiTheme="minorBidi"/>
        </w:rPr>
        <w:t xml:space="preserve">the public’s </w:t>
      </w:r>
      <w:r w:rsidRPr="00616AF7">
        <w:rPr>
          <w:rFonts w:asciiTheme="minorBidi" w:hAnsiTheme="minorBidi"/>
        </w:rPr>
        <w:t xml:space="preserve">response is modelled in </w:t>
      </w:r>
      <w:r w:rsidR="005254FD" w:rsidRPr="00616AF7">
        <w:rPr>
          <w:rFonts w:asciiTheme="minorBidi" w:hAnsiTheme="minorBidi"/>
        </w:rPr>
        <w:t>the</w:t>
      </w:r>
      <w:r w:rsidRPr="00616AF7">
        <w:rPr>
          <w:rFonts w:asciiTheme="minorBidi" w:hAnsiTheme="minorBidi"/>
        </w:rPr>
        <w:t xml:space="preserve"> </w:t>
      </w:r>
      <w:r w:rsidR="00802618" w:rsidRPr="00616AF7">
        <w:rPr>
          <w:rFonts w:asciiTheme="minorBidi" w:hAnsiTheme="minorBidi"/>
        </w:rPr>
        <w:t xml:space="preserve">RCIS </w:t>
      </w:r>
      <w:r w:rsidRPr="00616AF7">
        <w:rPr>
          <w:rFonts w:asciiTheme="minorBidi" w:hAnsiTheme="minorBidi"/>
        </w:rPr>
        <w:t>exercise</w:t>
      </w:r>
      <w:r w:rsidR="005254FD" w:rsidRPr="00616AF7">
        <w:rPr>
          <w:rFonts w:asciiTheme="minorBidi" w:hAnsiTheme="minorBidi"/>
        </w:rPr>
        <w:t>.</w:t>
      </w:r>
      <w:r w:rsidRPr="00616AF7">
        <w:rPr>
          <w:rFonts w:asciiTheme="minorBidi" w:hAnsiTheme="minorBidi"/>
        </w:rPr>
        <w:t xml:space="preserve"> </w:t>
      </w:r>
    </w:p>
    <w:p w14:paraId="52670B6C" w14:textId="0DF53F74" w:rsidR="004B5D36" w:rsidRPr="00616AF7" w:rsidRDefault="009A7C5B" w:rsidP="00002320">
      <w:pPr>
        <w:pStyle w:val="ListParagraph"/>
        <w:numPr>
          <w:ilvl w:val="1"/>
          <w:numId w:val="5"/>
        </w:numPr>
        <w:ind w:left="426" w:hanging="578"/>
        <w:contextualSpacing w:val="0"/>
        <w:rPr>
          <w:rFonts w:asciiTheme="minorBidi" w:hAnsiTheme="minorBidi"/>
        </w:rPr>
      </w:pPr>
      <w:r w:rsidRPr="424D721E">
        <w:rPr>
          <w:rFonts w:asciiTheme="minorBidi" w:hAnsiTheme="minorBidi"/>
        </w:rPr>
        <w:t xml:space="preserve">EG said </w:t>
      </w:r>
      <w:r w:rsidR="00802618" w:rsidRPr="424D721E">
        <w:rPr>
          <w:rFonts w:asciiTheme="minorBidi" w:hAnsiTheme="minorBidi"/>
        </w:rPr>
        <w:t xml:space="preserve">that </w:t>
      </w:r>
      <w:r w:rsidRPr="424D721E">
        <w:rPr>
          <w:rFonts w:asciiTheme="minorBidi" w:hAnsiTheme="minorBidi"/>
        </w:rPr>
        <w:t>you can draw upon other emergencies happening</w:t>
      </w:r>
      <w:r w:rsidR="002A469C" w:rsidRPr="424D721E">
        <w:rPr>
          <w:rFonts w:asciiTheme="minorBidi" w:hAnsiTheme="minorBidi"/>
        </w:rPr>
        <w:t xml:space="preserve"> and there is s</w:t>
      </w:r>
      <w:r w:rsidRPr="424D721E">
        <w:rPr>
          <w:rFonts w:asciiTheme="minorBidi" w:hAnsiTheme="minorBidi"/>
        </w:rPr>
        <w:t>ome eviden</w:t>
      </w:r>
      <w:r w:rsidR="00AC4836" w:rsidRPr="424D721E">
        <w:rPr>
          <w:rFonts w:asciiTheme="minorBidi" w:hAnsiTheme="minorBidi"/>
        </w:rPr>
        <w:t>tial</w:t>
      </w:r>
      <w:r w:rsidRPr="424D721E">
        <w:rPr>
          <w:rFonts w:asciiTheme="minorBidi" w:hAnsiTheme="minorBidi"/>
        </w:rPr>
        <w:t xml:space="preserve"> value in </w:t>
      </w:r>
      <w:r w:rsidR="00F66F77" w:rsidRPr="424D721E">
        <w:rPr>
          <w:rFonts w:asciiTheme="minorBidi" w:hAnsiTheme="minorBidi"/>
        </w:rPr>
        <w:t>this</w:t>
      </w:r>
      <w:r w:rsidR="002A469C" w:rsidRPr="424D721E">
        <w:rPr>
          <w:rFonts w:asciiTheme="minorBidi" w:hAnsiTheme="minorBidi"/>
        </w:rPr>
        <w:t xml:space="preserve">, for example in </w:t>
      </w:r>
      <w:r w:rsidRPr="424D721E">
        <w:rPr>
          <w:rFonts w:asciiTheme="minorBidi" w:hAnsiTheme="minorBidi"/>
        </w:rPr>
        <w:t xml:space="preserve">Plymouth </w:t>
      </w:r>
      <w:r w:rsidR="002A469C" w:rsidRPr="424D721E">
        <w:rPr>
          <w:rFonts w:asciiTheme="minorBidi" w:hAnsiTheme="minorBidi"/>
        </w:rPr>
        <w:t>where an</w:t>
      </w:r>
      <w:r w:rsidRPr="424D721E">
        <w:rPr>
          <w:rFonts w:asciiTheme="minorBidi" w:hAnsiTheme="minorBidi"/>
        </w:rPr>
        <w:t xml:space="preserve"> unexploded device</w:t>
      </w:r>
      <w:r w:rsidR="002A469C" w:rsidRPr="424D721E">
        <w:rPr>
          <w:rFonts w:asciiTheme="minorBidi" w:hAnsiTheme="minorBidi"/>
        </w:rPr>
        <w:t xml:space="preserve"> </w:t>
      </w:r>
      <w:r w:rsidR="5B89E13C" w:rsidRPr="424D721E">
        <w:rPr>
          <w:rFonts w:asciiTheme="minorBidi" w:hAnsiTheme="minorBidi"/>
        </w:rPr>
        <w:t xml:space="preserve">caused </w:t>
      </w:r>
      <w:r w:rsidR="002A469C" w:rsidRPr="424D721E">
        <w:rPr>
          <w:rFonts w:asciiTheme="minorBidi" w:hAnsiTheme="minorBidi"/>
        </w:rPr>
        <w:t xml:space="preserve">a </w:t>
      </w:r>
      <w:r w:rsidRPr="424D721E">
        <w:rPr>
          <w:rFonts w:asciiTheme="minorBidi" w:hAnsiTheme="minorBidi"/>
        </w:rPr>
        <w:t>phased evacuation.</w:t>
      </w:r>
      <w:r w:rsidR="002A469C" w:rsidRPr="424D721E">
        <w:rPr>
          <w:rFonts w:asciiTheme="minorBidi" w:hAnsiTheme="minorBidi"/>
        </w:rPr>
        <w:t xml:space="preserve"> ONR</w:t>
      </w:r>
      <w:r w:rsidRPr="424D721E">
        <w:rPr>
          <w:rFonts w:asciiTheme="minorBidi" w:hAnsiTheme="minorBidi"/>
        </w:rPr>
        <w:t xml:space="preserve"> </w:t>
      </w:r>
      <w:r w:rsidR="00F66F77" w:rsidRPr="424D721E">
        <w:rPr>
          <w:rFonts w:asciiTheme="minorBidi" w:hAnsiTheme="minorBidi"/>
        </w:rPr>
        <w:t>i</w:t>
      </w:r>
      <w:r w:rsidRPr="424D721E">
        <w:rPr>
          <w:rFonts w:asciiTheme="minorBidi" w:hAnsiTheme="minorBidi"/>
        </w:rPr>
        <w:t xml:space="preserve">nspectors went to study and explore </w:t>
      </w:r>
      <w:r w:rsidR="002A469C" w:rsidRPr="424D721E">
        <w:rPr>
          <w:rFonts w:asciiTheme="minorBidi" w:hAnsiTheme="minorBidi"/>
        </w:rPr>
        <w:t xml:space="preserve">the </w:t>
      </w:r>
      <w:r w:rsidRPr="424D721E">
        <w:rPr>
          <w:rFonts w:asciiTheme="minorBidi" w:hAnsiTheme="minorBidi"/>
        </w:rPr>
        <w:t xml:space="preserve">feedback. </w:t>
      </w:r>
      <w:r w:rsidR="00B070B7" w:rsidRPr="424D721E">
        <w:rPr>
          <w:rFonts w:asciiTheme="minorBidi" w:hAnsiTheme="minorBidi"/>
        </w:rPr>
        <w:t>The situation was n</w:t>
      </w:r>
      <w:r w:rsidRPr="424D721E">
        <w:rPr>
          <w:rFonts w:asciiTheme="minorBidi" w:hAnsiTheme="minorBidi"/>
        </w:rPr>
        <w:t>ot</w:t>
      </w:r>
      <w:r w:rsidR="00B070B7" w:rsidRPr="424D721E">
        <w:rPr>
          <w:rFonts w:asciiTheme="minorBidi" w:hAnsiTheme="minorBidi"/>
        </w:rPr>
        <w:t xml:space="preserve"> a</w:t>
      </w:r>
      <w:r w:rsidRPr="424D721E">
        <w:rPr>
          <w:rFonts w:asciiTheme="minorBidi" w:hAnsiTheme="minorBidi"/>
        </w:rPr>
        <w:t xml:space="preserve"> perfect recreation of </w:t>
      </w:r>
      <w:r w:rsidR="00B070B7" w:rsidRPr="424D721E">
        <w:rPr>
          <w:rFonts w:asciiTheme="minorBidi" w:hAnsiTheme="minorBidi"/>
        </w:rPr>
        <w:t xml:space="preserve">a </w:t>
      </w:r>
      <w:r w:rsidRPr="424D721E">
        <w:rPr>
          <w:rFonts w:asciiTheme="minorBidi" w:hAnsiTheme="minorBidi"/>
        </w:rPr>
        <w:t xml:space="preserve">nuclear </w:t>
      </w:r>
      <w:r w:rsidR="00EB3965" w:rsidRPr="424D721E">
        <w:rPr>
          <w:rFonts w:asciiTheme="minorBidi" w:hAnsiTheme="minorBidi"/>
        </w:rPr>
        <w:t>emergency,</w:t>
      </w:r>
      <w:r w:rsidR="00B070B7" w:rsidRPr="424D721E">
        <w:rPr>
          <w:rFonts w:asciiTheme="minorBidi" w:hAnsiTheme="minorBidi"/>
        </w:rPr>
        <w:t xml:space="preserve"> </w:t>
      </w:r>
      <w:r w:rsidRPr="424D721E">
        <w:rPr>
          <w:rFonts w:asciiTheme="minorBidi" w:hAnsiTheme="minorBidi"/>
        </w:rPr>
        <w:t xml:space="preserve">but </w:t>
      </w:r>
      <w:r w:rsidR="00B070B7" w:rsidRPr="424D721E">
        <w:rPr>
          <w:rFonts w:asciiTheme="minorBidi" w:hAnsiTheme="minorBidi"/>
        </w:rPr>
        <w:t>it had</w:t>
      </w:r>
      <w:r w:rsidRPr="424D721E">
        <w:rPr>
          <w:rFonts w:asciiTheme="minorBidi" w:hAnsiTheme="minorBidi"/>
        </w:rPr>
        <w:t xml:space="preserve"> value to inform</w:t>
      </w:r>
      <w:r w:rsidR="00B070B7" w:rsidRPr="424D721E">
        <w:rPr>
          <w:rFonts w:asciiTheme="minorBidi" w:hAnsiTheme="minorBidi"/>
        </w:rPr>
        <w:t xml:space="preserve"> planning</w:t>
      </w:r>
      <w:r w:rsidRPr="424D721E">
        <w:rPr>
          <w:rFonts w:asciiTheme="minorBidi" w:hAnsiTheme="minorBidi"/>
        </w:rPr>
        <w:t>.</w:t>
      </w:r>
      <w:r w:rsidR="00B070B7" w:rsidRPr="424D721E">
        <w:rPr>
          <w:rFonts w:asciiTheme="minorBidi" w:hAnsiTheme="minorBidi"/>
        </w:rPr>
        <w:t xml:space="preserve"> EG added that i</w:t>
      </w:r>
      <w:r w:rsidRPr="424D721E">
        <w:rPr>
          <w:rFonts w:asciiTheme="minorBidi" w:hAnsiTheme="minorBidi"/>
        </w:rPr>
        <w:t xml:space="preserve">f something didn’t work it should inform a rethink of the plan. </w:t>
      </w:r>
    </w:p>
    <w:p w14:paraId="6C6273C1" w14:textId="0415444D" w:rsidR="004B5D36" w:rsidRPr="00616AF7" w:rsidRDefault="009A7C5B" w:rsidP="00A143DE">
      <w:pPr>
        <w:pStyle w:val="ListParagraph"/>
        <w:numPr>
          <w:ilvl w:val="1"/>
          <w:numId w:val="5"/>
        </w:numPr>
        <w:ind w:left="426" w:hanging="578"/>
        <w:contextualSpacing w:val="0"/>
        <w:rPr>
          <w:rFonts w:asciiTheme="minorBidi" w:hAnsiTheme="minorBidi"/>
          <w:szCs w:val="24"/>
        </w:rPr>
      </w:pPr>
      <w:r w:rsidRPr="00616AF7">
        <w:rPr>
          <w:rFonts w:asciiTheme="minorBidi" w:hAnsiTheme="minorBidi"/>
        </w:rPr>
        <w:t xml:space="preserve">KB added that when responding </w:t>
      </w:r>
      <w:r w:rsidR="004B5D36" w:rsidRPr="00616AF7">
        <w:rPr>
          <w:rFonts w:asciiTheme="minorBidi" w:hAnsiTheme="minorBidi"/>
        </w:rPr>
        <w:t>to</w:t>
      </w:r>
      <w:r w:rsidRPr="00616AF7">
        <w:rPr>
          <w:rFonts w:asciiTheme="minorBidi" w:hAnsiTheme="minorBidi"/>
        </w:rPr>
        <w:t xml:space="preserve"> real </w:t>
      </w:r>
      <w:proofErr w:type="gramStart"/>
      <w:r w:rsidRPr="00616AF7">
        <w:rPr>
          <w:rFonts w:asciiTheme="minorBidi" w:hAnsiTheme="minorBidi"/>
        </w:rPr>
        <w:t>risks, or</w:t>
      </w:r>
      <w:proofErr w:type="gramEnd"/>
      <w:r w:rsidRPr="00616AF7">
        <w:rPr>
          <w:rFonts w:asciiTheme="minorBidi" w:hAnsiTheme="minorBidi"/>
        </w:rPr>
        <w:t xml:space="preserve"> </w:t>
      </w:r>
      <w:r w:rsidR="004B5D36" w:rsidRPr="00616AF7">
        <w:rPr>
          <w:rFonts w:asciiTheme="minorBidi" w:hAnsiTheme="minorBidi"/>
        </w:rPr>
        <w:t>exercising</w:t>
      </w:r>
      <w:r w:rsidRPr="00616AF7">
        <w:rPr>
          <w:rFonts w:asciiTheme="minorBidi" w:hAnsiTheme="minorBidi"/>
        </w:rPr>
        <w:t xml:space="preserve"> </w:t>
      </w:r>
      <w:r w:rsidR="004B5D36" w:rsidRPr="00616AF7">
        <w:rPr>
          <w:rFonts w:asciiTheme="minorBidi" w:hAnsiTheme="minorBidi"/>
        </w:rPr>
        <w:t xml:space="preserve">a </w:t>
      </w:r>
      <w:r w:rsidRPr="00616AF7">
        <w:rPr>
          <w:rFonts w:asciiTheme="minorBidi" w:hAnsiTheme="minorBidi"/>
        </w:rPr>
        <w:t>wider remit of emergency planning</w:t>
      </w:r>
      <w:r w:rsidR="004B5D36" w:rsidRPr="00616AF7">
        <w:rPr>
          <w:rFonts w:asciiTheme="minorBidi" w:hAnsiTheme="minorBidi"/>
        </w:rPr>
        <w:t xml:space="preserve"> </w:t>
      </w:r>
      <w:r w:rsidRPr="00616AF7">
        <w:rPr>
          <w:rFonts w:asciiTheme="minorBidi" w:hAnsiTheme="minorBidi"/>
        </w:rPr>
        <w:t xml:space="preserve">when </w:t>
      </w:r>
      <w:r w:rsidRPr="00454F15">
        <w:rPr>
          <w:rFonts w:asciiTheme="minorBidi" w:hAnsiTheme="minorBidi"/>
          <w:szCs w:val="24"/>
        </w:rPr>
        <w:t>needing</w:t>
      </w:r>
      <w:r w:rsidRPr="00616AF7">
        <w:rPr>
          <w:rFonts w:asciiTheme="minorBidi" w:hAnsiTheme="minorBidi"/>
        </w:rPr>
        <w:t xml:space="preserve"> to evacuate real people</w:t>
      </w:r>
      <w:r w:rsidR="004B5D36" w:rsidRPr="00616AF7">
        <w:rPr>
          <w:rFonts w:asciiTheme="minorBidi" w:hAnsiTheme="minorBidi"/>
        </w:rPr>
        <w:t xml:space="preserve"> there are</w:t>
      </w:r>
      <w:r w:rsidRPr="00616AF7">
        <w:rPr>
          <w:rFonts w:asciiTheme="minorBidi" w:hAnsiTheme="minorBidi"/>
        </w:rPr>
        <w:t xml:space="preserve"> volunteers so </w:t>
      </w:r>
      <w:r w:rsidR="004B5D36" w:rsidRPr="00616AF7">
        <w:rPr>
          <w:rFonts w:asciiTheme="minorBidi" w:hAnsiTheme="minorBidi"/>
        </w:rPr>
        <w:t xml:space="preserve">that </w:t>
      </w:r>
      <w:r w:rsidRPr="00616AF7">
        <w:rPr>
          <w:rFonts w:asciiTheme="minorBidi" w:hAnsiTheme="minorBidi"/>
        </w:rPr>
        <w:t xml:space="preserve">staff know </w:t>
      </w:r>
      <w:r w:rsidR="004B5D36" w:rsidRPr="00616AF7">
        <w:rPr>
          <w:rFonts w:asciiTheme="minorBidi" w:hAnsiTheme="minorBidi"/>
        </w:rPr>
        <w:t xml:space="preserve">the sort </w:t>
      </w:r>
      <w:r w:rsidRPr="00616AF7">
        <w:rPr>
          <w:rFonts w:asciiTheme="minorBidi" w:hAnsiTheme="minorBidi"/>
        </w:rPr>
        <w:t>of q</w:t>
      </w:r>
      <w:r w:rsidR="004B5D36" w:rsidRPr="00616AF7">
        <w:rPr>
          <w:rFonts w:asciiTheme="minorBidi" w:hAnsiTheme="minorBidi"/>
        </w:rPr>
        <w:t>uestions</w:t>
      </w:r>
      <w:r w:rsidRPr="00616AF7">
        <w:rPr>
          <w:rFonts w:asciiTheme="minorBidi" w:hAnsiTheme="minorBidi"/>
        </w:rPr>
        <w:t xml:space="preserve"> that come up</w:t>
      </w:r>
      <w:r w:rsidR="0044385B">
        <w:rPr>
          <w:rFonts w:asciiTheme="minorBidi" w:hAnsiTheme="minorBidi"/>
        </w:rPr>
        <w:t>. This</w:t>
      </w:r>
      <w:r w:rsidR="004B5D36" w:rsidRPr="00616AF7">
        <w:rPr>
          <w:rFonts w:asciiTheme="minorBidi" w:hAnsiTheme="minorBidi"/>
        </w:rPr>
        <w:t xml:space="preserve"> a</w:t>
      </w:r>
      <w:r w:rsidRPr="00616AF7">
        <w:rPr>
          <w:rFonts w:asciiTheme="minorBidi" w:hAnsiTheme="minorBidi"/>
        </w:rPr>
        <w:t xml:space="preserve">ll </w:t>
      </w:r>
      <w:r w:rsidR="004B5D36" w:rsidRPr="00616AF7">
        <w:rPr>
          <w:rFonts w:asciiTheme="minorBidi" w:hAnsiTheme="minorBidi"/>
        </w:rPr>
        <w:t>helps with</w:t>
      </w:r>
      <w:r w:rsidRPr="00616AF7">
        <w:rPr>
          <w:rFonts w:asciiTheme="minorBidi" w:hAnsiTheme="minorBidi"/>
        </w:rPr>
        <w:t xml:space="preserve"> learning and understanding.</w:t>
      </w:r>
    </w:p>
    <w:p w14:paraId="54EACC7B" w14:textId="267D3783" w:rsidR="004B5D36" w:rsidRPr="00616AF7" w:rsidRDefault="009A7C5B" w:rsidP="00A143DE">
      <w:pPr>
        <w:pStyle w:val="ListParagraph"/>
        <w:numPr>
          <w:ilvl w:val="1"/>
          <w:numId w:val="5"/>
        </w:numPr>
        <w:ind w:left="426" w:hanging="578"/>
        <w:contextualSpacing w:val="0"/>
        <w:rPr>
          <w:rFonts w:asciiTheme="minorBidi" w:hAnsiTheme="minorBidi"/>
          <w:szCs w:val="24"/>
        </w:rPr>
      </w:pPr>
      <w:r w:rsidRPr="00616AF7">
        <w:rPr>
          <w:rFonts w:asciiTheme="minorBidi" w:hAnsiTheme="minorBidi"/>
        </w:rPr>
        <w:t xml:space="preserve">RO asked if </w:t>
      </w:r>
      <w:r w:rsidRPr="00454F15">
        <w:rPr>
          <w:rFonts w:asciiTheme="minorBidi" w:hAnsiTheme="minorBidi"/>
          <w:szCs w:val="24"/>
        </w:rPr>
        <w:t>there</w:t>
      </w:r>
      <w:r w:rsidRPr="00616AF7">
        <w:rPr>
          <w:rFonts w:asciiTheme="minorBidi" w:hAnsiTheme="minorBidi"/>
        </w:rPr>
        <w:t xml:space="preserve"> are a list of hazards to share</w:t>
      </w:r>
      <w:r w:rsidR="004B5D36" w:rsidRPr="00616AF7">
        <w:rPr>
          <w:rFonts w:asciiTheme="minorBidi" w:hAnsiTheme="minorBidi"/>
        </w:rPr>
        <w:t xml:space="preserve"> as these should be</w:t>
      </w:r>
      <w:r w:rsidRPr="00616AF7">
        <w:rPr>
          <w:rFonts w:asciiTheme="minorBidi" w:hAnsiTheme="minorBidi"/>
        </w:rPr>
        <w:t xml:space="preserve"> common to</w:t>
      </w:r>
      <w:r w:rsidR="004B5D36" w:rsidRPr="00616AF7">
        <w:rPr>
          <w:rFonts w:asciiTheme="minorBidi" w:hAnsiTheme="minorBidi"/>
        </w:rPr>
        <w:t xml:space="preserve"> all</w:t>
      </w:r>
      <w:r w:rsidRPr="00616AF7">
        <w:rPr>
          <w:rFonts w:asciiTheme="minorBidi" w:hAnsiTheme="minorBidi"/>
        </w:rPr>
        <w:t xml:space="preserve"> sites</w:t>
      </w:r>
      <w:r w:rsidR="004B5D36" w:rsidRPr="00616AF7">
        <w:rPr>
          <w:rFonts w:asciiTheme="minorBidi" w:hAnsiTheme="minorBidi"/>
        </w:rPr>
        <w:t>.</w:t>
      </w:r>
      <w:r w:rsidRPr="00616AF7">
        <w:rPr>
          <w:rFonts w:asciiTheme="minorBidi" w:hAnsiTheme="minorBidi"/>
        </w:rPr>
        <w:t xml:space="preserve"> </w:t>
      </w:r>
    </w:p>
    <w:p w14:paraId="53AAB5A9" w14:textId="77777777" w:rsidR="00045A30" w:rsidRPr="002D3CDF" w:rsidRDefault="2C599D6B" w:rsidP="00A143DE">
      <w:pPr>
        <w:pStyle w:val="ListParagraph"/>
        <w:numPr>
          <w:ilvl w:val="1"/>
          <w:numId w:val="5"/>
        </w:numPr>
        <w:ind w:left="426" w:hanging="578"/>
        <w:contextualSpacing w:val="0"/>
        <w:rPr>
          <w:rFonts w:asciiTheme="minorBidi" w:hAnsiTheme="minorBidi"/>
        </w:rPr>
      </w:pPr>
      <w:r w:rsidRPr="002D3CDF">
        <w:rPr>
          <w:rFonts w:asciiTheme="minorBidi" w:hAnsiTheme="minorBidi"/>
        </w:rPr>
        <w:t xml:space="preserve">EG said he is </w:t>
      </w:r>
      <w:r w:rsidRPr="00454F15">
        <w:rPr>
          <w:rFonts w:asciiTheme="minorBidi" w:hAnsiTheme="minorBidi"/>
          <w:szCs w:val="24"/>
        </w:rPr>
        <w:t>happy</w:t>
      </w:r>
      <w:r w:rsidRPr="002D3CDF">
        <w:rPr>
          <w:rFonts w:asciiTheme="minorBidi" w:hAnsiTheme="minorBidi"/>
        </w:rPr>
        <w:t xml:space="preserve"> to explore and take it away and feedback.</w:t>
      </w:r>
    </w:p>
    <w:p w14:paraId="61AA9321" w14:textId="420FC3C7" w:rsidR="003108EE" w:rsidRDefault="00045A30" w:rsidP="00FB0AC8">
      <w:pPr>
        <w:rPr>
          <w:rFonts w:asciiTheme="minorBidi" w:hAnsiTheme="minorBidi"/>
          <w:b/>
          <w:bCs/>
        </w:rPr>
      </w:pPr>
      <w:r>
        <w:rPr>
          <w:rFonts w:asciiTheme="minorBidi" w:hAnsiTheme="minorBidi"/>
          <w:b/>
          <w:bCs/>
        </w:rPr>
        <w:t xml:space="preserve">Action: </w:t>
      </w:r>
      <w:r w:rsidR="00FB0AC8" w:rsidRPr="00FB0AC8">
        <w:rPr>
          <w:rFonts w:asciiTheme="minorBidi" w:hAnsiTheme="minorBidi"/>
          <w:b/>
          <w:bCs/>
        </w:rPr>
        <w:t>ONR to explore creating a generic list of hazards that sites identify as part of their emergency planning</w:t>
      </w:r>
    </w:p>
    <w:p w14:paraId="78F11817" w14:textId="79508631" w:rsidR="00FB0AC8" w:rsidRPr="002D3CDF" w:rsidRDefault="00FB0AC8" w:rsidP="271C1F99">
      <w:pPr>
        <w:shd w:val="clear" w:color="auto" w:fill="FFFFFF" w:themeFill="background1"/>
        <w:spacing w:after="0"/>
        <w:rPr>
          <w:rFonts w:asciiTheme="minorBidi" w:hAnsiTheme="minorBidi"/>
          <w:b/>
          <w:bCs/>
        </w:rPr>
      </w:pPr>
      <w:r w:rsidRPr="271C1F99">
        <w:rPr>
          <w:rFonts w:asciiTheme="minorBidi" w:hAnsiTheme="minorBidi"/>
          <w:b/>
          <w:bCs/>
        </w:rPr>
        <w:t>Post-meeting note:</w:t>
      </w:r>
      <w:r w:rsidR="5BAFC5B9" w:rsidRPr="271C1F99">
        <w:rPr>
          <w:rFonts w:asciiTheme="minorBidi" w:hAnsiTheme="minorBidi"/>
          <w:b/>
          <w:bCs/>
        </w:rPr>
        <w:t xml:space="preserve"> </w:t>
      </w:r>
    </w:p>
    <w:p w14:paraId="063C49E1" w14:textId="767B40F6" w:rsidR="00FB0AC8" w:rsidRPr="002D3CDF" w:rsidRDefault="00FB0AC8" w:rsidP="271C1F99">
      <w:pPr>
        <w:shd w:val="clear" w:color="auto" w:fill="FFFFFF" w:themeFill="background1"/>
        <w:spacing w:after="0"/>
        <w:rPr>
          <w:rFonts w:asciiTheme="minorBidi" w:hAnsiTheme="minorBidi"/>
          <w:b/>
          <w:bCs/>
        </w:rPr>
      </w:pPr>
    </w:p>
    <w:p w14:paraId="1EC6ED37" w14:textId="4A7E6C24" w:rsidR="00FB0AC8" w:rsidRPr="002D3CDF" w:rsidRDefault="5BAFC5B9" w:rsidP="271C1F99">
      <w:pPr>
        <w:shd w:val="clear" w:color="auto" w:fill="FFFFFF" w:themeFill="background1"/>
        <w:spacing w:after="0"/>
        <w:rPr>
          <w:rFonts w:ascii="Arial" w:eastAsia="Arial" w:hAnsi="Arial" w:cs="Arial"/>
          <w:b/>
          <w:bCs/>
          <w:color w:val="000000" w:themeColor="text1"/>
          <w:szCs w:val="24"/>
        </w:rPr>
      </w:pPr>
      <w:r w:rsidRPr="271C1F99">
        <w:rPr>
          <w:rFonts w:ascii="Arial" w:eastAsia="Arial" w:hAnsi="Arial" w:cs="Arial"/>
          <w:b/>
          <w:bCs/>
          <w:color w:val="000000" w:themeColor="text1"/>
          <w:szCs w:val="24"/>
        </w:rPr>
        <w:t xml:space="preserve">It has not been possible to put together a generic list of hazards that are considered in the REPPIR19 HECA analysis because there are so many types of </w:t>
      </w:r>
      <w:proofErr w:type="gramStart"/>
      <w:r w:rsidRPr="271C1F99">
        <w:rPr>
          <w:rFonts w:ascii="Arial" w:eastAsia="Arial" w:hAnsi="Arial" w:cs="Arial"/>
          <w:b/>
          <w:bCs/>
          <w:color w:val="000000" w:themeColor="text1"/>
          <w:szCs w:val="24"/>
        </w:rPr>
        <w:t>site</w:t>
      </w:r>
      <w:proofErr w:type="gramEnd"/>
      <w:r w:rsidRPr="271C1F99">
        <w:rPr>
          <w:rFonts w:ascii="Arial" w:eastAsia="Arial" w:hAnsi="Arial" w:cs="Arial"/>
          <w:b/>
          <w:bCs/>
          <w:color w:val="000000" w:themeColor="text1"/>
          <w:szCs w:val="24"/>
        </w:rPr>
        <w:t xml:space="preserve"> (i.e. not all of them are nuclear reactors). However, assuming that the interest is in the generic hazards that apply to Nuclear Power Plants, the IAEA’s “</w:t>
      </w:r>
      <w:hyperlink r:id="rId11">
        <w:r w:rsidRPr="271C1F99">
          <w:rPr>
            <w:rStyle w:val="Hyperlink"/>
            <w:rFonts w:ascii="Arial" w:eastAsia="Arial" w:hAnsi="Arial" w:cs="Arial"/>
            <w:b/>
            <w:bCs/>
            <w:color w:val="467886"/>
            <w:szCs w:val="24"/>
          </w:rPr>
          <w:t>Safety Reports Series No.23 Accident Analysis for Nuclear Power Plants</w:t>
        </w:r>
      </w:hyperlink>
      <w:r w:rsidRPr="271C1F99">
        <w:rPr>
          <w:rFonts w:ascii="Arial" w:eastAsia="Arial" w:hAnsi="Arial" w:cs="Arial"/>
          <w:b/>
          <w:bCs/>
          <w:color w:val="000000" w:themeColor="text1"/>
          <w:szCs w:val="24"/>
        </w:rPr>
        <w:t xml:space="preserve">” is useful and in section “2.2. </w:t>
      </w:r>
      <w:r w:rsidRPr="271C1F99">
        <w:rPr>
          <w:rFonts w:ascii="Arial" w:eastAsia="Arial" w:hAnsi="Arial" w:cs="Arial"/>
          <w:b/>
          <w:bCs/>
          <w:color w:val="000000" w:themeColor="text1"/>
          <w:szCs w:val="24"/>
        </w:rPr>
        <w:lastRenderedPageBreak/>
        <w:t>CATEGORIZATION OF INITIATING EVENTS” describes the sort of hazards that end up in a REPPIR19 HECA for a nuclear power plant.</w:t>
      </w:r>
    </w:p>
    <w:p w14:paraId="0B0EE0F0" w14:textId="4DB1041A" w:rsidR="00FB0AC8" w:rsidRPr="002D3CDF" w:rsidRDefault="5BAFC5B9" w:rsidP="271C1F99">
      <w:pPr>
        <w:shd w:val="clear" w:color="auto" w:fill="FFFFFF" w:themeFill="background1"/>
        <w:spacing w:after="0"/>
        <w:rPr>
          <w:rFonts w:ascii="Arial" w:eastAsia="Arial" w:hAnsi="Arial" w:cs="Arial"/>
          <w:b/>
          <w:bCs/>
          <w:color w:val="000000" w:themeColor="text1"/>
          <w:szCs w:val="24"/>
        </w:rPr>
      </w:pPr>
      <w:r w:rsidRPr="271C1F99">
        <w:rPr>
          <w:rFonts w:ascii="Arial" w:eastAsia="Arial" w:hAnsi="Arial" w:cs="Arial"/>
          <w:b/>
          <w:bCs/>
          <w:color w:val="000000" w:themeColor="text1"/>
          <w:szCs w:val="24"/>
        </w:rPr>
        <w:t xml:space="preserve"> </w:t>
      </w:r>
    </w:p>
    <w:p w14:paraId="2E1E487A" w14:textId="5B32A568" w:rsidR="00FB0AC8" w:rsidRPr="002D3CDF" w:rsidRDefault="5BAFC5B9" w:rsidP="271C1F99">
      <w:pPr>
        <w:shd w:val="clear" w:color="auto" w:fill="FFFFFF" w:themeFill="background1"/>
        <w:spacing w:after="0"/>
        <w:ind w:left="2160"/>
        <w:rPr>
          <w:rFonts w:ascii="Arial" w:eastAsia="Arial" w:hAnsi="Arial" w:cs="Arial"/>
          <w:b/>
          <w:bCs/>
          <w:color w:val="000000" w:themeColor="text1"/>
          <w:szCs w:val="24"/>
        </w:rPr>
      </w:pPr>
      <w:r w:rsidRPr="271C1F99">
        <w:rPr>
          <w:rFonts w:ascii="Arial" w:eastAsia="Arial" w:hAnsi="Arial" w:cs="Arial"/>
          <w:b/>
          <w:bCs/>
          <w:color w:val="000000" w:themeColor="text1"/>
          <w:szCs w:val="24"/>
        </w:rPr>
        <w:t>“Grouping by principal cause of the initiating events considered in the reactor design leads to the following categories (see, e.g., Ref. [5]):</w:t>
      </w:r>
    </w:p>
    <w:p w14:paraId="14922CE8" w14:textId="5790B516" w:rsidR="00FB0AC8" w:rsidRPr="002D3CDF" w:rsidRDefault="5BAFC5B9" w:rsidP="271C1F99">
      <w:pPr>
        <w:shd w:val="clear" w:color="auto" w:fill="FFFFFF" w:themeFill="background1"/>
        <w:spacing w:after="0"/>
        <w:ind w:left="2160"/>
        <w:rPr>
          <w:rFonts w:ascii="Arial" w:eastAsia="Arial" w:hAnsi="Arial" w:cs="Arial"/>
          <w:b/>
          <w:bCs/>
          <w:color w:val="000000" w:themeColor="text1"/>
          <w:szCs w:val="24"/>
        </w:rPr>
      </w:pPr>
      <w:r w:rsidRPr="271C1F99">
        <w:rPr>
          <w:rFonts w:ascii="Arial" w:eastAsia="Arial" w:hAnsi="Arial" w:cs="Arial"/>
          <w:b/>
          <w:bCs/>
          <w:color w:val="000000" w:themeColor="text1"/>
          <w:szCs w:val="24"/>
        </w:rPr>
        <w:t xml:space="preserve"> </w:t>
      </w:r>
    </w:p>
    <w:p w14:paraId="08F530EA" w14:textId="61A9F6B8" w:rsidR="00FB0AC8" w:rsidRPr="002D3CDF" w:rsidRDefault="5BAFC5B9" w:rsidP="271C1F99">
      <w:pPr>
        <w:shd w:val="clear" w:color="auto" w:fill="FFFFFF" w:themeFill="background1"/>
        <w:spacing w:after="0"/>
        <w:ind w:left="2880" w:hanging="360"/>
        <w:rPr>
          <w:rFonts w:ascii="Arial" w:eastAsia="Arial" w:hAnsi="Arial" w:cs="Arial"/>
          <w:b/>
          <w:bCs/>
          <w:color w:val="000000" w:themeColor="text1"/>
          <w:szCs w:val="24"/>
        </w:rPr>
      </w:pPr>
      <w:r w:rsidRPr="271C1F99">
        <w:rPr>
          <w:rFonts w:ascii="Arial" w:eastAsia="Arial" w:hAnsi="Arial" w:cs="Arial"/>
          <w:b/>
          <w:bCs/>
          <w:color w:val="000000" w:themeColor="text1"/>
          <w:szCs w:val="24"/>
        </w:rPr>
        <w:t>•      Reactivity anomalies due to control rod malfunctions,</w:t>
      </w:r>
    </w:p>
    <w:p w14:paraId="15F3E38F" w14:textId="3EE2F9D0" w:rsidR="00FB0AC8" w:rsidRPr="002D3CDF" w:rsidRDefault="5BAFC5B9" w:rsidP="271C1F99">
      <w:pPr>
        <w:shd w:val="clear" w:color="auto" w:fill="FFFFFF" w:themeFill="background1"/>
        <w:spacing w:after="0"/>
        <w:ind w:left="2880" w:hanging="360"/>
        <w:rPr>
          <w:rFonts w:ascii="Arial" w:eastAsia="Arial" w:hAnsi="Arial" w:cs="Arial"/>
          <w:b/>
          <w:bCs/>
          <w:color w:val="000000" w:themeColor="text1"/>
          <w:szCs w:val="24"/>
        </w:rPr>
      </w:pPr>
      <w:r w:rsidRPr="271C1F99">
        <w:rPr>
          <w:rFonts w:ascii="Arial" w:eastAsia="Arial" w:hAnsi="Arial" w:cs="Arial"/>
          <w:b/>
          <w:bCs/>
          <w:color w:val="000000" w:themeColor="text1"/>
          <w:szCs w:val="24"/>
        </w:rPr>
        <w:t xml:space="preserve">•      Reactivity anomalies due to boron dilution or </w:t>
      </w:r>
      <w:proofErr w:type="gramStart"/>
      <w:r w:rsidRPr="271C1F99">
        <w:rPr>
          <w:rFonts w:ascii="Arial" w:eastAsia="Arial" w:hAnsi="Arial" w:cs="Arial"/>
          <w:b/>
          <w:bCs/>
          <w:color w:val="000000" w:themeColor="text1"/>
          <w:szCs w:val="24"/>
        </w:rPr>
        <w:t>cold water</w:t>
      </w:r>
      <w:proofErr w:type="gramEnd"/>
      <w:r w:rsidRPr="271C1F99">
        <w:rPr>
          <w:rFonts w:ascii="Arial" w:eastAsia="Arial" w:hAnsi="Arial" w:cs="Arial"/>
          <w:b/>
          <w:bCs/>
          <w:color w:val="000000" w:themeColor="text1"/>
          <w:szCs w:val="24"/>
        </w:rPr>
        <w:t xml:space="preserve"> injection,</w:t>
      </w:r>
    </w:p>
    <w:p w14:paraId="3BD0737E" w14:textId="799D49ED" w:rsidR="00FB0AC8" w:rsidRPr="002D3CDF" w:rsidRDefault="5BAFC5B9" w:rsidP="271C1F99">
      <w:pPr>
        <w:shd w:val="clear" w:color="auto" w:fill="FFFFFF" w:themeFill="background1"/>
        <w:spacing w:after="0"/>
        <w:ind w:left="2880" w:hanging="360"/>
        <w:rPr>
          <w:rFonts w:ascii="Arial" w:eastAsia="Arial" w:hAnsi="Arial" w:cs="Arial"/>
          <w:b/>
          <w:bCs/>
          <w:color w:val="000000" w:themeColor="text1"/>
          <w:szCs w:val="24"/>
        </w:rPr>
      </w:pPr>
      <w:r w:rsidRPr="271C1F99">
        <w:rPr>
          <w:rFonts w:ascii="Arial" w:eastAsia="Arial" w:hAnsi="Arial" w:cs="Arial"/>
          <w:b/>
          <w:bCs/>
          <w:color w:val="000000" w:themeColor="text1"/>
          <w:szCs w:val="24"/>
        </w:rPr>
        <w:t>•      Coastdown of the main circulation pumps,</w:t>
      </w:r>
    </w:p>
    <w:p w14:paraId="6B5C9C9E" w14:textId="1C475D20" w:rsidR="00FB0AC8" w:rsidRPr="002D3CDF" w:rsidRDefault="5BAFC5B9" w:rsidP="271C1F99">
      <w:pPr>
        <w:shd w:val="clear" w:color="auto" w:fill="FFFFFF" w:themeFill="background1"/>
        <w:spacing w:after="0"/>
        <w:ind w:left="2880" w:hanging="360"/>
        <w:rPr>
          <w:rFonts w:ascii="Arial" w:eastAsia="Arial" w:hAnsi="Arial" w:cs="Arial"/>
          <w:b/>
          <w:bCs/>
          <w:color w:val="000000" w:themeColor="text1"/>
          <w:szCs w:val="24"/>
        </w:rPr>
      </w:pPr>
      <w:r w:rsidRPr="271C1F99">
        <w:rPr>
          <w:rFonts w:ascii="Arial" w:eastAsia="Arial" w:hAnsi="Arial" w:cs="Arial"/>
          <w:b/>
          <w:bCs/>
          <w:color w:val="000000" w:themeColor="text1"/>
          <w:szCs w:val="24"/>
        </w:rPr>
        <w:t>•      Loss of primary system integrity (LOCAs),</w:t>
      </w:r>
    </w:p>
    <w:p w14:paraId="492A9587" w14:textId="37A0C9DB" w:rsidR="00FB0AC8" w:rsidRPr="002D3CDF" w:rsidRDefault="5BAFC5B9" w:rsidP="271C1F99">
      <w:pPr>
        <w:shd w:val="clear" w:color="auto" w:fill="FFFFFF" w:themeFill="background1"/>
        <w:spacing w:after="0"/>
        <w:ind w:left="2880" w:hanging="360"/>
        <w:rPr>
          <w:rFonts w:ascii="Arial" w:eastAsia="Arial" w:hAnsi="Arial" w:cs="Arial"/>
          <w:b/>
          <w:bCs/>
          <w:color w:val="000000" w:themeColor="text1"/>
          <w:szCs w:val="24"/>
        </w:rPr>
      </w:pPr>
      <w:r w:rsidRPr="271C1F99">
        <w:rPr>
          <w:rFonts w:ascii="Arial" w:eastAsia="Arial" w:hAnsi="Arial" w:cs="Arial"/>
          <w:b/>
          <w:bCs/>
          <w:color w:val="000000" w:themeColor="text1"/>
          <w:szCs w:val="24"/>
        </w:rPr>
        <w:t>•      Interfacing systems LOCA,</w:t>
      </w:r>
    </w:p>
    <w:p w14:paraId="6DFA4E2C" w14:textId="52D0C908" w:rsidR="00FB0AC8" w:rsidRPr="002D3CDF" w:rsidRDefault="5BAFC5B9" w:rsidP="271C1F99">
      <w:pPr>
        <w:shd w:val="clear" w:color="auto" w:fill="FFFFFF" w:themeFill="background1"/>
        <w:spacing w:after="0"/>
        <w:ind w:left="2880" w:hanging="360"/>
        <w:rPr>
          <w:rFonts w:ascii="Arial" w:eastAsia="Arial" w:hAnsi="Arial" w:cs="Arial"/>
          <w:b/>
          <w:bCs/>
          <w:color w:val="000000" w:themeColor="text1"/>
          <w:szCs w:val="24"/>
        </w:rPr>
      </w:pPr>
      <w:r w:rsidRPr="271C1F99">
        <w:rPr>
          <w:rFonts w:ascii="Arial" w:eastAsia="Arial" w:hAnsi="Arial" w:cs="Arial"/>
          <w:b/>
          <w:bCs/>
          <w:color w:val="000000" w:themeColor="text1"/>
          <w:szCs w:val="24"/>
        </w:rPr>
        <w:t>•      Loss of integrity of secondary system,</w:t>
      </w:r>
    </w:p>
    <w:p w14:paraId="30D77AB9" w14:textId="7ED900C0" w:rsidR="00FB0AC8" w:rsidRPr="002D3CDF" w:rsidRDefault="5BAFC5B9" w:rsidP="271C1F99">
      <w:pPr>
        <w:shd w:val="clear" w:color="auto" w:fill="FFFFFF" w:themeFill="background1"/>
        <w:spacing w:after="0"/>
        <w:ind w:left="2880" w:hanging="360"/>
        <w:rPr>
          <w:rFonts w:ascii="Arial" w:eastAsia="Arial" w:hAnsi="Arial" w:cs="Arial"/>
          <w:b/>
          <w:bCs/>
          <w:color w:val="000000" w:themeColor="text1"/>
          <w:szCs w:val="24"/>
        </w:rPr>
      </w:pPr>
      <w:r w:rsidRPr="271C1F99">
        <w:rPr>
          <w:rFonts w:ascii="Arial" w:eastAsia="Arial" w:hAnsi="Arial" w:cs="Arial"/>
          <w:b/>
          <w:bCs/>
          <w:color w:val="000000" w:themeColor="text1"/>
          <w:szCs w:val="24"/>
        </w:rPr>
        <w:t>•      Loss of power supply,</w:t>
      </w:r>
    </w:p>
    <w:p w14:paraId="57458C07" w14:textId="22238B45" w:rsidR="00FB0AC8" w:rsidRPr="002D3CDF" w:rsidRDefault="5BAFC5B9" w:rsidP="271C1F99">
      <w:pPr>
        <w:shd w:val="clear" w:color="auto" w:fill="FFFFFF" w:themeFill="background1"/>
        <w:spacing w:after="0"/>
        <w:ind w:left="2880" w:hanging="360"/>
        <w:rPr>
          <w:rFonts w:ascii="Arial" w:eastAsia="Arial" w:hAnsi="Arial" w:cs="Arial"/>
          <w:b/>
          <w:bCs/>
          <w:color w:val="000000" w:themeColor="text1"/>
          <w:szCs w:val="24"/>
        </w:rPr>
      </w:pPr>
      <w:r w:rsidRPr="271C1F99">
        <w:rPr>
          <w:rFonts w:ascii="Arial" w:eastAsia="Arial" w:hAnsi="Arial" w:cs="Arial"/>
          <w:b/>
          <w:bCs/>
          <w:color w:val="000000" w:themeColor="text1"/>
          <w:szCs w:val="24"/>
        </w:rPr>
        <w:t>•      Malfunctions in the primary systems,</w:t>
      </w:r>
    </w:p>
    <w:p w14:paraId="49C63083" w14:textId="711D9F9E" w:rsidR="00FB0AC8" w:rsidRPr="002D3CDF" w:rsidRDefault="5BAFC5B9" w:rsidP="271C1F99">
      <w:pPr>
        <w:shd w:val="clear" w:color="auto" w:fill="FFFFFF" w:themeFill="background1"/>
        <w:spacing w:after="0"/>
        <w:ind w:left="2880" w:hanging="360"/>
        <w:rPr>
          <w:rFonts w:ascii="Arial" w:eastAsia="Arial" w:hAnsi="Arial" w:cs="Arial"/>
          <w:b/>
          <w:bCs/>
          <w:color w:val="000000" w:themeColor="text1"/>
          <w:szCs w:val="24"/>
        </w:rPr>
      </w:pPr>
      <w:r w:rsidRPr="271C1F99">
        <w:rPr>
          <w:rFonts w:ascii="Arial" w:eastAsia="Arial" w:hAnsi="Arial" w:cs="Arial"/>
          <w:b/>
          <w:bCs/>
          <w:color w:val="000000" w:themeColor="text1"/>
          <w:szCs w:val="24"/>
        </w:rPr>
        <w:t>•      Malfunctions in the secondary systems,</w:t>
      </w:r>
    </w:p>
    <w:p w14:paraId="4EF23A99" w14:textId="5AF433F3" w:rsidR="00FB0AC8" w:rsidRPr="002D3CDF" w:rsidRDefault="5BAFC5B9" w:rsidP="271C1F99">
      <w:pPr>
        <w:shd w:val="clear" w:color="auto" w:fill="FFFFFF" w:themeFill="background1"/>
        <w:spacing w:after="0"/>
        <w:ind w:left="2880" w:hanging="360"/>
        <w:rPr>
          <w:rFonts w:ascii="Arial" w:eastAsia="Arial" w:hAnsi="Arial" w:cs="Arial"/>
          <w:b/>
          <w:bCs/>
          <w:color w:val="000000" w:themeColor="text1"/>
          <w:szCs w:val="24"/>
        </w:rPr>
      </w:pPr>
      <w:r w:rsidRPr="271C1F99">
        <w:rPr>
          <w:rFonts w:ascii="Arial" w:eastAsia="Arial" w:hAnsi="Arial" w:cs="Arial"/>
          <w:b/>
          <w:bCs/>
          <w:color w:val="000000" w:themeColor="text1"/>
          <w:szCs w:val="24"/>
        </w:rPr>
        <w:t>•      ATWSs,</w:t>
      </w:r>
    </w:p>
    <w:p w14:paraId="5F0D4E05" w14:textId="15C0444A" w:rsidR="00FB0AC8" w:rsidRPr="002D3CDF" w:rsidRDefault="5BAFC5B9" w:rsidP="271C1F99">
      <w:pPr>
        <w:shd w:val="clear" w:color="auto" w:fill="FFFFFF" w:themeFill="background1"/>
        <w:spacing w:after="0"/>
        <w:ind w:left="2880" w:hanging="360"/>
        <w:rPr>
          <w:rFonts w:ascii="Arial" w:eastAsia="Arial" w:hAnsi="Arial" w:cs="Arial"/>
          <w:b/>
          <w:bCs/>
          <w:color w:val="000000" w:themeColor="text1"/>
          <w:szCs w:val="24"/>
        </w:rPr>
      </w:pPr>
      <w:r w:rsidRPr="271C1F99">
        <w:rPr>
          <w:rFonts w:ascii="Arial" w:eastAsia="Arial" w:hAnsi="Arial" w:cs="Arial"/>
          <w:b/>
          <w:bCs/>
          <w:color w:val="000000" w:themeColor="text1"/>
          <w:szCs w:val="24"/>
        </w:rPr>
        <w:t>•      Accidents in fuel handling,</w:t>
      </w:r>
    </w:p>
    <w:p w14:paraId="225DC266" w14:textId="2C4C5A23" w:rsidR="00FB0AC8" w:rsidRPr="002D3CDF" w:rsidRDefault="5BAFC5B9" w:rsidP="271C1F99">
      <w:pPr>
        <w:shd w:val="clear" w:color="auto" w:fill="FFFFFF" w:themeFill="background1"/>
        <w:spacing w:after="0"/>
        <w:ind w:left="2880" w:hanging="360"/>
        <w:rPr>
          <w:rFonts w:ascii="Arial" w:eastAsia="Arial" w:hAnsi="Arial" w:cs="Arial"/>
          <w:b/>
          <w:bCs/>
          <w:color w:val="000000" w:themeColor="text1"/>
          <w:szCs w:val="24"/>
        </w:rPr>
      </w:pPr>
      <w:r w:rsidRPr="271C1F99">
        <w:rPr>
          <w:rFonts w:ascii="Arial" w:eastAsia="Arial" w:hAnsi="Arial" w:cs="Arial"/>
          <w:b/>
          <w:bCs/>
          <w:color w:val="000000" w:themeColor="text1"/>
          <w:szCs w:val="24"/>
        </w:rPr>
        <w:t>•      Accidents in auxiliary systems,</w:t>
      </w:r>
    </w:p>
    <w:p w14:paraId="088C7CFC" w14:textId="52F19525" w:rsidR="00FB0AC8" w:rsidRPr="002D3CDF" w:rsidRDefault="5BAFC5B9" w:rsidP="271C1F99">
      <w:pPr>
        <w:shd w:val="clear" w:color="auto" w:fill="FFFFFF" w:themeFill="background1"/>
        <w:spacing w:after="0"/>
        <w:ind w:left="2880" w:hanging="360"/>
        <w:rPr>
          <w:rFonts w:ascii="Arial" w:eastAsia="Arial" w:hAnsi="Arial" w:cs="Arial"/>
          <w:b/>
          <w:bCs/>
          <w:color w:val="000000" w:themeColor="text1"/>
          <w:szCs w:val="24"/>
        </w:rPr>
      </w:pPr>
      <w:r w:rsidRPr="271C1F99">
        <w:rPr>
          <w:rFonts w:ascii="Arial" w:eastAsia="Arial" w:hAnsi="Arial" w:cs="Arial"/>
          <w:b/>
          <w:bCs/>
          <w:color w:val="000000" w:themeColor="text1"/>
          <w:szCs w:val="24"/>
        </w:rPr>
        <w:t>•      Accidents due to external events.”</w:t>
      </w:r>
    </w:p>
    <w:p w14:paraId="5086DE4E" w14:textId="4728BC35" w:rsidR="00FB0AC8" w:rsidRPr="002D3CDF" w:rsidRDefault="5BAFC5B9" w:rsidP="271C1F99">
      <w:pPr>
        <w:shd w:val="clear" w:color="auto" w:fill="FFFFFF" w:themeFill="background1"/>
        <w:spacing w:after="0"/>
        <w:rPr>
          <w:rFonts w:ascii="Arial" w:eastAsia="Arial" w:hAnsi="Arial" w:cs="Arial"/>
          <w:b/>
          <w:bCs/>
          <w:color w:val="000000" w:themeColor="text1"/>
          <w:szCs w:val="24"/>
        </w:rPr>
      </w:pPr>
      <w:r w:rsidRPr="271C1F99">
        <w:rPr>
          <w:rFonts w:ascii="Arial" w:eastAsia="Arial" w:hAnsi="Arial" w:cs="Arial"/>
          <w:b/>
          <w:bCs/>
          <w:color w:val="000000" w:themeColor="text1"/>
          <w:szCs w:val="24"/>
        </w:rPr>
        <w:t xml:space="preserve"> </w:t>
      </w:r>
    </w:p>
    <w:p w14:paraId="62C92228" w14:textId="05DD3C8F" w:rsidR="00FB0AC8" w:rsidRPr="002D3CDF" w:rsidRDefault="5BAFC5B9" w:rsidP="271C1F99">
      <w:pPr>
        <w:shd w:val="clear" w:color="auto" w:fill="FFFFFF" w:themeFill="background1"/>
        <w:spacing w:after="0"/>
        <w:rPr>
          <w:rFonts w:ascii="Arial" w:eastAsia="Arial" w:hAnsi="Arial" w:cs="Arial"/>
          <w:b/>
          <w:bCs/>
          <w:color w:val="000000" w:themeColor="text1"/>
          <w:szCs w:val="24"/>
        </w:rPr>
      </w:pPr>
      <w:r w:rsidRPr="271C1F99">
        <w:rPr>
          <w:rFonts w:ascii="Arial" w:eastAsia="Arial" w:hAnsi="Arial" w:cs="Arial"/>
          <w:b/>
          <w:bCs/>
          <w:color w:val="000000" w:themeColor="text1"/>
          <w:szCs w:val="24"/>
        </w:rPr>
        <w:t>The document gives more information and points to other reference sources, most of which are in the public domain.</w:t>
      </w:r>
    </w:p>
    <w:p w14:paraId="4C047173" w14:textId="28FE7E7A" w:rsidR="00FB0AC8" w:rsidRPr="002D3CDF" w:rsidRDefault="00FB0AC8" w:rsidP="271C1F99">
      <w:pPr>
        <w:rPr>
          <w:rFonts w:asciiTheme="minorBidi" w:hAnsiTheme="minorBidi"/>
          <w:b/>
          <w:bCs/>
        </w:rPr>
      </w:pPr>
    </w:p>
    <w:p w14:paraId="3714109C" w14:textId="264CF37F" w:rsidR="00271071" w:rsidRPr="00616AF7" w:rsidRDefault="009A7C5B" w:rsidP="00A143DE">
      <w:pPr>
        <w:pStyle w:val="ListParagraph"/>
        <w:numPr>
          <w:ilvl w:val="1"/>
          <w:numId w:val="5"/>
        </w:numPr>
        <w:ind w:left="426" w:hanging="578"/>
        <w:contextualSpacing w:val="0"/>
        <w:rPr>
          <w:rFonts w:asciiTheme="minorBidi" w:hAnsiTheme="minorBidi"/>
          <w:szCs w:val="24"/>
        </w:rPr>
      </w:pPr>
      <w:r w:rsidRPr="00616AF7">
        <w:rPr>
          <w:rFonts w:asciiTheme="minorBidi" w:hAnsiTheme="minorBidi"/>
        </w:rPr>
        <w:t xml:space="preserve">KB </w:t>
      </w:r>
      <w:r w:rsidR="003108EE" w:rsidRPr="00616AF7">
        <w:rPr>
          <w:rFonts w:asciiTheme="minorBidi" w:hAnsiTheme="minorBidi"/>
        </w:rPr>
        <w:t>said that</w:t>
      </w:r>
      <w:r w:rsidRPr="00616AF7">
        <w:rPr>
          <w:rFonts w:asciiTheme="minorBidi" w:hAnsiTheme="minorBidi"/>
        </w:rPr>
        <w:t xml:space="preserve"> CCA </w:t>
      </w:r>
      <w:r w:rsidRPr="00454F15">
        <w:rPr>
          <w:rFonts w:asciiTheme="minorBidi" w:hAnsiTheme="minorBidi"/>
          <w:szCs w:val="24"/>
        </w:rPr>
        <w:t>looks</w:t>
      </w:r>
      <w:r w:rsidRPr="00616AF7">
        <w:rPr>
          <w:rFonts w:asciiTheme="minorBidi" w:hAnsiTheme="minorBidi"/>
        </w:rPr>
        <w:t xml:space="preserve"> at specific risks in the area</w:t>
      </w:r>
      <w:r w:rsidR="003108EE" w:rsidRPr="00616AF7">
        <w:rPr>
          <w:rFonts w:asciiTheme="minorBidi" w:hAnsiTheme="minorBidi"/>
        </w:rPr>
        <w:t xml:space="preserve"> and these w</w:t>
      </w:r>
      <w:r w:rsidRPr="00616AF7">
        <w:rPr>
          <w:rFonts w:asciiTheme="minorBidi" w:hAnsiTheme="minorBidi"/>
        </w:rPr>
        <w:t>ill vary in quality</w:t>
      </w:r>
      <w:r w:rsidR="00E361F0">
        <w:rPr>
          <w:rFonts w:asciiTheme="minorBidi" w:hAnsiTheme="minorBidi"/>
        </w:rPr>
        <w:t>, there is much information</w:t>
      </w:r>
      <w:r w:rsidR="00484FF0">
        <w:rPr>
          <w:rFonts w:asciiTheme="minorBidi" w:hAnsiTheme="minorBidi"/>
        </w:rPr>
        <w:t xml:space="preserve"> </w:t>
      </w:r>
      <w:r w:rsidR="00484FF0" w:rsidRPr="00454F15">
        <w:rPr>
          <w:rFonts w:asciiTheme="minorBidi" w:hAnsiTheme="minorBidi"/>
          <w:szCs w:val="24"/>
        </w:rPr>
        <w:t>publicly</w:t>
      </w:r>
      <w:r w:rsidR="00484FF0">
        <w:rPr>
          <w:rFonts w:asciiTheme="minorBidi" w:hAnsiTheme="minorBidi"/>
        </w:rPr>
        <w:t xml:space="preserve"> available in the National Risk Register</w:t>
      </w:r>
      <w:r w:rsidRPr="00616AF7">
        <w:rPr>
          <w:rFonts w:asciiTheme="minorBidi" w:hAnsiTheme="minorBidi"/>
        </w:rPr>
        <w:t xml:space="preserve">. </w:t>
      </w:r>
    </w:p>
    <w:p w14:paraId="6C364453" w14:textId="77777777" w:rsidR="008D0A16" w:rsidRPr="008D0A16" w:rsidRDefault="009A7C5B" w:rsidP="00A143DE">
      <w:pPr>
        <w:pStyle w:val="ListParagraph"/>
        <w:numPr>
          <w:ilvl w:val="1"/>
          <w:numId w:val="5"/>
        </w:numPr>
        <w:ind w:left="426" w:hanging="578"/>
        <w:contextualSpacing w:val="0"/>
        <w:rPr>
          <w:rFonts w:asciiTheme="minorBidi" w:hAnsiTheme="minorBidi"/>
          <w:szCs w:val="24"/>
        </w:rPr>
      </w:pPr>
      <w:r w:rsidRPr="00616AF7">
        <w:rPr>
          <w:rFonts w:asciiTheme="minorBidi" w:hAnsiTheme="minorBidi"/>
        </w:rPr>
        <w:t>RO said</w:t>
      </w:r>
      <w:r w:rsidR="003108EE" w:rsidRPr="00616AF7">
        <w:rPr>
          <w:rFonts w:asciiTheme="minorBidi" w:hAnsiTheme="minorBidi"/>
        </w:rPr>
        <w:t xml:space="preserve"> they are</w:t>
      </w:r>
      <w:r w:rsidRPr="00616AF7">
        <w:rPr>
          <w:rFonts w:asciiTheme="minorBidi" w:hAnsiTheme="minorBidi"/>
        </w:rPr>
        <w:t xml:space="preserve"> very basic and some don’t mention </w:t>
      </w:r>
      <w:r w:rsidR="00271071" w:rsidRPr="00616AF7">
        <w:rPr>
          <w:rFonts w:asciiTheme="minorBidi" w:hAnsiTheme="minorBidi"/>
        </w:rPr>
        <w:t xml:space="preserve">the </w:t>
      </w:r>
      <w:r w:rsidRPr="00616AF7">
        <w:rPr>
          <w:rFonts w:asciiTheme="minorBidi" w:hAnsiTheme="minorBidi"/>
        </w:rPr>
        <w:t xml:space="preserve">nuclear risk. </w:t>
      </w:r>
      <w:r w:rsidR="00D6427A">
        <w:rPr>
          <w:rFonts w:asciiTheme="minorBidi" w:hAnsiTheme="minorBidi"/>
        </w:rPr>
        <w:t>He added that the ot</w:t>
      </w:r>
      <w:r w:rsidRPr="00616AF7">
        <w:rPr>
          <w:rFonts w:asciiTheme="minorBidi" w:hAnsiTheme="minorBidi"/>
        </w:rPr>
        <w:t xml:space="preserve">her issue is responses say it’s about national security when </w:t>
      </w:r>
      <w:r w:rsidR="00D6427A">
        <w:rPr>
          <w:rFonts w:asciiTheme="minorBidi" w:hAnsiTheme="minorBidi"/>
        </w:rPr>
        <w:t xml:space="preserve">the </w:t>
      </w:r>
      <w:r w:rsidRPr="00616AF7">
        <w:rPr>
          <w:rFonts w:asciiTheme="minorBidi" w:hAnsiTheme="minorBidi"/>
        </w:rPr>
        <w:t xml:space="preserve">only concern is public safety and </w:t>
      </w:r>
      <w:r w:rsidRPr="00454F15">
        <w:rPr>
          <w:rFonts w:asciiTheme="minorBidi" w:hAnsiTheme="minorBidi"/>
          <w:szCs w:val="24"/>
        </w:rPr>
        <w:t>people</w:t>
      </w:r>
      <w:r w:rsidRPr="00616AF7">
        <w:rPr>
          <w:rFonts w:asciiTheme="minorBidi" w:hAnsiTheme="minorBidi"/>
        </w:rPr>
        <w:t xml:space="preserve"> have proper preparations in place. </w:t>
      </w:r>
    </w:p>
    <w:p w14:paraId="014EFCF2" w14:textId="662084CC" w:rsidR="00A070E1" w:rsidRPr="00616AF7" w:rsidRDefault="009A7C5B" w:rsidP="00A143DE">
      <w:pPr>
        <w:pStyle w:val="ListParagraph"/>
        <w:numPr>
          <w:ilvl w:val="1"/>
          <w:numId w:val="5"/>
        </w:numPr>
        <w:ind w:left="426" w:hanging="578"/>
        <w:contextualSpacing w:val="0"/>
        <w:rPr>
          <w:rFonts w:asciiTheme="minorBidi" w:hAnsiTheme="minorBidi"/>
          <w:szCs w:val="24"/>
        </w:rPr>
      </w:pPr>
      <w:r w:rsidRPr="00616AF7">
        <w:rPr>
          <w:rFonts w:asciiTheme="minorBidi" w:hAnsiTheme="minorBidi"/>
        </w:rPr>
        <w:t xml:space="preserve">KB suggested </w:t>
      </w:r>
      <w:r w:rsidR="008D0A16" w:rsidRPr="00454F15">
        <w:rPr>
          <w:rFonts w:asciiTheme="minorBidi" w:hAnsiTheme="minorBidi"/>
          <w:szCs w:val="24"/>
        </w:rPr>
        <w:t>attending</w:t>
      </w:r>
      <w:r w:rsidR="008D0A16">
        <w:rPr>
          <w:rFonts w:asciiTheme="minorBidi" w:hAnsiTheme="minorBidi"/>
        </w:rPr>
        <w:t xml:space="preserve"> a </w:t>
      </w:r>
      <w:r w:rsidRPr="00616AF7">
        <w:rPr>
          <w:rFonts w:asciiTheme="minorBidi" w:hAnsiTheme="minorBidi"/>
        </w:rPr>
        <w:t>S</w:t>
      </w:r>
      <w:r w:rsidR="004F4F46">
        <w:rPr>
          <w:rFonts w:asciiTheme="minorBidi" w:hAnsiTheme="minorBidi"/>
        </w:rPr>
        <w:t xml:space="preserve">ite </w:t>
      </w:r>
      <w:r w:rsidRPr="00616AF7">
        <w:rPr>
          <w:rFonts w:asciiTheme="minorBidi" w:hAnsiTheme="minorBidi"/>
        </w:rPr>
        <w:t>S</w:t>
      </w:r>
      <w:r w:rsidR="004F4F46">
        <w:rPr>
          <w:rFonts w:asciiTheme="minorBidi" w:hAnsiTheme="minorBidi"/>
        </w:rPr>
        <w:t xml:space="preserve">takeholder </w:t>
      </w:r>
      <w:r w:rsidRPr="00616AF7">
        <w:rPr>
          <w:rFonts w:asciiTheme="minorBidi" w:hAnsiTheme="minorBidi"/>
        </w:rPr>
        <w:t>G</w:t>
      </w:r>
      <w:r w:rsidR="004F4F46">
        <w:rPr>
          <w:rFonts w:asciiTheme="minorBidi" w:hAnsiTheme="minorBidi"/>
        </w:rPr>
        <w:t>roup</w:t>
      </w:r>
      <w:r w:rsidRPr="00616AF7">
        <w:rPr>
          <w:rFonts w:asciiTheme="minorBidi" w:hAnsiTheme="minorBidi"/>
        </w:rPr>
        <w:t xml:space="preserve"> rather than </w:t>
      </w:r>
      <w:r w:rsidR="008D0A16">
        <w:rPr>
          <w:rFonts w:asciiTheme="minorBidi" w:hAnsiTheme="minorBidi"/>
        </w:rPr>
        <w:t xml:space="preserve">taking </w:t>
      </w:r>
      <w:r w:rsidRPr="00616AF7">
        <w:rPr>
          <w:rFonts w:asciiTheme="minorBidi" w:hAnsiTheme="minorBidi"/>
        </w:rPr>
        <w:t xml:space="preserve">FOI routes. </w:t>
      </w:r>
    </w:p>
    <w:p w14:paraId="3B0BE34D" w14:textId="0EFCFDA9" w:rsidR="009B35E0" w:rsidRPr="00616AF7" w:rsidRDefault="0E0457E2" w:rsidP="00A143DE">
      <w:pPr>
        <w:pStyle w:val="ListParagraph"/>
        <w:numPr>
          <w:ilvl w:val="1"/>
          <w:numId w:val="5"/>
        </w:numPr>
        <w:ind w:left="426" w:hanging="578"/>
        <w:contextualSpacing w:val="0"/>
        <w:rPr>
          <w:rFonts w:asciiTheme="minorBidi" w:hAnsiTheme="minorBidi"/>
        </w:rPr>
      </w:pPr>
      <w:r w:rsidRPr="10CF614E">
        <w:rPr>
          <w:rFonts w:asciiTheme="minorBidi" w:hAnsiTheme="minorBidi"/>
        </w:rPr>
        <w:t>AB</w:t>
      </w:r>
      <w:r w:rsidR="2C599D6B" w:rsidRPr="10CF614E">
        <w:rPr>
          <w:rFonts w:asciiTheme="minorBidi" w:hAnsiTheme="minorBidi"/>
        </w:rPr>
        <w:t xml:space="preserve"> asked whether</w:t>
      </w:r>
      <w:r w:rsidR="72D60A35" w:rsidRPr="10CF614E">
        <w:rPr>
          <w:rFonts w:asciiTheme="minorBidi" w:hAnsiTheme="minorBidi"/>
        </w:rPr>
        <w:t xml:space="preserve"> </w:t>
      </w:r>
      <w:r w:rsidR="2C599D6B" w:rsidRPr="10CF614E">
        <w:rPr>
          <w:rFonts w:asciiTheme="minorBidi" w:hAnsiTheme="minorBidi"/>
        </w:rPr>
        <w:t>critical situations</w:t>
      </w:r>
      <w:r w:rsidR="0D4776D8" w:rsidRPr="10CF614E">
        <w:rPr>
          <w:rFonts w:asciiTheme="minorBidi" w:hAnsiTheme="minorBidi"/>
        </w:rPr>
        <w:t>, for example a reactor incident,</w:t>
      </w:r>
      <w:r w:rsidR="2C599D6B" w:rsidRPr="10CF614E">
        <w:rPr>
          <w:rFonts w:asciiTheme="minorBidi" w:hAnsiTheme="minorBidi"/>
        </w:rPr>
        <w:t xml:space="preserve"> are modelled</w:t>
      </w:r>
      <w:r w:rsidR="18060996" w:rsidRPr="10CF614E">
        <w:rPr>
          <w:rFonts w:asciiTheme="minorBidi" w:hAnsiTheme="minorBidi"/>
        </w:rPr>
        <w:t xml:space="preserve">. AB said that there is a big population near the </w:t>
      </w:r>
      <w:r w:rsidR="2C599D6B" w:rsidRPr="10CF614E">
        <w:rPr>
          <w:rFonts w:asciiTheme="minorBidi" w:hAnsiTheme="minorBidi"/>
        </w:rPr>
        <w:t>Bradwell site</w:t>
      </w:r>
      <w:r w:rsidR="18060996" w:rsidRPr="10CF614E">
        <w:rPr>
          <w:rFonts w:asciiTheme="minorBidi" w:hAnsiTheme="minorBidi"/>
        </w:rPr>
        <w:t xml:space="preserve"> with many people living in </w:t>
      </w:r>
      <w:r w:rsidR="2C599D6B" w:rsidRPr="10CF614E">
        <w:rPr>
          <w:rFonts w:asciiTheme="minorBidi" w:hAnsiTheme="minorBidi"/>
        </w:rPr>
        <w:t xml:space="preserve">caravans on </w:t>
      </w:r>
      <w:r w:rsidR="18060996" w:rsidRPr="10CF614E">
        <w:rPr>
          <w:rFonts w:asciiTheme="minorBidi" w:hAnsiTheme="minorBidi"/>
        </w:rPr>
        <w:t xml:space="preserve">an </w:t>
      </w:r>
      <w:r w:rsidR="2C599D6B" w:rsidRPr="10CF614E">
        <w:rPr>
          <w:rFonts w:asciiTheme="minorBidi" w:hAnsiTheme="minorBidi"/>
        </w:rPr>
        <w:t xml:space="preserve">island </w:t>
      </w:r>
      <w:r w:rsidR="18060996" w:rsidRPr="10CF614E">
        <w:rPr>
          <w:rFonts w:asciiTheme="minorBidi" w:hAnsiTheme="minorBidi"/>
        </w:rPr>
        <w:t>that at times is cut off</w:t>
      </w:r>
      <w:r w:rsidR="2C599D6B" w:rsidRPr="10CF614E">
        <w:rPr>
          <w:rFonts w:asciiTheme="minorBidi" w:hAnsiTheme="minorBidi"/>
        </w:rPr>
        <w:t xml:space="preserve">. </w:t>
      </w:r>
      <w:r w:rsidR="1F9D69DB" w:rsidRPr="10CF614E">
        <w:rPr>
          <w:rFonts w:asciiTheme="minorBidi" w:hAnsiTheme="minorBidi"/>
        </w:rPr>
        <w:t>AB added that s</w:t>
      </w:r>
      <w:r w:rsidR="2C599D6B" w:rsidRPr="10CF614E">
        <w:rPr>
          <w:rFonts w:asciiTheme="minorBidi" w:hAnsiTheme="minorBidi"/>
        </w:rPr>
        <w:t>ome incidents are so severe</w:t>
      </w:r>
      <w:r w:rsidR="1F9D69DB" w:rsidRPr="10CF614E">
        <w:rPr>
          <w:rFonts w:asciiTheme="minorBidi" w:hAnsiTheme="minorBidi"/>
        </w:rPr>
        <w:t xml:space="preserve"> the</w:t>
      </w:r>
      <w:r w:rsidR="2C599D6B" w:rsidRPr="10CF614E">
        <w:rPr>
          <w:rFonts w:asciiTheme="minorBidi" w:hAnsiTheme="minorBidi"/>
        </w:rPr>
        <w:t xml:space="preserve"> response is bound to be muddled.</w:t>
      </w:r>
      <w:r w:rsidR="1F9D69DB" w:rsidRPr="10CF614E">
        <w:rPr>
          <w:rFonts w:asciiTheme="minorBidi" w:hAnsiTheme="minorBidi"/>
        </w:rPr>
        <w:t xml:space="preserve"> AB used the example of the f</w:t>
      </w:r>
      <w:r w:rsidR="2C599D6B" w:rsidRPr="10CF614E">
        <w:rPr>
          <w:rFonts w:asciiTheme="minorBidi" w:hAnsiTheme="minorBidi"/>
        </w:rPr>
        <w:t xml:space="preserve">loods </w:t>
      </w:r>
      <w:r w:rsidR="1F9D69DB" w:rsidRPr="10CF614E">
        <w:rPr>
          <w:rFonts w:asciiTheme="minorBidi" w:hAnsiTheme="minorBidi"/>
        </w:rPr>
        <w:t xml:space="preserve">in </w:t>
      </w:r>
      <w:r w:rsidR="2C599D6B" w:rsidRPr="10CF614E">
        <w:rPr>
          <w:rFonts w:asciiTheme="minorBidi" w:hAnsiTheme="minorBidi"/>
        </w:rPr>
        <w:t xml:space="preserve">1953 </w:t>
      </w:r>
      <w:r w:rsidR="1F9D69DB" w:rsidRPr="10CF614E">
        <w:rPr>
          <w:rFonts w:asciiTheme="minorBidi" w:hAnsiTheme="minorBidi"/>
        </w:rPr>
        <w:t xml:space="preserve">which </w:t>
      </w:r>
      <w:r w:rsidR="3E914CB6" w:rsidRPr="10CF614E">
        <w:rPr>
          <w:rFonts w:asciiTheme="minorBidi" w:hAnsiTheme="minorBidi"/>
        </w:rPr>
        <w:t>were not planned for.</w:t>
      </w:r>
    </w:p>
    <w:p w14:paraId="1F730DDB" w14:textId="27C9C77D" w:rsidR="00F54167" w:rsidRPr="00616AF7" w:rsidRDefault="009A7C5B" w:rsidP="00A143DE">
      <w:pPr>
        <w:pStyle w:val="ListParagraph"/>
        <w:numPr>
          <w:ilvl w:val="1"/>
          <w:numId w:val="5"/>
        </w:numPr>
        <w:ind w:left="426" w:hanging="578"/>
        <w:contextualSpacing w:val="0"/>
        <w:rPr>
          <w:rFonts w:asciiTheme="minorBidi" w:hAnsiTheme="minorBidi"/>
          <w:szCs w:val="24"/>
        </w:rPr>
      </w:pPr>
      <w:r w:rsidRPr="00616AF7">
        <w:rPr>
          <w:rFonts w:asciiTheme="minorBidi" w:hAnsiTheme="minorBidi"/>
        </w:rPr>
        <w:t xml:space="preserve">KB said the plans tried not to be cause specific </w:t>
      </w:r>
      <w:r w:rsidR="009B35E0" w:rsidRPr="00616AF7">
        <w:rPr>
          <w:rFonts w:asciiTheme="minorBidi" w:hAnsiTheme="minorBidi"/>
        </w:rPr>
        <w:t>because being</w:t>
      </w:r>
      <w:r w:rsidRPr="00616AF7">
        <w:rPr>
          <w:rFonts w:asciiTheme="minorBidi" w:hAnsiTheme="minorBidi"/>
        </w:rPr>
        <w:t xml:space="preserve"> tied to one cause </w:t>
      </w:r>
      <w:r w:rsidR="009B35E0" w:rsidRPr="00616AF7">
        <w:rPr>
          <w:rFonts w:asciiTheme="minorBidi" w:hAnsiTheme="minorBidi"/>
        </w:rPr>
        <w:t xml:space="preserve">meant </w:t>
      </w:r>
      <w:r w:rsidRPr="00616AF7">
        <w:rPr>
          <w:rFonts w:asciiTheme="minorBidi" w:hAnsiTheme="minorBidi"/>
        </w:rPr>
        <w:t xml:space="preserve">they </w:t>
      </w:r>
      <w:r w:rsidR="004F4F46">
        <w:rPr>
          <w:rFonts w:asciiTheme="minorBidi" w:hAnsiTheme="minorBidi"/>
        </w:rPr>
        <w:t>are inflexible</w:t>
      </w:r>
      <w:r w:rsidRPr="00616AF7">
        <w:rPr>
          <w:rFonts w:asciiTheme="minorBidi" w:hAnsiTheme="minorBidi"/>
        </w:rPr>
        <w:t xml:space="preserve">. </w:t>
      </w:r>
      <w:r w:rsidR="00F54167" w:rsidRPr="00454F15">
        <w:rPr>
          <w:rFonts w:asciiTheme="minorBidi" w:hAnsiTheme="minorBidi"/>
          <w:szCs w:val="24"/>
        </w:rPr>
        <w:t>Instead</w:t>
      </w:r>
      <w:r w:rsidR="00241779" w:rsidRPr="00616AF7">
        <w:rPr>
          <w:rFonts w:asciiTheme="minorBidi" w:hAnsiTheme="minorBidi"/>
        </w:rPr>
        <w:t>,</w:t>
      </w:r>
      <w:r w:rsidR="00F54167" w:rsidRPr="00616AF7">
        <w:rPr>
          <w:rFonts w:asciiTheme="minorBidi" w:hAnsiTheme="minorBidi"/>
        </w:rPr>
        <w:t xml:space="preserve"> plans are b</w:t>
      </w:r>
      <w:r w:rsidRPr="00616AF7">
        <w:rPr>
          <w:rFonts w:asciiTheme="minorBidi" w:hAnsiTheme="minorBidi"/>
        </w:rPr>
        <w:t xml:space="preserve">ased on reasonable </w:t>
      </w:r>
      <w:r w:rsidR="00241779" w:rsidRPr="00616AF7">
        <w:rPr>
          <w:rFonts w:asciiTheme="minorBidi" w:hAnsiTheme="minorBidi"/>
        </w:rPr>
        <w:t>worst-case</w:t>
      </w:r>
      <w:r w:rsidRPr="00616AF7">
        <w:rPr>
          <w:rFonts w:asciiTheme="minorBidi" w:hAnsiTheme="minorBidi"/>
        </w:rPr>
        <w:t xml:space="preserve"> scenarios</w:t>
      </w:r>
      <w:r w:rsidR="00F54167" w:rsidRPr="00616AF7">
        <w:rPr>
          <w:rFonts w:asciiTheme="minorBidi" w:hAnsiTheme="minorBidi"/>
        </w:rPr>
        <w:t xml:space="preserve"> with a r</w:t>
      </w:r>
      <w:r w:rsidRPr="00616AF7">
        <w:rPr>
          <w:rFonts w:asciiTheme="minorBidi" w:hAnsiTheme="minorBidi"/>
        </w:rPr>
        <w:t xml:space="preserve">ange of </w:t>
      </w:r>
      <w:r w:rsidR="00EB3965" w:rsidRPr="00616AF7">
        <w:rPr>
          <w:rFonts w:asciiTheme="minorBidi" w:hAnsiTheme="minorBidi"/>
        </w:rPr>
        <w:t>risks</w:t>
      </w:r>
      <w:r w:rsidR="00762005">
        <w:rPr>
          <w:rFonts w:asciiTheme="minorBidi" w:hAnsiTheme="minorBidi"/>
        </w:rPr>
        <w:t xml:space="preserve"> </w:t>
      </w:r>
      <w:r w:rsidR="00EB3965">
        <w:rPr>
          <w:rFonts w:asciiTheme="minorBidi" w:hAnsiTheme="minorBidi"/>
        </w:rPr>
        <w:t>and</w:t>
      </w:r>
      <w:r w:rsidR="00C7657A">
        <w:rPr>
          <w:rFonts w:asciiTheme="minorBidi" w:hAnsiTheme="minorBidi"/>
        </w:rPr>
        <w:t xml:space="preserve"> concentrate on the wider consequence management of the impacts. </w:t>
      </w:r>
      <w:r w:rsidRPr="00616AF7">
        <w:rPr>
          <w:rFonts w:asciiTheme="minorBidi" w:hAnsiTheme="minorBidi"/>
        </w:rPr>
        <w:t xml:space="preserve"> </w:t>
      </w:r>
    </w:p>
    <w:p w14:paraId="223F3412" w14:textId="6740D214" w:rsidR="00264742" w:rsidRPr="00616AF7" w:rsidRDefault="009A7C5B" w:rsidP="00A143DE">
      <w:pPr>
        <w:pStyle w:val="ListParagraph"/>
        <w:numPr>
          <w:ilvl w:val="1"/>
          <w:numId w:val="5"/>
        </w:numPr>
        <w:ind w:left="426" w:hanging="578"/>
        <w:contextualSpacing w:val="0"/>
        <w:rPr>
          <w:rFonts w:asciiTheme="minorBidi" w:hAnsiTheme="minorBidi"/>
          <w:szCs w:val="24"/>
        </w:rPr>
      </w:pPr>
      <w:r w:rsidRPr="00616AF7">
        <w:rPr>
          <w:rFonts w:asciiTheme="minorBidi" w:hAnsiTheme="minorBidi"/>
        </w:rPr>
        <w:t xml:space="preserve">EG added that protection buys time to get </w:t>
      </w:r>
      <w:r w:rsidR="00F54167" w:rsidRPr="00616AF7">
        <w:rPr>
          <w:rFonts w:asciiTheme="minorBidi" w:hAnsiTheme="minorBidi"/>
        </w:rPr>
        <w:t xml:space="preserve">a </w:t>
      </w:r>
      <w:r w:rsidRPr="00616AF7">
        <w:rPr>
          <w:rFonts w:asciiTheme="minorBidi" w:hAnsiTheme="minorBidi"/>
        </w:rPr>
        <w:t xml:space="preserve">clearer idea and </w:t>
      </w:r>
      <w:r w:rsidR="00241779" w:rsidRPr="00616AF7">
        <w:rPr>
          <w:rFonts w:asciiTheme="minorBidi" w:hAnsiTheme="minorBidi"/>
        </w:rPr>
        <w:t xml:space="preserve">to </w:t>
      </w:r>
      <w:r w:rsidRPr="00616AF7">
        <w:rPr>
          <w:rFonts w:asciiTheme="minorBidi" w:hAnsiTheme="minorBidi"/>
        </w:rPr>
        <w:t xml:space="preserve">refine </w:t>
      </w:r>
      <w:r w:rsidR="00241779" w:rsidRPr="00616AF7">
        <w:rPr>
          <w:rFonts w:asciiTheme="minorBidi" w:hAnsiTheme="minorBidi"/>
        </w:rPr>
        <w:t xml:space="preserve">the </w:t>
      </w:r>
      <w:r w:rsidRPr="00616AF7">
        <w:rPr>
          <w:rFonts w:asciiTheme="minorBidi" w:hAnsiTheme="minorBidi"/>
        </w:rPr>
        <w:t xml:space="preserve">response. </w:t>
      </w:r>
      <w:r w:rsidR="00241779" w:rsidRPr="00616AF7">
        <w:rPr>
          <w:rFonts w:asciiTheme="minorBidi" w:hAnsiTheme="minorBidi"/>
        </w:rPr>
        <w:t xml:space="preserve">A </w:t>
      </w:r>
      <w:r w:rsidRPr="00616AF7">
        <w:rPr>
          <w:rFonts w:asciiTheme="minorBidi" w:hAnsiTheme="minorBidi"/>
        </w:rPr>
        <w:t xml:space="preserve">30km zone </w:t>
      </w:r>
      <w:r w:rsidRPr="00454F15">
        <w:rPr>
          <w:rFonts w:asciiTheme="minorBidi" w:hAnsiTheme="minorBidi"/>
          <w:szCs w:val="24"/>
        </w:rPr>
        <w:t>would</w:t>
      </w:r>
      <w:r w:rsidRPr="00616AF7">
        <w:rPr>
          <w:rFonts w:asciiTheme="minorBidi" w:hAnsiTheme="minorBidi"/>
        </w:rPr>
        <w:t xml:space="preserve"> be challenge</w:t>
      </w:r>
      <w:r w:rsidR="00241779" w:rsidRPr="00616AF7">
        <w:rPr>
          <w:rFonts w:asciiTheme="minorBidi" w:hAnsiTheme="minorBidi"/>
        </w:rPr>
        <w:t xml:space="preserve"> but a</w:t>
      </w:r>
      <w:r w:rsidRPr="00616AF7">
        <w:rPr>
          <w:rFonts w:asciiTheme="minorBidi" w:hAnsiTheme="minorBidi"/>
        </w:rPr>
        <w:t xml:space="preserve">s </w:t>
      </w:r>
      <w:r w:rsidR="00241779" w:rsidRPr="00616AF7">
        <w:rPr>
          <w:rFonts w:asciiTheme="minorBidi" w:hAnsiTheme="minorBidi"/>
        </w:rPr>
        <w:t xml:space="preserve">the </w:t>
      </w:r>
      <w:r w:rsidRPr="00616AF7">
        <w:rPr>
          <w:rFonts w:asciiTheme="minorBidi" w:hAnsiTheme="minorBidi"/>
        </w:rPr>
        <w:t xml:space="preserve">emergency continues and </w:t>
      </w:r>
      <w:r w:rsidR="00241779" w:rsidRPr="00616AF7">
        <w:rPr>
          <w:rFonts w:asciiTheme="minorBidi" w:hAnsiTheme="minorBidi"/>
        </w:rPr>
        <w:t xml:space="preserve">we gain </w:t>
      </w:r>
      <w:r w:rsidRPr="00616AF7">
        <w:rPr>
          <w:rFonts w:asciiTheme="minorBidi" w:hAnsiTheme="minorBidi"/>
        </w:rPr>
        <w:t xml:space="preserve">clarity </w:t>
      </w:r>
      <w:r w:rsidR="00241779" w:rsidRPr="00616AF7">
        <w:rPr>
          <w:rFonts w:asciiTheme="minorBidi" w:hAnsiTheme="minorBidi"/>
        </w:rPr>
        <w:t xml:space="preserve">over </w:t>
      </w:r>
      <w:r w:rsidR="00264742" w:rsidRPr="00616AF7">
        <w:rPr>
          <w:rFonts w:asciiTheme="minorBidi" w:hAnsiTheme="minorBidi"/>
        </w:rPr>
        <w:t>factors such as</w:t>
      </w:r>
      <w:r w:rsidRPr="00616AF7">
        <w:rPr>
          <w:rFonts w:asciiTheme="minorBidi" w:hAnsiTheme="minorBidi"/>
        </w:rPr>
        <w:t xml:space="preserve"> prevailing wind, </w:t>
      </w:r>
      <w:r w:rsidR="00264742" w:rsidRPr="00616AF7">
        <w:rPr>
          <w:rFonts w:asciiTheme="minorBidi" w:hAnsiTheme="minorBidi"/>
        </w:rPr>
        <w:t xml:space="preserve">we can narrow down </w:t>
      </w:r>
      <w:r w:rsidRPr="00616AF7">
        <w:rPr>
          <w:rFonts w:asciiTheme="minorBidi" w:hAnsiTheme="minorBidi"/>
        </w:rPr>
        <w:t xml:space="preserve">focus areas. </w:t>
      </w:r>
    </w:p>
    <w:p w14:paraId="01EE7F6C" w14:textId="77777777" w:rsidR="0038480B" w:rsidRPr="00616AF7" w:rsidRDefault="009A7C5B" w:rsidP="00A143DE">
      <w:pPr>
        <w:pStyle w:val="ListParagraph"/>
        <w:numPr>
          <w:ilvl w:val="1"/>
          <w:numId w:val="5"/>
        </w:numPr>
        <w:ind w:left="426" w:hanging="578"/>
        <w:contextualSpacing w:val="0"/>
        <w:rPr>
          <w:rFonts w:asciiTheme="minorBidi" w:hAnsiTheme="minorBidi"/>
          <w:szCs w:val="24"/>
        </w:rPr>
      </w:pPr>
      <w:r w:rsidRPr="00616AF7">
        <w:rPr>
          <w:rFonts w:asciiTheme="minorBidi" w:hAnsiTheme="minorBidi"/>
        </w:rPr>
        <w:lastRenderedPageBreak/>
        <w:t xml:space="preserve">AB </w:t>
      </w:r>
      <w:r w:rsidR="00264742" w:rsidRPr="00616AF7">
        <w:rPr>
          <w:rFonts w:asciiTheme="minorBidi" w:hAnsiTheme="minorBidi"/>
        </w:rPr>
        <w:t xml:space="preserve">raised the </w:t>
      </w:r>
      <w:r w:rsidR="00264742" w:rsidRPr="00454F15">
        <w:rPr>
          <w:rFonts w:asciiTheme="minorBidi" w:hAnsiTheme="minorBidi"/>
          <w:szCs w:val="24"/>
        </w:rPr>
        <w:t>issue</w:t>
      </w:r>
      <w:r w:rsidR="00264742" w:rsidRPr="00616AF7">
        <w:rPr>
          <w:rFonts w:asciiTheme="minorBidi" w:hAnsiTheme="minorBidi"/>
        </w:rPr>
        <w:t xml:space="preserve"> of</w:t>
      </w:r>
      <w:r w:rsidRPr="00616AF7">
        <w:rPr>
          <w:rFonts w:asciiTheme="minorBidi" w:hAnsiTheme="minorBidi"/>
        </w:rPr>
        <w:t xml:space="preserve"> panic and people driving</w:t>
      </w:r>
      <w:r w:rsidR="0038480B" w:rsidRPr="00616AF7">
        <w:rPr>
          <w:rFonts w:asciiTheme="minorBidi" w:hAnsiTheme="minorBidi"/>
        </w:rPr>
        <w:t xml:space="preserve"> and blocking </w:t>
      </w:r>
      <w:r w:rsidRPr="00616AF7">
        <w:rPr>
          <w:rFonts w:asciiTheme="minorBidi" w:hAnsiTheme="minorBidi"/>
        </w:rPr>
        <w:t>roads</w:t>
      </w:r>
      <w:r w:rsidR="0038480B" w:rsidRPr="00616AF7">
        <w:rPr>
          <w:rFonts w:asciiTheme="minorBidi" w:hAnsiTheme="minorBidi"/>
        </w:rPr>
        <w:t xml:space="preserve"> and asked whether </w:t>
      </w:r>
      <w:r w:rsidRPr="00616AF7">
        <w:rPr>
          <w:rFonts w:asciiTheme="minorBidi" w:hAnsiTheme="minorBidi"/>
        </w:rPr>
        <w:t xml:space="preserve">this </w:t>
      </w:r>
      <w:r w:rsidR="0038480B" w:rsidRPr="00616AF7">
        <w:rPr>
          <w:rFonts w:asciiTheme="minorBidi" w:hAnsiTheme="minorBidi"/>
        </w:rPr>
        <w:t xml:space="preserve">is </w:t>
      </w:r>
      <w:r w:rsidRPr="00616AF7">
        <w:rPr>
          <w:rFonts w:asciiTheme="minorBidi" w:hAnsiTheme="minorBidi"/>
        </w:rPr>
        <w:t xml:space="preserve">taken into planning. </w:t>
      </w:r>
    </w:p>
    <w:p w14:paraId="01948D11" w14:textId="52197258" w:rsidR="00215C41" w:rsidRPr="00616AF7" w:rsidRDefault="009A7C5B" w:rsidP="00A143DE">
      <w:pPr>
        <w:pStyle w:val="ListParagraph"/>
        <w:numPr>
          <w:ilvl w:val="1"/>
          <w:numId w:val="5"/>
        </w:numPr>
        <w:ind w:left="426" w:hanging="578"/>
        <w:contextualSpacing w:val="0"/>
        <w:rPr>
          <w:rFonts w:asciiTheme="minorBidi" w:hAnsiTheme="minorBidi"/>
          <w:szCs w:val="24"/>
        </w:rPr>
      </w:pPr>
      <w:r w:rsidRPr="00616AF7">
        <w:rPr>
          <w:rFonts w:asciiTheme="minorBidi" w:hAnsiTheme="minorBidi"/>
        </w:rPr>
        <w:t xml:space="preserve">KB said </w:t>
      </w:r>
      <w:r w:rsidR="0038480B" w:rsidRPr="00616AF7">
        <w:rPr>
          <w:rFonts w:asciiTheme="minorBidi" w:hAnsiTheme="minorBidi"/>
        </w:rPr>
        <w:t>this</w:t>
      </w:r>
      <w:r w:rsidRPr="00616AF7">
        <w:rPr>
          <w:rFonts w:asciiTheme="minorBidi" w:hAnsiTheme="minorBidi"/>
        </w:rPr>
        <w:t xml:space="preserve"> </w:t>
      </w:r>
      <w:r w:rsidR="0038480B" w:rsidRPr="00616AF7">
        <w:rPr>
          <w:rFonts w:asciiTheme="minorBidi" w:hAnsiTheme="minorBidi"/>
        </w:rPr>
        <w:t>is</w:t>
      </w:r>
      <w:r w:rsidRPr="00616AF7">
        <w:rPr>
          <w:rFonts w:asciiTheme="minorBidi" w:hAnsiTheme="minorBidi"/>
        </w:rPr>
        <w:t xml:space="preserve"> factored </w:t>
      </w:r>
      <w:r w:rsidR="0038480B" w:rsidRPr="00616AF7">
        <w:rPr>
          <w:rFonts w:asciiTheme="minorBidi" w:hAnsiTheme="minorBidi"/>
        </w:rPr>
        <w:t>in with</w:t>
      </w:r>
      <w:r w:rsidRPr="00616AF7">
        <w:rPr>
          <w:rFonts w:asciiTheme="minorBidi" w:hAnsiTheme="minorBidi"/>
        </w:rPr>
        <w:t xml:space="preserve"> traffic management plans</w:t>
      </w:r>
      <w:r w:rsidR="00815FB4">
        <w:rPr>
          <w:rFonts w:asciiTheme="minorBidi" w:hAnsiTheme="minorBidi"/>
        </w:rPr>
        <w:t>. C</w:t>
      </w:r>
      <w:r w:rsidRPr="00616AF7">
        <w:rPr>
          <w:rFonts w:asciiTheme="minorBidi" w:hAnsiTheme="minorBidi"/>
        </w:rPr>
        <w:t>onsidering how people are getting out</w:t>
      </w:r>
      <w:r w:rsidR="0038480B" w:rsidRPr="00616AF7">
        <w:rPr>
          <w:rFonts w:asciiTheme="minorBidi" w:hAnsiTheme="minorBidi"/>
        </w:rPr>
        <w:t xml:space="preserve"> and </w:t>
      </w:r>
      <w:r w:rsidRPr="00454F15">
        <w:rPr>
          <w:rFonts w:asciiTheme="minorBidi" w:hAnsiTheme="minorBidi"/>
          <w:szCs w:val="24"/>
        </w:rPr>
        <w:t>stopping</w:t>
      </w:r>
      <w:r w:rsidRPr="00616AF7">
        <w:rPr>
          <w:rFonts w:asciiTheme="minorBidi" w:hAnsiTheme="minorBidi"/>
        </w:rPr>
        <w:t xml:space="preserve"> them getting in</w:t>
      </w:r>
      <w:r w:rsidR="0038480B" w:rsidRPr="00616AF7">
        <w:rPr>
          <w:rFonts w:asciiTheme="minorBidi" w:hAnsiTheme="minorBidi"/>
        </w:rPr>
        <w:t xml:space="preserve"> </w:t>
      </w:r>
      <w:r w:rsidR="00215C41" w:rsidRPr="00616AF7">
        <w:rPr>
          <w:rFonts w:asciiTheme="minorBidi" w:hAnsiTheme="minorBidi"/>
        </w:rPr>
        <w:t xml:space="preserve">forms part of the response. </w:t>
      </w:r>
    </w:p>
    <w:p w14:paraId="1D179446" w14:textId="2EEF00FB" w:rsidR="00215C41" w:rsidRPr="00616AF7" w:rsidRDefault="009A7C5B" w:rsidP="00A143DE">
      <w:pPr>
        <w:pStyle w:val="ListParagraph"/>
        <w:numPr>
          <w:ilvl w:val="1"/>
          <w:numId w:val="5"/>
        </w:numPr>
        <w:ind w:left="426" w:hanging="578"/>
        <w:contextualSpacing w:val="0"/>
        <w:rPr>
          <w:rFonts w:asciiTheme="minorBidi" w:hAnsiTheme="minorBidi"/>
          <w:szCs w:val="24"/>
        </w:rPr>
      </w:pPr>
      <w:r w:rsidRPr="00616AF7">
        <w:rPr>
          <w:rFonts w:asciiTheme="minorBidi" w:hAnsiTheme="minorBidi"/>
        </w:rPr>
        <w:t xml:space="preserve">TJ asked what </w:t>
      </w:r>
      <w:r w:rsidR="00215C41" w:rsidRPr="00616AF7">
        <w:rPr>
          <w:rFonts w:asciiTheme="minorBidi" w:hAnsiTheme="minorBidi"/>
        </w:rPr>
        <w:t>the equivalent</w:t>
      </w:r>
      <w:r w:rsidRPr="00616AF7">
        <w:rPr>
          <w:rFonts w:asciiTheme="minorBidi" w:hAnsiTheme="minorBidi"/>
        </w:rPr>
        <w:t xml:space="preserve"> of </w:t>
      </w:r>
      <w:r w:rsidR="004A4F5F" w:rsidRPr="00616AF7">
        <w:rPr>
          <w:rFonts w:asciiTheme="minorBidi" w:hAnsiTheme="minorBidi"/>
        </w:rPr>
        <w:t xml:space="preserve">the </w:t>
      </w:r>
      <w:r w:rsidR="00215C41" w:rsidRPr="00616AF7">
        <w:rPr>
          <w:rFonts w:asciiTheme="minorBidi" w:hAnsiTheme="minorBidi"/>
        </w:rPr>
        <w:t>N</w:t>
      </w:r>
      <w:r w:rsidRPr="00616AF7">
        <w:rPr>
          <w:rFonts w:asciiTheme="minorBidi" w:hAnsiTheme="minorBidi"/>
        </w:rPr>
        <w:t xml:space="preserve">uclear </w:t>
      </w:r>
      <w:r w:rsidR="00215C41" w:rsidRPr="00616AF7">
        <w:rPr>
          <w:rFonts w:asciiTheme="minorBidi" w:hAnsiTheme="minorBidi"/>
        </w:rPr>
        <w:t>W</w:t>
      </w:r>
      <w:r w:rsidRPr="00616AF7">
        <w:rPr>
          <w:rFonts w:asciiTheme="minorBidi" w:hAnsiTheme="minorBidi"/>
        </w:rPr>
        <w:t xml:space="preserve">orking </w:t>
      </w:r>
      <w:r w:rsidR="00215C41" w:rsidRPr="00616AF7">
        <w:rPr>
          <w:rFonts w:asciiTheme="minorBidi" w:hAnsiTheme="minorBidi"/>
        </w:rPr>
        <w:t>G</w:t>
      </w:r>
      <w:r w:rsidRPr="00616AF7">
        <w:rPr>
          <w:rFonts w:asciiTheme="minorBidi" w:hAnsiTheme="minorBidi"/>
        </w:rPr>
        <w:t xml:space="preserve">roup was in </w:t>
      </w:r>
      <w:r w:rsidR="00215C41" w:rsidRPr="00616AF7">
        <w:rPr>
          <w:rFonts w:asciiTheme="minorBidi" w:hAnsiTheme="minorBidi"/>
        </w:rPr>
        <w:t>Scotland</w:t>
      </w:r>
      <w:r w:rsidRPr="00616AF7">
        <w:rPr>
          <w:rFonts w:asciiTheme="minorBidi" w:hAnsiTheme="minorBidi"/>
        </w:rPr>
        <w:t xml:space="preserve"> and Wales. </w:t>
      </w:r>
    </w:p>
    <w:p w14:paraId="1E25DCF9" w14:textId="192E4258" w:rsidR="00AB5E7D" w:rsidRPr="00616AF7" w:rsidRDefault="009A7C5B" w:rsidP="00A143DE">
      <w:pPr>
        <w:pStyle w:val="ListParagraph"/>
        <w:numPr>
          <w:ilvl w:val="1"/>
          <w:numId w:val="5"/>
        </w:numPr>
        <w:ind w:left="426" w:hanging="578"/>
        <w:contextualSpacing w:val="0"/>
        <w:rPr>
          <w:rFonts w:asciiTheme="minorBidi" w:hAnsiTheme="minorBidi"/>
          <w:szCs w:val="24"/>
        </w:rPr>
      </w:pPr>
      <w:r w:rsidRPr="00616AF7">
        <w:rPr>
          <w:rFonts w:asciiTheme="minorBidi" w:hAnsiTheme="minorBidi"/>
        </w:rPr>
        <w:t>KB said</w:t>
      </w:r>
      <w:r w:rsidR="00215C41" w:rsidRPr="00616AF7">
        <w:rPr>
          <w:rFonts w:asciiTheme="minorBidi" w:hAnsiTheme="minorBidi"/>
        </w:rPr>
        <w:t xml:space="preserve"> the </w:t>
      </w:r>
      <w:r w:rsidR="00C7657A">
        <w:rPr>
          <w:rFonts w:asciiTheme="minorBidi" w:hAnsiTheme="minorBidi"/>
        </w:rPr>
        <w:t xml:space="preserve">Local Authorities </w:t>
      </w:r>
      <w:r w:rsidR="00215C41" w:rsidRPr="00616AF7">
        <w:rPr>
          <w:rFonts w:asciiTheme="minorBidi" w:hAnsiTheme="minorBidi"/>
        </w:rPr>
        <w:t>N</w:t>
      </w:r>
      <w:r w:rsidR="00C7657A">
        <w:rPr>
          <w:rFonts w:asciiTheme="minorBidi" w:hAnsiTheme="minorBidi"/>
        </w:rPr>
        <w:t xml:space="preserve">uclear </w:t>
      </w:r>
      <w:r w:rsidR="00215C41" w:rsidRPr="00616AF7">
        <w:rPr>
          <w:rFonts w:asciiTheme="minorBidi" w:hAnsiTheme="minorBidi"/>
        </w:rPr>
        <w:t>W</w:t>
      </w:r>
      <w:r w:rsidR="00C7657A">
        <w:rPr>
          <w:rFonts w:asciiTheme="minorBidi" w:hAnsiTheme="minorBidi"/>
        </w:rPr>
        <w:t xml:space="preserve">orking </w:t>
      </w:r>
      <w:r w:rsidR="00215C41" w:rsidRPr="00616AF7">
        <w:rPr>
          <w:rFonts w:asciiTheme="minorBidi" w:hAnsiTheme="minorBidi"/>
        </w:rPr>
        <w:t>G</w:t>
      </w:r>
      <w:r w:rsidR="00C7657A">
        <w:rPr>
          <w:rFonts w:asciiTheme="minorBidi" w:hAnsiTheme="minorBidi"/>
        </w:rPr>
        <w:t>roup</w:t>
      </w:r>
      <w:r w:rsidR="00215C41" w:rsidRPr="00616AF7">
        <w:rPr>
          <w:rFonts w:asciiTheme="minorBidi" w:hAnsiTheme="minorBidi"/>
        </w:rPr>
        <w:t xml:space="preserve"> was </w:t>
      </w:r>
      <w:r w:rsidRPr="00616AF7">
        <w:rPr>
          <w:rFonts w:asciiTheme="minorBidi" w:hAnsiTheme="minorBidi"/>
        </w:rPr>
        <w:t xml:space="preserve">trying to strengthen connection with </w:t>
      </w:r>
      <w:r w:rsidR="00215C41" w:rsidRPr="00616AF7">
        <w:rPr>
          <w:rFonts w:asciiTheme="minorBidi" w:hAnsiTheme="minorBidi"/>
        </w:rPr>
        <w:t>Scottish</w:t>
      </w:r>
      <w:r w:rsidRPr="00616AF7">
        <w:rPr>
          <w:rFonts w:asciiTheme="minorBidi" w:hAnsiTheme="minorBidi"/>
        </w:rPr>
        <w:t xml:space="preserve"> and </w:t>
      </w:r>
      <w:r w:rsidR="00215C41" w:rsidRPr="00616AF7">
        <w:rPr>
          <w:rFonts w:asciiTheme="minorBidi" w:hAnsiTheme="minorBidi"/>
        </w:rPr>
        <w:t>Welsh</w:t>
      </w:r>
      <w:r w:rsidRPr="00616AF7">
        <w:rPr>
          <w:rFonts w:asciiTheme="minorBidi" w:hAnsiTheme="minorBidi"/>
        </w:rPr>
        <w:t xml:space="preserve"> gov</w:t>
      </w:r>
      <w:r w:rsidR="00215C41" w:rsidRPr="00616AF7">
        <w:rPr>
          <w:rFonts w:asciiTheme="minorBidi" w:hAnsiTheme="minorBidi"/>
        </w:rPr>
        <w:t xml:space="preserve">ernments and the </w:t>
      </w:r>
      <w:r w:rsidRPr="00616AF7">
        <w:rPr>
          <w:rFonts w:asciiTheme="minorBidi" w:hAnsiTheme="minorBidi"/>
        </w:rPr>
        <w:t>work</w:t>
      </w:r>
      <w:r w:rsidR="00215C41" w:rsidRPr="00616AF7">
        <w:rPr>
          <w:rFonts w:asciiTheme="minorBidi" w:hAnsiTheme="minorBidi"/>
        </w:rPr>
        <w:t xml:space="preserve"> is</w:t>
      </w:r>
      <w:r w:rsidRPr="00616AF7">
        <w:rPr>
          <w:rFonts w:asciiTheme="minorBidi" w:hAnsiTheme="minorBidi"/>
        </w:rPr>
        <w:t xml:space="preserve"> ongoing. </w:t>
      </w:r>
    </w:p>
    <w:p w14:paraId="3021ECE2" w14:textId="77777777" w:rsidR="00AB5E7D" w:rsidRPr="00616AF7" w:rsidRDefault="009A7C5B" w:rsidP="00A143DE">
      <w:pPr>
        <w:pStyle w:val="ListParagraph"/>
        <w:numPr>
          <w:ilvl w:val="1"/>
          <w:numId w:val="5"/>
        </w:numPr>
        <w:ind w:left="426" w:hanging="578"/>
        <w:contextualSpacing w:val="0"/>
        <w:rPr>
          <w:rFonts w:asciiTheme="minorBidi" w:hAnsiTheme="minorBidi"/>
          <w:szCs w:val="24"/>
        </w:rPr>
      </w:pPr>
      <w:r w:rsidRPr="00616AF7">
        <w:rPr>
          <w:rFonts w:asciiTheme="minorBidi" w:hAnsiTheme="minorBidi"/>
        </w:rPr>
        <w:t xml:space="preserve">TJ asked </w:t>
      </w:r>
      <w:r w:rsidRPr="00454F15">
        <w:rPr>
          <w:rFonts w:asciiTheme="minorBidi" w:hAnsiTheme="minorBidi"/>
          <w:szCs w:val="24"/>
        </w:rPr>
        <w:t>where</w:t>
      </w:r>
      <w:r w:rsidRPr="00616AF7">
        <w:rPr>
          <w:rFonts w:asciiTheme="minorBidi" w:hAnsiTheme="minorBidi"/>
        </w:rPr>
        <w:t xml:space="preserve"> Scottish </w:t>
      </w:r>
      <w:r w:rsidR="00AB5E7D" w:rsidRPr="00616AF7">
        <w:rPr>
          <w:rFonts w:asciiTheme="minorBidi" w:hAnsiTheme="minorBidi"/>
        </w:rPr>
        <w:t xml:space="preserve">members </w:t>
      </w:r>
      <w:r w:rsidRPr="00616AF7">
        <w:rPr>
          <w:rFonts w:asciiTheme="minorBidi" w:hAnsiTheme="minorBidi"/>
        </w:rPr>
        <w:t>are from</w:t>
      </w:r>
      <w:r w:rsidR="00AB5E7D" w:rsidRPr="00616AF7">
        <w:rPr>
          <w:rFonts w:asciiTheme="minorBidi" w:hAnsiTheme="minorBidi"/>
        </w:rPr>
        <w:t>.</w:t>
      </w:r>
    </w:p>
    <w:p w14:paraId="4852F077" w14:textId="7E35181D" w:rsidR="00AB5E7D" w:rsidRPr="002D3CDF" w:rsidRDefault="009A7C5B" w:rsidP="00A143DE">
      <w:pPr>
        <w:pStyle w:val="ListParagraph"/>
        <w:numPr>
          <w:ilvl w:val="1"/>
          <w:numId w:val="5"/>
        </w:numPr>
        <w:ind w:left="426" w:hanging="578"/>
        <w:contextualSpacing w:val="0"/>
        <w:rPr>
          <w:rFonts w:asciiTheme="minorBidi" w:hAnsiTheme="minorBidi"/>
          <w:szCs w:val="24"/>
        </w:rPr>
      </w:pPr>
      <w:r w:rsidRPr="002D3CDF">
        <w:rPr>
          <w:rFonts w:asciiTheme="minorBidi" w:hAnsiTheme="minorBidi"/>
        </w:rPr>
        <w:t>KB said</w:t>
      </w:r>
      <w:r w:rsidR="00822E7B" w:rsidRPr="002D3CDF">
        <w:rPr>
          <w:rFonts w:asciiTheme="minorBidi" w:hAnsiTheme="minorBidi"/>
        </w:rPr>
        <w:t xml:space="preserve"> </w:t>
      </w:r>
      <w:r w:rsidR="00C7657A" w:rsidRPr="002D3CDF">
        <w:rPr>
          <w:rFonts w:asciiTheme="minorBidi" w:hAnsiTheme="minorBidi"/>
        </w:rPr>
        <w:t xml:space="preserve">on </w:t>
      </w:r>
      <w:r w:rsidR="00C7657A" w:rsidRPr="00454F15">
        <w:rPr>
          <w:rFonts w:asciiTheme="minorBidi" w:hAnsiTheme="minorBidi"/>
          <w:szCs w:val="24"/>
        </w:rPr>
        <w:t>LANWG</w:t>
      </w:r>
      <w:r w:rsidR="00C7657A" w:rsidRPr="002D3CDF">
        <w:rPr>
          <w:rFonts w:asciiTheme="minorBidi" w:hAnsiTheme="minorBidi"/>
        </w:rPr>
        <w:t xml:space="preserve"> there are representatives fro</w:t>
      </w:r>
      <w:r w:rsidR="001449D1" w:rsidRPr="002D3CDF">
        <w:rPr>
          <w:rFonts w:asciiTheme="minorBidi" w:hAnsiTheme="minorBidi"/>
        </w:rPr>
        <w:t>m</w:t>
      </w:r>
      <w:r w:rsidR="00C7657A" w:rsidRPr="002D3CDF">
        <w:rPr>
          <w:rFonts w:asciiTheme="minorBidi" w:hAnsiTheme="minorBidi"/>
        </w:rPr>
        <w:t xml:space="preserve"> T</w:t>
      </w:r>
      <w:r w:rsidR="00822E7B" w:rsidRPr="002D3CDF">
        <w:rPr>
          <w:rFonts w:asciiTheme="minorBidi" w:hAnsiTheme="minorBidi"/>
        </w:rPr>
        <w:t>he</w:t>
      </w:r>
      <w:r w:rsidRPr="002D3CDF">
        <w:rPr>
          <w:rFonts w:asciiTheme="minorBidi" w:hAnsiTheme="minorBidi"/>
        </w:rPr>
        <w:t xml:space="preserve"> </w:t>
      </w:r>
      <w:r w:rsidR="00AB5E7D" w:rsidRPr="002D3CDF">
        <w:rPr>
          <w:rFonts w:asciiTheme="minorBidi" w:hAnsiTheme="minorBidi"/>
        </w:rPr>
        <w:t>H</w:t>
      </w:r>
      <w:r w:rsidRPr="002D3CDF">
        <w:rPr>
          <w:rFonts w:asciiTheme="minorBidi" w:hAnsiTheme="minorBidi"/>
        </w:rPr>
        <w:t>ighland</w:t>
      </w:r>
      <w:r w:rsidR="003721D5" w:rsidRPr="002D3CDF">
        <w:rPr>
          <w:rFonts w:asciiTheme="minorBidi" w:hAnsiTheme="minorBidi"/>
        </w:rPr>
        <w:t xml:space="preserve"> Council</w:t>
      </w:r>
      <w:r w:rsidRPr="002D3CDF">
        <w:rPr>
          <w:rFonts w:asciiTheme="minorBidi" w:hAnsiTheme="minorBidi"/>
        </w:rPr>
        <w:t xml:space="preserve">, </w:t>
      </w:r>
      <w:r w:rsidR="00AB5E7D" w:rsidRPr="002D3CDF">
        <w:rPr>
          <w:rFonts w:asciiTheme="minorBidi" w:hAnsiTheme="minorBidi"/>
        </w:rPr>
        <w:t>A</w:t>
      </w:r>
      <w:r w:rsidRPr="002D3CDF">
        <w:rPr>
          <w:rFonts w:asciiTheme="minorBidi" w:hAnsiTheme="minorBidi"/>
        </w:rPr>
        <w:t xml:space="preserve">rgyll and </w:t>
      </w:r>
      <w:r w:rsidR="00AB5E7D" w:rsidRPr="002D3CDF">
        <w:rPr>
          <w:rFonts w:asciiTheme="minorBidi" w:hAnsiTheme="minorBidi"/>
        </w:rPr>
        <w:t>B</w:t>
      </w:r>
      <w:r w:rsidRPr="002D3CDF">
        <w:rPr>
          <w:rFonts w:asciiTheme="minorBidi" w:hAnsiTheme="minorBidi"/>
        </w:rPr>
        <w:t xml:space="preserve">ute, </w:t>
      </w:r>
      <w:r w:rsidR="00C7657A" w:rsidRPr="002D3CDF">
        <w:rPr>
          <w:rFonts w:asciiTheme="minorBidi" w:hAnsiTheme="minorBidi"/>
        </w:rPr>
        <w:t xml:space="preserve">East Lothian </w:t>
      </w:r>
      <w:r w:rsidRPr="002D3CDF">
        <w:rPr>
          <w:rFonts w:asciiTheme="minorBidi" w:hAnsiTheme="minorBidi"/>
        </w:rPr>
        <w:t xml:space="preserve">emergency planners. </w:t>
      </w:r>
    </w:p>
    <w:p w14:paraId="4F5F16A7" w14:textId="02333F00" w:rsidR="00252E02" w:rsidRPr="00616AF7" w:rsidRDefault="00AB5E7D" w:rsidP="00A143DE">
      <w:pPr>
        <w:pStyle w:val="ListParagraph"/>
        <w:numPr>
          <w:ilvl w:val="1"/>
          <w:numId w:val="5"/>
        </w:numPr>
        <w:ind w:left="426" w:hanging="578"/>
        <w:contextualSpacing w:val="0"/>
        <w:rPr>
          <w:rFonts w:asciiTheme="minorBidi" w:hAnsiTheme="minorBidi"/>
          <w:szCs w:val="24"/>
        </w:rPr>
      </w:pPr>
      <w:r w:rsidRPr="00616AF7">
        <w:rPr>
          <w:rFonts w:asciiTheme="minorBidi" w:hAnsiTheme="minorBidi"/>
        </w:rPr>
        <w:t>P</w:t>
      </w:r>
      <w:r w:rsidR="009A7C5B" w:rsidRPr="00616AF7">
        <w:rPr>
          <w:rFonts w:asciiTheme="minorBidi" w:hAnsiTheme="minorBidi"/>
        </w:rPr>
        <w:t xml:space="preserve">aul Collins </w:t>
      </w:r>
      <w:r w:rsidRPr="00616AF7">
        <w:rPr>
          <w:rFonts w:asciiTheme="minorBidi" w:hAnsiTheme="minorBidi"/>
        </w:rPr>
        <w:t xml:space="preserve">(PC) said that near </w:t>
      </w:r>
      <w:r w:rsidR="009A7C5B" w:rsidRPr="00616AF7">
        <w:rPr>
          <w:rFonts w:asciiTheme="minorBidi" w:hAnsiTheme="minorBidi"/>
        </w:rPr>
        <w:t xml:space="preserve">Sizewell lots of roads </w:t>
      </w:r>
      <w:r w:rsidRPr="00616AF7">
        <w:rPr>
          <w:rFonts w:asciiTheme="minorBidi" w:hAnsiTheme="minorBidi"/>
        </w:rPr>
        <w:t xml:space="preserve">are </w:t>
      </w:r>
      <w:r w:rsidR="009A7C5B" w:rsidRPr="00616AF7">
        <w:rPr>
          <w:rFonts w:asciiTheme="minorBidi" w:hAnsiTheme="minorBidi"/>
        </w:rPr>
        <w:t>shut. A</w:t>
      </w:r>
      <w:r w:rsidR="00C10CC6" w:rsidRPr="00616AF7">
        <w:rPr>
          <w:rFonts w:asciiTheme="minorBidi" w:hAnsiTheme="minorBidi"/>
        </w:rPr>
        <w:t>n a</w:t>
      </w:r>
      <w:r w:rsidR="009A7C5B" w:rsidRPr="00616AF7">
        <w:rPr>
          <w:rFonts w:asciiTheme="minorBidi" w:hAnsiTheme="minorBidi"/>
        </w:rPr>
        <w:t xml:space="preserve">mbulance </w:t>
      </w:r>
      <w:r w:rsidR="00C10CC6" w:rsidRPr="00616AF7">
        <w:rPr>
          <w:rFonts w:asciiTheme="minorBidi" w:hAnsiTheme="minorBidi"/>
        </w:rPr>
        <w:t xml:space="preserve">was </w:t>
      </w:r>
      <w:r w:rsidR="009A7C5B" w:rsidRPr="00616AF7">
        <w:rPr>
          <w:rFonts w:asciiTheme="minorBidi" w:hAnsiTheme="minorBidi"/>
        </w:rPr>
        <w:t>needed recently</w:t>
      </w:r>
      <w:r w:rsidR="00C10CC6" w:rsidRPr="00616AF7">
        <w:rPr>
          <w:rFonts w:asciiTheme="minorBidi" w:hAnsiTheme="minorBidi"/>
        </w:rPr>
        <w:t xml:space="preserve"> but </w:t>
      </w:r>
      <w:r w:rsidR="009A7C5B" w:rsidRPr="00616AF7">
        <w:rPr>
          <w:rFonts w:asciiTheme="minorBidi" w:hAnsiTheme="minorBidi"/>
        </w:rPr>
        <w:t xml:space="preserve">lots of roads </w:t>
      </w:r>
      <w:r w:rsidR="00C10CC6" w:rsidRPr="00616AF7">
        <w:rPr>
          <w:rFonts w:asciiTheme="minorBidi" w:hAnsiTheme="minorBidi"/>
        </w:rPr>
        <w:t xml:space="preserve">were </w:t>
      </w:r>
      <w:r w:rsidR="009A7C5B" w:rsidRPr="00616AF7">
        <w:rPr>
          <w:rFonts w:asciiTheme="minorBidi" w:hAnsiTheme="minorBidi"/>
        </w:rPr>
        <w:t>not accessible</w:t>
      </w:r>
      <w:r w:rsidR="00101ABB" w:rsidRPr="00616AF7">
        <w:rPr>
          <w:rFonts w:asciiTheme="minorBidi" w:hAnsiTheme="minorBidi"/>
        </w:rPr>
        <w:t xml:space="preserve">. </w:t>
      </w:r>
      <w:r w:rsidR="009A7C5B" w:rsidRPr="00616AF7">
        <w:rPr>
          <w:rFonts w:asciiTheme="minorBidi" w:hAnsiTheme="minorBidi"/>
        </w:rPr>
        <w:t>Waze</w:t>
      </w:r>
      <w:r w:rsidR="00F1581A">
        <w:rPr>
          <w:rFonts w:asciiTheme="minorBidi" w:hAnsiTheme="minorBidi"/>
        </w:rPr>
        <w:t xml:space="preserve"> (the app)</w:t>
      </w:r>
      <w:r w:rsidR="00101ABB" w:rsidRPr="00616AF7">
        <w:rPr>
          <w:rFonts w:asciiTheme="minorBidi" w:hAnsiTheme="minorBidi"/>
        </w:rPr>
        <w:t xml:space="preserve"> had the correct </w:t>
      </w:r>
      <w:r w:rsidR="00EB3965" w:rsidRPr="00616AF7">
        <w:rPr>
          <w:rFonts w:asciiTheme="minorBidi" w:hAnsiTheme="minorBidi"/>
        </w:rPr>
        <w:t>information,</w:t>
      </w:r>
      <w:r w:rsidR="00101ABB" w:rsidRPr="00616AF7">
        <w:rPr>
          <w:rFonts w:asciiTheme="minorBidi" w:hAnsiTheme="minorBidi"/>
        </w:rPr>
        <w:t xml:space="preserve"> </w:t>
      </w:r>
      <w:r w:rsidR="009A7C5B" w:rsidRPr="00616AF7">
        <w:rPr>
          <w:rFonts w:asciiTheme="minorBidi" w:hAnsiTheme="minorBidi"/>
        </w:rPr>
        <w:t xml:space="preserve">but </w:t>
      </w:r>
      <w:r w:rsidR="00101ABB" w:rsidRPr="00616AF7">
        <w:rPr>
          <w:rFonts w:asciiTheme="minorBidi" w:hAnsiTheme="minorBidi"/>
        </w:rPr>
        <w:t xml:space="preserve">the </w:t>
      </w:r>
      <w:r w:rsidR="009A7C5B" w:rsidRPr="00616AF7">
        <w:rPr>
          <w:rFonts w:asciiTheme="minorBidi" w:hAnsiTheme="minorBidi"/>
        </w:rPr>
        <w:t>emergency services didn’t have Waze so couldn’t get around. Technology must work to be helpful.</w:t>
      </w:r>
      <w:r w:rsidR="00101ABB" w:rsidRPr="00616AF7">
        <w:rPr>
          <w:rFonts w:asciiTheme="minorBidi" w:hAnsiTheme="minorBidi"/>
        </w:rPr>
        <w:t xml:space="preserve"> PC added that there was n</w:t>
      </w:r>
      <w:r w:rsidR="009A7C5B" w:rsidRPr="00616AF7">
        <w:rPr>
          <w:rFonts w:asciiTheme="minorBidi" w:hAnsiTheme="minorBidi"/>
        </w:rPr>
        <w:t>o phone signal near SZC</w:t>
      </w:r>
      <w:r w:rsidR="00101ABB" w:rsidRPr="00616AF7">
        <w:rPr>
          <w:rFonts w:asciiTheme="minorBidi" w:hAnsiTheme="minorBidi"/>
        </w:rPr>
        <w:t xml:space="preserve"> a</w:t>
      </w:r>
      <w:r w:rsidR="00252E02" w:rsidRPr="00616AF7">
        <w:rPr>
          <w:rFonts w:asciiTheme="minorBidi" w:hAnsiTheme="minorBidi"/>
        </w:rPr>
        <w:t>nd work to improve it is too slow.</w:t>
      </w:r>
      <w:r w:rsidR="003D552E" w:rsidRPr="00616AF7">
        <w:rPr>
          <w:rFonts w:asciiTheme="minorBidi" w:hAnsiTheme="minorBidi"/>
        </w:rPr>
        <w:t xml:space="preserve"> The East Anglia ambulance service covers a wide area so there are lots of issues as</w:t>
      </w:r>
      <w:r w:rsidR="00B911A0" w:rsidRPr="00616AF7">
        <w:rPr>
          <w:rFonts w:asciiTheme="minorBidi" w:hAnsiTheme="minorBidi"/>
        </w:rPr>
        <w:t xml:space="preserve"> information isn’t always joined up.</w:t>
      </w:r>
    </w:p>
    <w:p w14:paraId="6744BCD3" w14:textId="55EB1622" w:rsidR="00B911A0" w:rsidRPr="00616AF7" w:rsidRDefault="009A7C5B" w:rsidP="00A143DE">
      <w:pPr>
        <w:pStyle w:val="ListParagraph"/>
        <w:numPr>
          <w:ilvl w:val="1"/>
          <w:numId w:val="5"/>
        </w:numPr>
        <w:ind w:left="426" w:hanging="578"/>
        <w:contextualSpacing w:val="0"/>
        <w:rPr>
          <w:rFonts w:asciiTheme="minorBidi" w:hAnsiTheme="minorBidi"/>
          <w:szCs w:val="24"/>
        </w:rPr>
      </w:pPr>
      <w:r w:rsidRPr="00616AF7">
        <w:rPr>
          <w:rFonts w:asciiTheme="minorBidi" w:hAnsiTheme="minorBidi"/>
        </w:rPr>
        <w:t xml:space="preserve">KB said she will discuss at </w:t>
      </w:r>
      <w:r w:rsidR="00B911A0" w:rsidRPr="00616AF7">
        <w:rPr>
          <w:rFonts w:asciiTheme="minorBidi" w:hAnsiTheme="minorBidi"/>
        </w:rPr>
        <w:t xml:space="preserve">the </w:t>
      </w:r>
      <w:r w:rsidR="008F67C9">
        <w:rPr>
          <w:rFonts w:asciiTheme="minorBidi" w:hAnsiTheme="minorBidi"/>
        </w:rPr>
        <w:t>LAN</w:t>
      </w:r>
      <w:r w:rsidR="00B911A0" w:rsidRPr="00616AF7">
        <w:rPr>
          <w:rFonts w:asciiTheme="minorBidi" w:hAnsiTheme="minorBidi"/>
        </w:rPr>
        <w:t xml:space="preserve">WG’s </w:t>
      </w:r>
      <w:r w:rsidRPr="00616AF7">
        <w:rPr>
          <w:rFonts w:asciiTheme="minorBidi" w:hAnsiTheme="minorBidi"/>
        </w:rPr>
        <w:t xml:space="preserve">next meeting in June in Penrith to talk </w:t>
      </w:r>
      <w:r w:rsidR="00B911A0" w:rsidRPr="00616AF7">
        <w:rPr>
          <w:rFonts w:asciiTheme="minorBidi" w:hAnsiTheme="minorBidi"/>
        </w:rPr>
        <w:t xml:space="preserve">about </w:t>
      </w:r>
      <w:r w:rsidRPr="00616AF7">
        <w:rPr>
          <w:rFonts w:asciiTheme="minorBidi" w:hAnsiTheme="minorBidi"/>
        </w:rPr>
        <w:t xml:space="preserve">arrangements </w:t>
      </w:r>
      <w:r w:rsidRPr="00454F15">
        <w:rPr>
          <w:rFonts w:asciiTheme="minorBidi" w:hAnsiTheme="minorBidi"/>
          <w:szCs w:val="24"/>
        </w:rPr>
        <w:t>locally</w:t>
      </w:r>
      <w:r w:rsidRPr="00616AF7">
        <w:rPr>
          <w:rFonts w:asciiTheme="minorBidi" w:hAnsiTheme="minorBidi"/>
        </w:rPr>
        <w:t xml:space="preserve"> for traffic issues. </w:t>
      </w:r>
    </w:p>
    <w:p w14:paraId="5C5DABB7" w14:textId="77FBB997" w:rsidR="00B911A0" w:rsidRPr="00616AF7" w:rsidRDefault="009A7C5B" w:rsidP="00A143DE">
      <w:pPr>
        <w:pStyle w:val="ListParagraph"/>
        <w:numPr>
          <w:ilvl w:val="1"/>
          <w:numId w:val="5"/>
        </w:numPr>
        <w:ind w:left="426" w:hanging="578"/>
        <w:contextualSpacing w:val="0"/>
        <w:rPr>
          <w:rFonts w:asciiTheme="minorBidi" w:hAnsiTheme="minorBidi"/>
        </w:rPr>
      </w:pPr>
      <w:r w:rsidRPr="00616AF7">
        <w:rPr>
          <w:rFonts w:asciiTheme="minorBidi" w:hAnsiTheme="minorBidi"/>
        </w:rPr>
        <w:t xml:space="preserve">RB added </w:t>
      </w:r>
      <w:r w:rsidR="00522661" w:rsidRPr="00616AF7">
        <w:rPr>
          <w:rFonts w:asciiTheme="minorBidi" w:hAnsiTheme="minorBidi"/>
        </w:rPr>
        <w:t xml:space="preserve">that the </w:t>
      </w:r>
      <w:r w:rsidRPr="00454F15">
        <w:rPr>
          <w:rFonts w:asciiTheme="minorBidi" w:hAnsiTheme="minorBidi"/>
          <w:szCs w:val="24"/>
        </w:rPr>
        <w:t>remoteness</w:t>
      </w:r>
      <w:r w:rsidRPr="00616AF7">
        <w:rPr>
          <w:rFonts w:asciiTheme="minorBidi" w:hAnsiTheme="minorBidi"/>
        </w:rPr>
        <w:t xml:space="preserve"> of sites make</w:t>
      </w:r>
      <w:r w:rsidR="00522661" w:rsidRPr="00616AF7">
        <w:rPr>
          <w:rFonts w:asciiTheme="minorBidi" w:hAnsiTheme="minorBidi"/>
        </w:rPr>
        <w:t>s</w:t>
      </w:r>
      <w:r w:rsidRPr="00616AF7">
        <w:rPr>
          <w:rFonts w:asciiTheme="minorBidi" w:hAnsiTheme="minorBidi"/>
        </w:rPr>
        <w:t xml:space="preserve"> it difficult. </w:t>
      </w:r>
    </w:p>
    <w:p w14:paraId="1484C8AD" w14:textId="5075B655" w:rsidR="002F530A" w:rsidRPr="00454F15" w:rsidRDefault="009A7C5B" w:rsidP="00A143DE">
      <w:pPr>
        <w:pStyle w:val="ListParagraph"/>
        <w:numPr>
          <w:ilvl w:val="1"/>
          <w:numId w:val="5"/>
        </w:numPr>
        <w:ind w:left="426" w:hanging="578"/>
        <w:contextualSpacing w:val="0"/>
        <w:rPr>
          <w:rFonts w:asciiTheme="minorBidi" w:hAnsiTheme="minorBidi"/>
        </w:rPr>
      </w:pPr>
      <w:r w:rsidRPr="00616AF7">
        <w:rPr>
          <w:rFonts w:asciiTheme="minorBidi" w:hAnsiTheme="minorBidi"/>
        </w:rPr>
        <w:t>KB assured</w:t>
      </w:r>
      <w:r w:rsidR="00522661" w:rsidRPr="00616AF7">
        <w:rPr>
          <w:rFonts w:asciiTheme="minorBidi" w:hAnsiTheme="minorBidi"/>
        </w:rPr>
        <w:t xml:space="preserve"> NGOs</w:t>
      </w:r>
      <w:r w:rsidRPr="00616AF7">
        <w:rPr>
          <w:rFonts w:asciiTheme="minorBidi" w:hAnsiTheme="minorBidi"/>
        </w:rPr>
        <w:t xml:space="preserve"> it will be </w:t>
      </w:r>
      <w:r w:rsidRPr="00454F15">
        <w:rPr>
          <w:rFonts w:asciiTheme="minorBidi" w:hAnsiTheme="minorBidi"/>
          <w:szCs w:val="24"/>
        </w:rPr>
        <w:t>considered</w:t>
      </w:r>
      <w:r w:rsidRPr="00616AF7">
        <w:rPr>
          <w:rFonts w:asciiTheme="minorBidi" w:hAnsiTheme="minorBidi"/>
        </w:rPr>
        <w:t xml:space="preserve"> when planning but </w:t>
      </w:r>
      <w:r w:rsidR="00522661" w:rsidRPr="00616AF7">
        <w:rPr>
          <w:rFonts w:asciiTheme="minorBidi" w:hAnsiTheme="minorBidi"/>
        </w:rPr>
        <w:t>is unable to</w:t>
      </w:r>
      <w:r w:rsidRPr="00616AF7">
        <w:rPr>
          <w:rFonts w:asciiTheme="minorBidi" w:hAnsiTheme="minorBidi"/>
        </w:rPr>
        <w:t xml:space="preserve"> comment on </w:t>
      </w:r>
      <w:r w:rsidR="00522661" w:rsidRPr="00616AF7">
        <w:rPr>
          <w:rFonts w:asciiTheme="minorBidi" w:hAnsiTheme="minorBidi"/>
        </w:rPr>
        <w:t xml:space="preserve">the </w:t>
      </w:r>
      <w:r w:rsidRPr="00616AF7">
        <w:rPr>
          <w:rFonts w:asciiTheme="minorBidi" w:hAnsiTheme="minorBidi"/>
        </w:rPr>
        <w:t>specifics</w:t>
      </w:r>
      <w:r w:rsidR="002F530A">
        <w:rPr>
          <w:rFonts w:asciiTheme="minorBidi" w:hAnsiTheme="minorBidi"/>
        </w:rPr>
        <w:t>.</w:t>
      </w:r>
    </w:p>
    <w:p w14:paraId="333EB4BA" w14:textId="65D4ECC5" w:rsidR="00313D98" w:rsidRDefault="7B888C2E" w:rsidP="00A143DE">
      <w:pPr>
        <w:pStyle w:val="ListParagraph"/>
        <w:numPr>
          <w:ilvl w:val="1"/>
          <w:numId w:val="5"/>
        </w:numPr>
        <w:ind w:left="426" w:hanging="578"/>
        <w:contextualSpacing w:val="0"/>
        <w:rPr>
          <w:rFonts w:asciiTheme="minorBidi" w:hAnsiTheme="minorBidi"/>
        </w:rPr>
      </w:pPr>
      <w:r w:rsidRPr="10CF614E">
        <w:rPr>
          <w:rFonts w:asciiTheme="minorBidi" w:hAnsiTheme="minorBidi"/>
        </w:rPr>
        <w:t>JS presented RG and KA with some gifts to say thank you for the</w:t>
      </w:r>
      <w:r w:rsidR="689B4FBD" w:rsidRPr="10CF614E">
        <w:rPr>
          <w:rFonts w:asciiTheme="minorBidi" w:hAnsiTheme="minorBidi"/>
        </w:rPr>
        <w:t>ir work regarding the</w:t>
      </w:r>
      <w:r w:rsidRPr="10CF614E">
        <w:rPr>
          <w:rFonts w:asciiTheme="minorBidi" w:hAnsiTheme="minorBidi"/>
        </w:rPr>
        <w:t xml:space="preserve"> climate change </w:t>
      </w:r>
      <w:r w:rsidRPr="00454F15">
        <w:rPr>
          <w:rFonts w:asciiTheme="minorBidi" w:hAnsiTheme="minorBidi"/>
          <w:szCs w:val="24"/>
        </w:rPr>
        <w:t>workshop</w:t>
      </w:r>
      <w:r w:rsidR="689B4FBD" w:rsidRPr="00454F15">
        <w:rPr>
          <w:rFonts w:asciiTheme="minorBidi" w:hAnsiTheme="minorBidi"/>
          <w:szCs w:val="24"/>
        </w:rPr>
        <w:t>s</w:t>
      </w:r>
      <w:r w:rsidR="689B4FBD" w:rsidRPr="10CF614E">
        <w:rPr>
          <w:rFonts w:asciiTheme="minorBidi" w:hAnsiTheme="minorBidi"/>
        </w:rPr>
        <w:t>. JS also said go</w:t>
      </w:r>
      <w:r w:rsidRPr="10CF614E">
        <w:rPr>
          <w:rFonts w:asciiTheme="minorBidi" w:hAnsiTheme="minorBidi"/>
        </w:rPr>
        <w:t>odbye and thank you to R</w:t>
      </w:r>
      <w:r w:rsidR="689B4FBD" w:rsidRPr="10CF614E">
        <w:rPr>
          <w:rFonts w:asciiTheme="minorBidi" w:hAnsiTheme="minorBidi"/>
        </w:rPr>
        <w:t>G</w:t>
      </w:r>
      <w:r w:rsidRPr="10CF614E">
        <w:rPr>
          <w:rFonts w:asciiTheme="minorBidi" w:hAnsiTheme="minorBidi"/>
        </w:rPr>
        <w:t xml:space="preserve"> for her work with NGOs over the past few years. JS wished RG well. </w:t>
      </w:r>
    </w:p>
    <w:p w14:paraId="1E22C147" w14:textId="77777777" w:rsidR="00454F15" w:rsidRPr="00616AF7" w:rsidRDefault="00454F15" w:rsidP="00454F15">
      <w:pPr>
        <w:pStyle w:val="ListParagraph"/>
        <w:numPr>
          <w:ilvl w:val="0"/>
          <w:numId w:val="0"/>
        </w:numPr>
        <w:ind w:left="426"/>
        <w:contextualSpacing w:val="0"/>
        <w:rPr>
          <w:rFonts w:asciiTheme="minorBidi" w:hAnsiTheme="minorBidi"/>
        </w:rPr>
      </w:pPr>
    </w:p>
    <w:p w14:paraId="1C6FD497" w14:textId="18145F5A" w:rsidR="00F70A3E" w:rsidRPr="00616AF7" w:rsidRDefault="00C93180" w:rsidP="0012768E">
      <w:pPr>
        <w:pStyle w:val="ListParagraph"/>
        <w:numPr>
          <w:ilvl w:val="0"/>
          <w:numId w:val="4"/>
        </w:numPr>
        <w:spacing w:before="240"/>
        <w:ind w:left="567" w:hanging="567"/>
        <w:contextualSpacing w:val="0"/>
        <w:rPr>
          <w:rFonts w:asciiTheme="minorBidi" w:hAnsiTheme="minorBidi"/>
          <w:color w:val="07716C"/>
          <w:sz w:val="28"/>
          <w:szCs w:val="28"/>
        </w:rPr>
      </w:pPr>
      <w:r w:rsidRPr="00616AF7">
        <w:rPr>
          <w:rFonts w:asciiTheme="minorBidi" w:hAnsiTheme="minorBidi"/>
          <w:color w:val="07716C"/>
          <w:sz w:val="28"/>
          <w:szCs w:val="28"/>
        </w:rPr>
        <w:t xml:space="preserve">Update </w:t>
      </w:r>
      <w:r w:rsidR="008847E9" w:rsidRPr="00616AF7">
        <w:rPr>
          <w:rFonts w:asciiTheme="minorBidi" w:hAnsiTheme="minorBidi"/>
          <w:color w:val="07716C"/>
          <w:sz w:val="28"/>
          <w:szCs w:val="28"/>
        </w:rPr>
        <w:t xml:space="preserve">and Q&amp;A session with Mike Finnerty </w:t>
      </w:r>
    </w:p>
    <w:p w14:paraId="3099213D" w14:textId="771D065F" w:rsidR="006C6C90" w:rsidRPr="00616AF7" w:rsidRDefault="001E74A3" w:rsidP="00F65371">
      <w:pPr>
        <w:pStyle w:val="ListParagraph"/>
        <w:numPr>
          <w:ilvl w:val="1"/>
          <w:numId w:val="4"/>
        </w:numPr>
        <w:ind w:left="426" w:hanging="578"/>
        <w:contextualSpacing w:val="0"/>
        <w:rPr>
          <w:rFonts w:asciiTheme="minorBidi" w:hAnsiTheme="minorBidi"/>
          <w:szCs w:val="24"/>
        </w:rPr>
      </w:pPr>
      <w:r w:rsidRPr="00616AF7">
        <w:rPr>
          <w:rFonts w:asciiTheme="minorBidi" w:hAnsiTheme="minorBidi"/>
          <w:szCs w:val="24"/>
        </w:rPr>
        <w:t xml:space="preserve">MF started his session with key points </w:t>
      </w:r>
      <w:r w:rsidR="00CA6513" w:rsidRPr="00616AF7">
        <w:rPr>
          <w:rFonts w:asciiTheme="minorBidi" w:hAnsiTheme="minorBidi"/>
        </w:rPr>
        <w:t xml:space="preserve">before heading into Q&amp;A. </w:t>
      </w:r>
      <w:r w:rsidR="006C6C90" w:rsidRPr="00616AF7">
        <w:rPr>
          <w:rFonts w:asciiTheme="minorBidi" w:hAnsiTheme="minorBidi"/>
        </w:rPr>
        <w:t xml:space="preserve">MF said that he was keen to come back to ONR after working at the IAEA </w:t>
      </w:r>
      <w:r w:rsidR="00F73610" w:rsidRPr="00616AF7">
        <w:rPr>
          <w:rFonts w:asciiTheme="minorBidi" w:hAnsiTheme="minorBidi"/>
        </w:rPr>
        <w:t>as nuclear is going through a renaissance in the UK with new build and decommissioning high on the agenda. MF said tha</w:t>
      </w:r>
      <w:r w:rsidR="00237EE8" w:rsidRPr="00616AF7">
        <w:rPr>
          <w:rFonts w:asciiTheme="minorBidi" w:hAnsiTheme="minorBidi"/>
        </w:rPr>
        <w:t xml:space="preserve">t the challenge is ensuring ONR remains and excels as an independent effective regulator. </w:t>
      </w:r>
    </w:p>
    <w:p w14:paraId="1250D6CC" w14:textId="7416F54F" w:rsidR="00877605" w:rsidRPr="00616AF7" w:rsidRDefault="00237EE8" w:rsidP="00F65371">
      <w:pPr>
        <w:pStyle w:val="ListParagraph"/>
        <w:numPr>
          <w:ilvl w:val="1"/>
          <w:numId w:val="4"/>
        </w:numPr>
        <w:ind w:left="426" w:hanging="578"/>
        <w:contextualSpacing w:val="0"/>
        <w:rPr>
          <w:rFonts w:asciiTheme="minorBidi" w:hAnsiTheme="minorBidi"/>
          <w:szCs w:val="24"/>
        </w:rPr>
      </w:pPr>
      <w:r w:rsidRPr="00616AF7">
        <w:rPr>
          <w:rFonts w:asciiTheme="minorBidi" w:hAnsiTheme="minorBidi"/>
        </w:rPr>
        <w:t xml:space="preserve">MF talked about ONR’s </w:t>
      </w:r>
      <w:r w:rsidR="00FD4442" w:rsidRPr="00616AF7">
        <w:rPr>
          <w:rFonts w:asciiTheme="minorBidi" w:hAnsiTheme="minorBidi"/>
        </w:rPr>
        <w:t>strategy and said ONR’s o</w:t>
      </w:r>
      <w:r w:rsidR="00CA6513" w:rsidRPr="00616AF7">
        <w:rPr>
          <w:rFonts w:asciiTheme="minorBidi" w:hAnsiTheme="minorBidi"/>
        </w:rPr>
        <w:t xml:space="preserve">verall </w:t>
      </w:r>
      <w:r w:rsidR="00EB3965" w:rsidRPr="00616AF7">
        <w:rPr>
          <w:rFonts w:asciiTheme="minorBidi" w:hAnsiTheme="minorBidi"/>
        </w:rPr>
        <w:t>ambition,</w:t>
      </w:r>
      <w:r w:rsidR="00FD4442" w:rsidRPr="00616AF7">
        <w:rPr>
          <w:rFonts w:asciiTheme="minorBidi" w:hAnsiTheme="minorBidi"/>
        </w:rPr>
        <w:t xml:space="preserve"> and</w:t>
      </w:r>
      <w:r w:rsidR="00CA6513" w:rsidRPr="00616AF7">
        <w:rPr>
          <w:rFonts w:asciiTheme="minorBidi" w:hAnsiTheme="minorBidi"/>
        </w:rPr>
        <w:t xml:space="preserve"> </w:t>
      </w:r>
      <w:r w:rsidR="007E666B" w:rsidRPr="00616AF7">
        <w:rPr>
          <w:rFonts w:asciiTheme="minorBidi" w:hAnsiTheme="minorBidi"/>
        </w:rPr>
        <w:t>5-year</w:t>
      </w:r>
      <w:r w:rsidR="00CA6513" w:rsidRPr="00616AF7">
        <w:rPr>
          <w:rFonts w:asciiTheme="minorBidi" w:hAnsiTheme="minorBidi"/>
        </w:rPr>
        <w:t xml:space="preserve"> strategy</w:t>
      </w:r>
      <w:r w:rsidR="00FD4442" w:rsidRPr="00616AF7">
        <w:rPr>
          <w:rFonts w:asciiTheme="minorBidi" w:hAnsiTheme="minorBidi"/>
        </w:rPr>
        <w:t xml:space="preserve"> was</w:t>
      </w:r>
      <w:r w:rsidR="00CA6513" w:rsidRPr="00616AF7">
        <w:rPr>
          <w:rFonts w:asciiTheme="minorBidi" w:hAnsiTheme="minorBidi"/>
        </w:rPr>
        <w:t xml:space="preserve"> </w:t>
      </w:r>
      <w:r w:rsidR="00CA6513" w:rsidRPr="00F65371">
        <w:rPr>
          <w:rFonts w:asciiTheme="minorBidi" w:hAnsiTheme="minorBidi"/>
          <w:szCs w:val="24"/>
        </w:rPr>
        <w:t>looking</w:t>
      </w:r>
      <w:r w:rsidR="00CA6513" w:rsidRPr="00616AF7">
        <w:rPr>
          <w:rFonts w:asciiTheme="minorBidi" w:hAnsiTheme="minorBidi"/>
        </w:rPr>
        <w:t xml:space="preserve"> ahead </w:t>
      </w:r>
      <w:r w:rsidR="00FD4442" w:rsidRPr="00616AF7">
        <w:rPr>
          <w:rFonts w:asciiTheme="minorBidi" w:hAnsiTheme="minorBidi"/>
        </w:rPr>
        <w:t xml:space="preserve">to think about the </w:t>
      </w:r>
      <w:r w:rsidR="00CA6513" w:rsidRPr="00616AF7">
        <w:rPr>
          <w:rFonts w:asciiTheme="minorBidi" w:hAnsiTheme="minorBidi"/>
        </w:rPr>
        <w:t xml:space="preserve">type of </w:t>
      </w:r>
      <w:r w:rsidR="00FD4442" w:rsidRPr="00616AF7">
        <w:rPr>
          <w:rFonts w:asciiTheme="minorBidi" w:hAnsiTheme="minorBidi"/>
        </w:rPr>
        <w:t xml:space="preserve">organisation we </w:t>
      </w:r>
      <w:r w:rsidR="00CA6513" w:rsidRPr="00616AF7">
        <w:rPr>
          <w:rFonts w:asciiTheme="minorBidi" w:hAnsiTheme="minorBidi"/>
        </w:rPr>
        <w:t xml:space="preserve">want </w:t>
      </w:r>
      <w:r w:rsidR="00FD4442" w:rsidRPr="00616AF7">
        <w:rPr>
          <w:rFonts w:asciiTheme="minorBidi" w:hAnsiTheme="minorBidi"/>
        </w:rPr>
        <w:t xml:space="preserve">to be </w:t>
      </w:r>
      <w:r w:rsidR="00CA6513" w:rsidRPr="00616AF7">
        <w:rPr>
          <w:rFonts w:asciiTheme="minorBidi" w:hAnsiTheme="minorBidi"/>
        </w:rPr>
        <w:t xml:space="preserve">in 5 </w:t>
      </w:r>
      <w:r w:rsidR="00FD4442" w:rsidRPr="00616AF7">
        <w:rPr>
          <w:rFonts w:asciiTheme="minorBidi" w:hAnsiTheme="minorBidi"/>
        </w:rPr>
        <w:t>years’ time</w:t>
      </w:r>
      <w:r w:rsidR="00CA6513" w:rsidRPr="00616AF7">
        <w:rPr>
          <w:rFonts w:asciiTheme="minorBidi" w:hAnsiTheme="minorBidi"/>
        </w:rPr>
        <w:t xml:space="preserve">. </w:t>
      </w:r>
      <w:r w:rsidR="00FD4442" w:rsidRPr="00616AF7">
        <w:rPr>
          <w:rFonts w:asciiTheme="minorBidi" w:hAnsiTheme="minorBidi"/>
        </w:rPr>
        <w:t>MF considered whether ONR c</w:t>
      </w:r>
      <w:r w:rsidR="00CA6513" w:rsidRPr="00616AF7">
        <w:rPr>
          <w:rFonts w:asciiTheme="minorBidi" w:hAnsiTheme="minorBidi"/>
        </w:rPr>
        <w:t xml:space="preserve">an regulate </w:t>
      </w:r>
      <w:r w:rsidR="00FD4442" w:rsidRPr="00616AF7">
        <w:rPr>
          <w:rFonts w:asciiTheme="minorBidi" w:hAnsiTheme="minorBidi"/>
        </w:rPr>
        <w:t xml:space="preserve">the </w:t>
      </w:r>
      <w:r w:rsidR="00CA6513" w:rsidRPr="00616AF7">
        <w:rPr>
          <w:rFonts w:asciiTheme="minorBidi" w:hAnsiTheme="minorBidi"/>
        </w:rPr>
        <w:t>changing sector even more effectively</w:t>
      </w:r>
      <w:r w:rsidR="00FD4442" w:rsidRPr="00616AF7">
        <w:rPr>
          <w:rFonts w:asciiTheme="minorBidi" w:hAnsiTheme="minorBidi"/>
        </w:rPr>
        <w:t xml:space="preserve"> and </w:t>
      </w:r>
      <w:r w:rsidR="00CA6513" w:rsidRPr="00616AF7">
        <w:rPr>
          <w:rFonts w:asciiTheme="minorBidi" w:hAnsiTheme="minorBidi"/>
        </w:rPr>
        <w:t>deliver regulation in a way that’s a good place to work</w:t>
      </w:r>
      <w:r w:rsidR="00FD4442" w:rsidRPr="00616AF7">
        <w:rPr>
          <w:rFonts w:asciiTheme="minorBidi" w:hAnsiTheme="minorBidi"/>
        </w:rPr>
        <w:t xml:space="preserve"> which is i</w:t>
      </w:r>
      <w:r w:rsidR="00CA6513" w:rsidRPr="00616AF7">
        <w:rPr>
          <w:rFonts w:asciiTheme="minorBidi" w:hAnsiTheme="minorBidi"/>
        </w:rPr>
        <w:t>mportant</w:t>
      </w:r>
      <w:r w:rsidR="00FD4442" w:rsidRPr="00616AF7">
        <w:rPr>
          <w:rFonts w:asciiTheme="minorBidi" w:hAnsiTheme="minorBidi"/>
        </w:rPr>
        <w:t xml:space="preserve"> </w:t>
      </w:r>
      <w:r w:rsidR="00FD4442" w:rsidRPr="00616AF7">
        <w:rPr>
          <w:rFonts w:asciiTheme="minorBidi" w:hAnsiTheme="minorBidi"/>
        </w:rPr>
        <w:lastRenderedPageBreak/>
        <w:t xml:space="preserve">and </w:t>
      </w:r>
      <w:r w:rsidR="00877605" w:rsidRPr="00616AF7">
        <w:rPr>
          <w:rFonts w:asciiTheme="minorBidi" w:hAnsiTheme="minorBidi"/>
        </w:rPr>
        <w:t>p</w:t>
      </w:r>
      <w:r w:rsidR="00CA6513" w:rsidRPr="00616AF7">
        <w:rPr>
          <w:rFonts w:asciiTheme="minorBidi" w:hAnsiTheme="minorBidi"/>
        </w:rPr>
        <w:t>rovides resilience</w:t>
      </w:r>
      <w:r w:rsidR="00877605" w:rsidRPr="00616AF7">
        <w:rPr>
          <w:rFonts w:asciiTheme="minorBidi" w:hAnsiTheme="minorBidi"/>
        </w:rPr>
        <w:t xml:space="preserve">. MF added that as a </w:t>
      </w:r>
      <w:r w:rsidR="00CA6513" w:rsidRPr="00616AF7">
        <w:rPr>
          <w:rFonts w:asciiTheme="minorBidi" w:hAnsiTheme="minorBidi"/>
        </w:rPr>
        <w:t>sustained org</w:t>
      </w:r>
      <w:r w:rsidR="00877605" w:rsidRPr="00616AF7">
        <w:rPr>
          <w:rFonts w:asciiTheme="minorBidi" w:hAnsiTheme="minorBidi"/>
        </w:rPr>
        <w:t>anisation we</w:t>
      </w:r>
      <w:r w:rsidR="00CA6513" w:rsidRPr="00616AF7">
        <w:rPr>
          <w:rFonts w:asciiTheme="minorBidi" w:hAnsiTheme="minorBidi"/>
        </w:rPr>
        <w:t xml:space="preserve"> can continue to regulate into </w:t>
      </w:r>
      <w:r w:rsidR="00877605" w:rsidRPr="00616AF7">
        <w:rPr>
          <w:rFonts w:asciiTheme="minorBidi" w:hAnsiTheme="minorBidi"/>
        </w:rPr>
        <w:t xml:space="preserve">the </w:t>
      </w:r>
      <w:r w:rsidR="00CA6513" w:rsidRPr="00616AF7">
        <w:rPr>
          <w:rFonts w:asciiTheme="minorBidi" w:hAnsiTheme="minorBidi"/>
        </w:rPr>
        <w:t xml:space="preserve">future for as long as </w:t>
      </w:r>
      <w:r w:rsidR="00877605" w:rsidRPr="00616AF7">
        <w:rPr>
          <w:rFonts w:asciiTheme="minorBidi" w:hAnsiTheme="minorBidi"/>
        </w:rPr>
        <w:t xml:space="preserve">the </w:t>
      </w:r>
      <w:r w:rsidR="00CA6513" w:rsidRPr="00616AF7">
        <w:rPr>
          <w:rFonts w:asciiTheme="minorBidi" w:hAnsiTheme="minorBidi"/>
        </w:rPr>
        <w:t>sector needs us.</w:t>
      </w:r>
      <w:r w:rsidR="00877605" w:rsidRPr="00616AF7">
        <w:rPr>
          <w:rFonts w:asciiTheme="minorBidi" w:hAnsiTheme="minorBidi"/>
        </w:rPr>
        <w:t xml:space="preserve"> MF said that ONR n</w:t>
      </w:r>
      <w:r w:rsidR="00CA6513" w:rsidRPr="00616AF7">
        <w:rPr>
          <w:rFonts w:asciiTheme="minorBidi" w:hAnsiTheme="minorBidi"/>
        </w:rPr>
        <w:t>eed</w:t>
      </w:r>
      <w:r w:rsidR="00877605" w:rsidRPr="00616AF7">
        <w:rPr>
          <w:rFonts w:asciiTheme="minorBidi" w:hAnsiTheme="minorBidi"/>
        </w:rPr>
        <w:t>s</w:t>
      </w:r>
      <w:r w:rsidR="00CA6513" w:rsidRPr="00616AF7">
        <w:rPr>
          <w:rFonts w:asciiTheme="minorBidi" w:hAnsiTheme="minorBidi"/>
        </w:rPr>
        <w:t xml:space="preserve"> to modernise</w:t>
      </w:r>
      <w:r w:rsidR="00877605" w:rsidRPr="00616AF7">
        <w:rPr>
          <w:rFonts w:asciiTheme="minorBidi" w:hAnsiTheme="minorBidi"/>
        </w:rPr>
        <w:t xml:space="preserve"> and </w:t>
      </w:r>
      <w:r w:rsidR="00CA6513" w:rsidRPr="00616AF7">
        <w:rPr>
          <w:rFonts w:asciiTheme="minorBidi" w:hAnsiTheme="minorBidi"/>
        </w:rPr>
        <w:t>embrace technology</w:t>
      </w:r>
      <w:r w:rsidR="00877605" w:rsidRPr="00616AF7">
        <w:rPr>
          <w:rFonts w:asciiTheme="minorBidi" w:hAnsiTheme="minorBidi"/>
        </w:rPr>
        <w:t>,</w:t>
      </w:r>
      <w:r w:rsidR="00CA6513" w:rsidRPr="00616AF7">
        <w:rPr>
          <w:rFonts w:asciiTheme="minorBidi" w:hAnsiTheme="minorBidi"/>
        </w:rPr>
        <w:t xml:space="preserve"> including AI. </w:t>
      </w:r>
      <w:r w:rsidR="00877605" w:rsidRPr="00616AF7">
        <w:rPr>
          <w:rFonts w:asciiTheme="minorBidi" w:hAnsiTheme="minorBidi"/>
        </w:rPr>
        <w:t>MF said that ONR is l</w:t>
      </w:r>
      <w:r w:rsidR="00CA6513" w:rsidRPr="00616AF7">
        <w:rPr>
          <w:rFonts w:asciiTheme="minorBidi" w:hAnsiTheme="minorBidi"/>
        </w:rPr>
        <w:t>ook</w:t>
      </w:r>
      <w:r w:rsidR="00877605" w:rsidRPr="00616AF7">
        <w:rPr>
          <w:rFonts w:asciiTheme="minorBidi" w:hAnsiTheme="minorBidi"/>
        </w:rPr>
        <w:t>ing</w:t>
      </w:r>
      <w:r w:rsidR="00CA6513" w:rsidRPr="00616AF7">
        <w:rPr>
          <w:rFonts w:asciiTheme="minorBidi" w:hAnsiTheme="minorBidi"/>
        </w:rPr>
        <w:t xml:space="preserve"> externally at how AI </w:t>
      </w:r>
      <w:r w:rsidR="00877605" w:rsidRPr="00616AF7">
        <w:rPr>
          <w:rFonts w:asciiTheme="minorBidi" w:hAnsiTheme="minorBidi"/>
        </w:rPr>
        <w:t xml:space="preserve">is </w:t>
      </w:r>
      <w:r w:rsidR="00CA6513" w:rsidRPr="00616AF7">
        <w:rPr>
          <w:rFonts w:asciiTheme="minorBidi" w:hAnsiTheme="minorBidi"/>
        </w:rPr>
        <w:t xml:space="preserve">being used in industry and how it can be done safely. </w:t>
      </w:r>
    </w:p>
    <w:p w14:paraId="0CB42126" w14:textId="11E8BC34" w:rsidR="00D34782" w:rsidRPr="00616AF7" w:rsidRDefault="00877605" w:rsidP="00F65371">
      <w:pPr>
        <w:pStyle w:val="ListParagraph"/>
        <w:numPr>
          <w:ilvl w:val="1"/>
          <w:numId w:val="4"/>
        </w:numPr>
        <w:ind w:left="426" w:hanging="578"/>
        <w:contextualSpacing w:val="0"/>
        <w:rPr>
          <w:rFonts w:asciiTheme="minorBidi" w:hAnsiTheme="minorBidi"/>
          <w:szCs w:val="24"/>
        </w:rPr>
      </w:pPr>
      <w:r w:rsidRPr="00616AF7">
        <w:rPr>
          <w:rFonts w:asciiTheme="minorBidi" w:hAnsiTheme="minorBidi"/>
        </w:rPr>
        <w:t>MF said that c</w:t>
      </w:r>
      <w:r w:rsidR="00CA6513" w:rsidRPr="00616AF7">
        <w:rPr>
          <w:rFonts w:asciiTheme="minorBidi" w:hAnsiTheme="minorBidi"/>
        </w:rPr>
        <w:t xml:space="preserve">ulturally </w:t>
      </w:r>
      <w:r w:rsidRPr="00616AF7">
        <w:rPr>
          <w:rFonts w:asciiTheme="minorBidi" w:hAnsiTheme="minorBidi"/>
        </w:rPr>
        <w:t>ONR</w:t>
      </w:r>
      <w:r w:rsidR="00CA6513" w:rsidRPr="00616AF7">
        <w:rPr>
          <w:rFonts w:asciiTheme="minorBidi" w:hAnsiTheme="minorBidi"/>
        </w:rPr>
        <w:t xml:space="preserve"> must be</w:t>
      </w:r>
      <w:r w:rsidRPr="00616AF7">
        <w:rPr>
          <w:rFonts w:asciiTheme="minorBidi" w:hAnsiTheme="minorBidi"/>
        </w:rPr>
        <w:t>come</w:t>
      </w:r>
      <w:r w:rsidR="00CA6513" w:rsidRPr="00616AF7">
        <w:rPr>
          <w:rFonts w:asciiTheme="minorBidi" w:hAnsiTheme="minorBidi"/>
        </w:rPr>
        <w:t xml:space="preserve"> more diverse</w:t>
      </w:r>
      <w:r w:rsidRPr="00616AF7">
        <w:rPr>
          <w:rFonts w:asciiTheme="minorBidi" w:hAnsiTheme="minorBidi"/>
        </w:rPr>
        <w:t xml:space="preserve"> because d</w:t>
      </w:r>
      <w:r w:rsidR="00CA6513" w:rsidRPr="00616AF7">
        <w:rPr>
          <w:rFonts w:asciiTheme="minorBidi" w:hAnsiTheme="minorBidi"/>
        </w:rPr>
        <w:t xml:space="preserve">iverse teams make better decisions. </w:t>
      </w:r>
      <w:r w:rsidRPr="00616AF7">
        <w:rPr>
          <w:rFonts w:asciiTheme="minorBidi" w:hAnsiTheme="minorBidi"/>
        </w:rPr>
        <w:t>He added that we m</w:t>
      </w:r>
      <w:r w:rsidR="00CA6513" w:rsidRPr="00616AF7">
        <w:rPr>
          <w:rFonts w:asciiTheme="minorBidi" w:hAnsiTheme="minorBidi"/>
        </w:rPr>
        <w:t>ust be more inclusive</w:t>
      </w:r>
      <w:r w:rsidRPr="00616AF7">
        <w:rPr>
          <w:rFonts w:asciiTheme="minorBidi" w:hAnsiTheme="minorBidi"/>
        </w:rPr>
        <w:t xml:space="preserve"> and ONR </w:t>
      </w:r>
      <w:r w:rsidR="005F52BC">
        <w:rPr>
          <w:rFonts w:asciiTheme="minorBidi" w:hAnsiTheme="minorBidi"/>
        </w:rPr>
        <w:t>must</w:t>
      </w:r>
      <w:r w:rsidR="00CA6513" w:rsidRPr="00616AF7">
        <w:rPr>
          <w:rFonts w:asciiTheme="minorBidi" w:hAnsiTheme="minorBidi"/>
        </w:rPr>
        <w:t xml:space="preserve"> change. </w:t>
      </w:r>
      <w:r w:rsidRPr="00616AF7">
        <w:rPr>
          <w:rFonts w:asciiTheme="minorBidi" w:hAnsiTheme="minorBidi"/>
        </w:rPr>
        <w:t>The nuclear</w:t>
      </w:r>
      <w:r w:rsidR="00CA6513" w:rsidRPr="00616AF7">
        <w:rPr>
          <w:rFonts w:asciiTheme="minorBidi" w:hAnsiTheme="minorBidi"/>
        </w:rPr>
        <w:t xml:space="preserve"> sector will </w:t>
      </w:r>
      <w:r w:rsidR="005F52BC" w:rsidRPr="00616AF7">
        <w:rPr>
          <w:rFonts w:asciiTheme="minorBidi" w:hAnsiTheme="minorBidi"/>
        </w:rPr>
        <w:t>change,</w:t>
      </w:r>
      <w:r w:rsidR="00CA6513" w:rsidRPr="00616AF7">
        <w:rPr>
          <w:rFonts w:asciiTheme="minorBidi" w:hAnsiTheme="minorBidi"/>
        </w:rPr>
        <w:t xml:space="preserve"> and we must change with it. </w:t>
      </w:r>
    </w:p>
    <w:p w14:paraId="2D6321A3" w14:textId="0A73D9CC" w:rsidR="00F80B32" w:rsidRPr="00616AF7" w:rsidRDefault="6A583FA2" w:rsidP="00924C8E">
      <w:pPr>
        <w:pStyle w:val="ListParagraph"/>
        <w:numPr>
          <w:ilvl w:val="1"/>
          <w:numId w:val="4"/>
        </w:numPr>
        <w:ind w:left="426" w:hanging="578"/>
        <w:contextualSpacing w:val="0"/>
        <w:rPr>
          <w:rFonts w:asciiTheme="minorBidi" w:hAnsiTheme="minorBidi"/>
        </w:rPr>
      </w:pPr>
      <w:r w:rsidRPr="6D932170">
        <w:rPr>
          <w:rFonts w:asciiTheme="minorBidi" w:hAnsiTheme="minorBidi"/>
        </w:rPr>
        <w:t>MF said ONR must become m</w:t>
      </w:r>
      <w:r w:rsidR="0BE60E3A" w:rsidRPr="6D932170">
        <w:rPr>
          <w:rFonts w:asciiTheme="minorBidi" w:hAnsiTheme="minorBidi"/>
        </w:rPr>
        <w:t xml:space="preserve">ore agile as an organisation. </w:t>
      </w:r>
      <w:r w:rsidRPr="6D932170">
        <w:rPr>
          <w:rFonts w:asciiTheme="minorBidi" w:hAnsiTheme="minorBidi"/>
        </w:rPr>
        <w:t xml:space="preserve">There are uncertainties in the future, around SMRs, the IAEA </w:t>
      </w:r>
      <w:r w:rsidR="0BE60E3A" w:rsidRPr="6D932170">
        <w:rPr>
          <w:rFonts w:asciiTheme="minorBidi" w:hAnsiTheme="minorBidi"/>
        </w:rPr>
        <w:t>pushing for nuclear in member states</w:t>
      </w:r>
      <w:r w:rsidR="7B321412" w:rsidRPr="6D932170">
        <w:rPr>
          <w:rFonts w:asciiTheme="minorBidi" w:hAnsiTheme="minorBidi"/>
        </w:rPr>
        <w:t>, and d</w:t>
      </w:r>
      <w:r w:rsidR="0BE60E3A" w:rsidRPr="6D932170">
        <w:rPr>
          <w:rFonts w:asciiTheme="minorBidi" w:hAnsiTheme="minorBidi"/>
        </w:rPr>
        <w:t>efence spend</w:t>
      </w:r>
      <w:r w:rsidR="7B321412" w:rsidRPr="6D932170">
        <w:rPr>
          <w:rFonts w:asciiTheme="minorBidi" w:hAnsiTheme="minorBidi"/>
        </w:rPr>
        <w:t>. There are</w:t>
      </w:r>
      <w:r w:rsidR="0BE60E3A" w:rsidRPr="6D932170">
        <w:rPr>
          <w:rFonts w:asciiTheme="minorBidi" w:hAnsiTheme="minorBidi"/>
        </w:rPr>
        <w:t xml:space="preserve"> ambitious plans</w:t>
      </w:r>
      <w:r w:rsidR="7B321412" w:rsidRPr="6D932170">
        <w:rPr>
          <w:rFonts w:asciiTheme="minorBidi" w:hAnsiTheme="minorBidi"/>
        </w:rPr>
        <w:t xml:space="preserve"> and b</w:t>
      </w:r>
      <w:r w:rsidR="0BE60E3A" w:rsidRPr="6D932170">
        <w:rPr>
          <w:rFonts w:asciiTheme="minorBidi" w:hAnsiTheme="minorBidi"/>
        </w:rPr>
        <w:t xml:space="preserve">udget restraints. </w:t>
      </w:r>
      <w:r w:rsidR="7B321412" w:rsidRPr="6D932170">
        <w:rPr>
          <w:rFonts w:asciiTheme="minorBidi" w:hAnsiTheme="minorBidi"/>
        </w:rPr>
        <w:t>MF said that d</w:t>
      </w:r>
      <w:r w:rsidR="0BE60E3A" w:rsidRPr="6D932170">
        <w:rPr>
          <w:rFonts w:asciiTheme="minorBidi" w:hAnsiTheme="minorBidi"/>
        </w:rPr>
        <w:t xml:space="preserve">ecommissioning </w:t>
      </w:r>
      <w:r w:rsidR="7B34DCA0" w:rsidRPr="6D932170">
        <w:rPr>
          <w:rFonts w:asciiTheme="minorBidi" w:hAnsiTheme="minorBidi"/>
        </w:rPr>
        <w:t>must be</w:t>
      </w:r>
      <w:r w:rsidR="0BE60E3A" w:rsidRPr="6D932170">
        <w:rPr>
          <w:rFonts w:asciiTheme="minorBidi" w:hAnsiTheme="minorBidi"/>
        </w:rPr>
        <w:t xml:space="preserve"> accelerate</w:t>
      </w:r>
      <w:r w:rsidR="7B34DCA0" w:rsidRPr="6D932170">
        <w:rPr>
          <w:rFonts w:asciiTheme="minorBidi" w:hAnsiTheme="minorBidi"/>
        </w:rPr>
        <w:t>d</w:t>
      </w:r>
      <w:r w:rsidR="0BE60E3A" w:rsidRPr="6D932170">
        <w:rPr>
          <w:rFonts w:asciiTheme="minorBidi" w:hAnsiTheme="minorBidi"/>
        </w:rPr>
        <w:t xml:space="preserve"> but </w:t>
      </w:r>
      <w:r w:rsidR="7B321412" w:rsidRPr="6D932170">
        <w:rPr>
          <w:rFonts w:asciiTheme="minorBidi" w:hAnsiTheme="minorBidi"/>
        </w:rPr>
        <w:t>questioned whether the</w:t>
      </w:r>
      <w:r w:rsidR="0BE60E3A" w:rsidRPr="6D932170">
        <w:rPr>
          <w:rFonts w:asciiTheme="minorBidi" w:hAnsiTheme="minorBidi"/>
        </w:rPr>
        <w:t xml:space="preserve"> gov</w:t>
      </w:r>
      <w:r w:rsidR="7B321412" w:rsidRPr="6D932170">
        <w:rPr>
          <w:rFonts w:asciiTheme="minorBidi" w:hAnsiTheme="minorBidi"/>
        </w:rPr>
        <w:t>ernment</w:t>
      </w:r>
      <w:r w:rsidR="0BE60E3A" w:rsidRPr="6D932170">
        <w:rPr>
          <w:rFonts w:asciiTheme="minorBidi" w:hAnsiTheme="minorBidi"/>
        </w:rPr>
        <w:t xml:space="preserve"> and industry have capacity. </w:t>
      </w:r>
      <w:r w:rsidR="7B321412" w:rsidRPr="6D932170">
        <w:rPr>
          <w:rFonts w:asciiTheme="minorBidi" w:hAnsiTheme="minorBidi"/>
        </w:rPr>
        <w:t xml:space="preserve">MF added that as a result ONR </w:t>
      </w:r>
      <w:r w:rsidR="7B34DCA0" w:rsidRPr="6D932170">
        <w:rPr>
          <w:rFonts w:asciiTheme="minorBidi" w:hAnsiTheme="minorBidi"/>
        </w:rPr>
        <w:t>must</w:t>
      </w:r>
      <w:r w:rsidR="0BE60E3A" w:rsidRPr="6D932170">
        <w:rPr>
          <w:rFonts w:asciiTheme="minorBidi" w:hAnsiTheme="minorBidi"/>
        </w:rPr>
        <w:t xml:space="preserve"> be flexible. </w:t>
      </w:r>
    </w:p>
    <w:p w14:paraId="30AFE803" w14:textId="18382AB5" w:rsidR="00042C83" w:rsidRPr="00616AF7" w:rsidRDefault="005D5AFA" w:rsidP="00F65371">
      <w:pPr>
        <w:pStyle w:val="ListParagraph"/>
        <w:numPr>
          <w:ilvl w:val="1"/>
          <w:numId w:val="4"/>
        </w:numPr>
        <w:ind w:left="426" w:hanging="578"/>
        <w:contextualSpacing w:val="0"/>
        <w:rPr>
          <w:rFonts w:asciiTheme="minorBidi" w:hAnsiTheme="minorBidi"/>
        </w:rPr>
      </w:pPr>
      <w:r w:rsidRPr="00616AF7">
        <w:rPr>
          <w:rFonts w:asciiTheme="minorBidi" w:hAnsiTheme="minorBidi"/>
        </w:rPr>
        <w:t>MF explained that</w:t>
      </w:r>
      <w:r w:rsidR="00151A3A">
        <w:rPr>
          <w:rFonts w:asciiTheme="minorBidi" w:hAnsiTheme="minorBidi"/>
        </w:rPr>
        <w:t xml:space="preserve"> ‘productive’ is</w:t>
      </w:r>
      <w:r w:rsidRPr="00616AF7">
        <w:rPr>
          <w:rFonts w:asciiTheme="minorBidi" w:hAnsiTheme="minorBidi"/>
        </w:rPr>
        <w:t xml:space="preserve"> one </w:t>
      </w:r>
      <w:r w:rsidR="00802778" w:rsidRPr="00616AF7">
        <w:rPr>
          <w:rFonts w:asciiTheme="minorBidi" w:hAnsiTheme="minorBidi"/>
        </w:rPr>
        <w:t xml:space="preserve">strategic </w:t>
      </w:r>
      <w:r w:rsidR="00151A3A">
        <w:rPr>
          <w:rFonts w:asciiTheme="minorBidi" w:hAnsiTheme="minorBidi"/>
        </w:rPr>
        <w:t>aim and covers</w:t>
      </w:r>
      <w:r w:rsidR="003F1AB0" w:rsidRPr="00616AF7">
        <w:rPr>
          <w:rFonts w:asciiTheme="minorBidi" w:hAnsiTheme="minorBidi"/>
        </w:rPr>
        <w:t xml:space="preserve"> how ONR must</w:t>
      </w:r>
      <w:r w:rsidR="00CA6513" w:rsidRPr="00616AF7">
        <w:rPr>
          <w:rFonts w:asciiTheme="minorBidi" w:hAnsiTheme="minorBidi"/>
        </w:rPr>
        <w:t xml:space="preserve"> have high calibre </w:t>
      </w:r>
      <w:r w:rsidR="00CA6513" w:rsidRPr="00F65371">
        <w:rPr>
          <w:rFonts w:asciiTheme="minorBidi" w:hAnsiTheme="minorBidi"/>
          <w:szCs w:val="24"/>
        </w:rPr>
        <w:t>staff</w:t>
      </w:r>
      <w:r w:rsidR="00CA6513" w:rsidRPr="00616AF7">
        <w:rPr>
          <w:rFonts w:asciiTheme="minorBidi" w:hAnsiTheme="minorBidi"/>
        </w:rPr>
        <w:t xml:space="preserve">. </w:t>
      </w:r>
      <w:r w:rsidR="003D4DDC" w:rsidRPr="00616AF7">
        <w:rPr>
          <w:rFonts w:asciiTheme="minorBidi" w:hAnsiTheme="minorBidi"/>
        </w:rPr>
        <w:t xml:space="preserve">MF noted that the </w:t>
      </w:r>
      <w:r w:rsidR="00CA6513" w:rsidRPr="00616AF7">
        <w:rPr>
          <w:rFonts w:asciiTheme="minorBidi" w:hAnsiTheme="minorBidi"/>
        </w:rPr>
        <w:t xml:space="preserve">whole sector </w:t>
      </w:r>
      <w:r w:rsidR="003D4DDC" w:rsidRPr="00616AF7">
        <w:rPr>
          <w:rFonts w:asciiTheme="minorBidi" w:hAnsiTheme="minorBidi"/>
        </w:rPr>
        <w:t xml:space="preserve">is </w:t>
      </w:r>
      <w:r w:rsidR="00CA6513" w:rsidRPr="00616AF7">
        <w:rPr>
          <w:rFonts w:asciiTheme="minorBidi" w:hAnsiTheme="minorBidi"/>
        </w:rPr>
        <w:t>going through challenge</w:t>
      </w:r>
      <w:r w:rsidR="003D4DDC" w:rsidRPr="00616AF7">
        <w:rPr>
          <w:rFonts w:asciiTheme="minorBidi" w:hAnsiTheme="minorBidi"/>
        </w:rPr>
        <w:t>s</w:t>
      </w:r>
      <w:r w:rsidR="00CA6513" w:rsidRPr="00616AF7">
        <w:rPr>
          <w:rFonts w:asciiTheme="minorBidi" w:hAnsiTheme="minorBidi"/>
        </w:rPr>
        <w:t xml:space="preserve"> with capability and capacity.</w:t>
      </w:r>
    </w:p>
    <w:p w14:paraId="67163CC7" w14:textId="409631BA" w:rsidR="003D02EA" w:rsidRPr="00616AF7" w:rsidRDefault="00042C83" w:rsidP="00F65371">
      <w:pPr>
        <w:pStyle w:val="ListParagraph"/>
        <w:numPr>
          <w:ilvl w:val="1"/>
          <w:numId w:val="4"/>
        </w:numPr>
        <w:ind w:left="426" w:hanging="578"/>
        <w:contextualSpacing w:val="0"/>
        <w:rPr>
          <w:rFonts w:asciiTheme="minorBidi" w:hAnsiTheme="minorBidi"/>
        </w:rPr>
      </w:pPr>
      <w:r w:rsidRPr="00616AF7">
        <w:rPr>
          <w:rFonts w:asciiTheme="minorBidi" w:hAnsiTheme="minorBidi"/>
        </w:rPr>
        <w:t>MF explained that T</w:t>
      </w:r>
      <w:r w:rsidR="00CA6513" w:rsidRPr="00616AF7">
        <w:rPr>
          <w:rFonts w:asciiTheme="minorBidi" w:hAnsiTheme="minorBidi"/>
        </w:rPr>
        <w:t xml:space="preserve">askforce </w:t>
      </w:r>
      <w:r w:rsidRPr="00616AF7">
        <w:rPr>
          <w:rFonts w:asciiTheme="minorBidi" w:hAnsiTheme="minorBidi"/>
        </w:rPr>
        <w:t xml:space="preserve">had </w:t>
      </w:r>
      <w:r w:rsidR="00CA6513" w:rsidRPr="00616AF7">
        <w:rPr>
          <w:rFonts w:asciiTheme="minorBidi" w:hAnsiTheme="minorBidi"/>
        </w:rPr>
        <w:t xml:space="preserve">delayed </w:t>
      </w:r>
      <w:r w:rsidRPr="00616AF7">
        <w:rPr>
          <w:rFonts w:asciiTheme="minorBidi" w:hAnsiTheme="minorBidi"/>
        </w:rPr>
        <w:t xml:space="preserve">the </w:t>
      </w:r>
      <w:r w:rsidR="00CA6513" w:rsidRPr="00616AF7">
        <w:rPr>
          <w:rFonts w:asciiTheme="minorBidi" w:hAnsiTheme="minorBidi"/>
        </w:rPr>
        <w:t>strategy</w:t>
      </w:r>
      <w:r w:rsidRPr="00616AF7">
        <w:rPr>
          <w:rFonts w:asciiTheme="minorBidi" w:hAnsiTheme="minorBidi"/>
        </w:rPr>
        <w:t xml:space="preserve"> </w:t>
      </w:r>
      <w:r w:rsidR="003E26BF" w:rsidRPr="00616AF7">
        <w:rPr>
          <w:rFonts w:asciiTheme="minorBidi" w:hAnsiTheme="minorBidi"/>
        </w:rPr>
        <w:t>consultation,</w:t>
      </w:r>
      <w:r w:rsidRPr="00616AF7">
        <w:rPr>
          <w:rFonts w:asciiTheme="minorBidi" w:hAnsiTheme="minorBidi"/>
        </w:rPr>
        <w:t xml:space="preserve"> but</w:t>
      </w:r>
      <w:r w:rsidR="00CA6513" w:rsidRPr="00616AF7">
        <w:rPr>
          <w:rFonts w:asciiTheme="minorBidi" w:hAnsiTheme="minorBidi"/>
        </w:rPr>
        <w:t xml:space="preserve"> MF</w:t>
      </w:r>
      <w:r w:rsidRPr="00616AF7">
        <w:rPr>
          <w:rFonts w:asciiTheme="minorBidi" w:hAnsiTheme="minorBidi"/>
        </w:rPr>
        <w:t xml:space="preserve"> is</w:t>
      </w:r>
      <w:r w:rsidR="00CA6513" w:rsidRPr="00616AF7">
        <w:rPr>
          <w:rFonts w:asciiTheme="minorBidi" w:hAnsiTheme="minorBidi"/>
        </w:rPr>
        <w:t xml:space="preserve"> content with </w:t>
      </w:r>
      <w:r w:rsidR="00B16903" w:rsidRPr="00616AF7">
        <w:rPr>
          <w:rFonts w:asciiTheme="minorBidi" w:hAnsiTheme="minorBidi"/>
        </w:rPr>
        <w:t xml:space="preserve">the </w:t>
      </w:r>
      <w:r w:rsidR="00CA6513" w:rsidRPr="00616AF7">
        <w:rPr>
          <w:rFonts w:asciiTheme="minorBidi" w:hAnsiTheme="minorBidi"/>
        </w:rPr>
        <w:t xml:space="preserve">recommendations. </w:t>
      </w:r>
      <w:r w:rsidR="00B16903" w:rsidRPr="00616AF7">
        <w:rPr>
          <w:rFonts w:asciiTheme="minorBidi" w:hAnsiTheme="minorBidi"/>
        </w:rPr>
        <w:t>The aim is to have o</w:t>
      </w:r>
      <w:r w:rsidR="00CA6513" w:rsidRPr="00616AF7">
        <w:rPr>
          <w:rFonts w:asciiTheme="minorBidi" w:hAnsiTheme="minorBidi"/>
        </w:rPr>
        <w:t xml:space="preserve">ne stop for regulations. </w:t>
      </w:r>
      <w:r w:rsidR="00B16903" w:rsidRPr="00616AF7">
        <w:rPr>
          <w:rFonts w:asciiTheme="minorBidi" w:hAnsiTheme="minorBidi"/>
        </w:rPr>
        <w:t xml:space="preserve">The government </w:t>
      </w:r>
      <w:r w:rsidR="00CA6513" w:rsidRPr="00F65371">
        <w:rPr>
          <w:rFonts w:asciiTheme="minorBidi" w:hAnsiTheme="minorBidi"/>
          <w:szCs w:val="24"/>
        </w:rPr>
        <w:t>wants</w:t>
      </w:r>
      <w:r w:rsidR="003E26BF">
        <w:rPr>
          <w:rFonts w:asciiTheme="minorBidi" w:hAnsiTheme="minorBidi"/>
        </w:rPr>
        <w:t xml:space="preserve"> to create</w:t>
      </w:r>
      <w:r w:rsidR="00CA6513" w:rsidRPr="00616AF7">
        <w:rPr>
          <w:rFonts w:asciiTheme="minorBidi" w:hAnsiTheme="minorBidi"/>
        </w:rPr>
        <w:t xml:space="preserve"> </w:t>
      </w:r>
      <w:r w:rsidR="00B16903" w:rsidRPr="00616AF7">
        <w:rPr>
          <w:rFonts w:asciiTheme="minorBidi" w:hAnsiTheme="minorBidi"/>
        </w:rPr>
        <w:t xml:space="preserve">a </w:t>
      </w:r>
      <w:r w:rsidR="003E26BF">
        <w:rPr>
          <w:rFonts w:asciiTheme="minorBidi" w:hAnsiTheme="minorBidi"/>
        </w:rPr>
        <w:t>C</w:t>
      </w:r>
      <w:r w:rsidR="00CA6513" w:rsidRPr="00616AF7">
        <w:rPr>
          <w:rFonts w:asciiTheme="minorBidi" w:hAnsiTheme="minorBidi"/>
        </w:rPr>
        <w:t>ommission</w:t>
      </w:r>
      <w:r w:rsidR="00B16903" w:rsidRPr="00616AF7">
        <w:rPr>
          <w:rFonts w:asciiTheme="minorBidi" w:hAnsiTheme="minorBidi"/>
        </w:rPr>
        <w:t>, where a</w:t>
      </w:r>
      <w:r w:rsidR="00CA6513" w:rsidRPr="00616AF7">
        <w:rPr>
          <w:rFonts w:asciiTheme="minorBidi" w:hAnsiTheme="minorBidi"/>
        </w:rPr>
        <w:t xml:space="preserve">ll individual regulatory bodies will remain the </w:t>
      </w:r>
      <w:r w:rsidR="00EB3965" w:rsidRPr="00616AF7">
        <w:rPr>
          <w:rFonts w:asciiTheme="minorBidi" w:hAnsiTheme="minorBidi"/>
        </w:rPr>
        <w:t>same,</w:t>
      </w:r>
      <w:r w:rsidR="00CA6513" w:rsidRPr="00616AF7">
        <w:rPr>
          <w:rFonts w:asciiTheme="minorBidi" w:hAnsiTheme="minorBidi"/>
        </w:rPr>
        <w:t xml:space="preserve"> but </w:t>
      </w:r>
      <w:r w:rsidR="00B16903" w:rsidRPr="00616AF7">
        <w:rPr>
          <w:rFonts w:asciiTheme="minorBidi" w:hAnsiTheme="minorBidi"/>
        </w:rPr>
        <w:t xml:space="preserve">the </w:t>
      </w:r>
      <w:r w:rsidR="003E26BF">
        <w:rPr>
          <w:rFonts w:asciiTheme="minorBidi" w:hAnsiTheme="minorBidi"/>
        </w:rPr>
        <w:t>C</w:t>
      </w:r>
      <w:r w:rsidR="00CA6513" w:rsidRPr="00616AF7">
        <w:rPr>
          <w:rFonts w:asciiTheme="minorBidi" w:hAnsiTheme="minorBidi"/>
        </w:rPr>
        <w:t xml:space="preserve">ommission will make </w:t>
      </w:r>
      <w:r w:rsidR="00B16903" w:rsidRPr="00616AF7">
        <w:rPr>
          <w:rFonts w:asciiTheme="minorBidi" w:hAnsiTheme="minorBidi"/>
        </w:rPr>
        <w:t xml:space="preserve">the </w:t>
      </w:r>
      <w:r w:rsidR="00CA6513" w:rsidRPr="00616AF7">
        <w:rPr>
          <w:rFonts w:asciiTheme="minorBidi" w:hAnsiTheme="minorBidi"/>
        </w:rPr>
        <w:t xml:space="preserve">final decision. </w:t>
      </w:r>
      <w:r w:rsidR="00B16903" w:rsidRPr="00616AF7">
        <w:rPr>
          <w:rFonts w:asciiTheme="minorBidi" w:hAnsiTheme="minorBidi"/>
        </w:rPr>
        <w:t>MF explained that this is a m</w:t>
      </w:r>
      <w:r w:rsidR="00CA6513" w:rsidRPr="00616AF7">
        <w:rPr>
          <w:rFonts w:asciiTheme="minorBidi" w:hAnsiTheme="minorBidi"/>
        </w:rPr>
        <w:t>odel used in many countries</w:t>
      </w:r>
      <w:r w:rsidR="00B16903" w:rsidRPr="00616AF7">
        <w:rPr>
          <w:rFonts w:asciiTheme="minorBidi" w:hAnsiTheme="minorBidi"/>
        </w:rPr>
        <w:t xml:space="preserve">, including </w:t>
      </w:r>
      <w:r w:rsidR="00CA6513" w:rsidRPr="00616AF7">
        <w:rPr>
          <w:rFonts w:asciiTheme="minorBidi" w:hAnsiTheme="minorBidi"/>
        </w:rPr>
        <w:t>Canada,</w:t>
      </w:r>
      <w:r w:rsidR="00B16903" w:rsidRPr="00616AF7">
        <w:rPr>
          <w:rFonts w:asciiTheme="minorBidi" w:hAnsiTheme="minorBidi"/>
        </w:rPr>
        <w:t xml:space="preserve"> which is the</w:t>
      </w:r>
      <w:r w:rsidR="00CA6513" w:rsidRPr="00616AF7">
        <w:rPr>
          <w:rFonts w:asciiTheme="minorBidi" w:hAnsiTheme="minorBidi"/>
        </w:rPr>
        <w:t xml:space="preserve"> gold standard</w:t>
      </w:r>
      <w:r w:rsidR="00B16903" w:rsidRPr="00616AF7">
        <w:rPr>
          <w:rFonts w:asciiTheme="minorBidi" w:hAnsiTheme="minorBidi"/>
        </w:rPr>
        <w:t xml:space="preserve"> of regulation. MF added that the</w:t>
      </w:r>
      <w:r w:rsidR="00CA6513" w:rsidRPr="00616AF7">
        <w:rPr>
          <w:rFonts w:asciiTheme="minorBidi" w:hAnsiTheme="minorBidi"/>
        </w:rPr>
        <w:t xml:space="preserve"> Taskforce recommendation </w:t>
      </w:r>
      <w:r w:rsidR="00B16903" w:rsidRPr="00616AF7">
        <w:rPr>
          <w:rFonts w:asciiTheme="minorBidi" w:hAnsiTheme="minorBidi"/>
        </w:rPr>
        <w:t>was for the</w:t>
      </w:r>
      <w:r w:rsidR="00CA6513" w:rsidRPr="00616AF7">
        <w:rPr>
          <w:rFonts w:asciiTheme="minorBidi" w:hAnsiTheme="minorBidi"/>
        </w:rPr>
        <w:t xml:space="preserve"> CNI of ONR to chair </w:t>
      </w:r>
      <w:r w:rsidR="00B16903" w:rsidRPr="00616AF7">
        <w:rPr>
          <w:rFonts w:asciiTheme="minorBidi" w:hAnsiTheme="minorBidi"/>
        </w:rPr>
        <w:t xml:space="preserve">the </w:t>
      </w:r>
      <w:r w:rsidR="003E26BF">
        <w:rPr>
          <w:rFonts w:asciiTheme="minorBidi" w:hAnsiTheme="minorBidi"/>
        </w:rPr>
        <w:t>C</w:t>
      </w:r>
      <w:r w:rsidR="00CA6513" w:rsidRPr="00616AF7">
        <w:rPr>
          <w:rFonts w:asciiTheme="minorBidi" w:hAnsiTheme="minorBidi"/>
        </w:rPr>
        <w:t>ommission.</w:t>
      </w:r>
      <w:r w:rsidR="003D02EA" w:rsidRPr="00616AF7">
        <w:rPr>
          <w:rFonts w:asciiTheme="minorBidi" w:hAnsiTheme="minorBidi"/>
        </w:rPr>
        <w:t xml:space="preserve"> The </w:t>
      </w:r>
      <w:r w:rsidR="003E26BF">
        <w:rPr>
          <w:rFonts w:asciiTheme="minorBidi" w:hAnsiTheme="minorBidi"/>
        </w:rPr>
        <w:t>C</w:t>
      </w:r>
      <w:r w:rsidR="00CA6513" w:rsidRPr="00616AF7">
        <w:rPr>
          <w:rFonts w:asciiTheme="minorBidi" w:hAnsiTheme="minorBidi"/>
        </w:rPr>
        <w:t>ommission would ensure</w:t>
      </w:r>
      <w:r w:rsidR="003D02EA" w:rsidRPr="00616AF7">
        <w:rPr>
          <w:rFonts w:asciiTheme="minorBidi" w:hAnsiTheme="minorBidi"/>
        </w:rPr>
        <w:t xml:space="preserve"> that</w:t>
      </w:r>
      <w:r w:rsidR="00CA6513" w:rsidRPr="00616AF7">
        <w:rPr>
          <w:rFonts w:asciiTheme="minorBidi" w:hAnsiTheme="minorBidi"/>
        </w:rPr>
        <w:t xml:space="preserve"> decisions </w:t>
      </w:r>
      <w:r w:rsidR="003D02EA" w:rsidRPr="00616AF7">
        <w:rPr>
          <w:rFonts w:asciiTheme="minorBidi" w:hAnsiTheme="minorBidi"/>
        </w:rPr>
        <w:t xml:space="preserve">are </w:t>
      </w:r>
      <w:r w:rsidR="00CA6513" w:rsidRPr="00616AF7">
        <w:rPr>
          <w:rFonts w:asciiTheme="minorBidi" w:hAnsiTheme="minorBidi"/>
        </w:rPr>
        <w:t>made effectively</w:t>
      </w:r>
      <w:r w:rsidR="003D02EA" w:rsidRPr="00616AF7">
        <w:rPr>
          <w:rFonts w:asciiTheme="minorBidi" w:hAnsiTheme="minorBidi"/>
        </w:rPr>
        <w:t xml:space="preserve"> with </w:t>
      </w:r>
      <w:r w:rsidR="00CA6513" w:rsidRPr="00616AF7">
        <w:rPr>
          <w:rFonts w:asciiTheme="minorBidi" w:hAnsiTheme="minorBidi"/>
        </w:rPr>
        <w:t>no repetition of activity</w:t>
      </w:r>
      <w:r w:rsidR="003D02EA" w:rsidRPr="00616AF7">
        <w:rPr>
          <w:rFonts w:asciiTheme="minorBidi" w:hAnsiTheme="minorBidi"/>
        </w:rPr>
        <w:t xml:space="preserve"> and would </w:t>
      </w:r>
      <w:r w:rsidR="00CA6513" w:rsidRPr="00616AF7">
        <w:rPr>
          <w:rFonts w:asciiTheme="minorBidi" w:hAnsiTheme="minorBidi"/>
        </w:rPr>
        <w:t xml:space="preserve">incorporate public dimensions. </w:t>
      </w:r>
      <w:r w:rsidR="003D02EA" w:rsidRPr="00616AF7">
        <w:rPr>
          <w:rFonts w:asciiTheme="minorBidi" w:hAnsiTheme="minorBidi"/>
        </w:rPr>
        <w:t xml:space="preserve">The recommendation was to have the </w:t>
      </w:r>
      <w:r w:rsidR="003E26BF">
        <w:rPr>
          <w:rFonts w:asciiTheme="minorBidi" w:hAnsiTheme="minorBidi"/>
        </w:rPr>
        <w:t>C</w:t>
      </w:r>
      <w:r w:rsidR="00CA6513" w:rsidRPr="00616AF7">
        <w:rPr>
          <w:rFonts w:asciiTheme="minorBidi" w:hAnsiTheme="minorBidi"/>
        </w:rPr>
        <w:t xml:space="preserve">ommission running by </w:t>
      </w:r>
      <w:r w:rsidR="003D02EA" w:rsidRPr="00616AF7">
        <w:rPr>
          <w:rFonts w:asciiTheme="minorBidi" w:hAnsiTheme="minorBidi"/>
        </w:rPr>
        <w:t xml:space="preserve">the </w:t>
      </w:r>
      <w:r w:rsidR="00CA6513" w:rsidRPr="00616AF7">
        <w:rPr>
          <w:rFonts w:asciiTheme="minorBidi" w:hAnsiTheme="minorBidi"/>
        </w:rPr>
        <w:t xml:space="preserve">end of 2027. </w:t>
      </w:r>
    </w:p>
    <w:p w14:paraId="19D1C993" w14:textId="6989C557" w:rsidR="0072554C" w:rsidRPr="00616AF7" w:rsidRDefault="000F04EB" w:rsidP="00F65371">
      <w:pPr>
        <w:pStyle w:val="ListParagraph"/>
        <w:numPr>
          <w:ilvl w:val="1"/>
          <w:numId w:val="4"/>
        </w:numPr>
        <w:ind w:left="426" w:hanging="578"/>
        <w:contextualSpacing w:val="0"/>
        <w:rPr>
          <w:rFonts w:asciiTheme="minorBidi" w:hAnsiTheme="minorBidi"/>
        </w:rPr>
      </w:pPr>
      <w:r w:rsidRPr="00616AF7">
        <w:rPr>
          <w:rFonts w:asciiTheme="minorBidi" w:hAnsiTheme="minorBidi"/>
        </w:rPr>
        <w:t xml:space="preserve">MF </w:t>
      </w:r>
      <w:r w:rsidR="00376110" w:rsidRPr="00616AF7">
        <w:rPr>
          <w:rFonts w:asciiTheme="minorBidi" w:hAnsiTheme="minorBidi"/>
        </w:rPr>
        <w:t>sa</w:t>
      </w:r>
      <w:r w:rsidR="002D276F" w:rsidRPr="00616AF7">
        <w:rPr>
          <w:rFonts w:asciiTheme="minorBidi" w:hAnsiTheme="minorBidi"/>
        </w:rPr>
        <w:t>i</w:t>
      </w:r>
      <w:r w:rsidR="00376110" w:rsidRPr="00616AF7">
        <w:rPr>
          <w:rFonts w:asciiTheme="minorBidi" w:hAnsiTheme="minorBidi"/>
        </w:rPr>
        <w:t>d that another T</w:t>
      </w:r>
      <w:r w:rsidR="00CA6513" w:rsidRPr="00616AF7">
        <w:rPr>
          <w:rFonts w:asciiTheme="minorBidi" w:hAnsiTheme="minorBidi"/>
        </w:rPr>
        <w:t xml:space="preserve">askforce recommendation </w:t>
      </w:r>
      <w:r w:rsidR="00376110" w:rsidRPr="00616AF7">
        <w:rPr>
          <w:rFonts w:asciiTheme="minorBidi" w:hAnsiTheme="minorBidi"/>
        </w:rPr>
        <w:t>was to have the</w:t>
      </w:r>
      <w:r w:rsidR="00CA6513" w:rsidRPr="00616AF7">
        <w:rPr>
          <w:rFonts w:asciiTheme="minorBidi" w:hAnsiTheme="minorBidi"/>
        </w:rPr>
        <w:t xml:space="preserve"> Defence Nuclear Safety </w:t>
      </w:r>
      <w:r w:rsidR="00CA6513" w:rsidRPr="00F65371">
        <w:rPr>
          <w:rFonts w:asciiTheme="minorBidi" w:hAnsiTheme="minorBidi"/>
          <w:szCs w:val="24"/>
        </w:rPr>
        <w:t>Regulator</w:t>
      </w:r>
      <w:r w:rsidR="00CA6513" w:rsidRPr="00616AF7">
        <w:rPr>
          <w:rFonts w:asciiTheme="minorBidi" w:hAnsiTheme="minorBidi"/>
        </w:rPr>
        <w:t xml:space="preserve"> </w:t>
      </w:r>
      <w:r w:rsidR="00376110" w:rsidRPr="00616AF7">
        <w:rPr>
          <w:rFonts w:asciiTheme="minorBidi" w:hAnsiTheme="minorBidi"/>
        </w:rPr>
        <w:t>(DNSR)</w:t>
      </w:r>
      <w:r w:rsidR="00CA6513" w:rsidRPr="00616AF7">
        <w:rPr>
          <w:rFonts w:asciiTheme="minorBidi" w:hAnsiTheme="minorBidi"/>
        </w:rPr>
        <w:t xml:space="preserve"> incorporated into ONR. </w:t>
      </w:r>
      <w:r w:rsidR="002D276F" w:rsidRPr="00616AF7">
        <w:rPr>
          <w:rFonts w:asciiTheme="minorBidi" w:hAnsiTheme="minorBidi"/>
        </w:rPr>
        <w:t xml:space="preserve">MF explained that </w:t>
      </w:r>
      <w:r w:rsidR="00CA6513" w:rsidRPr="00616AF7">
        <w:rPr>
          <w:rFonts w:asciiTheme="minorBidi" w:hAnsiTheme="minorBidi"/>
        </w:rPr>
        <w:t xml:space="preserve">DNSR </w:t>
      </w:r>
      <w:r w:rsidR="002D276F" w:rsidRPr="00616AF7">
        <w:rPr>
          <w:rFonts w:asciiTheme="minorBidi" w:hAnsiTheme="minorBidi"/>
        </w:rPr>
        <w:t xml:space="preserve">is </w:t>
      </w:r>
      <w:r w:rsidR="00CA6513" w:rsidRPr="00616AF7">
        <w:rPr>
          <w:rFonts w:asciiTheme="minorBidi" w:hAnsiTheme="minorBidi"/>
        </w:rPr>
        <w:t xml:space="preserve">not </w:t>
      </w:r>
      <w:r w:rsidR="002D276F" w:rsidRPr="00616AF7">
        <w:rPr>
          <w:rFonts w:asciiTheme="minorBidi" w:hAnsiTheme="minorBidi"/>
        </w:rPr>
        <w:t xml:space="preserve">a </w:t>
      </w:r>
      <w:r w:rsidR="00CA6513" w:rsidRPr="00616AF7">
        <w:rPr>
          <w:rFonts w:asciiTheme="minorBidi" w:hAnsiTheme="minorBidi"/>
        </w:rPr>
        <w:t>statutory regulator like ONR</w:t>
      </w:r>
      <w:r w:rsidR="003E26BF">
        <w:rPr>
          <w:rFonts w:asciiTheme="minorBidi" w:hAnsiTheme="minorBidi"/>
        </w:rPr>
        <w:t>,</w:t>
      </w:r>
      <w:r w:rsidR="002D276F" w:rsidRPr="00616AF7">
        <w:rPr>
          <w:rFonts w:asciiTheme="minorBidi" w:hAnsiTheme="minorBidi"/>
        </w:rPr>
        <w:t xml:space="preserve"> instead </w:t>
      </w:r>
      <w:r w:rsidR="00CA6513" w:rsidRPr="00616AF7">
        <w:rPr>
          <w:rFonts w:asciiTheme="minorBidi" w:hAnsiTheme="minorBidi"/>
        </w:rPr>
        <w:t>us</w:t>
      </w:r>
      <w:r w:rsidR="003E26BF">
        <w:rPr>
          <w:rFonts w:asciiTheme="minorBidi" w:hAnsiTheme="minorBidi"/>
        </w:rPr>
        <w:t xml:space="preserve">ing </w:t>
      </w:r>
      <w:r w:rsidR="00CA6513" w:rsidRPr="00616AF7">
        <w:rPr>
          <w:rFonts w:asciiTheme="minorBidi" w:hAnsiTheme="minorBidi"/>
        </w:rPr>
        <w:t xml:space="preserve">contractors. If DNSR </w:t>
      </w:r>
      <w:r w:rsidR="002D276F" w:rsidRPr="00616AF7">
        <w:rPr>
          <w:rFonts w:asciiTheme="minorBidi" w:hAnsiTheme="minorBidi"/>
        </w:rPr>
        <w:t xml:space="preserve">was </w:t>
      </w:r>
      <w:r w:rsidR="00CA6513" w:rsidRPr="00616AF7">
        <w:rPr>
          <w:rFonts w:asciiTheme="minorBidi" w:hAnsiTheme="minorBidi"/>
        </w:rPr>
        <w:t>absorbed b</w:t>
      </w:r>
      <w:r w:rsidR="002D276F" w:rsidRPr="00616AF7">
        <w:rPr>
          <w:rFonts w:asciiTheme="minorBidi" w:hAnsiTheme="minorBidi"/>
        </w:rPr>
        <w:t>y</w:t>
      </w:r>
      <w:r w:rsidR="00CA6513" w:rsidRPr="00616AF7">
        <w:rPr>
          <w:rFonts w:asciiTheme="minorBidi" w:hAnsiTheme="minorBidi"/>
        </w:rPr>
        <w:t xml:space="preserve"> ONR </w:t>
      </w:r>
      <w:r w:rsidR="005D45EC" w:rsidRPr="00616AF7">
        <w:rPr>
          <w:rFonts w:asciiTheme="minorBidi" w:hAnsiTheme="minorBidi"/>
        </w:rPr>
        <w:t xml:space="preserve">the </w:t>
      </w:r>
      <w:proofErr w:type="gramStart"/>
      <w:r w:rsidR="005D45EC" w:rsidRPr="00616AF7">
        <w:rPr>
          <w:rFonts w:asciiTheme="minorBidi" w:hAnsiTheme="minorBidi"/>
        </w:rPr>
        <w:t>decision making</w:t>
      </w:r>
      <w:proofErr w:type="gramEnd"/>
      <w:r w:rsidR="005D45EC" w:rsidRPr="00616AF7">
        <w:rPr>
          <w:rFonts w:asciiTheme="minorBidi" w:hAnsiTheme="minorBidi"/>
        </w:rPr>
        <w:t xml:space="preserve"> process would not change but</w:t>
      </w:r>
      <w:r w:rsidR="004A4723" w:rsidRPr="00616AF7">
        <w:rPr>
          <w:rFonts w:asciiTheme="minorBidi" w:hAnsiTheme="minorBidi"/>
        </w:rPr>
        <w:t xml:space="preserve"> we</w:t>
      </w:r>
      <w:r w:rsidR="00CA6513" w:rsidRPr="00616AF7">
        <w:rPr>
          <w:rFonts w:asciiTheme="minorBidi" w:hAnsiTheme="minorBidi"/>
        </w:rPr>
        <w:t xml:space="preserve"> would use our own staff. </w:t>
      </w:r>
      <w:r w:rsidR="0072554C" w:rsidRPr="00616AF7">
        <w:rPr>
          <w:rFonts w:asciiTheme="minorBidi" w:hAnsiTheme="minorBidi"/>
        </w:rPr>
        <w:t xml:space="preserve">MF explained that the </w:t>
      </w:r>
      <w:r w:rsidR="003E26BF">
        <w:rPr>
          <w:rFonts w:asciiTheme="minorBidi" w:hAnsiTheme="minorBidi"/>
        </w:rPr>
        <w:t>C</w:t>
      </w:r>
      <w:r w:rsidR="0072554C" w:rsidRPr="00616AF7">
        <w:rPr>
          <w:rFonts w:asciiTheme="minorBidi" w:hAnsiTheme="minorBidi"/>
        </w:rPr>
        <w:t xml:space="preserve">ommission would have two </w:t>
      </w:r>
      <w:r w:rsidR="00CA6513" w:rsidRPr="00616AF7">
        <w:rPr>
          <w:rFonts w:asciiTheme="minorBidi" w:hAnsiTheme="minorBidi"/>
        </w:rPr>
        <w:t>deputies</w:t>
      </w:r>
      <w:r w:rsidR="003E26BF">
        <w:rPr>
          <w:rFonts w:asciiTheme="minorBidi" w:hAnsiTheme="minorBidi"/>
        </w:rPr>
        <w:t xml:space="preserve"> -</w:t>
      </w:r>
      <w:r w:rsidR="0072554C" w:rsidRPr="00616AF7">
        <w:rPr>
          <w:rFonts w:asciiTheme="minorBidi" w:hAnsiTheme="minorBidi"/>
        </w:rPr>
        <w:t xml:space="preserve"> one for</w:t>
      </w:r>
      <w:r w:rsidR="00CA6513" w:rsidRPr="00616AF7">
        <w:rPr>
          <w:rFonts w:asciiTheme="minorBidi" w:hAnsiTheme="minorBidi"/>
        </w:rPr>
        <w:t xml:space="preserve"> defence </w:t>
      </w:r>
      <w:r w:rsidR="0072554C" w:rsidRPr="00616AF7">
        <w:rPr>
          <w:rFonts w:asciiTheme="minorBidi" w:hAnsiTheme="minorBidi"/>
        </w:rPr>
        <w:t>another</w:t>
      </w:r>
      <w:r w:rsidR="00CA6513" w:rsidRPr="00616AF7">
        <w:rPr>
          <w:rFonts w:asciiTheme="minorBidi" w:hAnsiTheme="minorBidi"/>
        </w:rPr>
        <w:t xml:space="preserve"> for civil applications. </w:t>
      </w:r>
    </w:p>
    <w:p w14:paraId="455A73E4" w14:textId="7850D802" w:rsidR="00937689" w:rsidRPr="00616AF7" w:rsidRDefault="00937689" w:rsidP="00F65371">
      <w:pPr>
        <w:pStyle w:val="ListParagraph"/>
        <w:numPr>
          <w:ilvl w:val="1"/>
          <w:numId w:val="4"/>
        </w:numPr>
        <w:ind w:left="426" w:hanging="578"/>
        <w:contextualSpacing w:val="0"/>
        <w:rPr>
          <w:rFonts w:asciiTheme="minorBidi" w:hAnsiTheme="minorBidi"/>
        </w:rPr>
      </w:pPr>
      <w:r w:rsidRPr="00616AF7">
        <w:rPr>
          <w:rFonts w:asciiTheme="minorBidi" w:hAnsiTheme="minorBidi"/>
        </w:rPr>
        <w:t>M</w:t>
      </w:r>
      <w:r w:rsidR="00FB237B" w:rsidRPr="00616AF7">
        <w:rPr>
          <w:rFonts w:asciiTheme="minorBidi" w:hAnsiTheme="minorBidi"/>
        </w:rPr>
        <w:t>F</w:t>
      </w:r>
      <w:r w:rsidRPr="00616AF7">
        <w:rPr>
          <w:rFonts w:asciiTheme="minorBidi" w:hAnsiTheme="minorBidi"/>
        </w:rPr>
        <w:t xml:space="preserve"> explained more about the </w:t>
      </w:r>
      <w:r w:rsidR="003E26BF">
        <w:rPr>
          <w:rFonts w:asciiTheme="minorBidi" w:hAnsiTheme="minorBidi"/>
        </w:rPr>
        <w:t>C</w:t>
      </w:r>
      <w:r w:rsidRPr="00616AF7">
        <w:rPr>
          <w:rFonts w:asciiTheme="minorBidi" w:hAnsiTheme="minorBidi"/>
        </w:rPr>
        <w:t>ommission and said that p</w:t>
      </w:r>
      <w:r w:rsidR="00CA6513" w:rsidRPr="00616AF7">
        <w:rPr>
          <w:rFonts w:asciiTheme="minorBidi" w:hAnsiTheme="minorBidi"/>
        </w:rPr>
        <w:t xml:space="preserve">lanning regulators </w:t>
      </w:r>
      <w:r w:rsidRPr="00616AF7">
        <w:rPr>
          <w:rFonts w:asciiTheme="minorBidi" w:hAnsiTheme="minorBidi"/>
        </w:rPr>
        <w:t>would f</w:t>
      </w:r>
      <w:r w:rsidR="00CA6513" w:rsidRPr="00616AF7">
        <w:rPr>
          <w:rFonts w:asciiTheme="minorBidi" w:hAnsiTheme="minorBidi"/>
        </w:rPr>
        <w:t xml:space="preserve">eed into </w:t>
      </w:r>
      <w:r w:rsidRPr="00616AF7">
        <w:rPr>
          <w:rFonts w:asciiTheme="minorBidi" w:hAnsiTheme="minorBidi"/>
        </w:rPr>
        <w:t xml:space="preserve">the </w:t>
      </w:r>
      <w:r w:rsidR="00EB3965">
        <w:rPr>
          <w:rFonts w:asciiTheme="minorBidi" w:hAnsiTheme="minorBidi"/>
        </w:rPr>
        <w:t>C</w:t>
      </w:r>
      <w:r w:rsidR="00EB3965" w:rsidRPr="00616AF7">
        <w:rPr>
          <w:rFonts w:asciiTheme="minorBidi" w:hAnsiTheme="minorBidi"/>
        </w:rPr>
        <w:t>ommission,</w:t>
      </w:r>
      <w:r w:rsidR="00CA6513" w:rsidRPr="00616AF7">
        <w:rPr>
          <w:rFonts w:asciiTheme="minorBidi" w:hAnsiTheme="minorBidi"/>
        </w:rPr>
        <w:t xml:space="preserve"> so all decisions </w:t>
      </w:r>
      <w:r w:rsidRPr="00616AF7">
        <w:rPr>
          <w:rFonts w:asciiTheme="minorBidi" w:hAnsiTheme="minorBidi"/>
        </w:rPr>
        <w:t xml:space="preserve">are </w:t>
      </w:r>
      <w:r w:rsidR="00CA6513" w:rsidRPr="00616AF7">
        <w:rPr>
          <w:rFonts w:asciiTheme="minorBidi" w:hAnsiTheme="minorBidi"/>
        </w:rPr>
        <w:t xml:space="preserve">made in </w:t>
      </w:r>
      <w:r w:rsidRPr="00616AF7">
        <w:rPr>
          <w:rFonts w:asciiTheme="minorBidi" w:hAnsiTheme="minorBidi"/>
        </w:rPr>
        <w:t>one</w:t>
      </w:r>
      <w:r w:rsidR="00CA6513" w:rsidRPr="00616AF7">
        <w:rPr>
          <w:rFonts w:asciiTheme="minorBidi" w:hAnsiTheme="minorBidi"/>
        </w:rPr>
        <w:t xml:space="preserve"> place. Each regulator </w:t>
      </w:r>
      <w:r w:rsidRPr="00616AF7">
        <w:rPr>
          <w:rFonts w:asciiTheme="minorBidi" w:hAnsiTheme="minorBidi"/>
        </w:rPr>
        <w:t xml:space="preserve">would </w:t>
      </w:r>
      <w:r w:rsidR="00CA6513" w:rsidRPr="00616AF7">
        <w:rPr>
          <w:rFonts w:asciiTheme="minorBidi" w:hAnsiTheme="minorBidi"/>
        </w:rPr>
        <w:t>retain</w:t>
      </w:r>
      <w:r w:rsidRPr="00616AF7">
        <w:rPr>
          <w:rFonts w:asciiTheme="minorBidi" w:hAnsiTheme="minorBidi"/>
        </w:rPr>
        <w:t xml:space="preserve"> their </w:t>
      </w:r>
      <w:r w:rsidR="00CA6513" w:rsidRPr="00616AF7">
        <w:rPr>
          <w:rFonts w:asciiTheme="minorBidi" w:hAnsiTheme="minorBidi"/>
        </w:rPr>
        <w:t xml:space="preserve">independence and provide </w:t>
      </w:r>
      <w:r w:rsidRPr="00616AF7">
        <w:rPr>
          <w:rFonts w:asciiTheme="minorBidi" w:hAnsiTheme="minorBidi"/>
        </w:rPr>
        <w:t xml:space="preserve">their </w:t>
      </w:r>
      <w:r w:rsidR="00CA6513" w:rsidRPr="00616AF7">
        <w:rPr>
          <w:rFonts w:asciiTheme="minorBidi" w:hAnsiTheme="minorBidi"/>
        </w:rPr>
        <w:t xml:space="preserve">findings to </w:t>
      </w:r>
      <w:r w:rsidRPr="00616AF7">
        <w:rPr>
          <w:rFonts w:asciiTheme="minorBidi" w:hAnsiTheme="minorBidi"/>
        </w:rPr>
        <w:t xml:space="preserve">the </w:t>
      </w:r>
      <w:r w:rsidR="003E26BF">
        <w:rPr>
          <w:rFonts w:asciiTheme="minorBidi" w:hAnsiTheme="minorBidi"/>
        </w:rPr>
        <w:t>C</w:t>
      </w:r>
      <w:r w:rsidR="00CA6513" w:rsidRPr="00616AF7">
        <w:rPr>
          <w:rFonts w:asciiTheme="minorBidi" w:hAnsiTheme="minorBidi"/>
        </w:rPr>
        <w:t xml:space="preserve">ommission. </w:t>
      </w:r>
    </w:p>
    <w:p w14:paraId="1B2CF5B7" w14:textId="65C0237C" w:rsidR="001947AB" w:rsidRPr="00616AF7" w:rsidRDefault="00937689" w:rsidP="00F65371">
      <w:pPr>
        <w:pStyle w:val="ListParagraph"/>
        <w:numPr>
          <w:ilvl w:val="1"/>
          <w:numId w:val="4"/>
        </w:numPr>
        <w:ind w:left="426" w:hanging="578"/>
        <w:contextualSpacing w:val="0"/>
        <w:rPr>
          <w:rFonts w:asciiTheme="minorBidi" w:hAnsiTheme="minorBidi"/>
        </w:rPr>
      </w:pPr>
      <w:r w:rsidRPr="00616AF7">
        <w:rPr>
          <w:rFonts w:asciiTheme="minorBidi" w:hAnsiTheme="minorBidi"/>
        </w:rPr>
        <w:t>CW</w:t>
      </w:r>
      <w:r w:rsidR="00CA6513" w:rsidRPr="00616AF7">
        <w:rPr>
          <w:rFonts w:asciiTheme="minorBidi" w:hAnsiTheme="minorBidi"/>
        </w:rPr>
        <w:t xml:space="preserve"> asked </w:t>
      </w:r>
      <w:r w:rsidR="00CA6513" w:rsidRPr="00F65371">
        <w:rPr>
          <w:rFonts w:asciiTheme="minorBidi" w:hAnsiTheme="minorBidi"/>
          <w:szCs w:val="24"/>
        </w:rPr>
        <w:t>how</w:t>
      </w:r>
      <w:r w:rsidR="00CA6513" w:rsidRPr="00616AF7">
        <w:rPr>
          <w:rFonts w:asciiTheme="minorBidi" w:hAnsiTheme="minorBidi"/>
        </w:rPr>
        <w:t xml:space="preserve"> independent </w:t>
      </w:r>
      <w:r w:rsidRPr="00616AF7">
        <w:rPr>
          <w:rFonts w:asciiTheme="minorBidi" w:hAnsiTheme="minorBidi"/>
        </w:rPr>
        <w:t xml:space="preserve">the </w:t>
      </w:r>
      <w:r w:rsidR="0022495D">
        <w:rPr>
          <w:rFonts w:asciiTheme="minorBidi" w:hAnsiTheme="minorBidi"/>
        </w:rPr>
        <w:t>C</w:t>
      </w:r>
      <w:r w:rsidR="00CA6513" w:rsidRPr="00616AF7">
        <w:rPr>
          <w:rFonts w:asciiTheme="minorBidi" w:hAnsiTheme="minorBidi"/>
        </w:rPr>
        <w:t>ommission would be</w:t>
      </w:r>
      <w:r w:rsidR="00580EA3" w:rsidRPr="00616AF7">
        <w:rPr>
          <w:rFonts w:asciiTheme="minorBidi" w:hAnsiTheme="minorBidi"/>
        </w:rPr>
        <w:t>.</w:t>
      </w:r>
    </w:p>
    <w:p w14:paraId="0CD61FEA" w14:textId="1E2CF6AB" w:rsidR="00470B26" w:rsidRPr="00616AF7" w:rsidRDefault="00CA6513" w:rsidP="00F65371">
      <w:pPr>
        <w:pStyle w:val="ListParagraph"/>
        <w:numPr>
          <w:ilvl w:val="1"/>
          <w:numId w:val="4"/>
        </w:numPr>
        <w:ind w:left="426" w:hanging="578"/>
        <w:contextualSpacing w:val="0"/>
        <w:rPr>
          <w:rFonts w:asciiTheme="minorBidi" w:hAnsiTheme="minorBidi"/>
        </w:rPr>
      </w:pPr>
      <w:r w:rsidRPr="00616AF7">
        <w:rPr>
          <w:rFonts w:asciiTheme="minorBidi" w:hAnsiTheme="minorBidi"/>
        </w:rPr>
        <w:t xml:space="preserve">MF said </w:t>
      </w:r>
      <w:r w:rsidR="00937689" w:rsidRPr="00616AF7">
        <w:rPr>
          <w:rFonts w:asciiTheme="minorBidi" w:hAnsiTheme="minorBidi"/>
        </w:rPr>
        <w:t xml:space="preserve">it would be </w:t>
      </w:r>
      <w:r w:rsidRPr="00616AF7">
        <w:rPr>
          <w:rFonts w:asciiTheme="minorBidi" w:hAnsiTheme="minorBidi"/>
        </w:rPr>
        <w:t>fully</w:t>
      </w:r>
      <w:r w:rsidR="00937689" w:rsidRPr="00616AF7">
        <w:rPr>
          <w:rFonts w:asciiTheme="minorBidi" w:hAnsiTheme="minorBidi"/>
        </w:rPr>
        <w:t xml:space="preserve"> independent</w:t>
      </w:r>
      <w:r w:rsidRPr="00616AF7">
        <w:rPr>
          <w:rFonts w:asciiTheme="minorBidi" w:hAnsiTheme="minorBidi"/>
        </w:rPr>
        <w:t xml:space="preserve">. </w:t>
      </w:r>
    </w:p>
    <w:p w14:paraId="164C3823" w14:textId="2C106A98" w:rsidR="00470B26" w:rsidRPr="00616AF7" w:rsidRDefault="00CA6513" w:rsidP="00F65371">
      <w:pPr>
        <w:pStyle w:val="ListParagraph"/>
        <w:numPr>
          <w:ilvl w:val="1"/>
          <w:numId w:val="4"/>
        </w:numPr>
        <w:ind w:left="426" w:hanging="578"/>
        <w:contextualSpacing w:val="0"/>
        <w:rPr>
          <w:rFonts w:asciiTheme="minorBidi" w:hAnsiTheme="minorBidi"/>
        </w:rPr>
      </w:pPr>
      <w:r w:rsidRPr="00616AF7">
        <w:rPr>
          <w:rFonts w:asciiTheme="minorBidi" w:hAnsiTheme="minorBidi"/>
        </w:rPr>
        <w:t xml:space="preserve">IR said it </w:t>
      </w:r>
      <w:r w:rsidRPr="00F65371">
        <w:rPr>
          <w:rFonts w:asciiTheme="minorBidi" w:hAnsiTheme="minorBidi"/>
          <w:szCs w:val="24"/>
        </w:rPr>
        <w:t>can’t</w:t>
      </w:r>
      <w:r w:rsidRPr="00616AF7">
        <w:rPr>
          <w:rFonts w:asciiTheme="minorBidi" w:hAnsiTheme="minorBidi"/>
        </w:rPr>
        <w:t xml:space="preserve"> be independent if </w:t>
      </w:r>
      <w:r w:rsidR="00580EA3" w:rsidRPr="00616AF7">
        <w:rPr>
          <w:rFonts w:asciiTheme="minorBidi" w:hAnsiTheme="minorBidi"/>
        </w:rPr>
        <w:t xml:space="preserve">it was </w:t>
      </w:r>
      <w:r w:rsidRPr="00616AF7">
        <w:rPr>
          <w:rFonts w:asciiTheme="minorBidi" w:hAnsiTheme="minorBidi"/>
        </w:rPr>
        <w:t>politically appointed</w:t>
      </w:r>
      <w:r w:rsidR="001947AB" w:rsidRPr="00616AF7">
        <w:rPr>
          <w:rFonts w:asciiTheme="minorBidi" w:hAnsiTheme="minorBidi"/>
        </w:rPr>
        <w:t>.</w:t>
      </w:r>
    </w:p>
    <w:p w14:paraId="753B8047" w14:textId="77777777" w:rsidR="00BF25E0" w:rsidRDefault="00CA6513" w:rsidP="00F65371">
      <w:pPr>
        <w:pStyle w:val="ListParagraph"/>
        <w:numPr>
          <w:ilvl w:val="1"/>
          <w:numId w:val="4"/>
        </w:numPr>
        <w:ind w:left="426" w:hanging="578"/>
        <w:contextualSpacing w:val="0"/>
        <w:rPr>
          <w:rFonts w:asciiTheme="minorBidi" w:hAnsiTheme="minorBidi"/>
        </w:rPr>
      </w:pPr>
      <w:r w:rsidRPr="00BF25E0">
        <w:rPr>
          <w:rFonts w:asciiTheme="minorBidi" w:hAnsiTheme="minorBidi"/>
        </w:rPr>
        <w:t xml:space="preserve">MF said he </w:t>
      </w:r>
      <w:r w:rsidRPr="00F65371">
        <w:rPr>
          <w:rFonts w:asciiTheme="minorBidi" w:hAnsiTheme="minorBidi"/>
          <w:szCs w:val="24"/>
        </w:rPr>
        <w:t>would</w:t>
      </w:r>
      <w:r w:rsidRPr="00BF25E0">
        <w:rPr>
          <w:rFonts w:asciiTheme="minorBidi" w:hAnsiTheme="minorBidi"/>
        </w:rPr>
        <w:t xml:space="preserve"> be independent as the chair. </w:t>
      </w:r>
    </w:p>
    <w:p w14:paraId="689DAC54" w14:textId="7B65A396" w:rsidR="00943149" w:rsidRPr="00BF25E0" w:rsidRDefault="00580EA3" w:rsidP="00F65371">
      <w:pPr>
        <w:pStyle w:val="ListParagraph"/>
        <w:numPr>
          <w:ilvl w:val="1"/>
          <w:numId w:val="4"/>
        </w:numPr>
        <w:ind w:left="426" w:hanging="578"/>
        <w:contextualSpacing w:val="0"/>
        <w:rPr>
          <w:rFonts w:asciiTheme="minorBidi" w:hAnsiTheme="minorBidi"/>
        </w:rPr>
      </w:pPr>
      <w:r w:rsidRPr="00BF25E0">
        <w:rPr>
          <w:rFonts w:asciiTheme="minorBidi" w:hAnsiTheme="minorBidi"/>
        </w:rPr>
        <w:t xml:space="preserve">MF said that he believed </w:t>
      </w:r>
      <w:r w:rsidR="00F97C60" w:rsidRPr="00BF25E0">
        <w:rPr>
          <w:rFonts w:asciiTheme="minorBidi" w:hAnsiTheme="minorBidi"/>
        </w:rPr>
        <w:t xml:space="preserve">John Fingleton quickly realised that </w:t>
      </w:r>
      <w:r w:rsidR="0022495D" w:rsidRPr="00BF25E0">
        <w:rPr>
          <w:rFonts w:asciiTheme="minorBidi" w:hAnsiTheme="minorBidi"/>
        </w:rPr>
        <w:t xml:space="preserve">regulators were not ‘holding up’ new nuclear </w:t>
      </w:r>
      <w:r w:rsidR="00F97C60" w:rsidRPr="00BF25E0">
        <w:rPr>
          <w:rFonts w:asciiTheme="minorBidi" w:hAnsiTheme="minorBidi"/>
        </w:rPr>
        <w:t>and</w:t>
      </w:r>
      <w:r w:rsidR="00324BB5" w:rsidRPr="00BF25E0">
        <w:rPr>
          <w:rFonts w:asciiTheme="minorBidi" w:hAnsiTheme="minorBidi"/>
        </w:rPr>
        <w:t xml:space="preserve"> was keen to point out that ONR must be preserved as a </w:t>
      </w:r>
      <w:r w:rsidR="00324BB5" w:rsidRPr="00BF25E0">
        <w:rPr>
          <w:rFonts w:asciiTheme="minorBidi" w:hAnsiTheme="minorBidi"/>
        </w:rPr>
        <w:lastRenderedPageBreak/>
        <w:t xml:space="preserve">robust, </w:t>
      </w:r>
      <w:r w:rsidR="00324BB5" w:rsidRPr="00F65371">
        <w:rPr>
          <w:rFonts w:asciiTheme="minorBidi" w:hAnsiTheme="minorBidi"/>
          <w:szCs w:val="24"/>
        </w:rPr>
        <w:t>independent</w:t>
      </w:r>
      <w:r w:rsidR="00324BB5" w:rsidRPr="00BF25E0">
        <w:rPr>
          <w:rFonts w:asciiTheme="minorBidi" w:hAnsiTheme="minorBidi"/>
        </w:rPr>
        <w:t xml:space="preserve"> regulator. Any model put forward must ensure that independence is maintained</w:t>
      </w:r>
      <w:r w:rsidR="00943149" w:rsidRPr="00BF25E0">
        <w:rPr>
          <w:rFonts w:asciiTheme="minorBidi" w:hAnsiTheme="minorBidi"/>
        </w:rPr>
        <w:t>.</w:t>
      </w:r>
    </w:p>
    <w:p w14:paraId="5DFB2B8F" w14:textId="69D06954" w:rsidR="00616D0E" w:rsidRPr="00616AF7" w:rsidRDefault="00CA6513" w:rsidP="00F65371">
      <w:pPr>
        <w:pStyle w:val="ListParagraph"/>
        <w:numPr>
          <w:ilvl w:val="1"/>
          <w:numId w:val="4"/>
        </w:numPr>
        <w:ind w:left="426" w:hanging="578"/>
        <w:contextualSpacing w:val="0"/>
        <w:rPr>
          <w:rFonts w:asciiTheme="minorBidi" w:hAnsiTheme="minorBidi"/>
        </w:rPr>
      </w:pPr>
      <w:r w:rsidRPr="00616AF7">
        <w:rPr>
          <w:rFonts w:asciiTheme="minorBidi" w:hAnsiTheme="minorBidi"/>
        </w:rPr>
        <w:t>IR</w:t>
      </w:r>
      <w:r w:rsidR="00386D55" w:rsidRPr="00616AF7">
        <w:rPr>
          <w:rFonts w:asciiTheme="minorBidi" w:hAnsiTheme="minorBidi"/>
        </w:rPr>
        <w:t xml:space="preserve"> said it was</w:t>
      </w:r>
      <w:r w:rsidRPr="00616AF7">
        <w:rPr>
          <w:rFonts w:asciiTheme="minorBidi" w:hAnsiTheme="minorBidi"/>
        </w:rPr>
        <w:t xml:space="preserve"> suspicious that </w:t>
      </w:r>
      <w:r w:rsidR="00386D55" w:rsidRPr="00616AF7">
        <w:rPr>
          <w:rFonts w:asciiTheme="minorBidi" w:hAnsiTheme="minorBidi"/>
        </w:rPr>
        <w:t>T</w:t>
      </w:r>
      <w:r w:rsidRPr="00616AF7">
        <w:rPr>
          <w:rFonts w:asciiTheme="minorBidi" w:hAnsiTheme="minorBidi"/>
        </w:rPr>
        <w:t xml:space="preserve">askforce </w:t>
      </w:r>
      <w:r w:rsidR="00386D55" w:rsidRPr="00616AF7">
        <w:rPr>
          <w:rFonts w:asciiTheme="minorBidi" w:hAnsiTheme="minorBidi"/>
        </w:rPr>
        <w:t>started</w:t>
      </w:r>
      <w:r w:rsidRPr="00616AF7">
        <w:rPr>
          <w:rFonts w:asciiTheme="minorBidi" w:hAnsiTheme="minorBidi"/>
        </w:rPr>
        <w:t xml:space="preserve"> as </w:t>
      </w:r>
      <w:r w:rsidR="00386D55" w:rsidRPr="00616AF7">
        <w:rPr>
          <w:rFonts w:asciiTheme="minorBidi" w:hAnsiTheme="minorBidi"/>
        </w:rPr>
        <w:t xml:space="preserve">the UK </w:t>
      </w:r>
      <w:r w:rsidRPr="00616AF7">
        <w:rPr>
          <w:rFonts w:asciiTheme="minorBidi" w:hAnsiTheme="minorBidi"/>
        </w:rPr>
        <w:t>sign</w:t>
      </w:r>
      <w:r w:rsidR="00386D55" w:rsidRPr="00616AF7">
        <w:rPr>
          <w:rFonts w:asciiTheme="minorBidi" w:hAnsiTheme="minorBidi"/>
        </w:rPr>
        <w:t>ed an</w:t>
      </w:r>
      <w:r w:rsidRPr="00616AF7">
        <w:rPr>
          <w:rFonts w:asciiTheme="minorBidi" w:hAnsiTheme="minorBidi"/>
        </w:rPr>
        <w:t xml:space="preserve"> </w:t>
      </w:r>
      <w:r w:rsidR="00386D55" w:rsidRPr="00616AF7">
        <w:rPr>
          <w:rFonts w:asciiTheme="minorBidi" w:hAnsiTheme="minorBidi"/>
        </w:rPr>
        <w:t>agreement</w:t>
      </w:r>
      <w:r w:rsidRPr="00616AF7">
        <w:rPr>
          <w:rFonts w:asciiTheme="minorBidi" w:hAnsiTheme="minorBidi"/>
        </w:rPr>
        <w:t xml:space="preserve"> with </w:t>
      </w:r>
      <w:r w:rsidR="00386D55" w:rsidRPr="00616AF7">
        <w:rPr>
          <w:rFonts w:asciiTheme="minorBidi" w:hAnsiTheme="minorBidi"/>
        </w:rPr>
        <w:t xml:space="preserve">the </w:t>
      </w:r>
      <w:r w:rsidRPr="00616AF7">
        <w:rPr>
          <w:rFonts w:asciiTheme="minorBidi" w:hAnsiTheme="minorBidi"/>
        </w:rPr>
        <w:t>US</w:t>
      </w:r>
      <w:r w:rsidR="007D32BA" w:rsidRPr="00616AF7">
        <w:rPr>
          <w:rFonts w:asciiTheme="minorBidi" w:hAnsiTheme="minorBidi"/>
        </w:rPr>
        <w:t xml:space="preserve"> and as SMRs are going through GDA. IR asked </w:t>
      </w:r>
      <w:r w:rsidRPr="00616AF7">
        <w:rPr>
          <w:rFonts w:asciiTheme="minorBidi" w:hAnsiTheme="minorBidi"/>
        </w:rPr>
        <w:t>who is influencing who</w:t>
      </w:r>
      <w:r w:rsidR="007D32BA" w:rsidRPr="00616AF7">
        <w:rPr>
          <w:rFonts w:asciiTheme="minorBidi" w:hAnsiTheme="minorBidi"/>
        </w:rPr>
        <w:t xml:space="preserve"> and said it is </w:t>
      </w:r>
      <w:r w:rsidR="007D32BA" w:rsidRPr="00F65371">
        <w:rPr>
          <w:rFonts w:asciiTheme="minorBidi" w:hAnsiTheme="minorBidi"/>
          <w:szCs w:val="24"/>
        </w:rPr>
        <w:t>suspicious</w:t>
      </w:r>
      <w:r w:rsidRPr="00616AF7">
        <w:rPr>
          <w:rFonts w:asciiTheme="minorBidi" w:hAnsiTheme="minorBidi"/>
        </w:rPr>
        <w:t xml:space="preserve"> that now </w:t>
      </w:r>
      <w:r w:rsidR="00470B26" w:rsidRPr="00616AF7">
        <w:rPr>
          <w:rFonts w:asciiTheme="minorBidi" w:hAnsiTheme="minorBidi"/>
        </w:rPr>
        <w:t xml:space="preserve">we are told </w:t>
      </w:r>
      <w:r w:rsidRPr="00616AF7">
        <w:rPr>
          <w:rFonts w:asciiTheme="minorBidi" w:hAnsiTheme="minorBidi"/>
        </w:rPr>
        <w:t>there</w:t>
      </w:r>
      <w:r w:rsidR="00470B26" w:rsidRPr="00616AF7">
        <w:rPr>
          <w:rFonts w:asciiTheme="minorBidi" w:hAnsiTheme="minorBidi"/>
        </w:rPr>
        <w:t xml:space="preserve"> i</w:t>
      </w:r>
      <w:r w:rsidRPr="00616AF7">
        <w:rPr>
          <w:rFonts w:asciiTheme="minorBidi" w:hAnsiTheme="minorBidi"/>
        </w:rPr>
        <w:t xml:space="preserve">s too much regulation and things </w:t>
      </w:r>
      <w:r w:rsidR="00470B26" w:rsidRPr="00616AF7">
        <w:rPr>
          <w:rFonts w:asciiTheme="minorBidi" w:hAnsiTheme="minorBidi"/>
        </w:rPr>
        <w:t>must</w:t>
      </w:r>
      <w:r w:rsidRPr="00616AF7">
        <w:rPr>
          <w:rFonts w:asciiTheme="minorBidi" w:hAnsiTheme="minorBidi"/>
        </w:rPr>
        <w:t xml:space="preserve"> change. IR</w:t>
      </w:r>
      <w:r w:rsidR="00470B26" w:rsidRPr="00616AF7">
        <w:rPr>
          <w:rFonts w:asciiTheme="minorBidi" w:hAnsiTheme="minorBidi"/>
        </w:rPr>
        <w:t xml:space="preserve"> </w:t>
      </w:r>
      <w:r w:rsidRPr="00616AF7">
        <w:rPr>
          <w:rFonts w:asciiTheme="minorBidi" w:hAnsiTheme="minorBidi"/>
        </w:rPr>
        <w:t xml:space="preserve">suspects ONR will become an advisory body. </w:t>
      </w:r>
    </w:p>
    <w:p w14:paraId="037CEAEC" w14:textId="0AEC90C5" w:rsidR="00616D0E" w:rsidRPr="00616AF7" w:rsidRDefault="00CA6513" w:rsidP="00F65371">
      <w:pPr>
        <w:pStyle w:val="ListParagraph"/>
        <w:numPr>
          <w:ilvl w:val="1"/>
          <w:numId w:val="4"/>
        </w:numPr>
        <w:ind w:left="426" w:hanging="578"/>
        <w:contextualSpacing w:val="0"/>
        <w:rPr>
          <w:rFonts w:asciiTheme="minorBidi" w:hAnsiTheme="minorBidi"/>
        </w:rPr>
      </w:pPr>
      <w:r w:rsidRPr="00616AF7">
        <w:rPr>
          <w:rFonts w:asciiTheme="minorBidi" w:hAnsiTheme="minorBidi"/>
        </w:rPr>
        <w:t xml:space="preserve">RO </w:t>
      </w:r>
      <w:r w:rsidR="009039A8" w:rsidRPr="00616AF7">
        <w:rPr>
          <w:rFonts w:asciiTheme="minorBidi" w:hAnsiTheme="minorBidi"/>
        </w:rPr>
        <w:t>asked</w:t>
      </w:r>
      <w:r w:rsidRPr="00616AF7">
        <w:rPr>
          <w:rFonts w:asciiTheme="minorBidi" w:hAnsiTheme="minorBidi"/>
        </w:rPr>
        <w:t xml:space="preserve"> how </w:t>
      </w:r>
      <w:r w:rsidR="009039A8" w:rsidRPr="00616AF7">
        <w:rPr>
          <w:rFonts w:asciiTheme="minorBidi" w:hAnsiTheme="minorBidi"/>
        </w:rPr>
        <w:t xml:space="preserve">the </w:t>
      </w:r>
      <w:r w:rsidRPr="00616AF7">
        <w:rPr>
          <w:rFonts w:asciiTheme="minorBidi" w:hAnsiTheme="minorBidi"/>
        </w:rPr>
        <w:t>commission will interact with devolved governments</w:t>
      </w:r>
      <w:r w:rsidR="00392A95" w:rsidRPr="00616AF7">
        <w:rPr>
          <w:rFonts w:asciiTheme="minorBidi" w:hAnsiTheme="minorBidi"/>
        </w:rPr>
        <w:t xml:space="preserve"> a</w:t>
      </w:r>
      <w:r w:rsidR="00FB237B" w:rsidRPr="00616AF7">
        <w:rPr>
          <w:rFonts w:asciiTheme="minorBidi" w:hAnsiTheme="minorBidi"/>
        </w:rPr>
        <w:t>s</w:t>
      </w:r>
      <w:r w:rsidR="009039A8" w:rsidRPr="00616AF7">
        <w:rPr>
          <w:rFonts w:asciiTheme="minorBidi" w:hAnsiTheme="minorBidi"/>
        </w:rPr>
        <w:t xml:space="preserve"> c</w:t>
      </w:r>
      <w:r w:rsidRPr="00616AF7">
        <w:rPr>
          <w:rFonts w:asciiTheme="minorBidi" w:hAnsiTheme="minorBidi"/>
        </w:rPr>
        <w:t>ivil nuclear power</w:t>
      </w:r>
      <w:r w:rsidR="00392A95" w:rsidRPr="00616AF7">
        <w:rPr>
          <w:rFonts w:asciiTheme="minorBidi" w:hAnsiTheme="minorBidi"/>
        </w:rPr>
        <w:t xml:space="preserve"> is</w:t>
      </w:r>
      <w:r w:rsidRPr="00616AF7">
        <w:rPr>
          <w:rFonts w:asciiTheme="minorBidi" w:hAnsiTheme="minorBidi"/>
        </w:rPr>
        <w:t xml:space="preserve"> devol</w:t>
      </w:r>
      <w:r w:rsidR="00392A95" w:rsidRPr="00616AF7">
        <w:rPr>
          <w:rFonts w:asciiTheme="minorBidi" w:hAnsiTheme="minorBidi"/>
        </w:rPr>
        <w:t>v</w:t>
      </w:r>
      <w:r w:rsidRPr="00616AF7">
        <w:rPr>
          <w:rFonts w:asciiTheme="minorBidi" w:hAnsiTheme="minorBidi"/>
        </w:rPr>
        <w:t xml:space="preserve">ed to </w:t>
      </w:r>
      <w:r w:rsidR="00EB3965" w:rsidRPr="00616AF7">
        <w:rPr>
          <w:rFonts w:asciiTheme="minorBidi" w:hAnsiTheme="minorBidi"/>
        </w:rPr>
        <w:t>Scotland,</w:t>
      </w:r>
      <w:r w:rsidR="00FB237B" w:rsidRPr="00616AF7">
        <w:rPr>
          <w:rFonts w:asciiTheme="minorBidi" w:hAnsiTheme="minorBidi"/>
        </w:rPr>
        <w:t xml:space="preserve"> but</w:t>
      </w:r>
      <w:r w:rsidR="00392A95" w:rsidRPr="00616AF7">
        <w:rPr>
          <w:rFonts w:asciiTheme="minorBidi" w:hAnsiTheme="minorBidi"/>
        </w:rPr>
        <w:t xml:space="preserve"> </w:t>
      </w:r>
      <w:r w:rsidRPr="00616AF7">
        <w:rPr>
          <w:rFonts w:asciiTheme="minorBidi" w:hAnsiTheme="minorBidi"/>
        </w:rPr>
        <w:t>defence is</w:t>
      </w:r>
      <w:r w:rsidR="00FB237B" w:rsidRPr="00616AF7">
        <w:rPr>
          <w:rFonts w:asciiTheme="minorBidi" w:hAnsiTheme="minorBidi"/>
        </w:rPr>
        <w:t xml:space="preserve"> not</w:t>
      </w:r>
      <w:r w:rsidRPr="00616AF7">
        <w:rPr>
          <w:rFonts w:asciiTheme="minorBidi" w:hAnsiTheme="minorBidi"/>
        </w:rPr>
        <w:t xml:space="preserve">. </w:t>
      </w:r>
    </w:p>
    <w:p w14:paraId="577B36D0" w14:textId="77777777" w:rsidR="00D0426A" w:rsidRPr="00616AF7" w:rsidRDefault="00CA6513" w:rsidP="00F65371">
      <w:pPr>
        <w:pStyle w:val="ListParagraph"/>
        <w:numPr>
          <w:ilvl w:val="1"/>
          <w:numId w:val="4"/>
        </w:numPr>
        <w:ind w:left="426" w:hanging="578"/>
        <w:contextualSpacing w:val="0"/>
        <w:rPr>
          <w:rFonts w:asciiTheme="minorBidi" w:hAnsiTheme="minorBidi"/>
        </w:rPr>
      </w:pPr>
      <w:r w:rsidRPr="00616AF7">
        <w:rPr>
          <w:rFonts w:asciiTheme="minorBidi" w:hAnsiTheme="minorBidi"/>
        </w:rPr>
        <w:t xml:space="preserve">MF </w:t>
      </w:r>
      <w:r w:rsidR="00392A95" w:rsidRPr="00616AF7">
        <w:rPr>
          <w:rFonts w:asciiTheme="minorBidi" w:hAnsiTheme="minorBidi"/>
        </w:rPr>
        <w:t>responded</w:t>
      </w:r>
      <w:r w:rsidR="00FB237B" w:rsidRPr="00616AF7">
        <w:rPr>
          <w:rFonts w:asciiTheme="minorBidi" w:hAnsiTheme="minorBidi"/>
        </w:rPr>
        <w:t xml:space="preserve"> by</w:t>
      </w:r>
      <w:r w:rsidR="00392A95" w:rsidRPr="00616AF7">
        <w:rPr>
          <w:rFonts w:asciiTheme="minorBidi" w:hAnsiTheme="minorBidi"/>
        </w:rPr>
        <w:t xml:space="preserve"> saying </w:t>
      </w:r>
      <w:r w:rsidR="00FB237B" w:rsidRPr="00616AF7">
        <w:rPr>
          <w:rFonts w:asciiTheme="minorBidi" w:hAnsiTheme="minorBidi"/>
        </w:rPr>
        <w:t>this has not been</w:t>
      </w:r>
      <w:r w:rsidRPr="00616AF7">
        <w:rPr>
          <w:rFonts w:asciiTheme="minorBidi" w:hAnsiTheme="minorBidi"/>
        </w:rPr>
        <w:t xml:space="preserve"> worked out yet</w:t>
      </w:r>
      <w:r w:rsidR="00FB237B" w:rsidRPr="00616AF7">
        <w:rPr>
          <w:rFonts w:asciiTheme="minorBidi" w:hAnsiTheme="minorBidi"/>
        </w:rPr>
        <w:t xml:space="preserve"> and the government </w:t>
      </w:r>
      <w:r w:rsidRPr="00616AF7">
        <w:rPr>
          <w:rFonts w:asciiTheme="minorBidi" w:hAnsiTheme="minorBidi"/>
        </w:rPr>
        <w:t>will develop</w:t>
      </w:r>
      <w:r w:rsidR="00FB237B" w:rsidRPr="00616AF7">
        <w:rPr>
          <w:rFonts w:asciiTheme="minorBidi" w:hAnsiTheme="minorBidi"/>
        </w:rPr>
        <w:t xml:space="preserve"> an</w:t>
      </w:r>
      <w:r w:rsidRPr="00616AF7">
        <w:rPr>
          <w:rFonts w:asciiTheme="minorBidi" w:hAnsiTheme="minorBidi"/>
        </w:rPr>
        <w:t xml:space="preserve"> </w:t>
      </w:r>
      <w:r w:rsidRPr="00F65371">
        <w:rPr>
          <w:rFonts w:asciiTheme="minorBidi" w:hAnsiTheme="minorBidi"/>
          <w:szCs w:val="24"/>
        </w:rPr>
        <w:t>implementation</w:t>
      </w:r>
      <w:r w:rsidRPr="00616AF7">
        <w:rPr>
          <w:rFonts w:asciiTheme="minorBidi" w:hAnsiTheme="minorBidi"/>
        </w:rPr>
        <w:t xml:space="preserve"> plan. </w:t>
      </w:r>
    </w:p>
    <w:p w14:paraId="108C9191" w14:textId="3A363C41" w:rsidR="00904E87" w:rsidRPr="00616AF7" w:rsidRDefault="001F756E" w:rsidP="00F65371">
      <w:pPr>
        <w:pStyle w:val="ListParagraph"/>
        <w:numPr>
          <w:ilvl w:val="1"/>
          <w:numId w:val="4"/>
        </w:numPr>
        <w:ind w:left="426" w:hanging="578"/>
        <w:contextualSpacing w:val="0"/>
        <w:rPr>
          <w:rFonts w:asciiTheme="minorBidi" w:hAnsiTheme="minorBidi"/>
        </w:rPr>
      </w:pPr>
      <w:r w:rsidRPr="00616AF7">
        <w:rPr>
          <w:rFonts w:asciiTheme="minorBidi" w:hAnsiTheme="minorBidi"/>
        </w:rPr>
        <w:t>PB</w:t>
      </w:r>
      <w:r w:rsidR="00CA6513" w:rsidRPr="00616AF7">
        <w:rPr>
          <w:rFonts w:asciiTheme="minorBidi" w:hAnsiTheme="minorBidi"/>
        </w:rPr>
        <w:t xml:space="preserve"> thanked Mike for his overview</w:t>
      </w:r>
      <w:r w:rsidR="00943149" w:rsidRPr="00616AF7">
        <w:rPr>
          <w:rFonts w:asciiTheme="minorBidi" w:hAnsiTheme="minorBidi"/>
        </w:rPr>
        <w:t xml:space="preserve"> and said NGOs</w:t>
      </w:r>
      <w:r w:rsidR="00CA6513" w:rsidRPr="00616AF7">
        <w:rPr>
          <w:rFonts w:asciiTheme="minorBidi" w:hAnsiTheme="minorBidi"/>
        </w:rPr>
        <w:t xml:space="preserve"> have confidence in ONR and </w:t>
      </w:r>
      <w:r w:rsidR="00C13DC9" w:rsidRPr="00616AF7">
        <w:rPr>
          <w:rFonts w:asciiTheme="minorBidi" w:hAnsiTheme="minorBidi"/>
        </w:rPr>
        <w:t>MF’s</w:t>
      </w:r>
      <w:r w:rsidR="00CA6513" w:rsidRPr="00616AF7">
        <w:rPr>
          <w:rFonts w:asciiTheme="minorBidi" w:hAnsiTheme="minorBidi"/>
        </w:rPr>
        <w:t xml:space="preserve"> </w:t>
      </w:r>
      <w:r w:rsidR="00EB3965" w:rsidRPr="00616AF7">
        <w:rPr>
          <w:rFonts w:asciiTheme="minorBidi" w:hAnsiTheme="minorBidi"/>
        </w:rPr>
        <w:t>ability,</w:t>
      </w:r>
      <w:r w:rsidR="00CA6513" w:rsidRPr="00616AF7">
        <w:rPr>
          <w:rFonts w:asciiTheme="minorBidi" w:hAnsiTheme="minorBidi"/>
        </w:rPr>
        <w:t xml:space="preserve"> but </w:t>
      </w:r>
      <w:r w:rsidR="00616D0E" w:rsidRPr="00616AF7">
        <w:rPr>
          <w:rFonts w:asciiTheme="minorBidi" w:hAnsiTheme="minorBidi"/>
        </w:rPr>
        <w:t xml:space="preserve">PB </w:t>
      </w:r>
      <w:r w:rsidR="00616D0E" w:rsidRPr="00F65371">
        <w:rPr>
          <w:rFonts w:asciiTheme="minorBidi" w:hAnsiTheme="minorBidi"/>
          <w:szCs w:val="24"/>
        </w:rPr>
        <w:t>raised</w:t>
      </w:r>
      <w:r w:rsidR="00943149" w:rsidRPr="00616AF7">
        <w:rPr>
          <w:rFonts w:asciiTheme="minorBidi" w:hAnsiTheme="minorBidi"/>
        </w:rPr>
        <w:t xml:space="preserve"> concerns about the future and</w:t>
      </w:r>
      <w:r w:rsidR="00CA6513" w:rsidRPr="00616AF7">
        <w:rPr>
          <w:rFonts w:asciiTheme="minorBidi" w:hAnsiTheme="minorBidi"/>
        </w:rPr>
        <w:t xml:space="preserve"> see</w:t>
      </w:r>
      <w:r w:rsidR="00943149" w:rsidRPr="00616AF7">
        <w:rPr>
          <w:rFonts w:asciiTheme="minorBidi" w:hAnsiTheme="minorBidi"/>
        </w:rPr>
        <w:t>ing</w:t>
      </w:r>
      <w:r w:rsidR="00CA6513" w:rsidRPr="00616AF7">
        <w:rPr>
          <w:rFonts w:asciiTheme="minorBidi" w:hAnsiTheme="minorBidi"/>
        </w:rPr>
        <w:t xml:space="preserve"> political appointments </w:t>
      </w:r>
      <w:r w:rsidR="00616D0E" w:rsidRPr="00616AF7">
        <w:rPr>
          <w:rFonts w:asciiTheme="minorBidi" w:hAnsiTheme="minorBidi"/>
        </w:rPr>
        <w:t>that don’t consider</w:t>
      </w:r>
      <w:r w:rsidR="00CA6513" w:rsidRPr="00616AF7">
        <w:rPr>
          <w:rFonts w:asciiTheme="minorBidi" w:hAnsiTheme="minorBidi"/>
        </w:rPr>
        <w:t xml:space="preserve"> public safety as </w:t>
      </w:r>
      <w:r w:rsidR="00616D0E" w:rsidRPr="00616AF7">
        <w:rPr>
          <w:rFonts w:asciiTheme="minorBidi" w:hAnsiTheme="minorBidi"/>
        </w:rPr>
        <w:t xml:space="preserve">the </w:t>
      </w:r>
      <w:r w:rsidR="00D0426A" w:rsidRPr="00616AF7">
        <w:rPr>
          <w:rFonts w:asciiTheme="minorBidi" w:hAnsiTheme="minorBidi"/>
        </w:rPr>
        <w:t>priority</w:t>
      </w:r>
      <w:r w:rsidR="00CA6513" w:rsidRPr="00616AF7">
        <w:rPr>
          <w:rFonts w:asciiTheme="minorBidi" w:hAnsiTheme="minorBidi"/>
        </w:rPr>
        <w:t xml:space="preserve">. </w:t>
      </w:r>
    </w:p>
    <w:p w14:paraId="23D4F0D8" w14:textId="77777777" w:rsidR="00904E87" w:rsidRPr="00616AF7" w:rsidRDefault="00CA6513" w:rsidP="00F65371">
      <w:pPr>
        <w:pStyle w:val="ListParagraph"/>
        <w:numPr>
          <w:ilvl w:val="1"/>
          <w:numId w:val="4"/>
        </w:numPr>
        <w:ind w:left="426" w:hanging="578"/>
        <w:contextualSpacing w:val="0"/>
        <w:rPr>
          <w:rFonts w:asciiTheme="minorBidi" w:hAnsiTheme="minorBidi"/>
        </w:rPr>
      </w:pPr>
      <w:r w:rsidRPr="00616AF7">
        <w:rPr>
          <w:rFonts w:asciiTheme="minorBidi" w:hAnsiTheme="minorBidi"/>
        </w:rPr>
        <w:t xml:space="preserve">MF </w:t>
      </w:r>
      <w:r w:rsidR="00D0426A" w:rsidRPr="00616AF7">
        <w:rPr>
          <w:rFonts w:asciiTheme="minorBidi" w:hAnsiTheme="minorBidi"/>
        </w:rPr>
        <w:t>said</w:t>
      </w:r>
      <w:r w:rsidRPr="00616AF7">
        <w:rPr>
          <w:rFonts w:asciiTheme="minorBidi" w:hAnsiTheme="minorBidi"/>
        </w:rPr>
        <w:t xml:space="preserve"> he understood their views</w:t>
      </w:r>
      <w:r w:rsidR="00616D0E" w:rsidRPr="00616AF7">
        <w:rPr>
          <w:rFonts w:asciiTheme="minorBidi" w:hAnsiTheme="minorBidi"/>
        </w:rPr>
        <w:t xml:space="preserve"> and </w:t>
      </w:r>
      <w:r w:rsidR="00D0426A" w:rsidRPr="00616AF7">
        <w:rPr>
          <w:rFonts w:asciiTheme="minorBidi" w:hAnsiTheme="minorBidi"/>
        </w:rPr>
        <w:t>recognised</w:t>
      </w:r>
      <w:r w:rsidRPr="00616AF7">
        <w:rPr>
          <w:rFonts w:asciiTheme="minorBidi" w:hAnsiTheme="minorBidi"/>
        </w:rPr>
        <w:t xml:space="preserve"> that we need a robust regulator. </w:t>
      </w:r>
      <w:r w:rsidR="00616D0E" w:rsidRPr="00616AF7">
        <w:rPr>
          <w:rFonts w:asciiTheme="minorBidi" w:hAnsiTheme="minorBidi"/>
        </w:rPr>
        <w:t xml:space="preserve">MF drew on the example of </w:t>
      </w:r>
      <w:r w:rsidRPr="00616AF7">
        <w:rPr>
          <w:rFonts w:asciiTheme="minorBidi" w:hAnsiTheme="minorBidi"/>
        </w:rPr>
        <w:t xml:space="preserve">Canada </w:t>
      </w:r>
      <w:r w:rsidR="00616D0E" w:rsidRPr="00616AF7">
        <w:rPr>
          <w:rFonts w:asciiTheme="minorBidi" w:hAnsiTheme="minorBidi"/>
        </w:rPr>
        <w:t>where they have an</w:t>
      </w:r>
      <w:r w:rsidRPr="00616AF7">
        <w:rPr>
          <w:rFonts w:asciiTheme="minorBidi" w:hAnsiTheme="minorBidi"/>
        </w:rPr>
        <w:t xml:space="preserve"> election of </w:t>
      </w:r>
      <w:r w:rsidR="00616D0E" w:rsidRPr="00616AF7">
        <w:rPr>
          <w:rFonts w:asciiTheme="minorBidi" w:hAnsiTheme="minorBidi"/>
        </w:rPr>
        <w:t xml:space="preserve">a </w:t>
      </w:r>
      <w:r w:rsidRPr="00616AF7">
        <w:rPr>
          <w:rFonts w:asciiTheme="minorBidi" w:hAnsiTheme="minorBidi"/>
        </w:rPr>
        <w:t xml:space="preserve">president. </w:t>
      </w:r>
      <w:r w:rsidR="00616D0E" w:rsidRPr="00616AF7">
        <w:rPr>
          <w:rFonts w:asciiTheme="minorBidi" w:hAnsiTheme="minorBidi"/>
        </w:rPr>
        <w:t xml:space="preserve">MF said the </w:t>
      </w:r>
      <w:r w:rsidRPr="00616AF7">
        <w:rPr>
          <w:rFonts w:asciiTheme="minorBidi" w:hAnsiTheme="minorBidi"/>
        </w:rPr>
        <w:t xml:space="preserve">Commission </w:t>
      </w:r>
      <w:r w:rsidRPr="00F65371">
        <w:rPr>
          <w:rFonts w:asciiTheme="minorBidi" w:hAnsiTheme="minorBidi"/>
          <w:szCs w:val="24"/>
        </w:rPr>
        <w:t>will</w:t>
      </w:r>
      <w:r w:rsidRPr="00616AF7">
        <w:rPr>
          <w:rFonts w:asciiTheme="minorBidi" w:hAnsiTheme="minorBidi"/>
        </w:rPr>
        <w:t xml:space="preserve"> incorporate</w:t>
      </w:r>
      <w:r w:rsidR="00616D0E" w:rsidRPr="00616AF7">
        <w:rPr>
          <w:rFonts w:asciiTheme="minorBidi" w:hAnsiTheme="minorBidi"/>
        </w:rPr>
        <w:t xml:space="preserve"> the</w:t>
      </w:r>
      <w:r w:rsidRPr="00616AF7">
        <w:rPr>
          <w:rFonts w:asciiTheme="minorBidi" w:hAnsiTheme="minorBidi"/>
        </w:rPr>
        <w:t xml:space="preserve"> public into decision making. </w:t>
      </w:r>
    </w:p>
    <w:p w14:paraId="33DEE07E" w14:textId="64076D96" w:rsidR="00904E87" w:rsidRPr="00616AF7" w:rsidRDefault="00CA6513" w:rsidP="00F65371">
      <w:pPr>
        <w:pStyle w:val="ListParagraph"/>
        <w:numPr>
          <w:ilvl w:val="1"/>
          <w:numId w:val="4"/>
        </w:numPr>
        <w:ind w:left="426" w:hanging="578"/>
        <w:contextualSpacing w:val="0"/>
        <w:rPr>
          <w:rFonts w:asciiTheme="minorBidi" w:hAnsiTheme="minorBidi"/>
        </w:rPr>
      </w:pPr>
      <w:r w:rsidRPr="00616AF7">
        <w:rPr>
          <w:rFonts w:asciiTheme="minorBidi" w:hAnsiTheme="minorBidi"/>
        </w:rPr>
        <w:t xml:space="preserve">PB </w:t>
      </w:r>
      <w:r w:rsidR="00784BD1" w:rsidRPr="00616AF7">
        <w:rPr>
          <w:rFonts w:asciiTheme="minorBidi" w:hAnsiTheme="minorBidi"/>
        </w:rPr>
        <w:t xml:space="preserve">appreciated the </w:t>
      </w:r>
      <w:r w:rsidRPr="00616AF7">
        <w:rPr>
          <w:rFonts w:asciiTheme="minorBidi" w:hAnsiTheme="minorBidi"/>
        </w:rPr>
        <w:t xml:space="preserve">openness and transparency but </w:t>
      </w:r>
      <w:r w:rsidR="00784BD1" w:rsidRPr="00616AF7">
        <w:rPr>
          <w:rFonts w:asciiTheme="minorBidi" w:hAnsiTheme="minorBidi"/>
        </w:rPr>
        <w:t xml:space="preserve">felt </w:t>
      </w:r>
      <w:r w:rsidRPr="00616AF7">
        <w:rPr>
          <w:rFonts w:asciiTheme="minorBidi" w:hAnsiTheme="minorBidi"/>
        </w:rPr>
        <w:t xml:space="preserve">those views must be taken up. </w:t>
      </w:r>
      <w:r w:rsidR="00784BD1" w:rsidRPr="00616AF7">
        <w:rPr>
          <w:rFonts w:asciiTheme="minorBidi" w:hAnsiTheme="minorBidi"/>
        </w:rPr>
        <w:t>PB said</w:t>
      </w:r>
      <w:r w:rsidR="007F7D62" w:rsidRPr="00616AF7">
        <w:rPr>
          <w:rFonts w:asciiTheme="minorBidi" w:hAnsiTheme="minorBidi"/>
        </w:rPr>
        <w:t xml:space="preserve"> there was little transparency on</w:t>
      </w:r>
      <w:r w:rsidR="00784BD1" w:rsidRPr="00616AF7">
        <w:rPr>
          <w:rFonts w:asciiTheme="minorBidi" w:hAnsiTheme="minorBidi"/>
        </w:rPr>
        <w:t xml:space="preserve"> the d</w:t>
      </w:r>
      <w:r w:rsidRPr="00616AF7">
        <w:rPr>
          <w:rFonts w:asciiTheme="minorBidi" w:hAnsiTheme="minorBidi"/>
        </w:rPr>
        <w:t xml:space="preserve">efence sector </w:t>
      </w:r>
      <w:r w:rsidR="007F7D62" w:rsidRPr="00616AF7">
        <w:rPr>
          <w:rFonts w:asciiTheme="minorBidi" w:hAnsiTheme="minorBidi"/>
        </w:rPr>
        <w:t xml:space="preserve">which undermined the good work </w:t>
      </w:r>
      <w:r w:rsidR="007F7D62" w:rsidRPr="00F65371">
        <w:rPr>
          <w:rFonts w:asciiTheme="minorBidi" w:hAnsiTheme="minorBidi"/>
          <w:szCs w:val="24"/>
        </w:rPr>
        <w:t>elsewhere</w:t>
      </w:r>
      <w:r w:rsidR="007F7D62" w:rsidRPr="00616AF7">
        <w:rPr>
          <w:rFonts w:asciiTheme="minorBidi" w:hAnsiTheme="minorBidi"/>
        </w:rPr>
        <w:t>. PB felt d</w:t>
      </w:r>
      <w:r w:rsidRPr="00616AF7">
        <w:rPr>
          <w:rFonts w:asciiTheme="minorBidi" w:hAnsiTheme="minorBidi"/>
        </w:rPr>
        <w:t>efence should release more</w:t>
      </w:r>
      <w:r w:rsidR="007F7D62" w:rsidRPr="00616AF7">
        <w:rPr>
          <w:rFonts w:asciiTheme="minorBidi" w:hAnsiTheme="minorBidi"/>
        </w:rPr>
        <w:t xml:space="preserve"> information and</w:t>
      </w:r>
      <w:r w:rsidR="00904E87" w:rsidRPr="00616AF7">
        <w:rPr>
          <w:rFonts w:asciiTheme="minorBidi" w:hAnsiTheme="minorBidi"/>
        </w:rPr>
        <w:t xml:space="preserve"> this must change </w:t>
      </w:r>
      <w:proofErr w:type="gramStart"/>
      <w:r w:rsidR="00904E87" w:rsidRPr="00616AF7">
        <w:rPr>
          <w:rFonts w:asciiTheme="minorBidi" w:hAnsiTheme="minorBidi"/>
        </w:rPr>
        <w:t>in order for</w:t>
      </w:r>
      <w:proofErr w:type="gramEnd"/>
      <w:r w:rsidR="002D253E">
        <w:rPr>
          <w:rFonts w:asciiTheme="minorBidi" w:hAnsiTheme="minorBidi"/>
        </w:rPr>
        <w:t xml:space="preserve"> t</w:t>
      </w:r>
      <w:r w:rsidR="00904E87" w:rsidRPr="00616AF7">
        <w:rPr>
          <w:rFonts w:asciiTheme="minorBidi" w:hAnsiTheme="minorBidi"/>
        </w:rPr>
        <w:t>he</w:t>
      </w:r>
      <w:r w:rsidRPr="00616AF7">
        <w:rPr>
          <w:rFonts w:asciiTheme="minorBidi" w:hAnsiTheme="minorBidi"/>
        </w:rPr>
        <w:t xml:space="preserve"> </w:t>
      </w:r>
      <w:r w:rsidR="002D253E">
        <w:rPr>
          <w:rFonts w:asciiTheme="minorBidi" w:hAnsiTheme="minorBidi"/>
        </w:rPr>
        <w:t>C</w:t>
      </w:r>
      <w:r w:rsidRPr="00616AF7">
        <w:rPr>
          <w:rFonts w:asciiTheme="minorBidi" w:hAnsiTheme="minorBidi"/>
        </w:rPr>
        <w:t xml:space="preserve">ommission to have credibility. </w:t>
      </w:r>
    </w:p>
    <w:p w14:paraId="6D80E8CC" w14:textId="2632D0FA" w:rsidR="00904E87" w:rsidRPr="00616AF7" w:rsidRDefault="00CA6513" w:rsidP="00F65371">
      <w:pPr>
        <w:pStyle w:val="ListParagraph"/>
        <w:numPr>
          <w:ilvl w:val="1"/>
          <w:numId w:val="4"/>
        </w:numPr>
        <w:ind w:left="426" w:hanging="578"/>
        <w:contextualSpacing w:val="0"/>
        <w:rPr>
          <w:rFonts w:asciiTheme="minorBidi" w:hAnsiTheme="minorBidi"/>
        </w:rPr>
      </w:pPr>
      <w:r w:rsidRPr="00616AF7">
        <w:rPr>
          <w:rFonts w:asciiTheme="minorBidi" w:hAnsiTheme="minorBidi"/>
        </w:rPr>
        <w:t>MF recognises that we have a big gov</w:t>
      </w:r>
      <w:r w:rsidR="002D253E">
        <w:rPr>
          <w:rFonts w:asciiTheme="minorBidi" w:hAnsiTheme="minorBidi"/>
        </w:rPr>
        <w:t>ernment</w:t>
      </w:r>
      <w:r w:rsidRPr="00616AF7">
        <w:rPr>
          <w:rFonts w:asciiTheme="minorBidi" w:hAnsiTheme="minorBidi"/>
        </w:rPr>
        <w:t xml:space="preserve"> department to work with and elements will be </w:t>
      </w:r>
      <w:r w:rsidRPr="00F65371">
        <w:rPr>
          <w:rFonts w:asciiTheme="minorBidi" w:hAnsiTheme="minorBidi"/>
          <w:szCs w:val="24"/>
        </w:rPr>
        <w:t>difficult</w:t>
      </w:r>
      <w:r w:rsidRPr="00616AF7">
        <w:rPr>
          <w:rFonts w:asciiTheme="minorBidi" w:hAnsiTheme="minorBidi"/>
        </w:rPr>
        <w:t xml:space="preserve">. </w:t>
      </w:r>
    </w:p>
    <w:p w14:paraId="20D74C1C" w14:textId="77777777" w:rsidR="00DD5BC2" w:rsidRPr="00616AF7" w:rsidRDefault="00CA6513" w:rsidP="00F65371">
      <w:pPr>
        <w:pStyle w:val="ListParagraph"/>
        <w:numPr>
          <w:ilvl w:val="1"/>
          <w:numId w:val="4"/>
        </w:numPr>
        <w:ind w:left="426" w:hanging="578"/>
        <w:contextualSpacing w:val="0"/>
        <w:rPr>
          <w:rFonts w:asciiTheme="minorBidi" w:hAnsiTheme="minorBidi"/>
        </w:rPr>
      </w:pPr>
      <w:r w:rsidRPr="00616AF7">
        <w:rPr>
          <w:rFonts w:asciiTheme="minorBidi" w:hAnsiTheme="minorBidi"/>
        </w:rPr>
        <w:t xml:space="preserve">PB </w:t>
      </w:r>
      <w:r w:rsidR="00904E87" w:rsidRPr="00616AF7">
        <w:rPr>
          <w:rFonts w:asciiTheme="minorBidi" w:hAnsiTheme="minorBidi"/>
        </w:rPr>
        <w:t>raised concerns about</w:t>
      </w:r>
      <w:r w:rsidRPr="00616AF7">
        <w:rPr>
          <w:rFonts w:asciiTheme="minorBidi" w:hAnsiTheme="minorBidi"/>
        </w:rPr>
        <w:t xml:space="preserve"> resourcing and capacity</w:t>
      </w:r>
      <w:r w:rsidR="00633C61" w:rsidRPr="00616AF7">
        <w:rPr>
          <w:rFonts w:asciiTheme="minorBidi" w:hAnsiTheme="minorBidi"/>
        </w:rPr>
        <w:t xml:space="preserve"> and said w</w:t>
      </w:r>
      <w:r w:rsidRPr="00616AF7">
        <w:rPr>
          <w:rFonts w:asciiTheme="minorBidi" w:hAnsiTheme="minorBidi"/>
        </w:rPr>
        <w:t xml:space="preserve">ork </w:t>
      </w:r>
      <w:r w:rsidR="00633C61" w:rsidRPr="00616AF7">
        <w:rPr>
          <w:rFonts w:asciiTheme="minorBidi" w:hAnsiTheme="minorBidi"/>
        </w:rPr>
        <w:t xml:space="preserve">was </w:t>
      </w:r>
      <w:r w:rsidRPr="00616AF7">
        <w:rPr>
          <w:rFonts w:asciiTheme="minorBidi" w:hAnsiTheme="minorBidi"/>
        </w:rPr>
        <w:t xml:space="preserve">needed in retraining people in writing safety cases </w:t>
      </w:r>
      <w:r w:rsidR="00633C61" w:rsidRPr="00616AF7">
        <w:rPr>
          <w:rFonts w:asciiTheme="minorBidi" w:hAnsiTheme="minorBidi"/>
        </w:rPr>
        <w:t>although said this would be a</w:t>
      </w:r>
      <w:r w:rsidRPr="00616AF7">
        <w:rPr>
          <w:rFonts w:asciiTheme="minorBidi" w:hAnsiTheme="minorBidi"/>
        </w:rPr>
        <w:t xml:space="preserve"> cultural change</w:t>
      </w:r>
      <w:r w:rsidR="00633C61" w:rsidRPr="00616AF7">
        <w:rPr>
          <w:rFonts w:asciiTheme="minorBidi" w:hAnsiTheme="minorBidi"/>
        </w:rPr>
        <w:t xml:space="preserve"> that would</w:t>
      </w:r>
      <w:r w:rsidRPr="00616AF7">
        <w:rPr>
          <w:rFonts w:asciiTheme="minorBidi" w:hAnsiTheme="minorBidi"/>
        </w:rPr>
        <w:t xml:space="preserve"> be hard for people to adjust to. </w:t>
      </w:r>
      <w:r w:rsidR="00633C61" w:rsidRPr="00616AF7">
        <w:rPr>
          <w:rFonts w:asciiTheme="minorBidi" w:hAnsiTheme="minorBidi"/>
        </w:rPr>
        <w:t xml:space="preserve">PB asked about </w:t>
      </w:r>
      <w:r w:rsidRPr="00616AF7">
        <w:rPr>
          <w:rFonts w:asciiTheme="minorBidi" w:hAnsiTheme="minorBidi"/>
        </w:rPr>
        <w:t>resourcing issue</w:t>
      </w:r>
      <w:r w:rsidR="00DD5BC2" w:rsidRPr="00616AF7">
        <w:rPr>
          <w:rFonts w:asciiTheme="minorBidi" w:hAnsiTheme="minorBidi"/>
        </w:rPr>
        <w:t>s</w:t>
      </w:r>
      <w:r w:rsidRPr="00616AF7">
        <w:rPr>
          <w:rFonts w:asciiTheme="minorBidi" w:hAnsiTheme="minorBidi"/>
        </w:rPr>
        <w:t xml:space="preserve"> in the short term </w:t>
      </w:r>
      <w:r w:rsidR="00DD5BC2" w:rsidRPr="00616AF7">
        <w:rPr>
          <w:rFonts w:asciiTheme="minorBidi" w:hAnsiTheme="minorBidi"/>
        </w:rPr>
        <w:t>and how MF felt about it.</w:t>
      </w:r>
    </w:p>
    <w:p w14:paraId="6E44CBCA" w14:textId="03EF1D83" w:rsidR="006039D6" w:rsidRPr="00616AF7" w:rsidRDefault="0BE60E3A" w:rsidP="00924C8E">
      <w:pPr>
        <w:pStyle w:val="ListParagraph"/>
        <w:numPr>
          <w:ilvl w:val="1"/>
          <w:numId w:val="4"/>
        </w:numPr>
        <w:ind w:left="426" w:hanging="578"/>
        <w:contextualSpacing w:val="0"/>
        <w:rPr>
          <w:rFonts w:asciiTheme="minorBidi" w:hAnsiTheme="minorBidi"/>
        </w:rPr>
      </w:pPr>
      <w:r w:rsidRPr="6D932170">
        <w:rPr>
          <w:rFonts w:asciiTheme="minorBidi" w:hAnsiTheme="minorBidi"/>
        </w:rPr>
        <w:t xml:space="preserve">MF </w:t>
      </w:r>
      <w:r w:rsidR="299526B1" w:rsidRPr="6D932170">
        <w:rPr>
          <w:rFonts w:asciiTheme="minorBidi" w:hAnsiTheme="minorBidi"/>
        </w:rPr>
        <w:t>said that</w:t>
      </w:r>
      <w:r w:rsidRPr="6D932170">
        <w:rPr>
          <w:rFonts w:asciiTheme="minorBidi" w:hAnsiTheme="minorBidi"/>
        </w:rPr>
        <w:t xml:space="preserve"> we can</w:t>
      </w:r>
      <w:r w:rsidR="299526B1" w:rsidRPr="6D932170">
        <w:rPr>
          <w:rFonts w:asciiTheme="minorBidi" w:hAnsiTheme="minorBidi"/>
        </w:rPr>
        <w:t>’</w:t>
      </w:r>
      <w:r w:rsidRPr="6D932170">
        <w:rPr>
          <w:rFonts w:asciiTheme="minorBidi" w:hAnsiTheme="minorBidi"/>
        </w:rPr>
        <w:t>t do everything at once</w:t>
      </w:r>
      <w:r w:rsidR="503FA76B" w:rsidRPr="6D932170">
        <w:rPr>
          <w:rFonts w:asciiTheme="minorBidi" w:hAnsiTheme="minorBidi"/>
        </w:rPr>
        <w:t xml:space="preserve"> and we have time to implement the recommendations</w:t>
      </w:r>
      <w:r w:rsidRPr="6D932170">
        <w:rPr>
          <w:rFonts w:asciiTheme="minorBidi" w:hAnsiTheme="minorBidi"/>
        </w:rPr>
        <w:t>.</w:t>
      </w:r>
      <w:r w:rsidR="503FA76B" w:rsidRPr="6D932170">
        <w:rPr>
          <w:rFonts w:asciiTheme="minorBidi" w:hAnsiTheme="minorBidi"/>
        </w:rPr>
        <w:t xml:space="preserve"> MF iterated that the ambitions of every organisation in the nuclear sector depends on people</w:t>
      </w:r>
      <w:r w:rsidR="73685BE9" w:rsidRPr="6D932170">
        <w:rPr>
          <w:rFonts w:asciiTheme="minorBidi" w:hAnsiTheme="minorBidi"/>
        </w:rPr>
        <w:t xml:space="preserve"> and that understanding the government ambitions and sequencing will enable ONR to align objectives. </w:t>
      </w:r>
      <w:r w:rsidR="1FCD9055" w:rsidRPr="6D932170">
        <w:rPr>
          <w:rFonts w:asciiTheme="minorBidi" w:hAnsiTheme="minorBidi"/>
        </w:rPr>
        <w:t xml:space="preserve">MF said he expects to see change across the nuclear industry in the coming years and as a result, change will naturally be an evolution because there isn’t the capacity for it to happen </w:t>
      </w:r>
      <w:r w:rsidR="22557A89" w:rsidRPr="6D932170">
        <w:rPr>
          <w:rFonts w:asciiTheme="minorBidi" w:hAnsiTheme="minorBidi"/>
        </w:rPr>
        <w:t>all at once.</w:t>
      </w:r>
    </w:p>
    <w:p w14:paraId="032170EE" w14:textId="77777777" w:rsidR="006039D6" w:rsidRPr="00616AF7" w:rsidRDefault="00CA6513" w:rsidP="00F65371">
      <w:pPr>
        <w:pStyle w:val="ListParagraph"/>
        <w:numPr>
          <w:ilvl w:val="1"/>
          <w:numId w:val="4"/>
        </w:numPr>
        <w:ind w:left="426" w:hanging="578"/>
        <w:contextualSpacing w:val="0"/>
        <w:rPr>
          <w:rFonts w:asciiTheme="minorBidi" w:hAnsiTheme="minorBidi"/>
        </w:rPr>
      </w:pPr>
      <w:r w:rsidRPr="00616AF7">
        <w:rPr>
          <w:rFonts w:asciiTheme="minorBidi" w:hAnsiTheme="minorBidi"/>
        </w:rPr>
        <w:t>Rita</w:t>
      </w:r>
      <w:r w:rsidR="00A01DA1" w:rsidRPr="00616AF7">
        <w:rPr>
          <w:rFonts w:asciiTheme="minorBidi" w:hAnsiTheme="minorBidi"/>
        </w:rPr>
        <w:t xml:space="preserve"> </w:t>
      </w:r>
      <w:r w:rsidR="00A01DA1" w:rsidRPr="00F65371">
        <w:rPr>
          <w:rFonts w:asciiTheme="minorBidi" w:hAnsiTheme="minorBidi"/>
          <w:szCs w:val="24"/>
        </w:rPr>
        <w:t>Holmes</w:t>
      </w:r>
      <w:r w:rsidR="00A01DA1" w:rsidRPr="00616AF7">
        <w:rPr>
          <w:rFonts w:asciiTheme="minorBidi" w:hAnsiTheme="minorBidi"/>
        </w:rPr>
        <w:t xml:space="preserve"> (RH) asked</w:t>
      </w:r>
      <w:r w:rsidRPr="00616AF7">
        <w:rPr>
          <w:rFonts w:asciiTheme="minorBidi" w:hAnsiTheme="minorBidi"/>
        </w:rPr>
        <w:t xml:space="preserve"> how can </w:t>
      </w:r>
      <w:r w:rsidR="00A01DA1" w:rsidRPr="00616AF7">
        <w:rPr>
          <w:rFonts w:asciiTheme="minorBidi" w:hAnsiTheme="minorBidi"/>
        </w:rPr>
        <w:t>T</w:t>
      </w:r>
      <w:r w:rsidRPr="00616AF7">
        <w:rPr>
          <w:rFonts w:asciiTheme="minorBidi" w:hAnsiTheme="minorBidi"/>
        </w:rPr>
        <w:t>askforce decide</w:t>
      </w:r>
      <w:r w:rsidR="00A01DA1" w:rsidRPr="00616AF7">
        <w:rPr>
          <w:rFonts w:asciiTheme="minorBidi" w:hAnsiTheme="minorBidi"/>
        </w:rPr>
        <w:t xml:space="preserve"> that</w:t>
      </w:r>
      <w:r w:rsidRPr="00616AF7">
        <w:rPr>
          <w:rFonts w:asciiTheme="minorBidi" w:hAnsiTheme="minorBidi"/>
        </w:rPr>
        <w:t xml:space="preserve"> </w:t>
      </w:r>
      <w:r w:rsidR="00A01DA1" w:rsidRPr="00616AF7">
        <w:rPr>
          <w:rFonts w:asciiTheme="minorBidi" w:hAnsiTheme="minorBidi"/>
        </w:rPr>
        <w:t xml:space="preserve">regulation </w:t>
      </w:r>
      <w:r w:rsidRPr="00616AF7">
        <w:rPr>
          <w:rFonts w:asciiTheme="minorBidi" w:hAnsiTheme="minorBidi"/>
        </w:rPr>
        <w:t>can be a one stop shop when S</w:t>
      </w:r>
      <w:r w:rsidR="00926131" w:rsidRPr="00616AF7">
        <w:rPr>
          <w:rFonts w:asciiTheme="minorBidi" w:hAnsiTheme="minorBidi"/>
        </w:rPr>
        <w:t xml:space="preserve">cottish </w:t>
      </w:r>
      <w:r w:rsidRPr="00616AF7">
        <w:rPr>
          <w:rFonts w:asciiTheme="minorBidi" w:hAnsiTheme="minorBidi"/>
        </w:rPr>
        <w:t>E</w:t>
      </w:r>
      <w:r w:rsidR="00926131" w:rsidRPr="00616AF7">
        <w:rPr>
          <w:rFonts w:asciiTheme="minorBidi" w:hAnsiTheme="minorBidi"/>
        </w:rPr>
        <w:t xml:space="preserve">nvironment </w:t>
      </w:r>
      <w:r w:rsidRPr="00616AF7">
        <w:rPr>
          <w:rFonts w:asciiTheme="minorBidi" w:hAnsiTheme="minorBidi"/>
        </w:rPr>
        <w:t>P</w:t>
      </w:r>
      <w:r w:rsidR="00926131" w:rsidRPr="00616AF7">
        <w:rPr>
          <w:rFonts w:asciiTheme="minorBidi" w:hAnsiTheme="minorBidi"/>
        </w:rPr>
        <w:t xml:space="preserve">rotection </w:t>
      </w:r>
      <w:r w:rsidRPr="00616AF7">
        <w:rPr>
          <w:rFonts w:asciiTheme="minorBidi" w:hAnsiTheme="minorBidi"/>
        </w:rPr>
        <w:t>A</w:t>
      </w:r>
      <w:r w:rsidR="00926131" w:rsidRPr="00616AF7">
        <w:rPr>
          <w:rFonts w:asciiTheme="minorBidi" w:hAnsiTheme="minorBidi"/>
        </w:rPr>
        <w:t>gency (SEPA)</w:t>
      </w:r>
      <w:r w:rsidRPr="00616AF7">
        <w:rPr>
          <w:rFonts w:asciiTheme="minorBidi" w:hAnsiTheme="minorBidi"/>
        </w:rPr>
        <w:t xml:space="preserve"> </w:t>
      </w:r>
      <w:r w:rsidR="00A01DA1" w:rsidRPr="00616AF7">
        <w:rPr>
          <w:rFonts w:asciiTheme="minorBidi" w:hAnsiTheme="minorBidi"/>
        </w:rPr>
        <w:t xml:space="preserve">was </w:t>
      </w:r>
      <w:r w:rsidRPr="00616AF7">
        <w:rPr>
          <w:rFonts w:asciiTheme="minorBidi" w:hAnsiTheme="minorBidi"/>
        </w:rPr>
        <w:t xml:space="preserve">not consulted? </w:t>
      </w:r>
    </w:p>
    <w:p w14:paraId="008068FE" w14:textId="77777777" w:rsidR="006039D6" w:rsidRPr="00616AF7" w:rsidRDefault="00CA6513" w:rsidP="00F65371">
      <w:pPr>
        <w:pStyle w:val="ListParagraph"/>
        <w:numPr>
          <w:ilvl w:val="1"/>
          <w:numId w:val="4"/>
        </w:numPr>
        <w:ind w:left="426" w:hanging="578"/>
        <w:contextualSpacing w:val="0"/>
        <w:rPr>
          <w:rFonts w:asciiTheme="minorBidi" w:hAnsiTheme="minorBidi"/>
        </w:rPr>
      </w:pPr>
      <w:r w:rsidRPr="00616AF7">
        <w:rPr>
          <w:rFonts w:asciiTheme="minorBidi" w:hAnsiTheme="minorBidi"/>
        </w:rPr>
        <w:t xml:space="preserve">MF </w:t>
      </w:r>
      <w:r w:rsidR="00A01DA1" w:rsidRPr="00616AF7">
        <w:rPr>
          <w:rFonts w:asciiTheme="minorBidi" w:hAnsiTheme="minorBidi"/>
        </w:rPr>
        <w:t>said</w:t>
      </w:r>
      <w:r w:rsidR="00926131" w:rsidRPr="00616AF7">
        <w:rPr>
          <w:rFonts w:asciiTheme="minorBidi" w:hAnsiTheme="minorBidi"/>
        </w:rPr>
        <w:t xml:space="preserve"> </w:t>
      </w:r>
      <w:r w:rsidR="00926131" w:rsidRPr="00F65371">
        <w:rPr>
          <w:rFonts w:asciiTheme="minorBidi" w:hAnsiTheme="minorBidi"/>
          <w:szCs w:val="24"/>
        </w:rPr>
        <w:t>that</w:t>
      </w:r>
      <w:r w:rsidR="00926131" w:rsidRPr="00616AF7">
        <w:rPr>
          <w:rFonts w:asciiTheme="minorBidi" w:hAnsiTheme="minorBidi"/>
        </w:rPr>
        <w:t xml:space="preserve"> this</w:t>
      </w:r>
      <w:r w:rsidRPr="00616AF7">
        <w:rPr>
          <w:rFonts w:asciiTheme="minorBidi" w:hAnsiTheme="minorBidi"/>
        </w:rPr>
        <w:t xml:space="preserve"> would include SEPA</w:t>
      </w:r>
      <w:r w:rsidR="00926131" w:rsidRPr="00616AF7">
        <w:rPr>
          <w:rFonts w:asciiTheme="minorBidi" w:hAnsiTheme="minorBidi"/>
        </w:rPr>
        <w:t>.</w:t>
      </w:r>
      <w:r w:rsidRPr="00616AF7">
        <w:rPr>
          <w:rFonts w:asciiTheme="minorBidi" w:hAnsiTheme="minorBidi"/>
        </w:rPr>
        <w:t xml:space="preserve"> </w:t>
      </w:r>
    </w:p>
    <w:p w14:paraId="70A4B03E" w14:textId="77777777" w:rsidR="006039D6" w:rsidRPr="00616AF7" w:rsidRDefault="00CA6513" w:rsidP="00F65371">
      <w:pPr>
        <w:pStyle w:val="ListParagraph"/>
        <w:numPr>
          <w:ilvl w:val="1"/>
          <w:numId w:val="4"/>
        </w:numPr>
        <w:ind w:left="426" w:hanging="578"/>
        <w:contextualSpacing w:val="0"/>
        <w:rPr>
          <w:rFonts w:asciiTheme="minorBidi" w:hAnsiTheme="minorBidi"/>
        </w:rPr>
      </w:pPr>
      <w:r w:rsidRPr="00616AF7">
        <w:rPr>
          <w:rFonts w:asciiTheme="minorBidi" w:hAnsiTheme="minorBidi"/>
        </w:rPr>
        <w:t>R</w:t>
      </w:r>
      <w:r w:rsidR="00A82CB7" w:rsidRPr="00616AF7">
        <w:rPr>
          <w:rFonts w:asciiTheme="minorBidi" w:hAnsiTheme="minorBidi"/>
        </w:rPr>
        <w:t>H asked wh</w:t>
      </w:r>
      <w:r w:rsidR="0050023E" w:rsidRPr="00616AF7">
        <w:rPr>
          <w:rFonts w:asciiTheme="minorBidi" w:hAnsiTheme="minorBidi"/>
        </w:rPr>
        <w:t>ether Taskforce is about</w:t>
      </w:r>
      <w:r w:rsidRPr="00616AF7">
        <w:rPr>
          <w:rFonts w:asciiTheme="minorBidi" w:hAnsiTheme="minorBidi"/>
        </w:rPr>
        <w:t xml:space="preserve"> new build </w:t>
      </w:r>
      <w:r w:rsidR="0050023E" w:rsidRPr="00616AF7">
        <w:rPr>
          <w:rFonts w:asciiTheme="minorBidi" w:hAnsiTheme="minorBidi"/>
        </w:rPr>
        <w:t>only or does it include</w:t>
      </w:r>
      <w:r w:rsidRPr="00616AF7">
        <w:rPr>
          <w:rFonts w:asciiTheme="minorBidi" w:hAnsiTheme="minorBidi"/>
        </w:rPr>
        <w:t xml:space="preserve"> </w:t>
      </w:r>
      <w:r w:rsidRPr="00F65371">
        <w:rPr>
          <w:rFonts w:asciiTheme="minorBidi" w:hAnsiTheme="minorBidi"/>
          <w:szCs w:val="24"/>
        </w:rPr>
        <w:t>decommissioning</w:t>
      </w:r>
      <w:r w:rsidR="00091995" w:rsidRPr="00616AF7">
        <w:rPr>
          <w:rFonts w:asciiTheme="minorBidi" w:hAnsiTheme="minorBidi"/>
        </w:rPr>
        <w:t>, and whether public inclusion will be effective.</w:t>
      </w:r>
    </w:p>
    <w:p w14:paraId="79018732" w14:textId="77777777" w:rsidR="006039D6" w:rsidRPr="00616AF7" w:rsidRDefault="00091995" w:rsidP="00F65371">
      <w:pPr>
        <w:pStyle w:val="ListParagraph"/>
        <w:numPr>
          <w:ilvl w:val="1"/>
          <w:numId w:val="4"/>
        </w:numPr>
        <w:ind w:left="426" w:hanging="578"/>
        <w:contextualSpacing w:val="0"/>
        <w:rPr>
          <w:rFonts w:asciiTheme="minorBidi" w:hAnsiTheme="minorBidi"/>
        </w:rPr>
      </w:pPr>
      <w:r w:rsidRPr="00616AF7">
        <w:rPr>
          <w:rFonts w:asciiTheme="minorBidi" w:hAnsiTheme="minorBidi"/>
        </w:rPr>
        <w:lastRenderedPageBreak/>
        <w:t>RB said that public inclusion is rarely done well. RB added that NGOs aren’t just members of the public and asked how the public are conceptualised. RB</w:t>
      </w:r>
      <w:r w:rsidR="00EE0B15" w:rsidRPr="00616AF7">
        <w:rPr>
          <w:rFonts w:asciiTheme="minorBidi" w:hAnsiTheme="minorBidi"/>
        </w:rPr>
        <w:t xml:space="preserve"> wanted to include people with a genuine interest and expertise in the area but felt they could be attacked for being ‘</w:t>
      </w:r>
      <w:proofErr w:type="gramStart"/>
      <w:r w:rsidR="00EE0B15" w:rsidRPr="00616AF7">
        <w:rPr>
          <w:rFonts w:asciiTheme="minorBidi" w:hAnsiTheme="minorBidi"/>
        </w:rPr>
        <w:t>blockers’</w:t>
      </w:r>
      <w:proofErr w:type="gramEnd"/>
      <w:r w:rsidR="00EE0B15" w:rsidRPr="00616AF7">
        <w:rPr>
          <w:rFonts w:asciiTheme="minorBidi" w:hAnsiTheme="minorBidi"/>
        </w:rPr>
        <w:t xml:space="preserve">. </w:t>
      </w:r>
      <w:r w:rsidR="000535BB" w:rsidRPr="00616AF7">
        <w:rPr>
          <w:rFonts w:asciiTheme="minorBidi" w:hAnsiTheme="minorBidi"/>
        </w:rPr>
        <w:t xml:space="preserve">RB acknowledged public inclusion is difficult to do well but wanted ONR to learn from existing experience. </w:t>
      </w:r>
    </w:p>
    <w:p w14:paraId="2E0A99E9" w14:textId="77777777" w:rsidR="00FF5101" w:rsidRPr="00616AF7" w:rsidRDefault="006039D6" w:rsidP="00F65371">
      <w:pPr>
        <w:pStyle w:val="ListParagraph"/>
        <w:numPr>
          <w:ilvl w:val="1"/>
          <w:numId w:val="4"/>
        </w:numPr>
        <w:ind w:left="426" w:hanging="578"/>
        <w:contextualSpacing w:val="0"/>
        <w:rPr>
          <w:rFonts w:asciiTheme="minorBidi" w:hAnsiTheme="minorBidi"/>
        </w:rPr>
      </w:pPr>
      <w:r w:rsidRPr="00616AF7">
        <w:rPr>
          <w:rFonts w:asciiTheme="minorBidi" w:hAnsiTheme="minorBidi"/>
        </w:rPr>
        <w:t>MF drew on the 2015 IRRS mission</w:t>
      </w:r>
      <w:r w:rsidR="00FF5802" w:rsidRPr="00616AF7">
        <w:rPr>
          <w:rFonts w:asciiTheme="minorBidi" w:hAnsiTheme="minorBidi"/>
        </w:rPr>
        <w:t xml:space="preserve"> where a Canadian Commission member interviewed </w:t>
      </w:r>
      <w:r w:rsidR="00FF5802" w:rsidRPr="00F65371">
        <w:rPr>
          <w:rFonts w:asciiTheme="minorBidi" w:hAnsiTheme="minorBidi"/>
          <w:szCs w:val="24"/>
        </w:rPr>
        <w:t>MF</w:t>
      </w:r>
      <w:r w:rsidR="00FF5802" w:rsidRPr="00616AF7">
        <w:rPr>
          <w:rFonts w:asciiTheme="minorBidi" w:hAnsiTheme="minorBidi"/>
        </w:rPr>
        <w:t xml:space="preserve"> and shared how they include the indigenous population and incorporate </w:t>
      </w:r>
      <w:r w:rsidR="0045767F" w:rsidRPr="00616AF7">
        <w:rPr>
          <w:rFonts w:asciiTheme="minorBidi" w:hAnsiTheme="minorBidi"/>
        </w:rPr>
        <w:t>them into decision making</w:t>
      </w:r>
      <w:r w:rsidR="00FF5101" w:rsidRPr="00616AF7">
        <w:rPr>
          <w:rFonts w:asciiTheme="minorBidi" w:hAnsiTheme="minorBidi"/>
        </w:rPr>
        <w:t>. MF stated this is how he</w:t>
      </w:r>
      <w:r w:rsidR="0045767F" w:rsidRPr="00616AF7">
        <w:rPr>
          <w:rFonts w:asciiTheme="minorBidi" w:hAnsiTheme="minorBidi"/>
        </w:rPr>
        <w:t xml:space="preserve"> would like the Commission to run</w:t>
      </w:r>
      <w:r w:rsidR="00FF5101" w:rsidRPr="00616AF7">
        <w:rPr>
          <w:rFonts w:asciiTheme="minorBidi" w:hAnsiTheme="minorBidi"/>
        </w:rPr>
        <w:t xml:space="preserve">, taking its responsibility to listen seriously. </w:t>
      </w:r>
    </w:p>
    <w:p w14:paraId="4E9ECD8B" w14:textId="5438F257" w:rsidR="006F2F4D" w:rsidRPr="00616AF7" w:rsidRDefault="0BE60E3A" w:rsidP="00924C8E">
      <w:pPr>
        <w:pStyle w:val="ListParagraph"/>
        <w:numPr>
          <w:ilvl w:val="1"/>
          <w:numId w:val="4"/>
        </w:numPr>
        <w:ind w:left="426" w:hanging="578"/>
        <w:contextualSpacing w:val="0"/>
        <w:rPr>
          <w:rFonts w:asciiTheme="minorBidi" w:hAnsiTheme="minorBidi"/>
        </w:rPr>
      </w:pPr>
      <w:r w:rsidRPr="6D932170">
        <w:rPr>
          <w:rFonts w:asciiTheme="minorBidi" w:hAnsiTheme="minorBidi"/>
        </w:rPr>
        <w:t xml:space="preserve">PB </w:t>
      </w:r>
      <w:r w:rsidR="03298259" w:rsidRPr="6D932170">
        <w:rPr>
          <w:rFonts w:asciiTheme="minorBidi" w:hAnsiTheme="minorBidi"/>
        </w:rPr>
        <w:t xml:space="preserve">said he was </w:t>
      </w:r>
      <w:r w:rsidRPr="6D932170">
        <w:rPr>
          <w:rFonts w:asciiTheme="minorBidi" w:hAnsiTheme="minorBidi"/>
        </w:rPr>
        <w:t xml:space="preserve">pleased </w:t>
      </w:r>
      <w:r w:rsidR="03298259" w:rsidRPr="6D932170">
        <w:rPr>
          <w:rFonts w:asciiTheme="minorBidi" w:hAnsiTheme="minorBidi"/>
        </w:rPr>
        <w:t xml:space="preserve">the </w:t>
      </w:r>
      <w:r w:rsidRPr="6D932170">
        <w:rPr>
          <w:rFonts w:asciiTheme="minorBidi" w:hAnsiTheme="minorBidi"/>
        </w:rPr>
        <w:t>discussion is covering public engagement</w:t>
      </w:r>
      <w:r w:rsidR="03298259" w:rsidRPr="6D932170">
        <w:rPr>
          <w:rFonts w:asciiTheme="minorBidi" w:hAnsiTheme="minorBidi"/>
        </w:rPr>
        <w:t xml:space="preserve"> which is</w:t>
      </w:r>
      <w:r w:rsidRPr="6D932170">
        <w:rPr>
          <w:rFonts w:asciiTheme="minorBidi" w:hAnsiTheme="minorBidi"/>
        </w:rPr>
        <w:t xml:space="preserve"> important to NGOs. </w:t>
      </w:r>
      <w:r w:rsidR="03298259" w:rsidRPr="6D932170">
        <w:rPr>
          <w:rFonts w:asciiTheme="minorBidi" w:hAnsiTheme="minorBidi"/>
        </w:rPr>
        <w:t>He said there were g</w:t>
      </w:r>
      <w:r w:rsidRPr="6D932170">
        <w:rPr>
          <w:rFonts w:asciiTheme="minorBidi" w:hAnsiTheme="minorBidi"/>
        </w:rPr>
        <w:t>ood examples of how</w:t>
      </w:r>
      <w:r w:rsidR="03298259" w:rsidRPr="6D932170">
        <w:rPr>
          <w:rFonts w:asciiTheme="minorBidi" w:hAnsiTheme="minorBidi"/>
        </w:rPr>
        <w:t xml:space="preserve"> the</w:t>
      </w:r>
      <w:r w:rsidRPr="6D932170">
        <w:rPr>
          <w:rFonts w:asciiTheme="minorBidi" w:hAnsiTheme="minorBidi"/>
        </w:rPr>
        <w:t xml:space="preserve"> nuclear sector has engaged with public</w:t>
      </w:r>
      <w:r w:rsidR="128BA11C" w:rsidRPr="6D932170">
        <w:rPr>
          <w:rFonts w:asciiTheme="minorBidi" w:hAnsiTheme="minorBidi"/>
        </w:rPr>
        <w:t>,</w:t>
      </w:r>
      <w:r w:rsidRPr="6D932170">
        <w:rPr>
          <w:rFonts w:asciiTheme="minorBidi" w:hAnsiTheme="minorBidi"/>
        </w:rPr>
        <w:t xml:space="preserve"> but </w:t>
      </w:r>
      <w:r w:rsidR="128BA11C" w:rsidRPr="6D932170">
        <w:rPr>
          <w:rFonts w:asciiTheme="minorBidi" w:hAnsiTheme="minorBidi"/>
        </w:rPr>
        <w:t xml:space="preserve">the </w:t>
      </w:r>
      <w:r w:rsidRPr="6D932170">
        <w:rPr>
          <w:rFonts w:asciiTheme="minorBidi" w:hAnsiTheme="minorBidi"/>
        </w:rPr>
        <w:t xml:space="preserve">world is more polarised now and </w:t>
      </w:r>
      <w:r w:rsidR="128BA11C" w:rsidRPr="6D932170">
        <w:rPr>
          <w:rFonts w:asciiTheme="minorBidi" w:hAnsiTheme="minorBidi"/>
        </w:rPr>
        <w:t xml:space="preserve">PB </w:t>
      </w:r>
      <w:r w:rsidRPr="6D932170">
        <w:rPr>
          <w:rFonts w:asciiTheme="minorBidi" w:hAnsiTheme="minorBidi"/>
        </w:rPr>
        <w:t>wonder</w:t>
      </w:r>
      <w:r w:rsidR="128BA11C" w:rsidRPr="6D932170">
        <w:rPr>
          <w:rFonts w:asciiTheme="minorBidi" w:hAnsiTheme="minorBidi"/>
        </w:rPr>
        <w:t>ed</w:t>
      </w:r>
      <w:r w:rsidRPr="6D932170">
        <w:rPr>
          <w:rFonts w:asciiTheme="minorBidi" w:hAnsiTheme="minorBidi"/>
        </w:rPr>
        <w:t xml:space="preserve"> how successful some methods will be. </w:t>
      </w:r>
    </w:p>
    <w:p w14:paraId="05369242" w14:textId="77777777" w:rsidR="006F2F4D" w:rsidRPr="00616AF7" w:rsidRDefault="00CA6513" w:rsidP="00F65371">
      <w:pPr>
        <w:pStyle w:val="ListParagraph"/>
        <w:numPr>
          <w:ilvl w:val="1"/>
          <w:numId w:val="4"/>
        </w:numPr>
        <w:ind w:left="426" w:hanging="578"/>
        <w:contextualSpacing w:val="0"/>
        <w:rPr>
          <w:rFonts w:asciiTheme="minorBidi" w:hAnsiTheme="minorBidi"/>
        </w:rPr>
      </w:pPr>
      <w:r w:rsidRPr="00616AF7">
        <w:rPr>
          <w:rFonts w:asciiTheme="minorBidi" w:hAnsiTheme="minorBidi"/>
        </w:rPr>
        <w:t xml:space="preserve">MF </w:t>
      </w:r>
      <w:r w:rsidR="0044319A" w:rsidRPr="00616AF7">
        <w:rPr>
          <w:rFonts w:asciiTheme="minorBidi" w:hAnsiTheme="minorBidi"/>
        </w:rPr>
        <w:t xml:space="preserve">said </w:t>
      </w:r>
      <w:r w:rsidR="0044319A" w:rsidRPr="00F65371">
        <w:rPr>
          <w:rFonts w:asciiTheme="minorBidi" w:hAnsiTheme="minorBidi"/>
          <w:szCs w:val="24"/>
        </w:rPr>
        <w:t>that</w:t>
      </w:r>
      <w:r w:rsidR="0044319A" w:rsidRPr="00616AF7">
        <w:rPr>
          <w:rFonts w:asciiTheme="minorBidi" w:hAnsiTheme="minorBidi"/>
        </w:rPr>
        <w:t xml:space="preserve"> ONR was aware that social media can be both</w:t>
      </w:r>
      <w:r w:rsidRPr="00616AF7">
        <w:rPr>
          <w:rFonts w:asciiTheme="minorBidi" w:hAnsiTheme="minorBidi"/>
        </w:rPr>
        <w:t xml:space="preserve"> beneficial </w:t>
      </w:r>
      <w:r w:rsidR="0044319A" w:rsidRPr="00616AF7">
        <w:rPr>
          <w:rFonts w:asciiTheme="minorBidi" w:hAnsiTheme="minorBidi"/>
        </w:rPr>
        <w:t>and</w:t>
      </w:r>
      <w:r w:rsidRPr="00616AF7">
        <w:rPr>
          <w:rFonts w:asciiTheme="minorBidi" w:hAnsiTheme="minorBidi"/>
        </w:rPr>
        <w:t xml:space="preserve"> disruptive. </w:t>
      </w:r>
    </w:p>
    <w:p w14:paraId="2BC61CD7" w14:textId="77777777" w:rsidR="006F2F4D" w:rsidRPr="00616AF7" w:rsidRDefault="60D3535F" w:rsidP="00F65371">
      <w:pPr>
        <w:pStyle w:val="ListParagraph"/>
        <w:numPr>
          <w:ilvl w:val="1"/>
          <w:numId w:val="4"/>
        </w:numPr>
        <w:ind w:left="426" w:hanging="578"/>
        <w:contextualSpacing w:val="0"/>
        <w:rPr>
          <w:rFonts w:asciiTheme="minorBidi" w:hAnsiTheme="minorBidi"/>
        </w:rPr>
      </w:pPr>
      <w:r w:rsidRPr="10CF614E">
        <w:rPr>
          <w:rFonts w:asciiTheme="minorBidi" w:hAnsiTheme="minorBidi"/>
        </w:rPr>
        <w:t xml:space="preserve">MF asked </w:t>
      </w:r>
      <w:r w:rsidRPr="00F65371">
        <w:rPr>
          <w:rFonts w:asciiTheme="minorBidi" w:hAnsiTheme="minorBidi"/>
          <w:szCs w:val="24"/>
        </w:rPr>
        <w:t>would</w:t>
      </w:r>
      <w:r w:rsidRPr="10CF614E">
        <w:rPr>
          <w:rFonts w:asciiTheme="minorBidi" w:hAnsiTheme="minorBidi"/>
        </w:rPr>
        <w:t xml:space="preserve"> AB be willing to share experience when talking about public involvement</w:t>
      </w:r>
      <w:r w:rsidR="25058B48" w:rsidRPr="10CF614E">
        <w:rPr>
          <w:rFonts w:asciiTheme="minorBidi" w:hAnsiTheme="minorBidi"/>
        </w:rPr>
        <w:t xml:space="preserve"> as </w:t>
      </w:r>
      <w:r w:rsidRPr="10CF614E">
        <w:rPr>
          <w:rFonts w:asciiTheme="minorBidi" w:hAnsiTheme="minorBidi"/>
        </w:rPr>
        <w:t>some things will still be applicable today</w:t>
      </w:r>
      <w:r w:rsidR="25058B48" w:rsidRPr="10CF614E">
        <w:rPr>
          <w:rFonts w:asciiTheme="minorBidi" w:hAnsiTheme="minorBidi"/>
        </w:rPr>
        <w:t>.</w:t>
      </w:r>
      <w:r w:rsidRPr="10CF614E">
        <w:rPr>
          <w:rFonts w:asciiTheme="minorBidi" w:hAnsiTheme="minorBidi"/>
        </w:rPr>
        <w:t xml:space="preserve"> AB agreed</w:t>
      </w:r>
      <w:r w:rsidR="25058B48" w:rsidRPr="10CF614E">
        <w:rPr>
          <w:rFonts w:asciiTheme="minorBidi" w:hAnsiTheme="minorBidi"/>
        </w:rPr>
        <w:t>.</w:t>
      </w:r>
    </w:p>
    <w:p w14:paraId="0532984A" w14:textId="4D9C83F8" w:rsidR="00C23C5D" w:rsidRPr="00616AF7" w:rsidRDefault="00CA6513" w:rsidP="00F65371">
      <w:pPr>
        <w:pStyle w:val="ListParagraph"/>
        <w:numPr>
          <w:ilvl w:val="1"/>
          <w:numId w:val="4"/>
        </w:numPr>
        <w:ind w:left="426" w:hanging="578"/>
        <w:contextualSpacing w:val="0"/>
        <w:rPr>
          <w:rFonts w:asciiTheme="minorBidi" w:hAnsiTheme="minorBidi"/>
        </w:rPr>
      </w:pPr>
      <w:r w:rsidRPr="00616AF7">
        <w:rPr>
          <w:rFonts w:asciiTheme="minorBidi" w:hAnsiTheme="minorBidi"/>
        </w:rPr>
        <w:t xml:space="preserve">MF </w:t>
      </w:r>
      <w:r w:rsidR="006F2F4D" w:rsidRPr="00616AF7">
        <w:rPr>
          <w:rFonts w:asciiTheme="minorBidi" w:hAnsiTheme="minorBidi"/>
        </w:rPr>
        <w:t xml:space="preserve">said that </w:t>
      </w:r>
      <w:r w:rsidRPr="00616AF7">
        <w:rPr>
          <w:rFonts w:asciiTheme="minorBidi" w:hAnsiTheme="minorBidi"/>
        </w:rPr>
        <w:t xml:space="preserve">there are efficiencies that can be made </w:t>
      </w:r>
      <w:r w:rsidR="006F2F4D" w:rsidRPr="00616AF7">
        <w:rPr>
          <w:rFonts w:asciiTheme="minorBidi" w:hAnsiTheme="minorBidi"/>
        </w:rPr>
        <w:t>during Generic Design Assessment</w:t>
      </w:r>
      <w:r w:rsidRPr="00616AF7">
        <w:rPr>
          <w:rFonts w:asciiTheme="minorBidi" w:hAnsiTheme="minorBidi"/>
        </w:rPr>
        <w:t xml:space="preserve"> </w:t>
      </w:r>
      <w:r w:rsidR="006F2F4D" w:rsidRPr="00616AF7">
        <w:rPr>
          <w:rFonts w:asciiTheme="minorBidi" w:hAnsiTheme="minorBidi"/>
        </w:rPr>
        <w:t>(</w:t>
      </w:r>
      <w:r w:rsidRPr="00F65371">
        <w:rPr>
          <w:rFonts w:asciiTheme="minorBidi" w:hAnsiTheme="minorBidi"/>
          <w:szCs w:val="24"/>
        </w:rPr>
        <w:t>GDA</w:t>
      </w:r>
      <w:r w:rsidR="006F2F4D" w:rsidRPr="00616AF7">
        <w:rPr>
          <w:rFonts w:asciiTheme="minorBidi" w:hAnsiTheme="minorBidi"/>
        </w:rPr>
        <w:t>)</w:t>
      </w:r>
      <w:r w:rsidRPr="00616AF7">
        <w:rPr>
          <w:rFonts w:asciiTheme="minorBidi" w:hAnsiTheme="minorBidi"/>
        </w:rPr>
        <w:t xml:space="preserve"> if we </w:t>
      </w:r>
      <w:r w:rsidR="006F2F4D" w:rsidRPr="00616AF7">
        <w:rPr>
          <w:rFonts w:asciiTheme="minorBidi" w:hAnsiTheme="minorBidi"/>
        </w:rPr>
        <w:t>receive</w:t>
      </w:r>
      <w:r w:rsidRPr="00616AF7">
        <w:rPr>
          <w:rFonts w:asciiTheme="minorBidi" w:hAnsiTheme="minorBidi"/>
        </w:rPr>
        <w:t xml:space="preserve"> robust submissions from </w:t>
      </w:r>
      <w:r w:rsidR="006F2F4D" w:rsidRPr="00616AF7">
        <w:rPr>
          <w:rFonts w:asciiTheme="minorBidi" w:hAnsiTheme="minorBidi"/>
        </w:rPr>
        <w:t xml:space="preserve">the Requesting </w:t>
      </w:r>
      <w:r w:rsidRPr="00616AF7">
        <w:rPr>
          <w:rFonts w:asciiTheme="minorBidi" w:hAnsiTheme="minorBidi"/>
        </w:rPr>
        <w:t>P</w:t>
      </w:r>
      <w:r w:rsidR="006F2F4D" w:rsidRPr="00616AF7">
        <w:rPr>
          <w:rFonts w:asciiTheme="minorBidi" w:hAnsiTheme="minorBidi"/>
        </w:rPr>
        <w:t>arty (RP)</w:t>
      </w:r>
      <w:r w:rsidRPr="00616AF7">
        <w:rPr>
          <w:rFonts w:asciiTheme="minorBidi" w:hAnsiTheme="minorBidi"/>
        </w:rPr>
        <w:t xml:space="preserve">. </w:t>
      </w:r>
      <w:r w:rsidR="00FD1836" w:rsidRPr="00616AF7">
        <w:rPr>
          <w:rFonts w:asciiTheme="minorBidi" w:hAnsiTheme="minorBidi"/>
        </w:rPr>
        <w:t>MF</w:t>
      </w:r>
      <w:r w:rsidR="00DC5174" w:rsidRPr="00616AF7">
        <w:rPr>
          <w:rFonts w:asciiTheme="minorBidi" w:hAnsiTheme="minorBidi"/>
        </w:rPr>
        <w:t xml:space="preserve"> noted there is a political spin about efficiency but both ONR and the USA NRC agree </w:t>
      </w:r>
      <w:r w:rsidR="008A368C" w:rsidRPr="00616AF7">
        <w:rPr>
          <w:rFonts w:asciiTheme="minorBidi" w:hAnsiTheme="minorBidi"/>
        </w:rPr>
        <w:t>we haven’t seen a two-year GDA because</w:t>
      </w:r>
      <w:r w:rsidR="00BB21DF" w:rsidRPr="00616AF7">
        <w:rPr>
          <w:rFonts w:asciiTheme="minorBidi" w:hAnsiTheme="minorBidi"/>
        </w:rPr>
        <w:t xml:space="preserve"> while regulators can make some e</w:t>
      </w:r>
      <w:r w:rsidR="00C23C5D" w:rsidRPr="00616AF7">
        <w:rPr>
          <w:rFonts w:asciiTheme="minorBidi" w:hAnsiTheme="minorBidi"/>
        </w:rPr>
        <w:t>ff</w:t>
      </w:r>
      <w:r w:rsidR="00BB21DF" w:rsidRPr="00616AF7">
        <w:rPr>
          <w:rFonts w:asciiTheme="minorBidi" w:hAnsiTheme="minorBidi"/>
        </w:rPr>
        <w:t>i</w:t>
      </w:r>
      <w:r w:rsidR="006E7CD9" w:rsidRPr="00616AF7">
        <w:rPr>
          <w:rFonts w:asciiTheme="minorBidi" w:hAnsiTheme="minorBidi"/>
        </w:rPr>
        <w:t>cienc</w:t>
      </w:r>
      <w:r w:rsidR="00BB21DF" w:rsidRPr="00616AF7">
        <w:rPr>
          <w:rFonts w:asciiTheme="minorBidi" w:hAnsiTheme="minorBidi"/>
        </w:rPr>
        <w:t xml:space="preserve">ies, </w:t>
      </w:r>
      <w:r w:rsidR="006E7CD9" w:rsidRPr="00616AF7">
        <w:rPr>
          <w:rFonts w:asciiTheme="minorBidi" w:hAnsiTheme="minorBidi"/>
        </w:rPr>
        <w:t>to complete a two-year GDA the</w:t>
      </w:r>
      <w:r w:rsidR="003A3E01" w:rsidRPr="00616AF7">
        <w:rPr>
          <w:rFonts w:asciiTheme="minorBidi" w:hAnsiTheme="minorBidi"/>
        </w:rPr>
        <w:t xml:space="preserve"> levels of submissions from the RP</w:t>
      </w:r>
      <w:r w:rsidR="006E7CD9" w:rsidRPr="00616AF7">
        <w:rPr>
          <w:rFonts w:asciiTheme="minorBidi" w:hAnsiTheme="minorBidi"/>
        </w:rPr>
        <w:t xml:space="preserve"> must be very strong</w:t>
      </w:r>
      <w:r w:rsidR="003A3E01" w:rsidRPr="00616AF7">
        <w:rPr>
          <w:rFonts w:asciiTheme="minorBidi" w:hAnsiTheme="minorBidi"/>
        </w:rPr>
        <w:t xml:space="preserve">. </w:t>
      </w:r>
    </w:p>
    <w:p w14:paraId="13457D22" w14:textId="77777777" w:rsidR="005D66A9" w:rsidRPr="00616AF7" w:rsidRDefault="00C23C5D" w:rsidP="00F65371">
      <w:pPr>
        <w:pStyle w:val="ListParagraph"/>
        <w:numPr>
          <w:ilvl w:val="1"/>
          <w:numId w:val="4"/>
        </w:numPr>
        <w:ind w:left="426" w:hanging="578"/>
        <w:contextualSpacing w:val="0"/>
        <w:rPr>
          <w:rFonts w:asciiTheme="minorBidi" w:hAnsiTheme="minorBidi"/>
        </w:rPr>
      </w:pPr>
      <w:r w:rsidRPr="00616AF7">
        <w:rPr>
          <w:rFonts w:asciiTheme="minorBidi" w:hAnsiTheme="minorBidi"/>
        </w:rPr>
        <w:t xml:space="preserve">MF added that we would do our own due diligence on </w:t>
      </w:r>
      <w:r w:rsidR="00CA6513" w:rsidRPr="00616AF7">
        <w:rPr>
          <w:rFonts w:asciiTheme="minorBidi" w:hAnsiTheme="minorBidi"/>
        </w:rPr>
        <w:t>design</w:t>
      </w:r>
      <w:r w:rsidR="00C51249" w:rsidRPr="00616AF7">
        <w:rPr>
          <w:rFonts w:asciiTheme="minorBidi" w:hAnsiTheme="minorBidi"/>
        </w:rPr>
        <w:t>s</w:t>
      </w:r>
      <w:r w:rsidR="00CA6513" w:rsidRPr="00616AF7">
        <w:rPr>
          <w:rFonts w:asciiTheme="minorBidi" w:hAnsiTheme="minorBidi"/>
        </w:rPr>
        <w:t xml:space="preserve"> from </w:t>
      </w:r>
      <w:r w:rsidRPr="00616AF7">
        <w:rPr>
          <w:rFonts w:asciiTheme="minorBidi" w:hAnsiTheme="minorBidi"/>
        </w:rPr>
        <w:t xml:space="preserve">the </w:t>
      </w:r>
      <w:r w:rsidR="00CA6513" w:rsidRPr="00616AF7">
        <w:rPr>
          <w:rFonts w:asciiTheme="minorBidi" w:hAnsiTheme="minorBidi"/>
        </w:rPr>
        <w:t xml:space="preserve">US </w:t>
      </w:r>
      <w:r w:rsidR="00C51249" w:rsidRPr="00616AF7">
        <w:rPr>
          <w:rFonts w:asciiTheme="minorBidi" w:hAnsiTheme="minorBidi"/>
        </w:rPr>
        <w:t xml:space="preserve">but if standards are not the same, </w:t>
      </w:r>
      <w:r w:rsidR="00CA6513" w:rsidRPr="00616AF7">
        <w:rPr>
          <w:rFonts w:asciiTheme="minorBidi" w:hAnsiTheme="minorBidi"/>
        </w:rPr>
        <w:t>we w</w:t>
      </w:r>
      <w:r w:rsidR="00C51249" w:rsidRPr="00616AF7">
        <w:rPr>
          <w:rFonts w:asciiTheme="minorBidi" w:hAnsiTheme="minorBidi"/>
        </w:rPr>
        <w:t>ould</w:t>
      </w:r>
      <w:r w:rsidR="00CA6513" w:rsidRPr="00616AF7">
        <w:rPr>
          <w:rFonts w:asciiTheme="minorBidi" w:hAnsiTheme="minorBidi"/>
        </w:rPr>
        <w:t xml:space="preserve"> do independent assessments</w:t>
      </w:r>
      <w:r w:rsidR="00C51249" w:rsidRPr="00616AF7">
        <w:rPr>
          <w:rFonts w:asciiTheme="minorBidi" w:hAnsiTheme="minorBidi"/>
        </w:rPr>
        <w:t>. MF said that this is</w:t>
      </w:r>
      <w:r w:rsidR="00CA6513" w:rsidRPr="00616AF7">
        <w:rPr>
          <w:rFonts w:asciiTheme="minorBidi" w:hAnsiTheme="minorBidi"/>
        </w:rPr>
        <w:t xml:space="preserve"> how </w:t>
      </w:r>
      <w:r w:rsidR="00C51249" w:rsidRPr="00616AF7">
        <w:rPr>
          <w:rFonts w:asciiTheme="minorBidi" w:hAnsiTheme="minorBidi"/>
        </w:rPr>
        <w:t>ONR has</w:t>
      </w:r>
      <w:r w:rsidR="00CA6513" w:rsidRPr="00616AF7">
        <w:rPr>
          <w:rFonts w:asciiTheme="minorBidi" w:hAnsiTheme="minorBidi"/>
        </w:rPr>
        <w:t xml:space="preserve"> </w:t>
      </w:r>
      <w:r w:rsidR="00CA6513" w:rsidRPr="00F65371">
        <w:rPr>
          <w:rFonts w:asciiTheme="minorBidi" w:hAnsiTheme="minorBidi"/>
          <w:szCs w:val="24"/>
        </w:rPr>
        <w:t>always</w:t>
      </w:r>
      <w:r w:rsidR="00CA6513" w:rsidRPr="00616AF7">
        <w:rPr>
          <w:rFonts w:asciiTheme="minorBidi" w:hAnsiTheme="minorBidi"/>
        </w:rPr>
        <w:t xml:space="preserve"> worked with M</w:t>
      </w:r>
      <w:r w:rsidR="00C51249" w:rsidRPr="00616AF7">
        <w:rPr>
          <w:rFonts w:asciiTheme="minorBidi" w:hAnsiTheme="minorBidi"/>
        </w:rPr>
        <w:t xml:space="preserve">emorandum </w:t>
      </w:r>
      <w:r w:rsidR="00CA6513" w:rsidRPr="00616AF7">
        <w:rPr>
          <w:rFonts w:asciiTheme="minorBidi" w:hAnsiTheme="minorBidi"/>
        </w:rPr>
        <w:t>o</w:t>
      </w:r>
      <w:r w:rsidR="00C51249" w:rsidRPr="00616AF7">
        <w:rPr>
          <w:rFonts w:asciiTheme="minorBidi" w:hAnsiTheme="minorBidi"/>
        </w:rPr>
        <w:t xml:space="preserve">f </w:t>
      </w:r>
      <w:r w:rsidR="00CA6513" w:rsidRPr="00616AF7">
        <w:rPr>
          <w:rFonts w:asciiTheme="minorBidi" w:hAnsiTheme="minorBidi"/>
        </w:rPr>
        <w:t>U</w:t>
      </w:r>
      <w:r w:rsidR="00C51249" w:rsidRPr="00616AF7">
        <w:rPr>
          <w:rFonts w:asciiTheme="minorBidi" w:hAnsiTheme="minorBidi"/>
        </w:rPr>
        <w:t>nderstanding</w:t>
      </w:r>
      <w:r w:rsidR="00CA6513" w:rsidRPr="00616AF7">
        <w:rPr>
          <w:rFonts w:asciiTheme="minorBidi" w:hAnsiTheme="minorBidi"/>
        </w:rPr>
        <w:t xml:space="preserve">s. </w:t>
      </w:r>
    </w:p>
    <w:p w14:paraId="59C376E0" w14:textId="77777777" w:rsidR="005D66A9" w:rsidRPr="00616AF7" w:rsidRDefault="00CA6513" w:rsidP="00F65371">
      <w:pPr>
        <w:pStyle w:val="ListParagraph"/>
        <w:numPr>
          <w:ilvl w:val="1"/>
          <w:numId w:val="4"/>
        </w:numPr>
        <w:ind w:left="426" w:hanging="578"/>
        <w:contextualSpacing w:val="0"/>
        <w:rPr>
          <w:rFonts w:asciiTheme="minorBidi" w:hAnsiTheme="minorBidi"/>
        </w:rPr>
      </w:pPr>
      <w:r w:rsidRPr="00616AF7">
        <w:rPr>
          <w:rFonts w:asciiTheme="minorBidi" w:hAnsiTheme="minorBidi"/>
        </w:rPr>
        <w:t xml:space="preserve">MF </w:t>
      </w:r>
      <w:r w:rsidR="00C51249" w:rsidRPr="00616AF7">
        <w:rPr>
          <w:rFonts w:asciiTheme="minorBidi" w:hAnsiTheme="minorBidi"/>
        </w:rPr>
        <w:t>reiterated</w:t>
      </w:r>
      <w:r w:rsidRPr="00616AF7">
        <w:rPr>
          <w:rFonts w:asciiTheme="minorBidi" w:hAnsiTheme="minorBidi"/>
        </w:rPr>
        <w:t xml:space="preserve"> </w:t>
      </w:r>
      <w:r w:rsidR="00C51249" w:rsidRPr="00616AF7">
        <w:rPr>
          <w:rFonts w:asciiTheme="minorBidi" w:hAnsiTheme="minorBidi"/>
        </w:rPr>
        <w:t xml:space="preserve">that ONR is </w:t>
      </w:r>
      <w:r w:rsidRPr="00616AF7">
        <w:rPr>
          <w:rFonts w:asciiTheme="minorBidi" w:hAnsiTheme="minorBidi"/>
        </w:rPr>
        <w:t xml:space="preserve">independent and will resist government pressure. </w:t>
      </w:r>
    </w:p>
    <w:p w14:paraId="263B0658" w14:textId="77777777" w:rsidR="005D66A9" w:rsidRPr="00616AF7" w:rsidRDefault="00CA6513" w:rsidP="00F65371">
      <w:pPr>
        <w:pStyle w:val="ListParagraph"/>
        <w:numPr>
          <w:ilvl w:val="1"/>
          <w:numId w:val="4"/>
        </w:numPr>
        <w:ind w:left="426" w:hanging="578"/>
        <w:contextualSpacing w:val="0"/>
        <w:rPr>
          <w:rFonts w:asciiTheme="minorBidi" w:hAnsiTheme="minorBidi"/>
        </w:rPr>
      </w:pPr>
      <w:r w:rsidRPr="00616AF7">
        <w:rPr>
          <w:rFonts w:asciiTheme="minorBidi" w:hAnsiTheme="minorBidi"/>
        </w:rPr>
        <w:t>JS added that</w:t>
      </w:r>
      <w:r w:rsidR="005D66A9" w:rsidRPr="00616AF7">
        <w:rPr>
          <w:rFonts w:asciiTheme="minorBidi" w:hAnsiTheme="minorBidi"/>
        </w:rPr>
        <w:t xml:space="preserve"> </w:t>
      </w:r>
      <w:r w:rsidR="005D66A9" w:rsidRPr="00F65371">
        <w:rPr>
          <w:rFonts w:asciiTheme="minorBidi" w:hAnsiTheme="minorBidi"/>
          <w:szCs w:val="24"/>
        </w:rPr>
        <w:t>the</w:t>
      </w:r>
      <w:r w:rsidR="005D66A9" w:rsidRPr="00616AF7">
        <w:rPr>
          <w:rFonts w:asciiTheme="minorBidi" w:hAnsiTheme="minorBidi"/>
        </w:rPr>
        <w:t xml:space="preserve"> radiation standards in the</w:t>
      </w:r>
      <w:r w:rsidRPr="00616AF7">
        <w:rPr>
          <w:rFonts w:asciiTheme="minorBidi" w:hAnsiTheme="minorBidi"/>
        </w:rPr>
        <w:t xml:space="preserve"> U</w:t>
      </w:r>
      <w:r w:rsidR="005D66A9" w:rsidRPr="00616AF7">
        <w:rPr>
          <w:rFonts w:asciiTheme="minorBidi" w:hAnsiTheme="minorBidi"/>
        </w:rPr>
        <w:t>SA</w:t>
      </w:r>
      <w:r w:rsidRPr="00616AF7">
        <w:rPr>
          <w:rFonts w:asciiTheme="minorBidi" w:hAnsiTheme="minorBidi"/>
        </w:rPr>
        <w:t xml:space="preserve"> are different. </w:t>
      </w:r>
    </w:p>
    <w:p w14:paraId="0930914D" w14:textId="77777777" w:rsidR="000F58EE" w:rsidRPr="00616AF7" w:rsidRDefault="00CA6513" w:rsidP="00F65371">
      <w:pPr>
        <w:pStyle w:val="ListParagraph"/>
        <w:numPr>
          <w:ilvl w:val="1"/>
          <w:numId w:val="4"/>
        </w:numPr>
        <w:ind w:left="426" w:hanging="578"/>
        <w:contextualSpacing w:val="0"/>
        <w:rPr>
          <w:rFonts w:asciiTheme="minorBidi" w:hAnsiTheme="minorBidi"/>
        </w:rPr>
      </w:pPr>
      <w:r w:rsidRPr="00616AF7">
        <w:rPr>
          <w:rFonts w:asciiTheme="minorBidi" w:hAnsiTheme="minorBidi"/>
        </w:rPr>
        <w:t xml:space="preserve">MF </w:t>
      </w:r>
      <w:r w:rsidR="005D66A9" w:rsidRPr="00616AF7">
        <w:rPr>
          <w:rFonts w:asciiTheme="minorBidi" w:hAnsiTheme="minorBidi"/>
        </w:rPr>
        <w:t>noted</w:t>
      </w:r>
      <w:r w:rsidRPr="00616AF7">
        <w:rPr>
          <w:rFonts w:asciiTheme="minorBidi" w:hAnsiTheme="minorBidi"/>
        </w:rPr>
        <w:t xml:space="preserve"> that </w:t>
      </w:r>
      <w:r w:rsidRPr="00F65371">
        <w:rPr>
          <w:rFonts w:asciiTheme="minorBidi" w:hAnsiTheme="minorBidi"/>
          <w:szCs w:val="24"/>
        </w:rPr>
        <w:t>some</w:t>
      </w:r>
      <w:r w:rsidRPr="00616AF7">
        <w:rPr>
          <w:rFonts w:asciiTheme="minorBidi" w:hAnsiTheme="minorBidi"/>
        </w:rPr>
        <w:t xml:space="preserve"> standards differ and </w:t>
      </w:r>
      <w:r w:rsidR="000F58EE" w:rsidRPr="00616AF7">
        <w:rPr>
          <w:rFonts w:asciiTheme="minorBidi" w:hAnsiTheme="minorBidi"/>
        </w:rPr>
        <w:t>ONR</w:t>
      </w:r>
      <w:r w:rsidRPr="00616AF7">
        <w:rPr>
          <w:rFonts w:asciiTheme="minorBidi" w:hAnsiTheme="minorBidi"/>
        </w:rPr>
        <w:t xml:space="preserve"> will do more work and require changes if needed. </w:t>
      </w:r>
    </w:p>
    <w:p w14:paraId="084B3D83" w14:textId="1F74C70B" w:rsidR="00526799" w:rsidRPr="00616AF7" w:rsidRDefault="00CA6513" w:rsidP="00F65371">
      <w:pPr>
        <w:pStyle w:val="ListParagraph"/>
        <w:numPr>
          <w:ilvl w:val="1"/>
          <w:numId w:val="4"/>
        </w:numPr>
        <w:ind w:left="426" w:hanging="578"/>
        <w:contextualSpacing w:val="0"/>
        <w:rPr>
          <w:rFonts w:asciiTheme="minorBidi" w:hAnsiTheme="minorBidi"/>
        </w:rPr>
      </w:pPr>
      <w:r w:rsidRPr="00616AF7">
        <w:rPr>
          <w:rFonts w:asciiTheme="minorBidi" w:hAnsiTheme="minorBidi"/>
        </w:rPr>
        <w:t>P</w:t>
      </w:r>
      <w:r w:rsidR="000F58EE" w:rsidRPr="00616AF7">
        <w:rPr>
          <w:rFonts w:asciiTheme="minorBidi" w:hAnsiTheme="minorBidi"/>
        </w:rPr>
        <w:t>B said he was</w:t>
      </w:r>
      <w:r w:rsidRPr="00616AF7">
        <w:rPr>
          <w:rFonts w:asciiTheme="minorBidi" w:hAnsiTheme="minorBidi"/>
        </w:rPr>
        <w:t xml:space="preserve"> reassured by MF</w:t>
      </w:r>
      <w:r w:rsidR="000F58EE" w:rsidRPr="00616AF7">
        <w:rPr>
          <w:rFonts w:asciiTheme="minorBidi" w:hAnsiTheme="minorBidi"/>
        </w:rPr>
        <w:t xml:space="preserve"> but noted the c</w:t>
      </w:r>
      <w:r w:rsidRPr="00616AF7">
        <w:rPr>
          <w:rFonts w:asciiTheme="minorBidi" w:hAnsiTheme="minorBidi"/>
        </w:rPr>
        <w:t>oncern among NGOs is th</w:t>
      </w:r>
      <w:r w:rsidR="00D23A38" w:rsidRPr="00616AF7">
        <w:rPr>
          <w:rFonts w:asciiTheme="minorBidi" w:hAnsiTheme="minorBidi"/>
        </w:rPr>
        <w:t>e</w:t>
      </w:r>
      <w:r w:rsidRPr="00616AF7">
        <w:rPr>
          <w:rFonts w:asciiTheme="minorBidi" w:hAnsiTheme="minorBidi"/>
        </w:rPr>
        <w:t xml:space="preserve"> political</w:t>
      </w:r>
      <w:r w:rsidR="00D23A38" w:rsidRPr="00616AF7">
        <w:rPr>
          <w:rFonts w:asciiTheme="minorBidi" w:hAnsiTheme="minorBidi"/>
        </w:rPr>
        <w:t xml:space="preserve"> aspect of changes and being </w:t>
      </w:r>
      <w:r w:rsidRPr="00616AF7">
        <w:rPr>
          <w:rFonts w:asciiTheme="minorBidi" w:hAnsiTheme="minorBidi"/>
        </w:rPr>
        <w:t xml:space="preserve">driven by </w:t>
      </w:r>
      <w:r w:rsidR="00D23A38" w:rsidRPr="00616AF7">
        <w:rPr>
          <w:rFonts w:asciiTheme="minorBidi" w:hAnsiTheme="minorBidi"/>
        </w:rPr>
        <w:t xml:space="preserve">the </w:t>
      </w:r>
      <w:r w:rsidRPr="00616AF7">
        <w:rPr>
          <w:rFonts w:asciiTheme="minorBidi" w:hAnsiTheme="minorBidi"/>
        </w:rPr>
        <w:t>US nuclear industry</w:t>
      </w:r>
      <w:r w:rsidR="00D23A38" w:rsidRPr="00616AF7">
        <w:rPr>
          <w:rFonts w:asciiTheme="minorBidi" w:hAnsiTheme="minorBidi"/>
        </w:rPr>
        <w:t xml:space="preserve"> which wants to build SMRs in the UK</w:t>
      </w:r>
      <w:r w:rsidRPr="00616AF7">
        <w:rPr>
          <w:rFonts w:asciiTheme="minorBidi" w:hAnsiTheme="minorBidi"/>
        </w:rPr>
        <w:t xml:space="preserve">. </w:t>
      </w:r>
      <w:r w:rsidR="00D23A38" w:rsidRPr="00616AF7">
        <w:rPr>
          <w:rFonts w:asciiTheme="minorBidi" w:hAnsiTheme="minorBidi"/>
        </w:rPr>
        <w:t>PB asked how much room for man</w:t>
      </w:r>
      <w:r w:rsidR="00363B9A" w:rsidRPr="00616AF7">
        <w:rPr>
          <w:rFonts w:asciiTheme="minorBidi" w:hAnsiTheme="minorBidi"/>
        </w:rPr>
        <w:t>oeuvre does the</w:t>
      </w:r>
      <w:r w:rsidR="00D23A38" w:rsidRPr="00616AF7">
        <w:rPr>
          <w:rFonts w:asciiTheme="minorBidi" w:hAnsiTheme="minorBidi"/>
        </w:rPr>
        <w:t xml:space="preserve"> agreement made between the US and UK governments in September 2025</w:t>
      </w:r>
      <w:r w:rsidR="00363B9A" w:rsidRPr="00616AF7">
        <w:rPr>
          <w:rFonts w:asciiTheme="minorBidi" w:hAnsiTheme="minorBidi"/>
        </w:rPr>
        <w:t xml:space="preserve"> </w:t>
      </w:r>
      <w:r w:rsidRPr="00616AF7">
        <w:rPr>
          <w:rFonts w:asciiTheme="minorBidi" w:hAnsiTheme="minorBidi"/>
        </w:rPr>
        <w:t>give if</w:t>
      </w:r>
      <w:r w:rsidR="00363B9A" w:rsidRPr="00616AF7">
        <w:rPr>
          <w:rFonts w:asciiTheme="minorBidi" w:hAnsiTheme="minorBidi"/>
        </w:rPr>
        <w:t xml:space="preserve"> an American</w:t>
      </w:r>
      <w:r w:rsidRPr="00616AF7">
        <w:rPr>
          <w:rFonts w:asciiTheme="minorBidi" w:hAnsiTheme="minorBidi"/>
        </w:rPr>
        <w:t xml:space="preserve"> company asks their gov</w:t>
      </w:r>
      <w:r w:rsidR="00363B9A" w:rsidRPr="00616AF7">
        <w:rPr>
          <w:rFonts w:asciiTheme="minorBidi" w:hAnsiTheme="minorBidi"/>
        </w:rPr>
        <w:t>ernment</w:t>
      </w:r>
      <w:r w:rsidRPr="00616AF7">
        <w:rPr>
          <w:rFonts w:asciiTheme="minorBidi" w:hAnsiTheme="minorBidi"/>
        </w:rPr>
        <w:t xml:space="preserve"> to apply pressure if things aren’t moving quickly</w:t>
      </w:r>
      <w:r w:rsidR="002763EC">
        <w:rPr>
          <w:rFonts w:asciiTheme="minorBidi" w:hAnsiTheme="minorBidi"/>
        </w:rPr>
        <w:t xml:space="preserve">. </w:t>
      </w:r>
    </w:p>
    <w:p w14:paraId="4F051FFA" w14:textId="77777777" w:rsidR="00526799" w:rsidRPr="00616AF7" w:rsidRDefault="00CA6513" w:rsidP="00F65371">
      <w:pPr>
        <w:pStyle w:val="ListParagraph"/>
        <w:numPr>
          <w:ilvl w:val="1"/>
          <w:numId w:val="4"/>
        </w:numPr>
        <w:ind w:left="426" w:hanging="578"/>
        <w:contextualSpacing w:val="0"/>
        <w:rPr>
          <w:rFonts w:asciiTheme="minorBidi" w:hAnsiTheme="minorBidi"/>
        </w:rPr>
      </w:pPr>
      <w:r w:rsidRPr="00616AF7">
        <w:rPr>
          <w:rFonts w:asciiTheme="minorBidi" w:hAnsiTheme="minorBidi"/>
        </w:rPr>
        <w:t>MF assured</w:t>
      </w:r>
      <w:r w:rsidR="00363B9A" w:rsidRPr="00616AF7">
        <w:rPr>
          <w:rFonts w:asciiTheme="minorBidi" w:hAnsiTheme="minorBidi"/>
        </w:rPr>
        <w:t xml:space="preserve"> PB</w:t>
      </w:r>
      <w:r w:rsidRPr="00616AF7">
        <w:rPr>
          <w:rFonts w:asciiTheme="minorBidi" w:hAnsiTheme="minorBidi"/>
        </w:rPr>
        <w:t xml:space="preserve"> that as </w:t>
      </w:r>
      <w:r w:rsidR="00363B9A" w:rsidRPr="00616AF7">
        <w:rPr>
          <w:rFonts w:asciiTheme="minorBidi" w:hAnsiTheme="minorBidi"/>
        </w:rPr>
        <w:t xml:space="preserve">an </w:t>
      </w:r>
      <w:r w:rsidRPr="00616AF7">
        <w:rPr>
          <w:rFonts w:asciiTheme="minorBidi" w:hAnsiTheme="minorBidi"/>
        </w:rPr>
        <w:t>independent regulator we will stick by our own governance</w:t>
      </w:r>
      <w:r w:rsidR="00526799" w:rsidRPr="00616AF7">
        <w:rPr>
          <w:rFonts w:asciiTheme="minorBidi" w:hAnsiTheme="minorBidi"/>
        </w:rPr>
        <w:t xml:space="preserve"> and if the government pressured</w:t>
      </w:r>
      <w:r w:rsidRPr="00616AF7">
        <w:rPr>
          <w:rFonts w:asciiTheme="minorBidi" w:hAnsiTheme="minorBidi"/>
        </w:rPr>
        <w:t xml:space="preserve"> MF to give</w:t>
      </w:r>
      <w:r w:rsidR="00526799" w:rsidRPr="00616AF7">
        <w:rPr>
          <w:rFonts w:asciiTheme="minorBidi" w:hAnsiTheme="minorBidi"/>
        </w:rPr>
        <w:t xml:space="preserve"> a</w:t>
      </w:r>
      <w:r w:rsidRPr="00616AF7">
        <w:rPr>
          <w:rFonts w:asciiTheme="minorBidi" w:hAnsiTheme="minorBidi"/>
        </w:rPr>
        <w:t xml:space="preserve"> regulatory decision he didn’t feel was right, MF would leave</w:t>
      </w:r>
      <w:r w:rsidR="00526799" w:rsidRPr="00616AF7">
        <w:rPr>
          <w:rFonts w:asciiTheme="minorBidi" w:hAnsiTheme="minorBidi"/>
        </w:rPr>
        <w:t xml:space="preserve"> ONR.</w:t>
      </w:r>
      <w:r w:rsidRPr="00616AF7">
        <w:rPr>
          <w:rFonts w:asciiTheme="minorBidi" w:hAnsiTheme="minorBidi"/>
        </w:rPr>
        <w:t xml:space="preserve"> </w:t>
      </w:r>
    </w:p>
    <w:p w14:paraId="5F43288C" w14:textId="77777777" w:rsidR="004400CB" w:rsidRPr="00616AF7" w:rsidRDefault="00CA6513" w:rsidP="00F65371">
      <w:pPr>
        <w:pStyle w:val="ListParagraph"/>
        <w:numPr>
          <w:ilvl w:val="1"/>
          <w:numId w:val="4"/>
        </w:numPr>
        <w:ind w:left="426" w:hanging="578"/>
        <w:contextualSpacing w:val="0"/>
        <w:rPr>
          <w:rFonts w:asciiTheme="minorBidi" w:hAnsiTheme="minorBidi"/>
        </w:rPr>
      </w:pPr>
      <w:r w:rsidRPr="00616AF7">
        <w:rPr>
          <w:rFonts w:asciiTheme="minorBidi" w:hAnsiTheme="minorBidi"/>
        </w:rPr>
        <w:t>IR said they</w:t>
      </w:r>
      <w:r w:rsidR="00526799" w:rsidRPr="00616AF7">
        <w:rPr>
          <w:rFonts w:asciiTheme="minorBidi" w:hAnsiTheme="minorBidi"/>
        </w:rPr>
        <w:t xml:space="preserve"> </w:t>
      </w:r>
      <w:r w:rsidR="00526799" w:rsidRPr="00F65371">
        <w:rPr>
          <w:rFonts w:asciiTheme="minorBidi" w:hAnsiTheme="minorBidi"/>
          <w:szCs w:val="24"/>
        </w:rPr>
        <w:t>would</w:t>
      </w:r>
      <w:r w:rsidRPr="00616AF7">
        <w:rPr>
          <w:rFonts w:asciiTheme="minorBidi" w:hAnsiTheme="minorBidi"/>
        </w:rPr>
        <w:t xml:space="preserve"> find someone else</w:t>
      </w:r>
      <w:r w:rsidR="00526799" w:rsidRPr="00616AF7">
        <w:rPr>
          <w:rFonts w:asciiTheme="minorBidi" w:hAnsiTheme="minorBidi"/>
        </w:rPr>
        <w:t>.</w:t>
      </w:r>
      <w:r w:rsidRPr="00616AF7">
        <w:rPr>
          <w:rFonts w:asciiTheme="minorBidi" w:hAnsiTheme="minorBidi"/>
        </w:rPr>
        <w:t xml:space="preserve"> </w:t>
      </w:r>
    </w:p>
    <w:p w14:paraId="353D246A" w14:textId="5A223413" w:rsidR="004400CB" w:rsidRPr="00616AF7" w:rsidRDefault="00CA6513" w:rsidP="00F65371">
      <w:pPr>
        <w:pStyle w:val="ListParagraph"/>
        <w:numPr>
          <w:ilvl w:val="1"/>
          <w:numId w:val="4"/>
        </w:numPr>
        <w:ind w:left="426" w:hanging="578"/>
        <w:contextualSpacing w:val="0"/>
        <w:rPr>
          <w:rFonts w:asciiTheme="minorBidi" w:hAnsiTheme="minorBidi"/>
        </w:rPr>
      </w:pPr>
      <w:r w:rsidRPr="00616AF7">
        <w:rPr>
          <w:rFonts w:asciiTheme="minorBidi" w:hAnsiTheme="minorBidi"/>
        </w:rPr>
        <w:lastRenderedPageBreak/>
        <w:t>P</w:t>
      </w:r>
      <w:r w:rsidR="00526799" w:rsidRPr="00616AF7">
        <w:rPr>
          <w:rFonts w:asciiTheme="minorBidi" w:hAnsiTheme="minorBidi"/>
        </w:rPr>
        <w:t>C</w:t>
      </w:r>
      <w:r w:rsidRPr="00616AF7">
        <w:rPr>
          <w:rFonts w:asciiTheme="minorBidi" w:hAnsiTheme="minorBidi"/>
        </w:rPr>
        <w:t xml:space="preserve"> asked where GB </w:t>
      </w:r>
      <w:r w:rsidR="00526799" w:rsidRPr="00616AF7">
        <w:rPr>
          <w:rFonts w:asciiTheme="minorBidi" w:hAnsiTheme="minorBidi"/>
        </w:rPr>
        <w:t>E</w:t>
      </w:r>
      <w:r w:rsidRPr="00616AF7">
        <w:rPr>
          <w:rFonts w:asciiTheme="minorBidi" w:hAnsiTheme="minorBidi"/>
        </w:rPr>
        <w:t xml:space="preserve">nergy </w:t>
      </w:r>
      <w:r w:rsidR="004400CB" w:rsidRPr="00616AF7">
        <w:rPr>
          <w:rFonts w:asciiTheme="minorBidi" w:hAnsiTheme="minorBidi"/>
        </w:rPr>
        <w:t xml:space="preserve">- </w:t>
      </w:r>
      <w:r w:rsidR="00526799" w:rsidRPr="00616AF7">
        <w:rPr>
          <w:rFonts w:asciiTheme="minorBidi" w:hAnsiTheme="minorBidi"/>
        </w:rPr>
        <w:t>N</w:t>
      </w:r>
      <w:r w:rsidRPr="00616AF7">
        <w:rPr>
          <w:rFonts w:asciiTheme="minorBidi" w:hAnsiTheme="minorBidi"/>
        </w:rPr>
        <w:t xml:space="preserve">uclear </w:t>
      </w:r>
      <w:r w:rsidR="00CC3EC6">
        <w:rPr>
          <w:rFonts w:asciiTheme="minorBidi" w:hAnsiTheme="minorBidi"/>
        </w:rPr>
        <w:t xml:space="preserve">(GBEN) </w:t>
      </w:r>
      <w:r w:rsidRPr="00616AF7">
        <w:rPr>
          <w:rFonts w:asciiTheme="minorBidi" w:hAnsiTheme="minorBidi"/>
        </w:rPr>
        <w:t xml:space="preserve">would fit in and its politicisation. </w:t>
      </w:r>
    </w:p>
    <w:p w14:paraId="70607538" w14:textId="221EAE16" w:rsidR="00404781" w:rsidRPr="00616AF7" w:rsidRDefault="00CA6513" w:rsidP="00F65371">
      <w:pPr>
        <w:pStyle w:val="ListParagraph"/>
        <w:numPr>
          <w:ilvl w:val="1"/>
          <w:numId w:val="4"/>
        </w:numPr>
        <w:ind w:left="426" w:hanging="578"/>
        <w:contextualSpacing w:val="0"/>
        <w:rPr>
          <w:rFonts w:asciiTheme="minorBidi" w:hAnsiTheme="minorBidi"/>
        </w:rPr>
      </w:pPr>
      <w:r w:rsidRPr="00616AF7">
        <w:rPr>
          <w:rFonts w:asciiTheme="minorBidi" w:hAnsiTheme="minorBidi"/>
        </w:rPr>
        <w:t>Andy Pynn</w:t>
      </w:r>
      <w:r w:rsidR="004400CB" w:rsidRPr="00616AF7">
        <w:rPr>
          <w:rFonts w:asciiTheme="minorBidi" w:hAnsiTheme="minorBidi"/>
        </w:rPr>
        <w:t xml:space="preserve"> (AP)</w:t>
      </w:r>
      <w:r w:rsidRPr="00616AF7">
        <w:rPr>
          <w:rFonts w:asciiTheme="minorBidi" w:hAnsiTheme="minorBidi"/>
        </w:rPr>
        <w:t xml:space="preserve"> said it</w:t>
      </w:r>
      <w:r w:rsidR="004400CB" w:rsidRPr="00616AF7">
        <w:rPr>
          <w:rFonts w:asciiTheme="minorBidi" w:hAnsiTheme="minorBidi"/>
        </w:rPr>
        <w:t xml:space="preserve"> i</w:t>
      </w:r>
      <w:r w:rsidRPr="00616AF7">
        <w:rPr>
          <w:rFonts w:asciiTheme="minorBidi" w:hAnsiTheme="minorBidi"/>
        </w:rPr>
        <w:t>s an emerging organisation finding its directio</w:t>
      </w:r>
      <w:r w:rsidR="004400CB" w:rsidRPr="00616AF7">
        <w:rPr>
          <w:rFonts w:asciiTheme="minorBidi" w:hAnsiTheme="minorBidi"/>
        </w:rPr>
        <w:t xml:space="preserve">n and the Environment </w:t>
      </w:r>
      <w:r w:rsidR="004400CB" w:rsidRPr="00F65371">
        <w:rPr>
          <w:rFonts w:asciiTheme="minorBidi" w:hAnsiTheme="minorBidi"/>
          <w:szCs w:val="24"/>
        </w:rPr>
        <w:t>Agency</w:t>
      </w:r>
      <w:r w:rsidR="004400CB" w:rsidRPr="00616AF7">
        <w:rPr>
          <w:rFonts w:asciiTheme="minorBidi" w:hAnsiTheme="minorBidi"/>
        </w:rPr>
        <w:t xml:space="preserve"> is in the </w:t>
      </w:r>
      <w:r w:rsidRPr="00616AF7">
        <w:rPr>
          <w:rFonts w:asciiTheme="minorBidi" w:hAnsiTheme="minorBidi"/>
        </w:rPr>
        <w:t xml:space="preserve">early stages of working with </w:t>
      </w:r>
      <w:r w:rsidR="004400CB" w:rsidRPr="00616AF7">
        <w:rPr>
          <w:rFonts w:asciiTheme="minorBidi" w:hAnsiTheme="minorBidi"/>
        </w:rPr>
        <w:t>GBE</w:t>
      </w:r>
      <w:r w:rsidR="00CC3EC6">
        <w:rPr>
          <w:rFonts w:asciiTheme="minorBidi" w:hAnsiTheme="minorBidi"/>
        </w:rPr>
        <w:t>N</w:t>
      </w:r>
      <w:r w:rsidRPr="00616AF7">
        <w:rPr>
          <w:rFonts w:asciiTheme="minorBidi" w:hAnsiTheme="minorBidi"/>
        </w:rPr>
        <w:t xml:space="preserve">. </w:t>
      </w:r>
      <w:r w:rsidR="007B6B35" w:rsidRPr="00616AF7">
        <w:rPr>
          <w:rFonts w:asciiTheme="minorBidi" w:hAnsiTheme="minorBidi"/>
        </w:rPr>
        <w:t>AP added that there is n</w:t>
      </w:r>
      <w:r w:rsidRPr="00616AF7">
        <w:rPr>
          <w:rFonts w:asciiTheme="minorBidi" w:hAnsiTheme="minorBidi"/>
        </w:rPr>
        <w:t xml:space="preserve">o pressure coming from </w:t>
      </w:r>
      <w:r w:rsidR="007B6B35" w:rsidRPr="00616AF7">
        <w:rPr>
          <w:rFonts w:asciiTheme="minorBidi" w:hAnsiTheme="minorBidi"/>
        </w:rPr>
        <w:t xml:space="preserve">GBEN as it is </w:t>
      </w:r>
      <w:r w:rsidRPr="00616AF7">
        <w:rPr>
          <w:rFonts w:asciiTheme="minorBidi" w:hAnsiTheme="minorBidi"/>
        </w:rPr>
        <w:t>made up of</w:t>
      </w:r>
      <w:r w:rsidR="007B6B35" w:rsidRPr="00616AF7">
        <w:rPr>
          <w:rFonts w:asciiTheme="minorBidi" w:hAnsiTheme="minorBidi"/>
        </w:rPr>
        <w:t xml:space="preserve"> an</w:t>
      </w:r>
      <w:r w:rsidRPr="00616AF7">
        <w:rPr>
          <w:rFonts w:asciiTheme="minorBidi" w:hAnsiTheme="minorBidi"/>
        </w:rPr>
        <w:t xml:space="preserve"> independent base and gov</w:t>
      </w:r>
      <w:r w:rsidR="007B6B35" w:rsidRPr="00616AF7">
        <w:rPr>
          <w:rFonts w:asciiTheme="minorBidi" w:hAnsiTheme="minorBidi"/>
        </w:rPr>
        <w:t>ernment</w:t>
      </w:r>
      <w:r w:rsidRPr="00616AF7">
        <w:rPr>
          <w:rFonts w:asciiTheme="minorBidi" w:hAnsiTheme="minorBidi"/>
        </w:rPr>
        <w:t xml:space="preserve"> sponsorship team. </w:t>
      </w:r>
    </w:p>
    <w:p w14:paraId="717A69B9" w14:textId="657BD9D2" w:rsidR="00850E4E" w:rsidRPr="00616AF7" w:rsidRDefault="00CA6513" w:rsidP="00F65371">
      <w:pPr>
        <w:pStyle w:val="ListParagraph"/>
        <w:numPr>
          <w:ilvl w:val="1"/>
          <w:numId w:val="4"/>
        </w:numPr>
        <w:ind w:left="426" w:hanging="578"/>
        <w:contextualSpacing w:val="0"/>
        <w:rPr>
          <w:rFonts w:asciiTheme="minorBidi" w:hAnsiTheme="minorBidi"/>
        </w:rPr>
      </w:pPr>
      <w:r w:rsidRPr="00616AF7">
        <w:rPr>
          <w:rFonts w:asciiTheme="minorBidi" w:hAnsiTheme="minorBidi"/>
        </w:rPr>
        <w:t xml:space="preserve">AB </w:t>
      </w:r>
      <w:r w:rsidR="007316CB" w:rsidRPr="00616AF7">
        <w:rPr>
          <w:rFonts w:asciiTheme="minorBidi" w:hAnsiTheme="minorBidi"/>
        </w:rPr>
        <w:t xml:space="preserve">said that </w:t>
      </w:r>
      <w:r w:rsidRPr="00616AF7">
        <w:rPr>
          <w:rFonts w:asciiTheme="minorBidi" w:hAnsiTheme="minorBidi"/>
        </w:rPr>
        <w:t xml:space="preserve">SMRs </w:t>
      </w:r>
      <w:r w:rsidR="007316CB" w:rsidRPr="00616AF7">
        <w:rPr>
          <w:rFonts w:asciiTheme="minorBidi" w:hAnsiTheme="minorBidi"/>
        </w:rPr>
        <w:t>are not small and should be described accurately.</w:t>
      </w:r>
      <w:r w:rsidR="003C7580" w:rsidRPr="00616AF7">
        <w:rPr>
          <w:rFonts w:asciiTheme="minorBidi" w:hAnsiTheme="minorBidi"/>
        </w:rPr>
        <w:t xml:space="preserve"> AB </w:t>
      </w:r>
      <w:r w:rsidR="003028F0" w:rsidRPr="00616AF7">
        <w:rPr>
          <w:rFonts w:asciiTheme="minorBidi" w:hAnsiTheme="minorBidi"/>
        </w:rPr>
        <w:t xml:space="preserve">described the new approach as a </w:t>
      </w:r>
      <w:r w:rsidR="002D186D">
        <w:rPr>
          <w:rFonts w:asciiTheme="minorBidi" w:hAnsiTheme="minorBidi"/>
        </w:rPr>
        <w:t>‘</w:t>
      </w:r>
      <w:r w:rsidR="003028F0" w:rsidRPr="00616AF7">
        <w:rPr>
          <w:rFonts w:asciiTheme="minorBidi" w:hAnsiTheme="minorBidi"/>
        </w:rPr>
        <w:t>free for all</w:t>
      </w:r>
      <w:r w:rsidR="002D186D">
        <w:rPr>
          <w:rFonts w:asciiTheme="minorBidi" w:hAnsiTheme="minorBidi"/>
        </w:rPr>
        <w:t>’</w:t>
      </w:r>
      <w:r w:rsidR="003028F0" w:rsidRPr="00616AF7">
        <w:rPr>
          <w:rFonts w:asciiTheme="minorBidi" w:hAnsiTheme="minorBidi"/>
        </w:rPr>
        <w:t xml:space="preserve"> that’s developer led</w:t>
      </w:r>
      <w:r w:rsidR="00942313" w:rsidRPr="00616AF7">
        <w:rPr>
          <w:rFonts w:asciiTheme="minorBidi" w:hAnsiTheme="minorBidi"/>
        </w:rPr>
        <w:t xml:space="preserve"> while </w:t>
      </w:r>
      <w:r w:rsidRPr="00616AF7">
        <w:rPr>
          <w:rFonts w:asciiTheme="minorBidi" w:hAnsiTheme="minorBidi"/>
        </w:rPr>
        <w:t>ONR is up against</w:t>
      </w:r>
      <w:r w:rsidR="00AB0E01" w:rsidRPr="00616AF7">
        <w:rPr>
          <w:rFonts w:asciiTheme="minorBidi" w:hAnsiTheme="minorBidi"/>
        </w:rPr>
        <w:t xml:space="preserve"> the</w:t>
      </w:r>
      <w:r w:rsidRPr="00616AF7">
        <w:rPr>
          <w:rFonts w:asciiTheme="minorBidi" w:hAnsiTheme="minorBidi"/>
        </w:rPr>
        <w:t xml:space="preserve"> ideology that nuclear is essential as </w:t>
      </w:r>
      <w:r w:rsidR="00AB0E01" w:rsidRPr="00616AF7">
        <w:rPr>
          <w:rFonts w:asciiTheme="minorBidi" w:hAnsiTheme="minorBidi"/>
        </w:rPr>
        <w:t>T</w:t>
      </w:r>
      <w:r w:rsidRPr="00616AF7">
        <w:rPr>
          <w:rFonts w:asciiTheme="minorBidi" w:hAnsiTheme="minorBidi"/>
        </w:rPr>
        <w:t xml:space="preserve">askforce suggests. </w:t>
      </w:r>
      <w:r w:rsidR="00AB0E01" w:rsidRPr="00616AF7">
        <w:rPr>
          <w:rFonts w:asciiTheme="minorBidi" w:hAnsiTheme="minorBidi"/>
        </w:rPr>
        <w:t>AB suggested a c</w:t>
      </w:r>
      <w:r w:rsidRPr="00616AF7">
        <w:rPr>
          <w:rFonts w:asciiTheme="minorBidi" w:hAnsiTheme="minorBidi"/>
        </w:rPr>
        <w:t xml:space="preserve">ounter proposal </w:t>
      </w:r>
      <w:r w:rsidR="00AB0E01" w:rsidRPr="00616AF7">
        <w:rPr>
          <w:rFonts w:asciiTheme="minorBidi" w:hAnsiTheme="minorBidi"/>
        </w:rPr>
        <w:t xml:space="preserve">that </w:t>
      </w:r>
      <w:r w:rsidRPr="00616AF7">
        <w:rPr>
          <w:rFonts w:asciiTheme="minorBidi" w:hAnsiTheme="minorBidi"/>
        </w:rPr>
        <w:t xml:space="preserve">ONR could identify </w:t>
      </w:r>
      <w:r w:rsidR="00AB0E01" w:rsidRPr="00616AF7">
        <w:rPr>
          <w:rFonts w:asciiTheme="minorBidi" w:hAnsiTheme="minorBidi"/>
        </w:rPr>
        <w:t>‘</w:t>
      </w:r>
      <w:r w:rsidRPr="00616AF7">
        <w:rPr>
          <w:rFonts w:asciiTheme="minorBidi" w:hAnsiTheme="minorBidi"/>
        </w:rPr>
        <w:t>n</w:t>
      </w:r>
      <w:r w:rsidR="00AB0E01" w:rsidRPr="00616AF7">
        <w:rPr>
          <w:rFonts w:asciiTheme="minorBidi" w:hAnsiTheme="minorBidi"/>
        </w:rPr>
        <w:t>o-</w:t>
      </w:r>
      <w:r w:rsidRPr="00616AF7">
        <w:rPr>
          <w:rFonts w:asciiTheme="minorBidi" w:hAnsiTheme="minorBidi"/>
        </w:rPr>
        <w:t>go</w:t>
      </w:r>
      <w:r w:rsidR="00AB0E01" w:rsidRPr="00616AF7">
        <w:rPr>
          <w:rFonts w:asciiTheme="minorBidi" w:hAnsiTheme="minorBidi"/>
        </w:rPr>
        <w:t>’</w:t>
      </w:r>
      <w:r w:rsidRPr="00616AF7">
        <w:rPr>
          <w:rFonts w:asciiTheme="minorBidi" w:hAnsiTheme="minorBidi"/>
        </w:rPr>
        <w:t xml:space="preserve"> areas</w:t>
      </w:r>
      <w:r w:rsidR="00037B48">
        <w:rPr>
          <w:rFonts w:asciiTheme="minorBidi" w:hAnsiTheme="minorBidi"/>
        </w:rPr>
        <w:t xml:space="preserve"> for n</w:t>
      </w:r>
      <w:r w:rsidR="00E94E78">
        <w:rPr>
          <w:rFonts w:asciiTheme="minorBidi" w:hAnsiTheme="minorBidi"/>
        </w:rPr>
        <w:t>uclear new build sites</w:t>
      </w:r>
      <w:r w:rsidR="00811543" w:rsidRPr="00616AF7">
        <w:rPr>
          <w:rFonts w:asciiTheme="minorBidi" w:hAnsiTheme="minorBidi"/>
        </w:rPr>
        <w:t xml:space="preserve">. </w:t>
      </w:r>
      <w:r w:rsidR="00850E4E" w:rsidRPr="00616AF7">
        <w:rPr>
          <w:rFonts w:asciiTheme="minorBidi" w:hAnsiTheme="minorBidi"/>
        </w:rPr>
        <w:t xml:space="preserve">AB said that being asked to enable as well as to regulate was difficult and asked MF for </w:t>
      </w:r>
      <w:r w:rsidRPr="00616AF7">
        <w:rPr>
          <w:rFonts w:asciiTheme="minorBidi" w:hAnsiTheme="minorBidi"/>
        </w:rPr>
        <w:t>a general response to th</w:t>
      </w:r>
      <w:r w:rsidR="00850E4E" w:rsidRPr="00616AF7">
        <w:rPr>
          <w:rFonts w:asciiTheme="minorBidi" w:hAnsiTheme="minorBidi"/>
        </w:rPr>
        <w:t>is</w:t>
      </w:r>
      <w:r w:rsidRPr="00616AF7">
        <w:rPr>
          <w:rFonts w:asciiTheme="minorBidi" w:hAnsiTheme="minorBidi"/>
        </w:rPr>
        <w:t xml:space="preserve">. </w:t>
      </w:r>
    </w:p>
    <w:p w14:paraId="6EABB571" w14:textId="40D889F5" w:rsidR="001C64CF" w:rsidRPr="00616AF7" w:rsidRDefault="4C8DD662" w:rsidP="00924C8E">
      <w:pPr>
        <w:pStyle w:val="ListParagraph"/>
        <w:numPr>
          <w:ilvl w:val="1"/>
          <w:numId w:val="4"/>
        </w:numPr>
        <w:ind w:left="426" w:hanging="578"/>
        <w:contextualSpacing w:val="0"/>
        <w:rPr>
          <w:rFonts w:asciiTheme="minorBidi" w:hAnsiTheme="minorBidi"/>
        </w:rPr>
      </w:pPr>
      <w:r w:rsidRPr="6D932170">
        <w:rPr>
          <w:rFonts w:asciiTheme="minorBidi" w:hAnsiTheme="minorBidi"/>
        </w:rPr>
        <w:t xml:space="preserve">MF said he understood </w:t>
      </w:r>
      <w:r w:rsidR="75C76AE9" w:rsidRPr="6D932170">
        <w:rPr>
          <w:rFonts w:asciiTheme="minorBidi" w:hAnsiTheme="minorBidi"/>
        </w:rPr>
        <w:t>AB’s</w:t>
      </w:r>
      <w:r w:rsidRPr="6D932170">
        <w:rPr>
          <w:rFonts w:asciiTheme="minorBidi" w:hAnsiTheme="minorBidi"/>
        </w:rPr>
        <w:t xml:space="preserve"> point</w:t>
      </w:r>
      <w:r w:rsidR="61BCF442" w:rsidRPr="6D932170">
        <w:rPr>
          <w:rFonts w:asciiTheme="minorBidi" w:hAnsiTheme="minorBidi"/>
        </w:rPr>
        <w:t xml:space="preserve">. </w:t>
      </w:r>
      <w:r w:rsidR="5209C822" w:rsidRPr="004620E9">
        <w:rPr>
          <w:rFonts w:asciiTheme="minorBidi" w:hAnsiTheme="minorBidi"/>
        </w:rPr>
        <w:t xml:space="preserve">MF said that the </w:t>
      </w:r>
      <w:r w:rsidR="27052AF6" w:rsidRPr="004620E9">
        <w:rPr>
          <w:rFonts w:asciiTheme="minorBidi" w:hAnsiTheme="minorBidi"/>
        </w:rPr>
        <w:t xml:space="preserve">changes to </w:t>
      </w:r>
      <w:r w:rsidR="2CB114B0" w:rsidRPr="004620E9">
        <w:rPr>
          <w:rFonts w:asciiTheme="minorBidi" w:hAnsiTheme="minorBidi"/>
        </w:rPr>
        <w:t>the National Policy Statement for Nuclear Energy Generation (</w:t>
      </w:r>
      <w:r w:rsidR="27052AF6" w:rsidRPr="004620E9">
        <w:rPr>
          <w:rFonts w:asciiTheme="minorBidi" w:hAnsiTheme="minorBidi"/>
        </w:rPr>
        <w:t>EN-7</w:t>
      </w:r>
      <w:r w:rsidR="2CB114B0" w:rsidRPr="004620E9">
        <w:rPr>
          <w:rFonts w:asciiTheme="minorBidi" w:hAnsiTheme="minorBidi"/>
        </w:rPr>
        <w:t xml:space="preserve">) now </w:t>
      </w:r>
      <w:r w:rsidR="781EBEB6" w:rsidRPr="004620E9">
        <w:rPr>
          <w:rFonts w:asciiTheme="minorBidi" w:hAnsiTheme="minorBidi"/>
        </w:rPr>
        <w:t>enable</w:t>
      </w:r>
      <w:r w:rsidRPr="004620E9">
        <w:rPr>
          <w:rFonts w:asciiTheme="minorBidi" w:hAnsiTheme="minorBidi"/>
        </w:rPr>
        <w:t xml:space="preserve"> developers </w:t>
      </w:r>
      <w:r w:rsidR="781EBEB6" w:rsidRPr="004620E9">
        <w:rPr>
          <w:rFonts w:asciiTheme="minorBidi" w:hAnsiTheme="minorBidi"/>
        </w:rPr>
        <w:t xml:space="preserve">to identify and promote sites for the deployment of new nuclear generation based on the EN-7 siting criteria. </w:t>
      </w:r>
      <w:r w:rsidR="460F0556" w:rsidRPr="004620E9">
        <w:rPr>
          <w:rFonts w:asciiTheme="minorBidi" w:hAnsiTheme="minorBidi"/>
        </w:rPr>
        <w:t xml:space="preserve">EN-7 </w:t>
      </w:r>
      <w:r w:rsidR="3D3BBC13" w:rsidRPr="004620E9">
        <w:rPr>
          <w:rFonts w:asciiTheme="minorBidi" w:hAnsiTheme="minorBidi"/>
        </w:rPr>
        <w:t xml:space="preserve">still </w:t>
      </w:r>
      <w:r w:rsidR="460F0556" w:rsidRPr="004620E9">
        <w:rPr>
          <w:rFonts w:asciiTheme="minorBidi" w:hAnsiTheme="minorBidi"/>
        </w:rPr>
        <w:t xml:space="preserve">requires developers to </w:t>
      </w:r>
      <w:r w:rsidR="3D3BBC13" w:rsidRPr="004620E9">
        <w:rPr>
          <w:rFonts w:asciiTheme="minorBidi" w:hAnsiTheme="minorBidi"/>
        </w:rPr>
        <w:t>produce a strategic siting assessment</w:t>
      </w:r>
      <w:r w:rsidR="4A882291" w:rsidRPr="004620E9">
        <w:rPr>
          <w:rFonts w:asciiTheme="minorBidi" w:hAnsiTheme="minorBidi"/>
        </w:rPr>
        <w:t xml:space="preserve"> and me</w:t>
      </w:r>
      <w:r w:rsidR="60EDF278" w:rsidRPr="004620E9">
        <w:rPr>
          <w:rFonts w:asciiTheme="minorBidi" w:hAnsiTheme="minorBidi"/>
        </w:rPr>
        <w:t xml:space="preserve">et </w:t>
      </w:r>
      <w:r w:rsidR="4A882291" w:rsidRPr="004620E9">
        <w:rPr>
          <w:rFonts w:asciiTheme="minorBidi" w:hAnsiTheme="minorBidi"/>
        </w:rPr>
        <w:t xml:space="preserve">the </w:t>
      </w:r>
      <w:r w:rsidR="61BCF442" w:rsidRPr="004620E9">
        <w:rPr>
          <w:rFonts w:asciiTheme="minorBidi" w:hAnsiTheme="minorBidi"/>
        </w:rPr>
        <w:t>SUPDC</w:t>
      </w:r>
      <w:r w:rsidR="3D3BBC13" w:rsidRPr="004620E9">
        <w:rPr>
          <w:rFonts w:asciiTheme="minorBidi" w:hAnsiTheme="minorBidi"/>
        </w:rPr>
        <w:t>.</w:t>
      </w:r>
      <w:r w:rsidRPr="004620E9">
        <w:rPr>
          <w:rFonts w:asciiTheme="minorBidi" w:hAnsiTheme="minorBidi"/>
        </w:rPr>
        <w:t xml:space="preserve"> </w:t>
      </w:r>
      <w:r w:rsidR="60EDF278" w:rsidRPr="6D932170">
        <w:rPr>
          <w:rFonts w:asciiTheme="minorBidi" w:hAnsiTheme="minorBidi"/>
        </w:rPr>
        <w:t>MF confirmed that he gave evidence at a select committee on this topic, providing reasoning to support Semi-Urban Population Density Criterion (SUPDC) remaining within EN-7</w:t>
      </w:r>
      <w:r w:rsidR="60EDF278" w:rsidRPr="004620E9">
        <w:rPr>
          <w:rFonts w:asciiTheme="minorBidi" w:hAnsiTheme="minorBidi"/>
        </w:rPr>
        <w:t xml:space="preserve">. </w:t>
      </w:r>
      <w:r w:rsidR="4469FB17" w:rsidRPr="004620E9">
        <w:rPr>
          <w:rFonts w:asciiTheme="minorBidi" w:hAnsiTheme="minorBidi"/>
        </w:rPr>
        <w:t>MF stat</w:t>
      </w:r>
      <w:r w:rsidR="200A482B" w:rsidRPr="004620E9">
        <w:rPr>
          <w:rFonts w:asciiTheme="minorBidi" w:hAnsiTheme="minorBidi"/>
        </w:rPr>
        <w:t>ed th</w:t>
      </w:r>
      <w:r w:rsidR="2413A2AF" w:rsidRPr="004620E9">
        <w:rPr>
          <w:rFonts w:asciiTheme="minorBidi" w:hAnsiTheme="minorBidi"/>
        </w:rPr>
        <w:t>at developments must also secure relevant regulatory permits, licenses and authorisations.</w:t>
      </w:r>
      <w:r w:rsidRPr="004620E9">
        <w:rPr>
          <w:rFonts w:asciiTheme="minorBidi" w:hAnsiTheme="minorBidi"/>
        </w:rPr>
        <w:t xml:space="preserve"> </w:t>
      </w:r>
      <w:r w:rsidR="07C86075" w:rsidRPr="004620E9">
        <w:rPr>
          <w:rFonts w:asciiTheme="minorBidi" w:hAnsiTheme="minorBidi"/>
        </w:rPr>
        <w:t xml:space="preserve">MF confirmed that </w:t>
      </w:r>
      <w:r w:rsidRPr="004620E9">
        <w:rPr>
          <w:rFonts w:asciiTheme="minorBidi" w:hAnsiTheme="minorBidi"/>
        </w:rPr>
        <w:t>O</w:t>
      </w:r>
      <w:r w:rsidR="5209C822" w:rsidRPr="004620E9">
        <w:rPr>
          <w:rFonts w:asciiTheme="minorBidi" w:hAnsiTheme="minorBidi"/>
        </w:rPr>
        <w:t>NR’s</w:t>
      </w:r>
      <w:r w:rsidR="07C86075" w:rsidRPr="004620E9">
        <w:rPr>
          <w:rFonts w:asciiTheme="minorBidi" w:hAnsiTheme="minorBidi"/>
        </w:rPr>
        <w:t xml:space="preserve"> robust and independent</w:t>
      </w:r>
      <w:r w:rsidRPr="004620E9">
        <w:rPr>
          <w:rFonts w:asciiTheme="minorBidi" w:hAnsiTheme="minorBidi"/>
        </w:rPr>
        <w:t xml:space="preserve"> </w:t>
      </w:r>
      <w:r w:rsidR="07C86075" w:rsidRPr="004620E9">
        <w:rPr>
          <w:rFonts w:asciiTheme="minorBidi" w:hAnsiTheme="minorBidi"/>
        </w:rPr>
        <w:t>regulatory processes and legal requirements would not change</w:t>
      </w:r>
      <w:r w:rsidRPr="004620E9">
        <w:rPr>
          <w:rFonts w:asciiTheme="minorBidi" w:hAnsiTheme="minorBidi"/>
        </w:rPr>
        <w:t>.</w:t>
      </w:r>
      <w:r w:rsidRPr="6D932170">
        <w:rPr>
          <w:rFonts w:asciiTheme="minorBidi" w:hAnsiTheme="minorBidi"/>
        </w:rPr>
        <w:t xml:space="preserve"> </w:t>
      </w:r>
    </w:p>
    <w:p w14:paraId="26AEEC94" w14:textId="3D5A722D" w:rsidR="00DA7911" w:rsidRPr="00616AF7" w:rsidRDefault="00CA6513" w:rsidP="00F65371">
      <w:pPr>
        <w:pStyle w:val="ListParagraph"/>
        <w:numPr>
          <w:ilvl w:val="1"/>
          <w:numId w:val="4"/>
        </w:numPr>
        <w:ind w:left="426" w:hanging="578"/>
        <w:contextualSpacing w:val="0"/>
        <w:rPr>
          <w:rFonts w:asciiTheme="minorBidi" w:hAnsiTheme="minorBidi"/>
        </w:rPr>
      </w:pPr>
      <w:r w:rsidRPr="30CE6D4D">
        <w:rPr>
          <w:rFonts w:asciiTheme="minorBidi" w:hAnsiTheme="minorBidi"/>
        </w:rPr>
        <w:t xml:space="preserve">RG said </w:t>
      </w:r>
      <w:r w:rsidR="001C64CF" w:rsidRPr="30CE6D4D">
        <w:rPr>
          <w:rFonts w:asciiTheme="minorBidi" w:hAnsiTheme="minorBidi"/>
        </w:rPr>
        <w:t xml:space="preserve">the </w:t>
      </w:r>
      <w:r w:rsidR="001C64CF" w:rsidRPr="00F65371">
        <w:rPr>
          <w:rFonts w:asciiTheme="minorBidi" w:hAnsiTheme="minorBidi"/>
          <w:szCs w:val="24"/>
        </w:rPr>
        <w:t>government</w:t>
      </w:r>
      <w:r w:rsidRPr="30CE6D4D">
        <w:rPr>
          <w:rFonts w:asciiTheme="minorBidi" w:hAnsiTheme="minorBidi"/>
        </w:rPr>
        <w:t xml:space="preserve"> announced </w:t>
      </w:r>
      <w:r w:rsidR="001C64CF" w:rsidRPr="30CE6D4D">
        <w:rPr>
          <w:rFonts w:asciiTheme="minorBidi" w:hAnsiTheme="minorBidi"/>
        </w:rPr>
        <w:t>they</w:t>
      </w:r>
      <w:r w:rsidRPr="30CE6D4D">
        <w:rPr>
          <w:rFonts w:asciiTheme="minorBidi" w:hAnsiTheme="minorBidi"/>
        </w:rPr>
        <w:t xml:space="preserve"> will produce </w:t>
      </w:r>
      <w:r w:rsidR="001C64CF" w:rsidRPr="30CE6D4D">
        <w:rPr>
          <w:rFonts w:asciiTheme="minorBidi" w:hAnsiTheme="minorBidi"/>
        </w:rPr>
        <w:t xml:space="preserve">a </w:t>
      </w:r>
      <w:r w:rsidR="2CF1E460" w:rsidRPr="30CE6D4D">
        <w:rPr>
          <w:rFonts w:asciiTheme="minorBidi" w:hAnsiTheme="minorBidi"/>
        </w:rPr>
        <w:t xml:space="preserve">taskforce report </w:t>
      </w:r>
      <w:r w:rsidRPr="30CE6D4D">
        <w:rPr>
          <w:rFonts w:asciiTheme="minorBidi" w:hAnsiTheme="minorBidi"/>
        </w:rPr>
        <w:t xml:space="preserve">implementation </w:t>
      </w:r>
      <w:r w:rsidR="5F132007" w:rsidRPr="30CE6D4D">
        <w:rPr>
          <w:rFonts w:asciiTheme="minorBidi" w:hAnsiTheme="minorBidi"/>
        </w:rPr>
        <w:t>plan</w:t>
      </w:r>
      <w:r w:rsidRPr="30CE6D4D">
        <w:rPr>
          <w:rFonts w:asciiTheme="minorBidi" w:hAnsiTheme="minorBidi"/>
        </w:rPr>
        <w:t xml:space="preserve"> within 3 month</w:t>
      </w:r>
      <w:r w:rsidR="001C64CF" w:rsidRPr="30CE6D4D">
        <w:rPr>
          <w:rFonts w:asciiTheme="minorBidi" w:hAnsiTheme="minorBidi"/>
        </w:rPr>
        <w:t>s which g</w:t>
      </w:r>
      <w:r w:rsidRPr="30CE6D4D">
        <w:rPr>
          <w:rFonts w:asciiTheme="minorBidi" w:hAnsiTheme="minorBidi"/>
        </w:rPr>
        <w:t>ives us time to engage with gov</w:t>
      </w:r>
      <w:r w:rsidR="001C64CF" w:rsidRPr="30CE6D4D">
        <w:rPr>
          <w:rFonts w:asciiTheme="minorBidi" w:hAnsiTheme="minorBidi"/>
        </w:rPr>
        <w:t>ernment</w:t>
      </w:r>
      <w:r w:rsidRPr="30CE6D4D">
        <w:rPr>
          <w:rFonts w:asciiTheme="minorBidi" w:hAnsiTheme="minorBidi"/>
        </w:rPr>
        <w:t xml:space="preserve"> and make sure </w:t>
      </w:r>
      <w:r w:rsidR="001C64CF" w:rsidRPr="30CE6D4D">
        <w:rPr>
          <w:rFonts w:asciiTheme="minorBidi" w:hAnsiTheme="minorBidi"/>
        </w:rPr>
        <w:t xml:space="preserve">the </w:t>
      </w:r>
      <w:r w:rsidRPr="30CE6D4D">
        <w:rPr>
          <w:rFonts w:asciiTheme="minorBidi" w:hAnsiTheme="minorBidi"/>
        </w:rPr>
        <w:t xml:space="preserve">recommendations are fit for purpose. </w:t>
      </w:r>
    </w:p>
    <w:p w14:paraId="019C234D" w14:textId="5B7F4B22" w:rsidR="00DA7911" w:rsidRPr="00616AF7" w:rsidRDefault="0BE60E3A" w:rsidP="00924C8E">
      <w:pPr>
        <w:pStyle w:val="ListParagraph"/>
        <w:numPr>
          <w:ilvl w:val="1"/>
          <w:numId w:val="4"/>
        </w:numPr>
        <w:ind w:left="426" w:hanging="578"/>
        <w:contextualSpacing w:val="0"/>
        <w:rPr>
          <w:rFonts w:asciiTheme="minorBidi" w:hAnsiTheme="minorBidi"/>
        </w:rPr>
      </w:pPr>
      <w:r w:rsidRPr="6D932170">
        <w:rPr>
          <w:rFonts w:asciiTheme="minorBidi" w:hAnsiTheme="minorBidi"/>
        </w:rPr>
        <w:t xml:space="preserve">MF </w:t>
      </w:r>
      <w:r w:rsidR="6091E89B" w:rsidRPr="6D932170">
        <w:rPr>
          <w:rFonts w:asciiTheme="minorBidi" w:hAnsiTheme="minorBidi"/>
        </w:rPr>
        <w:t xml:space="preserve">talked about </w:t>
      </w:r>
      <w:r w:rsidR="73C0EFF3" w:rsidRPr="6D932170">
        <w:rPr>
          <w:rFonts w:asciiTheme="minorBidi" w:hAnsiTheme="minorBidi"/>
        </w:rPr>
        <w:t>dutyholder</w:t>
      </w:r>
      <w:r w:rsidR="6091E89B" w:rsidRPr="6D932170">
        <w:rPr>
          <w:rFonts w:asciiTheme="minorBidi" w:hAnsiTheme="minorBidi"/>
        </w:rPr>
        <w:t xml:space="preserve"> </w:t>
      </w:r>
      <w:r w:rsidRPr="6D932170">
        <w:rPr>
          <w:rFonts w:asciiTheme="minorBidi" w:hAnsiTheme="minorBidi"/>
        </w:rPr>
        <w:t>safety cases</w:t>
      </w:r>
      <w:r w:rsidR="6091E89B" w:rsidRPr="6D932170">
        <w:rPr>
          <w:rFonts w:asciiTheme="minorBidi" w:hAnsiTheme="minorBidi"/>
        </w:rPr>
        <w:t xml:space="preserve"> he has seen</w:t>
      </w:r>
      <w:r w:rsidRPr="6D932170">
        <w:rPr>
          <w:rFonts w:asciiTheme="minorBidi" w:hAnsiTheme="minorBidi"/>
        </w:rPr>
        <w:t xml:space="preserve"> as an inspector</w:t>
      </w:r>
      <w:r w:rsidR="6091E89B" w:rsidRPr="6D932170">
        <w:rPr>
          <w:rFonts w:asciiTheme="minorBidi" w:hAnsiTheme="minorBidi"/>
        </w:rPr>
        <w:t xml:space="preserve"> where</w:t>
      </w:r>
      <w:r w:rsidRPr="6D932170">
        <w:rPr>
          <w:rFonts w:asciiTheme="minorBidi" w:hAnsiTheme="minorBidi"/>
        </w:rPr>
        <w:t xml:space="preserve"> safety case authors add </w:t>
      </w:r>
      <w:r w:rsidR="3FA2EE97" w:rsidRPr="6D932170">
        <w:rPr>
          <w:rFonts w:asciiTheme="minorBidi" w:hAnsiTheme="minorBidi"/>
        </w:rPr>
        <w:t xml:space="preserve">content which rather than </w:t>
      </w:r>
      <w:r w:rsidRPr="6D932170">
        <w:rPr>
          <w:rFonts w:asciiTheme="minorBidi" w:hAnsiTheme="minorBidi"/>
        </w:rPr>
        <w:t>improv</w:t>
      </w:r>
      <w:r w:rsidR="3FA2EE97" w:rsidRPr="6D932170">
        <w:rPr>
          <w:rFonts w:asciiTheme="minorBidi" w:hAnsiTheme="minorBidi"/>
        </w:rPr>
        <w:t>e</w:t>
      </w:r>
      <w:r w:rsidR="43BFA653" w:rsidRPr="6D932170">
        <w:rPr>
          <w:rFonts w:asciiTheme="minorBidi" w:hAnsiTheme="minorBidi"/>
        </w:rPr>
        <w:t xml:space="preserve"> the safety case</w:t>
      </w:r>
      <w:r w:rsidR="3FA2EE97" w:rsidRPr="6D932170">
        <w:rPr>
          <w:rFonts w:asciiTheme="minorBidi" w:hAnsiTheme="minorBidi"/>
        </w:rPr>
        <w:t>,</w:t>
      </w:r>
      <w:r w:rsidR="43BFA653" w:rsidRPr="6D932170">
        <w:rPr>
          <w:rFonts w:asciiTheme="minorBidi" w:hAnsiTheme="minorBidi"/>
        </w:rPr>
        <w:t xml:space="preserve"> mak</w:t>
      </w:r>
      <w:r w:rsidR="69C8644F" w:rsidRPr="6D932170">
        <w:rPr>
          <w:rFonts w:asciiTheme="minorBidi" w:hAnsiTheme="minorBidi"/>
        </w:rPr>
        <w:t>e</w:t>
      </w:r>
      <w:r w:rsidR="43BFA653" w:rsidRPr="6D932170">
        <w:rPr>
          <w:rFonts w:asciiTheme="minorBidi" w:hAnsiTheme="minorBidi"/>
        </w:rPr>
        <w:t xml:space="preserve"> it</w:t>
      </w:r>
      <w:r w:rsidRPr="6D932170">
        <w:rPr>
          <w:rFonts w:asciiTheme="minorBidi" w:hAnsiTheme="minorBidi"/>
        </w:rPr>
        <w:t xml:space="preserve"> incoherent.</w:t>
      </w:r>
      <w:r w:rsidR="43BFA653" w:rsidRPr="6D932170">
        <w:rPr>
          <w:rFonts w:asciiTheme="minorBidi" w:hAnsiTheme="minorBidi"/>
        </w:rPr>
        <w:t xml:space="preserve"> MF said that i</w:t>
      </w:r>
      <w:r w:rsidRPr="6D932170">
        <w:rPr>
          <w:rFonts w:asciiTheme="minorBidi" w:hAnsiTheme="minorBidi"/>
        </w:rPr>
        <w:t xml:space="preserve">ndustry </w:t>
      </w:r>
      <w:proofErr w:type="gramStart"/>
      <w:r w:rsidRPr="6D932170">
        <w:rPr>
          <w:rFonts w:asciiTheme="minorBidi" w:hAnsiTheme="minorBidi"/>
        </w:rPr>
        <w:t>has to</w:t>
      </w:r>
      <w:proofErr w:type="gramEnd"/>
      <w:r w:rsidRPr="6D932170">
        <w:rPr>
          <w:rFonts w:asciiTheme="minorBidi" w:hAnsiTheme="minorBidi"/>
        </w:rPr>
        <w:t xml:space="preserve"> play its part</w:t>
      </w:r>
      <w:r w:rsidR="7E5F3109" w:rsidRPr="6D932170">
        <w:rPr>
          <w:rFonts w:asciiTheme="minorBidi" w:hAnsiTheme="minorBidi"/>
        </w:rPr>
        <w:t xml:space="preserve"> and must </w:t>
      </w:r>
      <w:r w:rsidRPr="6D932170">
        <w:rPr>
          <w:rFonts w:asciiTheme="minorBidi" w:hAnsiTheme="minorBidi"/>
        </w:rPr>
        <w:t xml:space="preserve">articulate why </w:t>
      </w:r>
      <w:r w:rsidR="7E5F3109" w:rsidRPr="6D932170">
        <w:rPr>
          <w:rFonts w:asciiTheme="minorBidi" w:hAnsiTheme="minorBidi"/>
        </w:rPr>
        <w:t xml:space="preserve">a plant is safe, </w:t>
      </w:r>
      <w:r w:rsidRPr="6D932170">
        <w:rPr>
          <w:rFonts w:asciiTheme="minorBidi" w:hAnsiTheme="minorBidi"/>
        </w:rPr>
        <w:t>provid</w:t>
      </w:r>
      <w:r w:rsidR="7E5F3109" w:rsidRPr="6D932170">
        <w:rPr>
          <w:rFonts w:asciiTheme="minorBidi" w:hAnsiTheme="minorBidi"/>
        </w:rPr>
        <w:t>ing</w:t>
      </w:r>
      <w:r w:rsidRPr="6D932170">
        <w:rPr>
          <w:rFonts w:asciiTheme="minorBidi" w:hAnsiTheme="minorBidi"/>
        </w:rPr>
        <w:t xml:space="preserve"> evidence, </w:t>
      </w:r>
      <w:r w:rsidR="7E5F3109" w:rsidRPr="6D932170">
        <w:rPr>
          <w:rFonts w:asciiTheme="minorBidi" w:hAnsiTheme="minorBidi"/>
        </w:rPr>
        <w:t>rather than adding volume</w:t>
      </w:r>
      <w:r w:rsidRPr="6D932170">
        <w:rPr>
          <w:rFonts w:asciiTheme="minorBidi" w:hAnsiTheme="minorBidi"/>
        </w:rPr>
        <w:t>.</w:t>
      </w:r>
      <w:r w:rsidR="48EC9747" w:rsidRPr="6D932170">
        <w:rPr>
          <w:rFonts w:asciiTheme="minorBidi" w:hAnsiTheme="minorBidi"/>
        </w:rPr>
        <w:t xml:space="preserve"> MF said that </w:t>
      </w:r>
      <w:r w:rsidR="4DB7BD73" w:rsidRPr="6D932170">
        <w:rPr>
          <w:rFonts w:asciiTheme="minorBidi" w:hAnsiTheme="minorBidi"/>
        </w:rPr>
        <w:t xml:space="preserve">some parts of </w:t>
      </w:r>
      <w:r w:rsidR="48EC9747" w:rsidRPr="6D932170">
        <w:rPr>
          <w:rFonts w:asciiTheme="minorBidi" w:hAnsiTheme="minorBidi"/>
        </w:rPr>
        <w:t xml:space="preserve">industry behaved in this way </w:t>
      </w:r>
      <w:r w:rsidRPr="6D932170">
        <w:rPr>
          <w:rFonts w:asciiTheme="minorBidi" w:hAnsiTheme="minorBidi"/>
        </w:rPr>
        <w:t xml:space="preserve">because </w:t>
      </w:r>
      <w:r w:rsidR="48EC9747" w:rsidRPr="6D932170">
        <w:rPr>
          <w:rFonts w:asciiTheme="minorBidi" w:hAnsiTheme="minorBidi"/>
        </w:rPr>
        <w:t xml:space="preserve">of a belief that the </w:t>
      </w:r>
      <w:r w:rsidRPr="6D932170">
        <w:rPr>
          <w:rFonts w:asciiTheme="minorBidi" w:hAnsiTheme="minorBidi"/>
        </w:rPr>
        <w:t>safety case is to satisfy</w:t>
      </w:r>
      <w:r w:rsidR="48EC9747" w:rsidRPr="6D932170">
        <w:rPr>
          <w:rFonts w:asciiTheme="minorBidi" w:hAnsiTheme="minorBidi"/>
        </w:rPr>
        <w:t xml:space="preserve"> the</w:t>
      </w:r>
      <w:r w:rsidRPr="6D932170">
        <w:rPr>
          <w:rFonts w:asciiTheme="minorBidi" w:hAnsiTheme="minorBidi"/>
        </w:rPr>
        <w:t xml:space="preserve"> regulator. </w:t>
      </w:r>
    </w:p>
    <w:p w14:paraId="20E6C313" w14:textId="41CE88BB" w:rsidR="00DA7911" w:rsidRPr="00616AF7" w:rsidRDefault="4C8DD662" w:rsidP="00924C8E">
      <w:pPr>
        <w:pStyle w:val="ListParagraph"/>
        <w:numPr>
          <w:ilvl w:val="1"/>
          <w:numId w:val="4"/>
        </w:numPr>
        <w:ind w:left="426" w:hanging="578"/>
        <w:contextualSpacing w:val="0"/>
        <w:rPr>
          <w:rFonts w:asciiTheme="minorBidi" w:hAnsiTheme="minorBidi"/>
        </w:rPr>
      </w:pPr>
      <w:r w:rsidRPr="6D932170">
        <w:rPr>
          <w:rFonts w:asciiTheme="minorBidi" w:hAnsiTheme="minorBidi"/>
        </w:rPr>
        <w:t>P</w:t>
      </w:r>
      <w:r w:rsidR="17AC298E" w:rsidRPr="6D932170">
        <w:rPr>
          <w:rFonts w:asciiTheme="minorBidi" w:hAnsiTheme="minorBidi"/>
        </w:rPr>
        <w:t>B</w:t>
      </w:r>
      <w:r w:rsidR="7968BA62" w:rsidRPr="6D932170">
        <w:rPr>
          <w:rFonts w:asciiTheme="minorBidi" w:hAnsiTheme="minorBidi"/>
        </w:rPr>
        <w:t xml:space="preserve"> raised concerns</w:t>
      </w:r>
      <w:r w:rsidRPr="6D932170">
        <w:rPr>
          <w:rFonts w:asciiTheme="minorBidi" w:hAnsiTheme="minorBidi"/>
        </w:rPr>
        <w:t xml:space="preserve"> about</w:t>
      </w:r>
      <w:r w:rsidR="7968BA62" w:rsidRPr="6D932170">
        <w:rPr>
          <w:rFonts w:asciiTheme="minorBidi" w:hAnsiTheme="minorBidi"/>
        </w:rPr>
        <w:t xml:space="preserve"> moving away from the</w:t>
      </w:r>
      <w:r w:rsidRPr="6D932170">
        <w:rPr>
          <w:rFonts w:asciiTheme="minorBidi" w:hAnsiTheme="minorBidi"/>
        </w:rPr>
        <w:t xml:space="preserve"> semiurban criteria</w:t>
      </w:r>
      <w:r w:rsidR="2D15568C" w:rsidRPr="6D932170">
        <w:rPr>
          <w:rFonts w:asciiTheme="minorBidi" w:hAnsiTheme="minorBidi"/>
        </w:rPr>
        <w:t xml:space="preserve"> and questioned w</w:t>
      </w:r>
      <w:r w:rsidRPr="6D932170">
        <w:rPr>
          <w:rFonts w:asciiTheme="minorBidi" w:hAnsiTheme="minorBidi"/>
        </w:rPr>
        <w:t xml:space="preserve">hat </w:t>
      </w:r>
      <w:r w:rsidR="2D15568C" w:rsidRPr="6D932170">
        <w:rPr>
          <w:rFonts w:asciiTheme="minorBidi" w:hAnsiTheme="minorBidi"/>
        </w:rPr>
        <w:t xml:space="preserve">would </w:t>
      </w:r>
      <w:r w:rsidRPr="6D932170">
        <w:rPr>
          <w:rFonts w:asciiTheme="minorBidi" w:hAnsiTheme="minorBidi"/>
        </w:rPr>
        <w:t xml:space="preserve">happen if </w:t>
      </w:r>
      <w:r w:rsidR="2D15568C" w:rsidRPr="6D932170">
        <w:rPr>
          <w:rFonts w:asciiTheme="minorBidi" w:hAnsiTheme="minorBidi"/>
        </w:rPr>
        <w:t xml:space="preserve">a </w:t>
      </w:r>
      <w:r w:rsidRPr="6D932170">
        <w:rPr>
          <w:rFonts w:asciiTheme="minorBidi" w:hAnsiTheme="minorBidi"/>
        </w:rPr>
        <w:t xml:space="preserve">proposal </w:t>
      </w:r>
      <w:r w:rsidR="19FC2A87" w:rsidRPr="6D932170">
        <w:rPr>
          <w:rFonts w:asciiTheme="minorBidi" w:hAnsiTheme="minorBidi"/>
        </w:rPr>
        <w:t xml:space="preserve">was </w:t>
      </w:r>
      <w:r w:rsidR="2D15568C" w:rsidRPr="6D932170">
        <w:rPr>
          <w:rFonts w:asciiTheme="minorBidi" w:hAnsiTheme="minorBidi"/>
        </w:rPr>
        <w:t xml:space="preserve">received </w:t>
      </w:r>
      <w:r w:rsidRPr="6D932170">
        <w:rPr>
          <w:rFonts w:asciiTheme="minorBidi" w:hAnsiTheme="minorBidi"/>
        </w:rPr>
        <w:t>for</w:t>
      </w:r>
      <w:r w:rsidR="59FC971B" w:rsidRPr="6D932170">
        <w:rPr>
          <w:rFonts w:asciiTheme="minorBidi" w:hAnsiTheme="minorBidi"/>
        </w:rPr>
        <w:t xml:space="preserve"> an</w:t>
      </w:r>
      <w:r w:rsidRPr="6D932170">
        <w:rPr>
          <w:rFonts w:asciiTheme="minorBidi" w:hAnsiTheme="minorBidi"/>
        </w:rPr>
        <w:t xml:space="preserve"> unsuitable site. </w:t>
      </w:r>
      <w:r w:rsidR="59FC971B" w:rsidRPr="6D932170">
        <w:rPr>
          <w:rFonts w:asciiTheme="minorBidi" w:hAnsiTheme="minorBidi"/>
        </w:rPr>
        <w:t>PB said it would be an e</w:t>
      </w:r>
      <w:r w:rsidRPr="6D932170">
        <w:rPr>
          <w:rFonts w:asciiTheme="minorBidi" w:hAnsiTheme="minorBidi"/>
        </w:rPr>
        <w:t xml:space="preserve">ffort for ONR to say no. </w:t>
      </w:r>
      <w:r w:rsidR="1508DCCE" w:rsidRPr="6D932170">
        <w:rPr>
          <w:rFonts w:asciiTheme="minorBidi" w:hAnsiTheme="minorBidi"/>
        </w:rPr>
        <w:t xml:space="preserve">PB added that </w:t>
      </w:r>
      <w:r w:rsidR="5AA75DD1" w:rsidRPr="6D932170">
        <w:rPr>
          <w:rFonts w:asciiTheme="minorBidi" w:hAnsiTheme="minorBidi"/>
        </w:rPr>
        <w:t>there are issues with e</w:t>
      </w:r>
      <w:r w:rsidRPr="6D932170">
        <w:rPr>
          <w:rFonts w:asciiTheme="minorBidi" w:hAnsiTheme="minorBidi"/>
        </w:rPr>
        <w:t xml:space="preserve">xpectation as well as economic when we see </w:t>
      </w:r>
      <w:proofErr w:type="gramStart"/>
      <w:r w:rsidR="4C7531B8" w:rsidRPr="6D932170">
        <w:rPr>
          <w:rFonts w:asciiTheme="minorBidi" w:hAnsiTheme="minorBidi"/>
        </w:rPr>
        <w:t>whether or not</w:t>
      </w:r>
      <w:proofErr w:type="gramEnd"/>
      <w:r w:rsidR="4C7531B8" w:rsidRPr="6D932170">
        <w:rPr>
          <w:rFonts w:asciiTheme="minorBidi" w:hAnsiTheme="minorBidi"/>
        </w:rPr>
        <w:t xml:space="preserve"> SMRs</w:t>
      </w:r>
      <w:r w:rsidRPr="6D932170">
        <w:rPr>
          <w:rFonts w:asciiTheme="minorBidi" w:hAnsiTheme="minorBidi"/>
        </w:rPr>
        <w:t xml:space="preserve"> are being built. </w:t>
      </w:r>
      <w:r w:rsidR="4C7531B8" w:rsidRPr="6D932170">
        <w:rPr>
          <w:rFonts w:asciiTheme="minorBidi" w:hAnsiTheme="minorBidi"/>
        </w:rPr>
        <w:t>PB asked whether</w:t>
      </w:r>
      <w:r w:rsidRPr="6D932170">
        <w:rPr>
          <w:rFonts w:asciiTheme="minorBidi" w:hAnsiTheme="minorBidi"/>
        </w:rPr>
        <w:t xml:space="preserve"> ONR</w:t>
      </w:r>
      <w:r w:rsidR="4C7531B8" w:rsidRPr="6D932170">
        <w:rPr>
          <w:rFonts w:asciiTheme="minorBidi" w:hAnsiTheme="minorBidi"/>
        </w:rPr>
        <w:t xml:space="preserve"> can</w:t>
      </w:r>
      <w:r w:rsidRPr="6D932170">
        <w:rPr>
          <w:rFonts w:asciiTheme="minorBidi" w:hAnsiTheme="minorBidi"/>
        </w:rPr>
        <w:t xml:space="preserve"> have</w:t>
      </w:r>
      <w:r w:rsidR="4C7531B8" w:rsidRPr="6D932170">
        <w:rPr>
          <w:rFonts w:asciiTheme="minorBidi" w:hAnsiTheme="minorBidi"/>
        </w:rPr>
        <w:t xml:space="preserve"> a</w:t>
      </w:r>
      <w:r w:rsidRPr="6D932170">
        <w:rPr>
          <w:rFonts w:asciiTheme="minorBidi" w:hAnsiTheme="minorBidi"/>
        </w:rPr>
        <w:t xml:space="preserve"> dialogue with potential developers. </w:t>
      </w:r>
    </w:p>
    <w:p w14:paraId="6B6205C3" w14:textId="76D97B42" w:rsidR="00DA7911" w:rsidRPr="00616AF7" w:rsidRDefault="4C8DD662" w:rsidP="00924C8E">
      <w:pPr>
        <w:pStyle w:val="ListParagraph"/>
        <w:numPr>
          <w:ilvl w:val="1"/>
          <w:numId w:val="4"/>
        </w:numPr>
        <w:ind w:left="426" w:hanging="578"/>
        <w:contextualSpacing w:val="0"/>
        <w:rPr>
          <w:rFonts w:asciiTheme="minorBidi" w:hAnsiTheme="minorBidi"/>
        </w:rPr>
      </w:pPr>
      <w:r w:rsidRPr="6D932170">
        <w:rPr>
          <w:rFonts w:asciiTheme="minorBidi" w:hAnsiTheme="minorBidi"/>
        </w:rPr>
        <w:t xml:space="preserve">MF </w:t>
      </w:r>
      <w:r w:rsidR="4C7531B8" w:rsidRPr="6D932170">
        <w:rPr>
          <w:rFonts w:asciiTheme="minorBidi" w:hAnsiTheme="minorBidi"/>
        </w:rPr>
        <w:t>said that ONR</w:t>
      </w:r>
      <w:r w:rsidR="7C3067A5" w:rsidRPr="6D932170">
        <w:rPr>
          <w:rFonts w:asciiTheme="minorBidi" w:hAnsiTheme="minorBidi"/>
        </w:rPr>
        <w:t xml:space="preserve"> has an</w:t>
      </w:r>
      <w:r w:rsidR="4C7531B8" w:rsidRPr="6D932170">
        <w:rPr>
          <w:rFonts w:asciiTheme="minorBidi" w:hAnsiTheme="minorBidi"/>
        </w:rPr>
        <w:t xml:space="preserve"> e</w:t>
      </w:r>
      <w:r w:rsidRPr="6D932170">
        <w:rPr>
          <w:rFonts w:asciiTheme="minorBidi" w:hAnsiTheme="minorBidi"/>
        </w:rPr>
        <w:t xml:space="preserve">arly engagement </w:t>
      </w:r>
      <w:r w:rsidR="7C3067A5" w:rsidRPr="6D932170">
        <w:rPr>
          <w:rFonts w:asciiTheme="minorBidi" w:hAnsiTheme="minorBidi"/>
        </w:rPr>
        <w:t xml:space="preserve">programme and framework for </w:t>
      </w:r>
      <w:r w:rsidRPr="6D932170">
        <w:rPr>
          <w:rFonts w:asciiTheme="minorBidi" w:hAnsiTheme="minorBidi"/>
        </w:rPr>
        <w:t>developer</w:t>
      </w:r>
      <w:r w:rsidR="7C3067A5" w:rsidRPr="6D932170">
        <w:rPr>
          <w:rFonts w:asciiTheme="minorBidi" w:hAnsiTheme="minorBidi"/>
        </w:rPr>
        <w:t xml:space="preserve">s, which is publicly available on the ONR website. This programme complements other ONR regulatory processes such as GDA and licensing. MF reiterated that the </w:t>
      </w:r>
      <w:r w:rsidR="1E415942" w:rsidRPr="6D932170">
        <w:rPr>
          <w:rFonts w:asciiTheme="minorBidi" w:hAnsiTheme="minorBidi"/>
        </w:rPr>
        <w:t xml:space="preserve">developers are required to meet the </w:t>
      </w:r>
      <w:r w:rsidR="7B3C5A94" w:rsidRPr="6D932170">
        <w:rPr>
          <w:rFonts w:asciiTheme="minorBidi" w:hAnsiTheme="minorBidi"/>
        </w:rPr>
        <w:t>SUP</w:t>
      </w:r>
      <w:r w:rsidR="1BBF66E3" w:rsidRPr="6D932170">
        <w:rPr>
          <w:rFonts w:asciiTheme="minorBidi" w:hAnsiTheme="minorBidi"/>
        </w:rPr>
        <w:t xml:space="preserve">DC and </w:t>
      </w:r>
      <w:r w:rsidR="4C8295B5" w:rsidRPr="6D932170">
        <w:rPr>
          <w:rFonts w:asciiTheme="minorBidi" w:hAnsiTheme="minorBidi"/>
        </w:rPr>
        <w:t xml:space="preserve">meet the relevant regulatory requirements. </w:t>
      </w:r>
    </w:p>
    <w:p w14:paraId="2076E8A1" w14:textId="23799328" w:rsidR="00DA7911" w:rsidRPr="00616AF7" w:rsidRDefault="00CA6513" w:rsidP="00F65371">
      <w:pPr>
        <w:pStyle w:val="ListParagraph"/>
        <w:numPr>
          <w:ilvl w:val="1"/>
          <w:numId w:val="4"/>
        </w:numPr>
        <w:ind w:left="426" w:hanging="578"/>
        <w:contextualSpacing w:val="0"/>
        <w:rPr>
          <w:rFonts w:asciiTheme="minorBidi" w:hAnsiTheme="minorBidi"/>
        </w:rPr>
      </w:pPr>
      <w:r w:rsidRPr="00616AF7">
        <w:rPr>
          <w:rFonts w:asciiTheme="minorBidi" w:hAnsiTheme="minorBidi"/>
        </w:rPr>
        <w:lastRenderedPageBreak/>
        <w:t xml:space="preserve">IR </w:t>
      </w:r>
      <w:r w:rsidR="00DA7911" w:rsidRPr="00616AF7">
        <w:rPr>
          <w:rFonts w:asciiTheme="minorBidi" w:hAnsiTheme="minorBidi"/>
        </w:rPr>
        <w:t>asked about the T</w:t>
      </w:r>
      <w:r w:rsidRPr="00616AF7">
        <w:rPr>
          <w:rFonts w:asciiTheme="minorBidi" w:hAnsiTheme="minorBidi"/>
        </w:rPr>
        <w:t>errapower sodium reactor</w:t>
      </w:r>
      <w:r w:rsidR="00DA7911" w:rsidRPr="00616AF7">
        <w:rPr>
          <w:rFonts w:asciiTheme="minorBidi" w:hAnsiTheme="minorBidi"/>
        </w:rPr>
        <w:t xml:space="preserve"> us</w:t>
      </w:r>
      <w:r w:rsidR="002B670F">
        <w:rPr>
          <w:rFonts w:asciiTheme="minorBidi" w:hAnsiTheme="minorBidi"/>
        </w:rPr>
        <w:t>ing</w:t>
      </w:r>
      <w:r w:rsidR="00DA7911" w:rsidRPr="00616AF7">
        <w:rPr>
          <w:rFonts w:asciiTheme="minorBidi" w:hAnsiTheme="minorBidi"/>
        </w:rPr>
        <w:t xml:space="preserve"> </w:t>
      </w:r>
      <w:r w:rsidRPr="00616AF7">
        <w:rPr>
          <w:rFonts w:asciiTheme="minorBidi" w:hAnsiTheme="minorBidi"/>
        </w:rPr>
        <w:t>plutonium</w:t>
      </w:r>
      <w:r w:rsidR="00CF7E9D" w:rsidRPr="00616AF7">
        <w:rPr>
          <w:rFonts w:asciiTheme="minorBidi" w:hAnsiTheme="minorBidi"/>
        </w:rPr>
        <w:t xml:space="preserve">, </w:t>
      </w:r>
      <w:r w:rsidR="00DA7911" w:rsidRPr="00616AF7">
        <w:rPr>
          <w:rFonts w:asciiTheme="minorBidi" w:hAnsiTheme="minorBidi"/>
        </w:rPr>
        <w:t>caus</w:t>
      </w:r>
      <w:r w:rsidR="00CF7E9D" w:rsidRPr="00616AF7">
        <w:rPr>
          <w:rFonts w:asciiTheme="minorBidi" w:hAnsiTheme="minorBidi"/>
        </w:rPr>
        <w:t>ing</w:t>
      </w:r>
      <w:r w:rsidR="00DA7911" w:rsidRPr="00616AF7">
        <w:rPr>
          <w:rFonts w:asciiTheme="minorBidi" w:hAnsiTheme="minorBidi"/>
        </w:rPr>
        <w:t xml:space="preserve"> </w:t>
      </w:r>
      <w:r w:rsidRPr="00616AF7">
        <w:rPr>
          <w:rFonts w:asciiTheme="minorBidi" w:hAnsiTheme="minorBidi"/>
        </w:rPr>
        <w:t>reprocessing problems</w:t>
      </w:r>
      <w:r w:rsidR="002B670F">
        <w:rPr>
          <w:rFonts w:asciiTheme="minorBidi" w:hAnsiTheme="minorBidi"/>
        </w:rPr>
        <w:t xml:space="preserve"> thus</w:t>
      </w:r>
      <w:r w:rsidR="00DA7911" w:rsidRPr="00616AF7">
        <w:rPr>
          <w:rFonts w:asciiTheme="minorBidi" w:hAnsiTheme="minorBidi"/>
        </w:rPr>
        <w:t xml:space="preserve"> making it </w:t>
      </w:r>
      <w:r w:rsidRPr="00616AF7">
        <w:rPr>
          <w:rFonts w:asciiTheme="minorBidi" w:hAnsiTheme="minorBidi"/>
        </w:rPr>
        <w:t xml:space="preserve">unviable. </w:t>
      </w:r>
    </w:p>
    <w:p w14:paraId="7AA04CD1" w14:textId="1F093B22" w:rsidR="00DA7911" w:rsidRPr="00616AF7" w:rsidRDefault="00CA6513" w:rsidP="00F65371">
      <w:pPr>
        <w:pStyle w:val="ListParagraph"/>
        <w:numPr>
          <w:ilvl w:val="1"/>
          <w:numId w:val="4"/>
        </w:numPr>
        <w:ind w:left="426" w:hanging="578"/>
        <w:contextualSpacing w:val="0"/>
        <w:rPr>
          <w:rFonts w:asciiTheme="minorBidi" w:hAnsiTheme="minorBidi"/>
        </w:rPr>
      </w:pPr>
      <w:r w:rsidRPr="00616AF7">
        <w:rPr>
          <w:rFonts w:asciiTheme="minorBidi" w:hAnsiTheme="minorBidi"/>
        </w:rPr>
        <w:t>Louise Smith</w:t>
      </w:r>
      <w:r w:rsidR="00DA7911" w:rsidRPr="00616AF7">
        <w:rPr>
          <w:rFonts w:asciiTheme="minorBidi" w:hAnsiTheme="minorBidi"/>
        </w:rPr>
        <w:t xml:space="preserve"> (LS)</w:t>
      </w:r>
      <w:r w:rsidRPr="00616AF7">
        <w:rPr>
          <w:rFonts w:asciiTheme="minorBidi" w:hAnsiTheme="minorBidi"/>
        </w:rPr>
        <w:t xml:space="preserve"> </w:t>
      </w:r>
      <w:r w:rsidRPr="00F65371">
        <w:rPr>
          <w:rFonts w:asciiTheme="minorBidi" w:hAnsiTheme="minorBidi"/>
          <w:szCs w:val="24"/>
        </w:rPr>
        <w:t>confirmed</w:t>
      </w:r>
      <w:r w:rsidRPr="00616AF7">
        <w:rPr>
          <w:rFonts w:asciiTheme="minorBidi" w:hAnsiTheme="minorBidi"/>
        </w:rPr>
        <w:t xml:space="preserve"> </w:t>
      </w:r>
      <w:r w:rsidR="00DA7911" w:rsidRPr="00616AF7">
        <w:rPr>
          <w:rFonts w:asciiTheme="minorBidi" w:hAnsiTheme="minorBidi"/>
        </w:rPr>
        <w:t xml:space="preserve">that Terrapower had attended a </w:t>
      </w:r>
      <w:r w:rsidR="009E0327" w:rsidRPr="00616AF7">
        <w:rPr>
          <w:rFonts w:asciiTheme="minorBidi" w:hAnsiTheme="minorBidi"/>
        </w:rPr>
        <w:t>one-day</w:t>
      </w:r>
      <w:r w:rsidRPr="00616AF7">
        <w:rPr>
          <w:rFonts w:asciiTheme="minorBidi" w:hAnsiTheme="minorBidi"/>
        </w:rPr>
        <w:t xml:space="preserve"> workshop</w:t>
      </w:r>
      <w:r w:rsidR="00DA7911" w:rsidRPr="00616AF7">
        <w:rPr>
          <w:rFonts w:asciiTheme="minorBidi" w:hAnsiTheme="minorBidi"/>
        </w:rPr>
        <w:t xml:space="preserve"> with </w:t>
      </w:r>
      <w:proofErr w:type="gramStart"/>
      <w:r w:rsidR="00DA7911" w:rsidRPr="00616AF7">
        <w:rPr>
          <w:rFonts w:asciiTheme="minorBidi" w:hAnsiTheme="minorBidi"/>
        </w:rPr>
        <w:t>ONR</w:t>
      </w:r>
      <w:proofErr w:type="gramEnd"/>
      <w:r w:rsidR="00DA7911" w:rsidRPr="00616AF7">
        <w:rPr>
          <w:rFonts w:asciiTheme="minorBidi" w:hAnsiTheme="minorBidi"/>
        </w:rPr>
        <w:t xml:space="preserve"> so the process was in the</w:t>
      </w:r>
      <w:r w:rsidRPr="00616AF7">
        <w:rPr>
          <w:rFonts w:asciiTheme="minorBidi" w:hAnsiTheme="minorBidi"/>
        </w:rPr>
        <w:t xml:space="preserve"> very early stages. </w:t>
      </w:r>
    </w:p>
    <w:p w14:paraId="39C10CDF" w14:textId="3EEF36E5" w:rsidR="00B87D80" w:rsidRPr="00616AF7" w:rsidRDefault="00CA6513" w:rsidP="00F65371">
      <w:pPr>
        <w:pStyle w:val="ListParagraph"/>
        <w:numPr>
          <w:ilvl w:val="1"/>
          <w:numId w:val="4"/>
        </w:numPr>
        <w:ind w:left="426" w:hanging="578"/>
        <w:contextualSpacing w:val="0"/>
        <w:rPr>
          <w:rFonts w:asciiTheme="minorBidi" w:hAnsiTheme="minorBidi"/>
        </w:rPr>
      </w:pPr>
      <w:r w:rsidRPr="00616AF7">
        <w:rPr>
          <w:rFonts w:asciiTheme="minorBidi" w:hAnsiTheme="minorBidi"/>
        </w:rPr>
        <w:t xml:space="preserve">MF </w:t>
      </w:r>
      <w:r w:rsidR="00DA7911" w:rsidRPr="00616AF7">
        <w:rPr>
          <w:rFonts w:asciiTheme="minorBidi" w:hAnsiTheme="minorBidi"/>
        </w:rPr>
        <w:t xml:space="preserve">said there had been </w:t>
      </w:r>
      <w:r w:rsidRPr="00616AF7">
        <w:rPr>
          <w:rFonts w:asciiTheme="minorBidi" w:hAnsiTheme="minorBidi"/>
        </w:rPr>
        <w:t>lots of disc</w:t>
      </w:r>
      <w:r w:rsidR="00EF1AF5">
        <w:rPr>
          <w:rFonts w:asciiTheme="minorBidi" w:hAnsiTheme="minorBidi"/>
        </w:rPr>
        <w:t>u</w:t>
      </w:r>
      <w:r w:rsidRPr="00616AF7">
        <w:rPr>
          <w:rFonts w:asciiTheme="minorBidi" w:hAnsiTheme="minorBidi"/>
        </w:rPr>
        <w:t>ssion about SMRs over the years</w:t>
      </w:r>
      <w:r w:rsidR="00DA7911" w:rsidRPr="00616AF7">
        <w:rPr>
          <w:rFonts w:asciiTheme="minorBidi" w:hAnsiTheme="minorBidi"/>
        </w:rPr>
        <w:t xml:space="preserve"> and </w:t>
      </w:r>
      <w:r w:rsidR="00EF1AF5">
        <w:rPr>
          <w:rFonts w:asciiTheme="minorBidi" w:hAnsiTheme="minorBidi"/>
        </w:rPr>
        <w:t>stated</w:t>
      </w:r>
      <w:r w:rsidR="00EF1AF5" w:rsidRPr="00616AF7">
        <w:rPr>
          <w:rFonts w:asciiTheme="minorBidi" w:hAnsiTheme="minorBidi"/>
        </w:rPr>
        <w:t xml:space="preserve"> </w:t>
      </w:r>
      <w:r w:rsidR="00DA7911" w:rsidRPr="00616AF7">
        <w:rPr>
          <w:rFonts w:asciiTheme="minorBidi" w:hAnsiTheme="minorBidi"/>
        </w:rPr>
        <w:t>that there are many designs</w:t>
      </w:r>
      <w:r w:rsidR="005A6ACF" w:rsidRPr="00616AF7">
        <w:rPr>
          <w:rFonts w:asciiTheme="minorBidi" w:hAnsiTheme="minorBidi"/>
        </w:rPr>
        <w:t xml:space="preserve"> </w:t>
      </w:r>
      <w:r w:rsidR="00EF1AF5">
        <w:rPr>
          <w:rFonts w:asciiTheme="minorBidi" w:hAnsiTheme="minorBidi"/>
        </w:rPr>
        <w:t>on</w:t>
      </w:r>
      <w:r w:rsidR="00EF1AF5" w:rsidRPr="00616AF7">
        <w:rPr>
          <w:rFonts w:asciiTheme="minorBidi" w:hAnsiTheme="minorBidi"/>
        </w:rPr>
        <w:t xml:space="preserve"> </w:t>
      </w:r>
      <w:r w:rsidR="005A6ACF" w:rsidRPr="00616AF7">
        <w:rPr>
          <w:rFonts w:asciiTheme="minorBidi" w:hAnsiTheme="minorBidi"/>
        </w:rPr>
        <w:t xml:space="preserve">the market. </w:t>
      </w:r>
      <w:r w:rsidR="00EF1AF5">
        <w:rPr>
          <w:rFonts w:asciiTheme="minorBidi" w:hAnsiTheme="minorBidi"/>
        </w:rPr>
        <w:t xml:space="preserve">MF reiterated that the developers of new nuclear </w:t>
      </w:r>
      <w:r w:rsidR="007A4CBC">
        <w:rPr>
          <w:rFonts w:asciiTheme="minorBidi" w:hAnsiTheme="minorBidi"/>
        </w:rPr>
        <w:t>builds are required to meet the relevant legal duties and regulatory requirements</w:t>
      </w:r>
      <w:r w:rsidR="005D6682">
        <w:rPr>
          <w:rFonts w:asciiTheme="minorBidi" w:hAnsiTheme="minorBidi"/>
        </w:rPr>
        <w:t>, to ensure risks are reduced ALARP</w:t>
      </w:r>
      <w:r w:rsidR="005A6ACF" w:rsidRPr="00616AF7">
        <w:rPr>
          <w:rFonts w:asciiTheme="minorBidi" w:hAnsiTheme="minorBidi"/>
        </w:rPr>
        <w:t xml:space="preserve">. </w:t>
      </w:r>
      <w:r w:rsidRPr="00616AF7">
        <w:rPr>
          <w:rFonts w:asciiTheme="minorBidi" w:hAnsiTheme="minorBidi"/>
        </w:rPr>
        <w:t xml:space="preserve"> </w:t>
      </w:r>
    </w:p>
    <w:p w14:paraId="12ED911D" w14:textId="77777777" w:rsidR="00CC1572" w:rsidRPr="00616AF7" w:rsidRDefault="00CA6513" w:rsidP="00F65371">
      <w:pPr>
        <w:pStyle w:val="ListParagraph"/>
        <w:numPr>
          <w:ilvl w:val="1"/>
          <w:numId w:val="4"/>
        </w:numPr>
        <w:ind w:left="426" w:hanging="578"/>
        <w:contextualSpacing w:val="0"/>
        <w:rPr>
          <w:rFonts w:asciiTheme="minorBidi" w:hAnsiTheme="minorBidi"/>
        </w:rPr>
      </w:pPr>
      <w:r w:rsidRPr="00616AF7">
        <w:rPr>
          <w:rFonts w:asciiTheme="minorBidi" w:hAnsiTheme="minorBidi"/>
        </w:rPr>
        <w:t xml:space="preserve">DC </w:t>
      </w:r>
      <w:r w:rsidR="001F3C03" w:rsidRPr="00616AF7">
        <w:rPr>
          <w:rFonts w:asciiTheme="minorBidi" w:hAnsiTheme="minorBidi"/>
        </w:rPr>
        <w:t xml:space="preserve">asked </w:t>
      </w:r>
      <w:r w:rsidR="001F3C03" w:rsidRPr="00F65371">
        <w:rPr>
          <w:rFonts w:asciiTheme="minorBidi" w:hAnsiTheme="minorBidi"/>
          <w:szCs w:val="24"/>
        </w:rPr>
        <w:t>whether</w:t>
      </w:r>
      <w:r w:rsidR="001F3C03" w:rsidRPr="00616AF7">
        <w:rPr>
          <w:rFonts w:asciiTheme="minorBidi" w:hAnsiTheme="minorBidi"/>
        </w:rPr>
        <w:t xml:space="preserve"> ONR’s</w:t>
      </w:r>
      <w:r w:rsidRPr="00616AF7">
        <w:rPr>
          <w:rFonts w:asciiTheme="minorBidi" w:hAnsiTheme="minorBidi"/>
        </w:rPr>
        <w:t xml:space="preserve"> assessment cover</w:t>
      </w:r>
      <w:r w:rsidR="001F3C03" w:rsidRPr="00616AF7">
        <w:rPr>
          <w:rFonts w:asciiTheme="minorBidi" w:hAnsiTheme="minorBidi"/>
        </w:rPr>
        <w:t>s the</w:t>
      </w:r>
      <w:r w:rsidRPr="00616AF7">
        <w:rPr>
          <w:rFonts w:asciiTheme="minorBidi" w:hAnsiTheme="minorBidi"/>
        </w:rPr>
        <w:t xml:space="preserve"> question of generating plutonium</w:t>
      </w:r>
      <w:r w:rsidR="00CC1572" w:rsidRPr="00616AF7">
        <w:rPr>
          <w:rFonts w:asciiTheme="minorBidi" w:hAnsiTheme="minorBidi"/>
        </w:rPr>
        <w:t>.</w:t>
      </w:r>
    </w:p>
    <w:p w14:paraId="27DE1262" w14:textId="018F8D76" w:rsidR="00367E70" w:rsidRPr="00616AF7" w:rsidRDefault="00CA6513" w:rsidP="00F65371">
      <w:pPr>
        <w:pStyle w:val="ListParagraph"/>
        <w:numPr>
          <w:ilvl w:val="1"/>
          <w:numId w:val="4"/>
        </w:numPr>
        <w:ind w:left="426" w:hanging="578"/>
        <w:contextualSpacing w:val="0"/>
        <w:rPr>
          <w:rFonts w:asciiTheme="minorBidi" w:hAnsiTheme="minorBidi"/>
        </w:rPr>
      </w:pPr>
      <w:r w:rsidRPr="00616AF7">
        <w:rPr>
          <w:rFonts w:asciiTheme="minorBidi" w:hAnsiTheme="minorBidi"/>
        </w:rPr>
        <w:t xml:space="preserve">MF </w:t>
      </w:r>
      <w:r w:rsidR="00B87D80" w:rsidRPr="00616AF7">
        <w:rPr>
          <w:rFonts w:asciiTheme="minorBidi" w:hAnsiTheme="minorBidi"/>
        </w:rPr>
        <w:t>said</w:t>
      </w:r>
      <w:r w:rsidR="00CC1572" w:rsidRPr="00616AF7">
        <w:rPr>
          <w:rFonts w:asciiTheme="minorBidi" w:hAnsiTheme="minorBidi"/>
        </w:rPr>
        <w:t xml:space="preserve"> that </w:t>
      </w:r>
      <w:r w:rsidR="005D6682">
        <w:rPr>
          <w:rFonts w:asciiTheme="minorBidi" w:hAnsiTheme="minorBidi"/>
        </w:rPr>
        <w:t xml:space="preserve">the developers must demonstrate how </w:t>
      </w:r>
      <w:r w:rsidR="00A315A8">
        <w:rPr>
          <w:rFonts w:asciiTheme="minorBidi" w:hAnsiTheme="minorBidi"/>
        </w:rPr>
        <w:t xml:space="preserve">all </w:t>
      </w:r>
      <w:r w:rsidR="00CC1572" w:rsidRPr="00616AF7">
        <w:rPr>
          <w:rFonts w:asciiTheme="minorBidi" w:hAnsiTheme="minorBidi"/>
        </w:rPr>
        <w:t xml:space="preserve">waste streams </w:t>
      </w:r>
      <w:r w:rsidR="00A315A8">
        <w:rPr>
          <w:rFonts w:asciiTheme="minorBidi" w:hAnsiTheme="minorBidi"/>
        </w:rPr>
        <w:t>will be adequately managed</w:t>
      </w:r>
      <w:r w:rsidR="00037F18">
        <w:rPr>
          <w:rFonts w:asciiTheme="minorBidi" w:hAnsiTheme="minorBidi"/>
        </w:rPr>
        <w:t xml:space="preserve"> and disposed of. </w:t>
      </w:r>
    </w:p>
    <w:p w14:paraId="763D6743" w14:textId="77777777" w:rsidR="00367E70" w:rsidRPr="00616AF7" w:rsidRDefault="00CA6513" w:rsidP="00F65371">
      <w:pPr>
        <w:pStyle w:val="ListParagraph"/>
        <w:numPr>
          <w:ilvl w:val="1"/>
          <w:numId w:val="4"/>
        </w:numPr>
        <w:ind w:left="426" w:hanging="578"/>
        <w:contextualSpacing w:val="0"/>
        <w:rPr>
          <w:rFonts w:asciiTheme="minorBidi" w:hAnsiTheme="minorBidi"/>
        </w:rPr>
      </w:pPr>
      <w:r w:rsidRPr="00616AF7">
        <w:rPr>
          <w:rFonts w:asciiTheme="minorBidi" w:hAnsiTheme="minorBidi"/>
        </w:rPr>
        <w:t xml:space="preserve">IR </w:t>
      </w:r>
      <w:r w:rsidR="00367E70" w:rsidRPr="00616AF7">
        <w:rPr>
          <w:rFonts w:asciiTheme="minorBidi" w:hAnsiTheme="minorBidi"/>
        </w:rPr>
        <w:t xml:space="preserve">commented that </w:t>
      </w:r>
      <w:r w:rsidR="00367E70" w:rsidRPr="00F65371">
        <w:rPr>
          <w:rFonts w:asciiTheme="minorBidi" w:hAnsiTheme="minorBidi"/>
          <w:szCs w:val="24"/>
        </w:rPr>
        <w:t>it</w:t>
      </w:r>
      <w:r w:rsidR="00367E70" w:rsidRPr="00616AF7">
        <w:rPr>
          <w:rFonts w:asciiTheme="minorBidi" w:hAnsiTheme="minorBidi"/>
        </w:rPr>
        <w:t xml:space="preserve"> </w:t>
      </w:r>
      <w:r w:rsidRPr="00616AF7">
        <w:rPr>
          <w:rFonts w:asciiTheme="minorBidi" w:hAnsiTheme="minorBidi"/>
        </w:rPr>
        <w:t xml:space="preserve">doesn’t feel like </w:t>
      </w:r>
      <w:r w:rsidR="00367E70" w:rsidRPr="00616AF7">
        <w:rPr>
          <w:rFonts w:asciiTheme="minorBidi" w:hAnsiTheme="minorBidi"/>
        </w:rPr>
        <w:t>ONR is</w:t>
      </w:r>
      <w:r w:rsidRPr="00616AF7">
        <w:rPr>
          <w:rFonts w:asciiTheme="minorBidi" w:hAnsiTheme="minorBidi"/>
        </w:rPr>
        <w:t xml:space="preserve"> in the driving seat on this. </w:t>
      </w:r>
    </w:p>
    <w:p w14:paraId="5BCE2B10" w14:textId="017B2B36" w:rsidR="00877785" w:rsidRPr="00616AF7" w:rsidRDefault="0BE60E3A" w:rsidP="00924C8E">
      <w:pPr>
        <w:pStyle w:val="ListParagraph"/>
        <w:numPr>
          <w:ilvl w:val="1"/>
          <w:numId w:val="4"/>
        </w:numPr>
        <w:ind w:left="426" w:hanging="578"/>
        <w:contextualSpacing w:val="0"/>
        <w:rPr>
          <w:rFonts w:asciiTheme="minorBidi" w:hAnsiTheme="minorBidi"/>
        </w:rPr>
      </w:pPr>
      <w:r w:rsidRPr="6D932170">
        <w:rPr>
          <w:rFonts w:asciiTheme="minorBidi" w:hAnsiTheme="minorBidi"/>
        </w:rPr>
        <w:t xml:space="preserve">Rebecca </w:t>
      </w:r>
      <w:r w:rsidR="3C171DBA" w:rsidRPr="6D932170">
        <w:rPr>
          <w:rFonts w:asciiTheme="minorBidi" w:hAnsiTheme="minorBidi"/>
        </w:rPr>
        <w:t>Thorington (RT) intro</w:t>
      </w:r>
      <w:r w:rsidR="162F69FF" w:rsidRPr="6D932170">
        <w:rPr>
          <w:rFonts w:asciiTheme="minorBidi" w:hAnsiTheme="minorBidi"/>
        </w:rPr>
        <w:t>d</w:t>
      </w:r>
      <w:r w:rsidR="3C171DBA" w:rsidRPr="6D932170">
        <w:rPr>
          <w:rFonts w:asciiTheme="minorBidi" w:hAnsiTheme="minorBidi"/>
        </w:rPr>
        <w:t>u</w:t>
      </w:r>
      <w:r w:rsidR="162F69FF" w:rsidRPr="6D932170">
        <w:rPr>
          <w:rFonts w:asciiTheme="minorBidi" w:hAnsiTheme="minorBidi"/>
        </w:rPr>
        <w:t>c</w:t>
      </w:r>
      <w:r w:rsidR="3C171DBA" w:rsidRPr="6D932170">
        <w:rPr>
          <w:rFonts w:asciiTheme="minorBidi" w:hAnsiTheme="minorBidi"/>
        </w:rPr>
        <w:t xml:space="preserve">ed herself as </w:t>
      </w:r>
      <w:r w:rsidR="7D366B2C" w:rsidRPr="6D932170">
        <w:rPr>
          <w:rFonts w:asciiTheme="minorBidi" w:hAnsiTheme="minorBidi"/>
        </w:rPr>
        <w:t>an ONR nuclear safety inspector in the c</w:t>
      </w:r>
      <w:r w:rsidR="3C171DBA" w:rsidRPr="6D932170">
        <w:rPr>
          <w:rFonts w:asciiTheme="minorBidi" w:hAnsiTheme="minorBidi"/>
        </w:rPr>
        <w:t xml:space="preserve">hemistry </w:t>
      </w:r>
      <w:r w:rsidR="7D366B2C" w:rsidRPr="6D932170">
        <w:rPr>
          <w:rFonts w:asciiTheme="minorBidi" w:hAnsiTheme="minorBidi"/>
        </w:rPr>
        <w:t>specialism</w:t>
      </w:r>
      <w:r w:rsidR="6BA0C2EE" w:rsidRPr="6D932170">
        <w:rPr>
          <w:rFonts w:asciiTheme="minorBidi" w:hAnsiTheme="minorBidi"/>
        </w:rPr>
        <w:t xml:space="preserve">, currently assessing the </w:t>
      </w:r>
      <w:r w:rsidR="3C171DBA" w:rsidRPr="6D932170">
        <w:rPr>
          <w:rFonts w:asciiTheme="minorBidi" w:hAnsiTheme="minorBidi"/>
        </w:rPr>
        <w:t xml:space="preserve">Last Energy </w:t>
      </w:r>
      <w:r w:rsidR="6BA0C2EE" w:rsidRPr="6D932170">
        <w:rPr>
          <w:rFonts w:asciiTheme="minorBidi" w:hAnsiTheme="minorBidi"/>
        </w:rPr>
        <w:t xml:space="preserve">PWR-20 design. RT explained that </w:t>
      </w:r>
      <w:r w:rsidR="3C171DBA" w:rsidRPr="6D932170">
        <w:rPr>
          <w:rFonts w:asciiTheme="minorBidi" w:hAnsiTheme="minorBidi"/>
        </w:rPr>
        <w:t xml:space="preserve">ONR is </w:t>
      </w:r>
      <w:r w:rsidRPr="6D932170">
        <w:rPr>
          <w:rFonts w:asciiTheme="minorBidi" w:hAnsiTheme="minorBidi"/>
        </w:rPr>
        <w:t>engaging with</w:t>
      </w:r>
      <w:r w:rsidR="162F69FF" w:rsidRPr="6D932170">
        <w:rPr>
          <w:rFonts w:asciiTheme="minorBidi" w:hAnsiTheme="minorBidi"/>
        </w:rPr>
        <w:t xml:space="preserve"> Last Energy</w:t>
      </w:r>
      <w:r w:rsidR="6BA0C2EE" w:rsidRPr="6D932170">
        <w:rPr>
          <w:rFonts w:asciiTheme="minorBidi" w:hAnsiTheme="minorBidi"/>
        </w:rPr>
        <w:t xml:space="preserve"> through </w:t>
      </w:r>
      <w:r w:rsidR="0E74DD08" w:rsidRPr="6D932170">
        <w:rPr>
          <w:rFonts w:asciiTheme="minorBidi" w:hAnsiTheme="minorBidi"/>
        </w:rPr>
        <w:t>the early engagement framework</w:t>
      </w:r>
      <w:r w:rsidRPr="6D932170">
        <w:rPr>
          <w:rFonts w:asciiTheme="minorBidi" w:hAnsiTheme="minorBidi"/>
        </w:rPr>
        <w:t xml:space="preserve"> </w:t>
      </w:r>
      <w:r w:rsidR="0B22BA10" w:rsidRPr="6D932170">
        <w:rPr>
          <w:rFonts w:asciiTheme="minorBidi" w:hAnsiTheme="minorBidi"/>
        </w:rPr>
        <w:t>ahead of a potential site</w:t>
      </w:r>
      <w:r w:rsidRPr="6D932170">
        <w:rPr>
          <w:rFonts w:asciiTheme="minorBidi" w:hAnsiTheme="minorBidi"/>
        </w:rPr>
        <w:t xml:space="preserve"> lic</w:t>
      </w:r>
      <w:r w:rsidR="162F69FF" w:rsidRPr="6D932170">
        <w:rPr>
          <w:rFonts w:asciiTheme="minorBidi" w:hAnsiTheme="minorBidi"/>
        </w:rPr>
        <w:t>e</w:t>
      </w:r>
      <w:r w:rsidRPr="6D932170">
        <w:rPr>
          <w:rFonts w:asciiTheme="minorBidi" w:hAnsiTheme="minorBidi"/>
        </w:rPr>
        <w:t>n</w:t>
      </w:r>
      <w:r w:rsidR="50066B6B" w:rsidRPr="6D932170">
        <w:rPr>
          <w:rFonts w:asciiTheme="minorBidi" w:hAnsiTheme="minorBidi"/>
        </w:rPr>
        <w:t>c</w:t>
      </w:r>
      <w:r w:rsidRPr="6D932170">
        <w:rPr>
          <w:rFonts w:asciiTheme="minorBidi" w:hAnsiTheme="minorBidi"/>
        </w:rPr>
        <w:t xml:space="preserve">e application. </w:t>
      </w:r>
      <w:r w:rsidR="162F69FF" w:rsidRPr="6D932170">
        <w:rPr>
          <w:rFonts w:asciiTheme="minorBidi" w:hAnsiTheme="minorBidi"/>
        </w:rPr>
        <w:t xml:space="preserve">RT </w:t>
      </w:r>
      <w:r w:rsidR="0E74DD08" w:rsidRPr="6D932170">
        <w:rPr>
          <w:rFonts w:asciiTheme="minorBidi" w:hAnsiTheme="minorBidi"/>
        </w:rPr>
        <w:t xml:space="preserve">stated that </w:t>
      </w:r>
      <w:r w:rsidR="3FB29A28" w:rsidRPr="6D932170">
        <w:rPr>
          <w:rFonts w:asciiTheme="minorBidi" w:hAnsiTheme="minorBidi"/>
        </w:rPr>
        <w:t xml:space="preserve">the purpose of this </w:t>
      </w:r>
      <w:r w:rsidR="50066B6B" w:rsidRPr="6D932170">
        <w:rPr>
          <w:rFonts w:asciiTheme="minorBidi" w:hAnsiTheme="minorBidi"/>
        </w:rPr>
        <w:t xml:space="preserve">early engagement </w:t>
      </w:r>
      <w:r w:rsidR="3FB29A28" w:rsidRPr="6D932170">
        <w:rPr>
          <w:rFonts w:asciiTheme="minorBidi" w:hAnsiTheme="minorBidi"/>
        </w:rPr>
        <w:t>process is to provide regulatory advice</w:t>
      </w:r>
      <w:r w:rsidR="50066B6B" w:rsidRPr="6D932170">
        <w:rPr>
          <w:rFonts w:asciiTheme="minorBidi" w:hAnsiTheme="minorBidi"/>
        </w:rPr>
        <w:t xml:space="preserve"> and identify any potential shortfalls to provide confidence that the design could meet regulatory expectations in the future.</w:t>
      </w:r>
      <w:r w:rsidR="0B22BA10" w:rsidRPr="6D932170">
        <w:rPr>
          <w:rFonts w:asciiTheme="minorBidi" w:hAnsiTheme="minorBidi"/>
        </w:rPr>
        <w:t xml:space="preserve"> </w:t>
      </w:r>
      <w:r w:rsidR="1C8488EF" w:rsidRPr="004620E9">
        <w:rPr>
          <w:rFonts w:asciiTheme="minorBidi" w:hAnsiTheme="minorBidi"/>
        </w:rPr>
        <w:t>Th</w:t>
      </w:r>
      <w:r w:rsidR="78BD4569" w:rsidRPr="004620E9">
        <w:rPr>
          <w:rFonts w:asciiTheme="minorBidi" w:hAnsiTheme="minorBidi"/>
        </w:rPr>
        <w:t xml:space="preserve">ere are </w:t>
      </w:r>
      <w:proofErr w:type="gramStart"/>
      <w:r w:rsidR="78BD4569" w:rsidRPr="004620E9">
        <w:rPr>
          <w:rFonts w:asciiTheme="minorBidi" w:hAnsiTheme="minorBidi"/>
        </w:rPr>
        <w:t>a number of</w:t>
      </w:r>
      <w:proofErr w:type="gramEnd"/>
      <w:r w:rsidR="78BD4569" w:rsidRPr="004620E9">
        <w:rPr>
          <w:rFonts w:asciiTheme="minorBidi" w:hAnsiTheme="minorBidi"/>
        </w:rPr>
        <w:t xml:space="preserve"> regulatory permissions (hold points) </w:t>
      </w:r>
      <w:r w:rsidR="0BF550DE" w:rsidRPr="004620E9">
        <w:rPr>
          <w:rFonts w:asciiTheme="minorBidi" w:hAnsiTheme="minorBidi"/>
        </w:rPr>
        <w:t>associated with key acti</w:t>
      </w:r>
      <w:r w:rsidR="1F3AB6E9" w:rsidRPr="004620E9">
        <w:rPr>
          <w:rFonts w:asciiTheme="minorBidi" w:hAnsiTheme="minorBidi"/>
        </w:rPr>
        <w:t xml:space="preserve">vities, such as granting of a nuclear site licence, </w:t>
      </w:r>
      <w:r w:rsidR="78BD4569" w:rsidRPr="004620E9">
        <w:rPr>
          <w:rFonts w:asciiTheme="minorBidi" w:hAnsiTheme="minorBidi"/>
        </w:rPr>
        <w:t>that are</w:t>
      </w:r>
      <w:r w:rsidR="1F3AB6E9" w:rsidRPr="004620E9">
        <w:rPr>
          <w:rFonts w:asciiTheme="minorBidi" w:hAnsiTheme="minorBidi"/>
        </w:rPr>
        <w:t xml:space="preserve"> assessed </w:t>
      </w:r>
      <w:r w:rsidR="68BBC967" w:rsidRPr="004620E9">
        <w:rPr>
          <w:rFonts w:asciiTheme="minorBidi" w:hAnsiTheme="minorBidi"/>
        </w:rPr>
        <w:t>to ensure the hazards and risks are reduced ALARP.</w:t>
      </w:r>
      <w:r w:rsidR="431C8191" w:rsidRPr="004620E9">
        <w:rPr>
          <w:rFonts w:asciiTheme="minorBidi" w:hAnsiTheme="minorBidi"/>
        </w:rPr>
        <w:t xml:space="preserve"> </w:t>
      </w:r>
      <w:r w:rsidRPr="6D932170">
        <w:rPr>
          <w:rFonts w:asciiTheme="minorBidi" w:hAnsiTheme="minorBidi"/>
        </w:rPr>
        <w:t xml:space="preserve"> </w:t>
      </w:r>
      <w:r w:rsidR="1C8488EF" w:rsidRPr="6D932170">
        <w:rPr>
          <w:rFonts w:asciiTheme="minorBidi" w:hAnsiTheme="minorBidi"/>
        </w:rPr>
        <w:t xml:space="preserve">RT added </w:t>
      </w:r>
      <w:r w:rsidR="139240B5" w:rsidRPr="6D932170">
        <w:rPr>
          <w:rFonts w:asciiTheme="minorBidi" w:hAnsiTheme="minorBidi"/>
        </w:rPr>
        <w:t>t</w:t>
      </w:r>
      <w:r w:rsidR="1C8488EF" w:rsidRPr="6D932170">
        <w:rPr>
          <w:rFonts w:asciiTheme="minorBidi" w:hAnsiTheme="minorBidi"/>
        </w:rPr>
        <w:t xml:space="preserve">hat </w:t>
      </w:r>
      <w:r w:rsidRPr="6D932170">
        <w:rPr>
          <w:rFonts w:asciiTheme="minorBidi" w:hAnsiTheme="minorBidi"/>
        </w:rPr>
        <w:t xml:space="preserve">Last </w:t>
      </w:r>
      <w:r w:rsidR="1C8488EF" w:rsidRPr="6D932170">
        <w:rPr>
          <w:rFonts w:asciiTheme="minorBidi" w:hAnsiTheme="minorBidi"/>
        </w:rPr>
        <w:t>E</w:t>
      </w:r>
      <w:r w:rsidRPr="6D932170">
        <w:rPr>
          <w:rFonts w:asciiTheme="minorBidi" w:hAnsiTheme="minorBidi"/>
        </w:rPr>
        <w:t xml:space="preserve">nergy </w:t>
      </w:r>
      <w:r w:rsidR="1C8488EF" w:rsidRPr="6D932170">
        <w:rPr>
          <w:rFonts w:asciiTheme="minorBidi" w:hAnsiTheme="minorBidi"/>
        </w:rPr>
        <w:t>has an</w:t>
      </w:r>
      <w:r w:rsidRPr="6D932170">
        <w:rPr>
          <w:rFonts w:asciiTheme="minorBidi" w:hAnsiTheme="minorBidi"/>
        </w:rPr>
        <w:t xml:space="preserve"> ambitious timescale and novel </w:t>
      </w:r>
      <w:r w:rsidR="76775AA1" w:rsidRPr="6D932170">
        <w:rPr>
          <w:rFonts w:asciiTheme="minorBidi" w:hAnsiTheme="minorBidi"/>
        </w:rPr>
        <w:t xml:space="preserve">aspects of </w:t>
      </w:r>
      <w:r w:rsidRPr="6D932170">
        <w:rPr>
          <w:rFonts w:asciiTheme="minorBidi" w:hAnsiTheme="minorBidi"/>
        </w:rPr>
        <w:t xml:space="preserve">design </w:t>
      </w:r>
      <w:r w:rsidR="1C8488EF" w:rsidRPr="6D932170">
        <w:rPr>
          <w:rFonts w:asciiTheme="minorBidi" w:hAnsiTheme="minorBidi"/>
        </w:rPr>
        <w:t>therefore ONR</w:t>
      </w:r>
      <w:r w:rsidR="76775AA1" w:rsidRPr="6D932170">
        <w:rPr>
          <w:rFonts w:asciiTheme="minorBidi" w:hAnsiTheme="minorBidi"/>
        </w:rPr>
        <w:t xml:space="preserve"> will likely</w:t>
      </w:r>
      <w:r w:rsidRPr="6D932170">
        <w:rPr>
          <w:rFonts w:asciiTheme="minorBidi" w:hAnsiTheme="minorBidi"/>
        </w:rPr>
        <w:t xml:space="preserve"> </w:t>
      </w:r>
      <w:r w:rsidR="1C8488EF" w:rsidRPr="6D932170">
        <w:rPr>
          <w:rFonts w:asciiTheme="minorBidi" w:hAnsiTheme="minorBidi"/>
        </w:rPr>
        <w:t>require a</w:t>
      </w:r>
      <w:r w:rsidRPr="6D932170">
        <w:rPr>
          <w:rFonts w:asciiTheme="minorBidi" w:hAnsiTheme="minorBidi"/>
        </w:rPr>
        <w:t xml:space="preserve"> higher amount of evidence that it meets </w:t>
      </w:r>
      <w:r w:rsidR="76775AA1" w:rsidRPr="6D932170">
        <w:rPr>
          <w:rFonts w:asciiTheme="minorBidi" w:hAnsiTheme="minorBidi"/>
        </w:rPr>
        <w:t>its regulatory expectations.</w:t>
      </w:r>
    </w:p>
    <w:p w14:paraId="15999C76" w14:textId="77777777" w:rsidR="00877785" w:rsidRPr="00616AF7" w:rsidRDefault="00DE05A2" w:rsidP="00F65371">
      <w:pPr>
        <w:pStyle w:val="ListParagraph"/>
        <w:numPr>
          <w:ilvl w:val="1"/>
          <w:numId w:val="4"/>
        </w:numPr>
        <w:ind w:left="426" w:hanging="578"/>
        <w:contextualSpacing w:val="0"/>
        <w:rPr>
          <w:rFonts w:asciiTheme="minorBidi" w:hAnsiTheme="minorBidi"/>
        </w:rPr>
      </w:pPr>
      <w:r w:rsidRPr="00616AF7">
        <w:rPr>
          <w:rFonts w:asciiTheme="minorBidi" w:hAnsiTheme="minorBidi"/>
        </w:rPr>
        <w:t>CW</w:t>
      </w:r>
      <w:r w:rsidR="00CA6513" w:rsidRPr="00616AF7">
        <w:rPr>
          <w:rFonts w:asciiTheme="minorBidi" w:hAnsiTheme="minorBidi"/>
        </w:rPr>
        <w:t xml:space="preserve"> asked for </w:t>
      </w:r>
      <w:r w:rsidR="00CA6513" w:rsidRPr="00F65371">
        <w:rPr>
          <w:rFonts w:asciiTheme="minorBidi" w:hAnsiTheme="minorBidi"/>
          <w:szCs w:val="24"/>
        </w:rPr>
        <w:t>an</w:t>
      </w:r>
      <w:r w:rsidR="00CA6513" w:rsidRPr="00616AF7">
        <w:rPr>
          <w:rFonts w:asciiTheme="minorBidi" w:hAnsiTheme="minorBidi"/>
        </w:rPr>
        <w:t xml:space="preserve"> update on SZC</w:t>
      </w:r>
      <w:r w:rsidR="00877785" w:rsidRPr="00616AF7">
        <w:rPr>
          <w:rFonts w:asciiTheme="minorBidi" w:hAnsiTheme="minorBidi"/>
        </w:rPr>
        <w:t xml:space="preserve"> as NGOs had been told it will </w:t>
      </w:r>
      <w:r w:rsidR="00CA6513" w:rsidRPr="00616AF7">
        <w:rPr>
          <w:rFonts w:asciiTheme="minorBidi" w:hAnsiTheme="minorBidi"/>
        </w:rPr>
        <w:t xml:space="preserve">be starting up with recycled fuel. </w:t>
      </w:r>
    </w:p>
    <w:p w14:paraId="796C14DC" w14:textId="6474AFD6" w:rsidR="00537FB1" w:rsidRPr="004620E9" w:rsidRDefault="00CA6513" w:rsidP="00924C8E">
      <w:pPr>
        <w:pStyle w:val="ListParagraph"/>
        <w:numPr>
          <w:ilvl w:val="1"/>
          <w:numId w:val="4"/>
        </w:numPr>
        <w:ind w:left="426" w:hanging="578"/>
        <w:contextualSpacing w:val="0"/>
        <w:rPr>
          <w:rFonts w:asciiTheme="minorBidi" w:hAnsiTheme="minorBidi"/>
        </w:rPr>
      </w:pPr>
      <w:r w:rsidRPr="00590D46">
        <w:rPr>
          <w:rFonts w:asciiTheme="minorBidi" w:hAnsiTheme="minorBidi"/>
        </w:rPr>
        <w:t>R</w:t>
      </w:r>
      <w:r w:rsidR="00877785" w:rsidRPr="00590D46">
        <w:rPr>
          <w:rFonts w:asciiTheme="minorBidi" w:hAnsiTheme="minorBidi"/>
        </w:rPr>
        <w:t>T</w:t>
      </w:r>
      <w:r w:rsidR="00635789" w:rsidRPr="00590D46">
        <w:rPr>
          <w:rFonts w:asciiTheme="minorBidi" w:hAnsiTheme="minorBidi"/>
        </w:rPr>
        <w:t xml:space="preserve"> </w:t>
      </w:r>
      <w:r w:rsidR="003B221F" w:rsidRPr="00590D46">
        <w:rPr>
          <w:rFonts w:asciiTheme="minorBidi" w:hAnsiTheme="minorBidi"/>
        </w:rPr>
        <w:t xml:space="preserve">explained </w:t>
      </w:r>
      <w:r w:rsidR="003B221F" w:rsidRPr="00590D46">
        <w:rPr>
          <w:rFonts w:asciiTheme="minorBidi" w:hAnsiTheme="minorBidi"/>
          <w:szCs w:val="24"/>
        </w:rPr>
        <w:t>that</w:t>
      </w:r>
      <w:r w:rsidR="00635789" w:rsidRPr="00590D46">
        <w:rPr>
          <w:rFonts w:asciiTheme="minorBidi" w:hAnsiTheme="minorBidi"/>
        </w:rPr>
        <w:t xml:space="preserve"> she was the </w:t>
      </w:r>
      <w:r w:rsidRPr="00590D46">
        <w:rPr>
          <w:rFonts w:asciiTheme="minorBidi" w:hAnsiTheme="minorBidi"/>
        </w:rPr>
        <w:t>chemistry lead for HPC and SZC</w:t>
      </w:r>
      <w:r w:rsidR="00DC1ADA" w:rsidRPr="00590D46">
        <w:rPr>
          <w:rFonts w:asciiTheme="minorBidi" w:hAnsiTheme="minorBidi"/>
        </w:rPr>
        <w:t xml:space="preserve"> and </w:t>
      </w:r>
      <w:r w:rsidR="003B221F" w:rsidRPr="00590D46">
        <w:rPr>
          <w:rFonts w:asciiTheme="minorBidi" w:hAnsiTheme="minorBidi"/>
        </w:rPr>
        <w:t xml:space="preserve">outlined </w:t>
      </w:r>
      <w:r w:rsidR="00DC1ADA" w:rsidRPr="00590D46">
        <w:rPr>
          <w:rFonts w:asciiTheme="minorBidi" w:hAnsiTheme="minorBidi"/>
        </w:rPr>
        <w:t>the r</w:t>
      </w:r>
      <w:r w:rsidRPr="00590D46">
        <w:rPr>
          <w:rFonts w:asciiTheme="minorBidi" w:hAnsiTheme="minorBidi"/>
        </w:rPr>
        <w:t xml:space="preserve">eplication strategy </w:t>
      </w:r>
      <w:r w:rsidR="00DC1ADA" w:rsidRPr="00590D46">
        <w:rPr>
          <w:rFonts w:asciiTheme="minorBidi" w:hAnsiTheme="minorBidi"/>
        </w:rPr>
        <w:t>using the</w:t>
      </w:r>
      <w:r w:rsidRPr="00590D46">
        <w:rPr>
          <w:rFonts w:asciiTheme="minorBidi" w:hAnsiTheme="minorBidi"/>
        </w:rPr>
        <w:t xml:space="preserve"> design fr</w:t>
      </w:r>
      <w:r w:rsidR="00DC1ADA" w:rsidRPr="00590D46">
        <w:rPr>
          <w:rFonts w:asciiTheme="minorBidi" w:hAnsiTheme="minorBidi"/>
        </w:rPr>
        <w:t>o</w:t>
      </w:r>
      <w:r w:rsidRPr="00590D46">
        <w:rPr>
          <w:rFonts w:asciiTheme="minorBidi" w:hAnsiTheme="minorBidi"/>
        </w:rPr>
        <w:t xml:space="preserve">m HPC </w:t>
      </w:r>
      <w:r w:rsidR="00DC1ADA" w:rsidRPr="00590D46">
        <w:rPr>
          <w:rFonts w:asciiTheme="minorBidi" w:hAnsiTheme="minorBidi"/>
        </w:rPr>
        <w:t>for</w:t>
      </w:r>
      <w:r w:rsidRPr="00590D46">
        <w:rPr>
          <w:rFonts w:asciiTheme="minorBidi" w:hAnsiTheme="minorBidi"/>
        </w:rPr>
        <w:t xml:space="preserve"> SZC. </w:t>
      </w:r>
      <w:r w:rsidR="7134C742" w:rsidRPr="004620E9">
        <w:rPr>
          <w:rFonts w:asciiTheme="minorBidi" w:hAnsiTheme="minorBidi"/>
        </w:rPr>
        <w:t xml:space="preserve">RT </w:t>
      </w:r>
      <w:r w:rsidR="7A0EDB6A" w:rsidRPr="004620E9">
        <w:rPr>
          <w:rFonts w:asciiTheme="minorBidi" w:hAnsiTheme="minorBidi"/>
        </w:rPr>
        <w:t xml:space="preserve">talked about </w:t>
      </w:r>
      <w:r w:rsidR="76775AA1" w:rsidRPr="004620E9">
        <w:rPr>
          <w:rFonts w:asciiTheme="minorBidi" w:hAnsiTheme="minorBidi"/>
        </w:rPr>
        <w:t xml:space="preserve">how the ONR SZC team will be assessing the </w:t>
      </w:r>
      <w:r w:rsidR="0BE60E3A" w:rsidRPr="004620E9">
        <w:rPr>
          <w:rFonts w:asciiTheme="minorBidi" w:hAnsiTheme="minorBidi"/>
        </w:rPr>
        <w:t>P</w:t>
      </w:r>
      <w:r w:rsidR="7A0EDB6A" w:rsidRPr="004620E9">
        <w:rPr>
          <w:rFonts w:asciiTheme="minorBidi" w:hAnsiTheme="minorBidi"/>
        </w:rPr>
        <w:t xml:space="preserve">re-Construction </w:t>
      </w:r>
      <w:r w:rsidR="0BE60E3A" w:rsidRPr="004620E9">
        <w:rPr>
          <w:rFonts w:asciiTheme="minorBidi" w:hAnsiTheme="minorBidi"/>
        </w:rPr>
        <w:t>S</w:t>
      </w:r>
      <w:r w:rsidR="7A0EDB6A" w:rsidRPr="004620E9">
        <w:rPr>
          <w:rFonts w:asciiTheme="minorBidi" w:hAnsiTheme="minorBidi"/>
        </w:rPr>
        <w:t xml:space="preserve">afety </w:t>
      </w:r>
      <w:r w:rsidR="0BE60E3A" w:rsidRPr="004620E9">
        <w:rPr>
          <w:rFonts w:asciiTheme="minorBidi" w:hAnsiTheme="minorBidi"/>
        </w:rPr>
        <w:t>R</w:t>
      </w:r>
      <w:r w:rsidR="7A0EDB6A" w:rsidRPr="004620E9">
        <w:rPr>
          <w:rFonts w:asciiTheme="minorBidi" w:hAnsiTheme="minorBidi"/>
        </w:rPr>
        <w:t>eport (PCSR)</w:t>
      </w:r>
      <w:r w:rsidR="0BE60E3A" w:rsidRPr="004620E9">
        <w:rPr>
          <w:rFonts w:asciiTheme="minorBidi" w:hAnsiTheme="minorBidi"/>
        </w:rPr>
        <w:t xml:space="preserve"> </w:t>
      </w:r>
      <w:r w:rsidR="76775AA1" w:rsidRPr="004620E9">
        <w:rPr>
          <w:rFonts w:asciiTheme="minorBidi" w:hAnsiTheme="minorBidi"/>
        </w:rPr>
        <w:t xml:space="preserve">in </w:t>
      </w:r>
      <w:r w:rsidR="183516DF" w:rsidRPr="004620E9">
        <w:rPr>
          <w:rFonts w:asciiTheme="minorBidi" w:hAnsiTheme="minorBidi"/>
        </w:rPr>
        <w:t>2026</w:t>
      </w:r>
      <w:r w:rsidR="0BE60E3A" w:rsidRPr="004620E9">
        <w:rPr>
          <w:rFonts w:asciiTheme="minorBidi" w:hAnsiTheme="minorBidi"/>
        </w:rPr>
        <w:t xml:space="preserve">. </w:t>
      </w:r>
    </w:p>
    <w:p w14:paraId="53305BC0" w14:textId="77777777" w:rsidR="00E751EC" w:rsidRDefault="00CA6513" w:rsidP="00E751EC">
      <w:pPr>
        <w:pStyle w:val="ListParagraph"/>
        <w:numPr>
          <w:ilvl w:val="1"/>
          <w:numId w:val="4"/>
        </w:numPr>
        <w:ind w:left="426" w:hanging="578"/>
        <w:contextualSpacing w:val="0"/>
        <w:rPr>
          <w:rFonts w:asciiTheme="minorBidi" w:hAnsiTheme="minorBidi"/>
        </w:rPr>
      </w:pPr>
      <w:r w:rsidRPr="00590D46">
        <w:rPr>
          <w:rFonts w:asciiTheme="minorBidi" w:hAnsiTheme="minorBidi"/>
        </w:rPr>
        <w:t xml:space="preserve">PC </w:t>
      </w:r>
      <w:r w:rsidR="004D6383" w:rsidRPr="00590D46">
        <w:rPr>
          <w:rFonts w:asciiTheme="minorBidi" w:hAnsiTheme="minorBidi"/>
        </w:rPr>
        <w:t>asked about the</w:t>
      </w:r>
      <w:r w:rsidR="00537FB1" w:rsidRPr="00590D46">
        <w:rPr>
          <w:rFonts w:asciiTheme="minorBidi" w:hAnsiTheme="minorBidi"/>
        </w:rPr>
        <w:t xml:space="preserve"> French regulator’s</w:t>
      </w:r>
      <w:r w:rsidRPr="00590D46">
        <w:rPr>
          <w:rFonts w:asciiTheme="minorBidi" w:hAnsiTheme="minorBidi"/>
        </w:rPr>
        <w:t xml:space="preserve"> position on wanting to change</w:t>
      </w:r>
      <w:r w:rsidR="00537FB1" w:rsidRPr="00590D46">
        <w:rPr>
          <w:rFonts w:asciiTheme="minorBidi" w:hAnsiTheme="minorBidi"/>
        </w:rPr>
        <w:t xml:space="preserve"> the</w:t>
      </w:r>
      <w:r w:rsidRPr="00590D46">
        <w:rPr>
          <w:rFonts w:asciiTheme="minorBidi" w:hAnsiTheme="minorBidi"/>
        </w:rPr>
        <w:t xml:space="preserve"> design to get rid of vibration </w:t>
      </w:r>
      <w:r w:rsidRPr="00590D46">
        <w:rPr>
          <w:rFonts w:asciiTheme="minorBidi" w:hAnsiTheme="minorBidi"/>
          <w:szCs w:val="24"/>
        </w:rPr>
        <w:t>issues</w:t>
      </w:r>
      <w:r w:rsidRPr="00590D46">
        <w:rPr>
          <w:rFonts w:asciiTheme="minorBidi" w:hAnsiTheme="minorBidi"/>
        </w:rPr>
        <w:t xml:space="preserve">, and </w:t>
      </w:r>
      <w:r w:rsidR="00537FB1" w:rsidRPr="00590D46">
        <w:rPr>
          <w:rFonts w:asciiTheme="minorBidi" w:hAnsiTheme="minorBidi"/>
        </w:rPr>
        <w:t xml:space="preserve">the </w:t>
      </w:r>
      <w:r w:rsidRPr="00590D46">
        <w:rPr>
          <w:rFonts w:asciiTheme="minorBidi" w:hAnsiTheme="minorBidi"/>
        </w:rPr>
        <w:t xml:space="preserve">final outcomes of </w:t>
      </w:r>
      <w:r w:rsidR="009B4406" w:rsidRPr="00590D46">
        <w:rPr>
          <w:rFonts w:asciiTheme="minorBidi" w:hAnsiTheme="minorBidi"/>
        </w:rPr>
        <w:t xml:space="preserve">the potential hazard of turbine </w:t>
      </w:r>
      <w:r w:rsidRPr="00590D46">
        <w:rPr>
          <w:rFonts w:asciiTheme="minorBidi" w:hAnsiTheme="minorBidi"/>
        </w:rPr>
        <w:t>disintegra</w:t>
      </w:r>
      <w:r w:rsidR="009B4406" w:rsidRPr="00590D46">
        <w:rPr>
          <w:rFonts w:asciiTheme="minorBidi" w:hAnsiTheme="minorBidi"/>
        </w:rPr>
        <w:t>tion</w:t>
      </w:r>
      <w:r w:rsidRPr="00590D46">
        <w:rPr>
          <w:rFonts w:asciiTheme="minorBidi" w:hAnsiTheme="minorBidi"/>
        </w:rPr>
        <w:t xml:space="preserve">. </w:t>
      </w:r>
    </w:p>
    <w:p w14:paraId="438ADA87" w14:textId="03684BCB" w:rsidR="00300C9F" w:rsidRPr="00E751EC" w:rsidRDefault="0BE60E3A" w:rsidP="00E751EC">
      <w:pPr>
        <w:pStyle w:val="ListParagraph"/>
        <w:numPr>
          <w:ilvl w:val="1"/>
          <w:numId w:val="4"/>
        </w:numPr>
        <w:ind w:left="426" w:hanging="578"/>
        <w:contextualSpacing w:val="0"/>
        <w:rPr>
          <w:rFonts w:asciiTheme="minorBidi" w:hAnsiTheme="minorBidi"/>
        </w:rPr>
      </w:pPr>
      <w:r w:rsidRPr="00E751EC">
        <w:rPr>
          <w:rFonts w:asciiTheme="minorBidi" w:hAnsiTheme="minorBidi"/>
        </w:rPr>
        <w:t xml:space="preserve">MF </w:t>
      </w:r>
      <w:r w:rsidR="514486A6" w:rsidRPr="00E751EC">
        <w:rPr>
          <w:rFonts w:asciiTheme="minorBidi" w:hAnsiTheme="minorBidi"/>
        </w:rPr>
        <w:t xml:space="preserve">said there is still </w:t>
      </w:r>
      <w:r w:rsidR="70EE7CC2" w:rsidRPr="00E751EC">
        <w:rPr>
          <w:rFonts w:asciiTheme="minorBidi" w:hAnsiTheme="minorBidi"/>
        </w:rPr>
        <w:t xml:space="preserve">on-going </w:t>
      </w:r>
      <w:r w:rsidR="3D7B542E" w:rsidRPr="00E751EC">
        <w:rPr>
          <w:rFonts w:asciiTheme="minorBidi" w:hAnsiTheme="minorBidi"/>
        </w:rPr>
        <w:t xml:space="preserve">regulatory engagement </w:t>
      </w:r>
      <w:r w:rsidRPr="00E751EC">
        <w:rPr>
          <w:rFonts w:asciiTheme="minorBidi" w:hAnsiTheme="minorBidi"/>
        </w:rPr>
        <w:t>on</w:t>
      </w:r>
      <w:r w:rsidR="514486A6" w:rsidRPr="00E751EC">
        <w:rPr>
          <w:rFonts w:asciiTheme="minorBidi" w:hAnsiTheme="minorBidi"/>
        </w:rPr>
        <w:t xml:space="preserve"> </w:t>
      </w:r>
      <w:r w:rsidR="3D7B542E" w:rsidRPr="00E751EC">
        <w:rPr>
          <w:rFonts w:asciiTheme="minorBidi" w:hAnsiTheme="minorBidi"/>
        </w:rPr>
        <w:t>how the licensee will adequately manage the potential for</w:t>
      </w:r>
      <w:r w:rsidRPr="00E751EC">
        <w:rPr>
          <w:rFonts w:asciiTheme="minorBidi" w:hAnsiTheme="minorBidi"/>
        </w:rPr>
        <w:t xml:space="preserve"> turbine</w:t>
      </w:r>
      <w:r w:rsidR="3D7B542E" w:rsidRPr="00E751EC">
        <w:rPr>
          <w:rFonts w:asciiTheme="minorBidi" w:hAnsiTheme="minorBidi"/>
        </w:rPr>
        <w:t xml:space="preserve"> disintegration</w:t>
      </w:r>
      <w:r w:rsidRPr="00E751EC">
        <w:rPr>
          <w:rFonts w:asciiTheme="minorBidi" w:hAnsiTheme="minorBidi"/>
        </w:rPr>
        <w:t xml:space="preserve">. </w:t>
      </w:r>
      <w:r w:rsidR="5BEF31C7" w:rsidRPr="00E751EC">
        <w:rPr>
          <w:rFonts w:asciiTheme="minorBidi" w:hAnsiTheme="minorBidi"/>
        </w:rPr>
        <w:t>He added that</w:t>
      </w:r>
      <w:r w:rsidR="653B252D" w:rsidRPr="00E751EC">
        <w:rPr>
          <w:rFonts w:asciiTheme="minorBidi" w:hAnsiTheme="minorBidi"/>
        </w:rPr>
        <w:t xml:space="preserve"> the</w:t>
      </w:r>
      <w:r w:rsidR="5BEF31C7" w:rsidRPr="00E751EC">
        <w:rPr>
          <w:rFonts w:asciiTheme="minorBidi" w:hAnsiTheme="minorBidi"/>
        </w:rPr>
        <w:t xml:space="preserve"> EPRs</w:t>
      </w:r>
      <w:r w:rsidR="653B252D" w:rsidRPr="00E751EC">
        <w:rPr>
          <w:rFonts w:asciiTheme="minorBidi" w:hAnsiTheme="minorBidi"/>
        </w:rPr>
        <w:t xml:space="preserve"> reactors internationally</w:t>
      </w:r>
      <w:r w:rsidR="5BEF31C7" w:rsidRPr="00E751EC">
        <w:rPr>
          <w:rFonts w:asciiTheme="minorBidi" w:hAnsiTheme="minorBidi"/>
        </w:rPr>
        <w:t xml:space="preserve"> have had </w:t>
      </w:r>
      <w:r w:rsidR="653B252D" w:rsidRPr="00E751EC">
        <w:rPr>
          <w:rFonts w:asciiTheme="minorBidi" w:hAnsiTheme="minorBidi"/>
        </w:rPr>
        <w:t xml:space="preserve">some challenges during commissioning and </w:t>
      </w:r>
      <w:proofErr w:type="gramStart"/>
      <w:r w:rsidR="653B252D" w:rsidRPr="00E751EC">
        <w:rPr>
          <w:rFonts w:asciiTheme="minorBidi" w:hAnsiTheme="minorBidi"/>
        </w:rPr>
        <w:t>operation</w:t>
      </w:r>
      <w:proofErr w:type="gramEnd"/>
      <w:r w:rsidR="653B252D" w:rsidRPr="00E751EC">
        <w:rPr>
          <w:rFonts w:asciiTheme="minorBidi" w:hAnsiTheme="minorBidi"/>
        </w:rPr>
        <w:t xml:space="preserve"> </w:t>
      </w:r>
      <w:r w:rsidR="139BAC32" w:rsidRPr="00E751EC">
        <w:rPr>
          <w:rFonts w:asciiTheme="minorBidi" w:hAnsiTheme="minorBidi"/>
        </w:rPr>
        <w:t xml:space="preserve">but ONR is not aware of the work being done on the </w:t>
      </w:r>
      <w:r w:rsidRPr="00E751EC">
        <w:rPr>
          <w:rFonts w:asciiTheme="minorBidi" w:hAnsiTheme="minorBidi"/>
        </w:rPr>
        <w:t>French</w:t>
      </w:r>
      <w:r w:rsidR="139BAC32" w:rsidRPr="00E751EC">
        <w:rPr>
          <w:rFonts w:asciiTheme="minorBidi" w:hAnsiTheme="minorBidi"/>
        </w:rPr>
        <w:t xml:space="preserve"> design</w:t>
      </w:r>
      <w:r w:rsidRPr="00E751EC">
        <w:rPr>
          <w:rFonts w:asciiTheme="minorBidi" w:hAnsiTheme="minorBidi"/>
        </w:rPr>
        <w:t xml:space="preserve">. </w:t>
      </w:r>
      <w:r w:rsidR="139BAC32" w:rsidRPr="00E751EC">
        <w:rPr>
          <w:rFonts w:asciiTheme="minorBidi" w:hAnsiTheme="minorBidi"/>
        </w:rPr>
        <w:t xml:space="preserve">MF said that </w:t>
      </w:r>
      <w:r w:rsidRPr="00E751EC">
        <w:rPr>
          <w:rFonts w:asciiTheme="minorBidi" w:hAnsiTheme="minorBidi"/>
        </w:rPr>
        <w:t xml:space="preserve">HPC has its </w:t>
      </w:r>
      <w:r w:rsidR="653B252D" w:rsidRPr="00E751EC">
        <w:rPr>
          <w:rFonts w:asciiTheme="minorBidi" w:hAnsiTheme="minorBidi"/>
        </w:rPr>
        <w:t xml:space="preserve">own site </w:t>
      </w:r>
      <w:r w:rsidRPr="00E751EC">
        <w:rPr>
          <w:rFonts w:asciiTheme="minorBidi" w:hAnsiTheme="minorBidi"/>
        </w:rPr>
        <w:t xml:space="preserve">safety case and </w:t>
      </w:r>
      <w:r w:rsidR="653B252D" w:rsidRPr="00E751EC">
        <w:rPr>
          <w:rFonts w:asciiTheme="minorBidi" w:hAnsiTheme="minorBidi"/>
        </w:rPr>
        <w:t xml:space="preserve">SZC </w:t>
      </w:r>
      <w:r w:rsidR="0B611C4D" w:rsidRPr="00E751EC">
        <w:rPr>
          <w:rFonts w:asciiTheme="minorBidi" w:hAnsiTheme="minorBidi"/>
        </w:rPr>
        <w:t>is based on the HPC design</w:t>
      </w:r>
      <w:r w:rsidRPr="00E751EC">
        <w:rPr>
          <w:rFonts w:asciiTheme="minorBidi" w:hAnsiTheme="minorBidi"/>
        </w:rPr>
        <w:t xml:space="preserve">. </w:t>
      </w:r>
    </w:p>
    <w:p w14:paraId="12226951" w14:textId="27674687" w:rsidR="00BE76BB" w:rsidRPr="004620E9" w:rsidRDefault="139BAC32" w:rsidP="00924C8E">
      <w:pPr>
        <w:pStyle w:val="ListParagraph"/>
        <w:numPr>
          <w:ilvl w:val="1"/>
          <w:numId w:val="4"/>
        </w:numPr>
        <w:ind w:left="426" w:hanging="578"/>
        <w:contextualSpacing w:val="0"/>
        <w:rPr>
          <w:rFonts w:asciiTheme="minorBidi" w:hAnsiTheme="minorBidi"/>
        </w:rPr>
      </w:pPr>
      <w:r w:rsidRPr="004620E9">
        <w:rPr>
          <w:rFonts w:asciiTheme="minorBidi" w:hAnsiTheme="minorBidi"/>
        </w:rPr>
        <w:t>RT said that</w:t>
      </w:r>
      <w:r w:rsidR="0B611C4D" w:rsidRPr="004620E9">
        <w:rPr>
          <w:rFonts w:asciiTheme="minorBidi" w:hAnsiTheme="minorBidi"/>
        </w:rPr>
        <w:t xml:space="preserve"> SZC</w:t>
      </w:r>
      <w:r w:rsidR="7D1C47DF" w:rsidRPr="004620E9">
        <w:rPr>
          <w:rFonts w:asciiTheme="minorBidi" w:hAnsiTheme="minorBidi"/>
        </w:rPr>
        <w:t xml:space="preserve"> </w:t>
      </w:r>
      <w:r w:rsidR="0B611C4D" w:rsidRPr="004620E9">
        <w:rPr>
          <w:rFonts w:asciiTheme="minorBidi" w:hAnsiTheme="minorBidi"/>
        </w:rPr>
        <w:t>will be taking</w:t>
      </w:r>
      <w:r w:rsidR="7D1C47DF" w:rsidRPr="004620E9">
        <w:rPr>
          <w:rFonts w:asciiTheme="minorBidi" w:hAnsiTheme="minorBidi"/>
        </w:rPr>
        <w:t xml:space="preserve"> a </w:t>
      </w:r>
      <w:r w:rsidR="0B611C4D" w:rsidRPr="004620E9">
        <w:rPr>
          <w:rFonts w:asciiTheme="minorBidi" w:hAnsiTheme="minorBidi"/>
        </w:rPr>
        <w:t xml:space="preserve">suitable design </w:t>
      </w:r>
      <w:r w:rsidR="7D1C47DF" w:rsidRPr="004620E9">
        <w:rPr>
          <w:rFonts w:asciiTheme="minorBidi" w:hAnsiTheme="minorBidi"/>
        </w:rPr>
        <w:t xml:space="preserve">reference point </w:t>
      </w:r>
      <w:r w:rsidR="0B611C4D" w:rsidRPr="004620E9">
        <w:rPr>
          <w:rFonts w:asciiTheme="minorBidi" w:hAnsiTheme="minorBidi"/>
        </w:rPr>
        <w:t>of the HPC design</w:t>
      </w:r>
      <w:r w:rsidR="772BDAC4" w:rsidRPr="004620E9">
        <w:rPr>
          <w:rFonts w:asciiTheme="minorBidi" w:hAnsiTheme="minorBidi"/>
        </w:rPr>
        <w:t xml:space="preserve">. SZC will then undergo a review of the design and </w:t>
      </w:r>
      <w:r w:rsidR="0BE60E3A" w:rsidRPr="004620E9">
        <w:rPr>
          <w:rFonts w:asciiTheme="minorBidi" w:hAnsiTheme="minorBidi"/>
        </w:rPr>
        <w:t xml:space="preserve">modify </w:t>
      </w:r>
      <w:r w:rsidR="772BDAC4" w:rsidRPr="004620E9">
        <w:rPr>
          <w:rFonts w:asciiTheme="minorBidi" w:hAnsiTheme="minorBidi"/>
        </w:rPr>
        <w:t xml:space="preserve">where required, for example </w:t>
      </w:r>
      <w:r w:rsidR="0BE60E3A" w:rsidRPr="004620E9">
        <w:rPr>
          <w:rFonts w:asciiTheme="minorBidi" w:hAnsiTheme="minorBidi"/>
        </w:rPr>
        <w:lastRenderedPageBreak/>
        <w:t>based on different</w:t>
      </w:r>
      <w:r w:rsidR="08BED325" w:rsidRPr="004620E9">
        <w:rPr>
          <w:rFonts w:asciiTheme="minorBidi" w:hAnsiTheme="minorBidi"/>
        </w:rPr>
        <w:t xml:space="preserve"> </w:t>
      </w:r>
      <w:r w:rsidR="772BDAC4" w:rsidRPr="6D932170">
        <w:rPr>
          <w:rFonts w:asciiTheme="minorBidi" w:hAnsiTheme="minorBidi"/>
        </w:rPr>
        <w:t>geologies</w:t>
      </w:r>
      <w:r w:rsidR="772BDAC4" w:rsidRPr="004620E9">
        <w:rPr>
          <w:rFonts w:asciiTheme="minorBidi" w:hAnsiTheme="minorBidi"/>
        </w:rPr>
        <w:t>. However,</w:t>
      </w:r>
      <w:r w:rsidR="0E9F4D8E" w:rsidRPr="004620E9">
        <w:rPr>
          <w:rFonts w:asciiTheme="minorBidi" w:hAnsiTheme="minorBidi"/>
        </w:rPr>
        <w:t xml:space="preserve"> </w:t>
      </w:r>
      <w:r w:rsidR="772BDAC4" w:rsidRPr="004620E9">
        <w:rPr>
          <w:rFonts w:asciiTheme="minorBidi" w:hAnsiTheme="minorBidi"/>
        </w:rPr>
        <w:t>each licensee</w:t>
      </w:r>
      <w:r w:rsidR="0E9F4D8E" w:rsidRPr="004620E9">
        <w:rPr>
          <w:rFonts w:asciiTheme="minorBidi" w:hAnsiTheme="minorBidi"/>
        </w:rPr>
        <w:t xml:space="preserve"> has their</w:t>
      </w:r>
      <w:r w:rsidR="0BE60E3A" w:rsidRPr="004620E9">
        <w:rPr>
          <w:rFonts w:asciiTheme="minorBidi" w:hAnsiTheme="minorBidi"/>
        </w:rPr>
        <w:t xml:space="preserve"> own internal processes </w:t>
      </w:r>
      <w:r w:rsidR="08BED325" w:rsidRPr="004620E9">
        <w:rPr>
          <w:rFonts w:asciiTheme="minorBidi" w:hAnsiTheme="minorBidi"/>
        </w:rPr>
        <w:t>for</w:t>
      </w:r>
      <w:r w:rsidR="0BE60E3A" w:rsidRPr="004620E9">
        <w:rPr>
          <w:rFonts w:asciiTheme="minorBidi" w:hAnsiTheme="minorBidi"/>
        </w:rPr>
        <w:t xml:space="preserve"> </w:t>
      </w:r>
      <w:r w:rsidR="772BDAC4" w:rsidRPr="004620E9">
        <w:rPr>
          <w:rFonts w:asciiTheme="minorBidi" w:hAnsiTheme="minorBidi"/>
        </w:rPr>
        <w:t xml:space="preserve">adequately </w:t>
      </w:r>
      <w:r w:rsidR="0BE60E3A" w:rsidRPr="004620E9">
        <w:rPr>
          <w:rFonts w:asciiTheme="minorBidi" w:hAnsiTheme="minorBidi"/>
        </w:rPr>
        <w:t xml:space="preserve">implementing </w:t>
      </w:r>
      <w:r w:rsidR="772BDAC4" w:rsidRPr="004620E9">
        <w:rPr>
          <w:rFonts w:asciiTheme="minorBidi" w:hAnsiTheme="minorBidi"/>
        </w:rPr>
        <w:t xml:space="preserve">design </w:t>
      </w:r>
      <w:r w:rsidR="0BE60E3A" w:rsidRPr="004620E9">
        <w:rPr>
          <w:rFonts w:asciiTheme="minorBidi" w:hAnsiTheme="minorBidi"/>
        </w:rPr>
        <w:t xml:space="preserve">changes. </w:t>
      </w:r>
    </w:p>
    <w:p w14:paraId="0A200D1F" w14:textId="77777777" w:rsidR="00BE76BB" w:rsidRPr="00616AF7" w:rsidRDefault="00CA6513" w:rsidP="00F65371">
      <w:pPr>
        <w:pStyle w:val="ListParagraph"/>
        <w:numPr>
          <w:ilvl w:val="1"/>
          <w:numId w:val="4"/>
        </w:numPr>
        <w:ind w:left="426" w:hanging="578"/>
        <w:contextualSpacing w:val="0"/>
        <w:rPr>
          <w:rFonts w:asciiTheme="minorBidi" w:hAnsiTheme="minorBidi"/>
        </w:rPr>
      </w:pPr>
      <w:r w:rsidRPr="00616AF7">
        <w:rPr>
          <w:rFonts w:asciiTheme="minorBidi" w:hAnsiTheme="minorBidi"/>
        </w:rPr>
        <w:t xml:space="preserve">DC moved </w:t>
      </w:r>
      <w:r w:rsidR="00C86ABC" w:rsidRPr="00616AF7">
        <w:rPr>
          <w:rFonts w:asciiTheme="minorBidi" w:hAnsiTheme="minorBidi"/>
        </w:rPr>
        <w:t xml:space="preserve">the </w:t>
      </w:r>
      <w:r w:rsidRPr="00F65371">
        <w:rPr>
          <w:rFonts w:asciiTheme="minorBidi" w:hAnsiTheme="minorBidi"/>
          <w:szCs w:val="24"/>
        </w:rPr>
        <w:t>discussion</w:t>
      </w:r>
      <w:r w:rsidRPr="00616AF7">
        <w:rPr>
          <w:rFonts w:asciiTheme="minorBidi" w:hAnsiTheme="minorBidi"/>
        </w:rPr>
        <w:t xml:space="preserve"> onto HPC. </w:t>
      </w:r>
    </w:p>
    <w:p w14:paraId="73AFCBA7" w14:textId="47A72402" w:rsidR="00BE76BB" w:rsidRPr="00616AF7" w:rsidRDefault="0E9F4D8E" w:rsidP="00924C8E">
      <w:pPr>
        <w:pStyle w:val="ListParagraph"/>
        <w:numPr>
          <w:ilvl w:val="1"/>
          <w:numId w:val="4"/>
        </w:numPr>
        <w:ind w:left="426" w:hanging="578"/>
        <w:contextualSpacing w:val="0"/>
        <w:rPr>
          <w:rFonts w:asciiTheme="minorBidi" w:hAnsiTheme="minorBidi"/>
        </w:rPr>
      </w:pPr>
      <w:r w:rsidRPr="6D932170">
        <w:rPr>
          <w:rFonts w:asciiTheme="minorBidi" w:hAnsiTheme="minorBidi"/>
        </w:rPr>
        <w:t>AJ</w:t>
      </w:r>
      <w:r w:rsidR="0BE60E3A" w:rsidRPr="6D932170">
        <w:rPr>
          <w:rFonts w:asciiTheme="minorBidi" w:hAnsiTheme="minorBidi"/>
        </w:rPr>
        <w:t xml:space="preserve"> asked for </w:t>
      </w:r>
      <w:r w:rsidR="08BED325" w:rsidRPr="6D932170">
        <w:rPr>
          <w:rFonts w:asciiTheme="minorBidi" w:hAnsiTheme="minorBidi"/>
        </w:rPr>
        <w:t xml:space="preserve">an </w:t>
      </w:r>
      <w:r w:rsidR="0BE60E3A" w:rsidRPr="6D932170">
        <w:rPr>
          <w:rFonts w:asciiTheme="minorBidi" w:hAnsiTheme="minorBidi"/>
        </w:rPr>
        <w:t>update on Flam</w:t>
      </w:r>
      <w:r w:rsidR="049689E6" w:rsidRPr="6D932170">
        <w:rPr>
          <w:rFonts w:asciiTheme="minorBidi" w:hAnsiTheme="minorBidi"/>
        </w:rPr>
        <w:t>m</w:t>
      </w:r>
      <w:r w:rsidR="1FC84CFF" w:rsidRPr="6D932170">
        <w:rPr>
          <w:rFonts w:asciiTheme="minorBidi" w:hAnsiTheme="minorBidi"/>
        </w:rPr>
        <w:t>a</w:t>
      </w:r>
      <w:r w:rsidR="049689E6" w:rsidRPr="6D932170">
        <w:rPr>
          <w:rFonts w:asciiTheme="minorBidi" w:hAnsiTheme="minorBidi"/>
        </w:rPr>
        <w:t>n</w:t>
      </w:r>
      <w:r w:rsidR="0BE60E3A" w:rsidRPr="6D932170">
        <w:rPr>
          <w:rFonts w:asciiTheme="minorBidi" w:hAnsiTheme="minorBidi"/>
        </w:rPr>
        <w:t xml:space="preserve">ville </w:t>
      </w:r>
      <w:r w:rsidR="049689E6" w:rsidRPr="6D932170">
        <w:rPr>
          <w:rFonts w:asciiTheme="minorBidi" w:hAnsiTheme="minorBidi"/>
        </w:rPr>
        <w:t xml:space="preserve">3 </w:t>
      </w:r>
      <w:r w:rsidR="0BE60E3A" w:rsidRPr="6D932170">
        <w:rPr>
          <w:rFonts w:asciiTheme="minorBidi" w:hAnsiTheme="minorBidi"/>
        </w:rPr>
        <w:t>and</w:t>
      </w:r>
      <w:r w:rsidR="08BED325" w:rsidRPr="6D932170">
        <w:rPr>
          <w:rFonts w:asciiTheme="minorBidi" w:hAnsiTheme="minorBidi"/>
        </w:rPr>
        <w:t xml:space="preserve"> the</w:t>
      </w:r>
      <w:r w:rsidR="0BE60E3A" w:rsidRPr="6D932170">
        <w:rPr>
          <w:rFonts w:asciiTheme="minorBidi" w:hAnsiTheme="minorBidi"/>
        </w:rPr>
        <w:t xml:space="preserve"> cap on reactors. </w:t>
      </w:r>
    </w:p>
    <w:p w14:paraId="78F608A1" w14:textId="68E08160" w:rsidR="00BE76BB" w:rsidRPr="00616AF7" w:rsidRDefault="0BE60E3A" w:rsidP="00924C8E">
      <w:pPr>
        <w:pStyle w:val="ListParagraph"/>
        <w:numPr>
          <w:ilvl w:val="1"/>
          <w:numId w:val="4"/>
        </w:numPr>
        <w:ind w:left="426" w:hanging="578"/>
        <w:contextualSpacing w:val="0"/>
        <w:rPr>
          <w:rFonts w:asciiTheme="minorBidi" w:hAnsiTheme="minorBidi"/>
        </w:rPr>
      </w:pPr>
      <w:r w:rsidRPr="6D932170">
        <w:rPr>
          <w:rFonts w:asciiTheme="minorBidi" w:hAnsiTheme="minorBidi"/>
        </w:rPr>
        <w:t>MF said he didn’t</w:t>
      </w:r>
      <w:r w:rsidR="540722FE" w:rsidRPr="6D932170">
        <w:rPr>
          <w:rFonts w:asciiTheme="minorBidi" w:hAnsiTheme="minorBidi"/>
        </w:rPr>
        <w:t xml:space="preserve"> have an update on Flam</w:t>
      </w:r>
      <w:r w:rsidR="049689E6" w:rsidRPr="6D932170">
        <w:rPr>
          <w:rFonts w:asciiTheme="minorBidi" w:hAnsiTheme="minorBidi"/>
        </w:rPr>
        <w:t>m</w:t>
      </w:r>
      <w:r w:rsidR="729B43F2" w:rsidRPr="6D932170">
        <w:rPr>
          <w:rFonts w:asciiTheme="minorBidi" w:hAnsiTheme="minorBidi"/>
        </w:rPr>
        <w:t>a</w:t>
      </w:r>
      <w:r w:rsidR="049689E6" w:rsidRPr="6D932170">
        <w:rPr>
          <w:rFonts w:asciiTheme="minorBidi" w:hAnsiTheme="minorBidi"/>
        </w:rPr>
        <w:t>n</w:t>
      </w:r>
      <w:r w:rsidR="540722FE" w:rsidRPr="6D932170">
        <w:rPr>
          <w:rFonts w:asciiTheme="minorBidi" w:hAnsiTheme="minorBidi"/>
        </w:rPr>
        <w:t xml:space="preserve">ville </w:t>
      </w:r>
      <w:r w:rsidR="049689E6" w:rsidRPr="6D932170">
        <w:rPr>
          <w:rFonts w:asciiTheme="minorBidi" w:hAnsiTheme="minorBidi"/>
        </w:rPr>
        <w:t xml:space="preserve">3 </w:t>
      </w:r>
      <w:r w:rsidR="540722FE" w:rsidRPr="6D932170">
        <w:rPr>
          <w:rFonts w:asciiTheme="minorBidi" w:hAnsiTheme="minorBidi"/>
        </w:rPr>
        <w:t xml:space="preserve">but said that ONR </w:t>
      </w:r>
      <w:r w:rsidRPr="6D932170">
        <w:rPr>
          <w:rFonts w:asciiTheme="minorBidi" w:hAnsiTheme="minorBidi"/>
        </w:rPr>
        <w:t>will assess</w:t>
      </w:r>
      <w:r w:rsidR="540722FE" w:rsidRPr="6D932170">
        <w:rPr>
          <w:rFonts w:asciiTheme="minorBidi" w:hAnsiTheme="minorBidi"/>
        </w:rPr>
        <w:t xml:space="preserve"> the</w:t>
      </w:r>
      <w:r w:rsidRPr="6D932170">
        <w:rPr>
          <w:rFonts w:asciiTheme="minorBidi" w:hAnsiTheme="minorBidi"/>
        </w:rPr>
        <w:t xml:space="preserve"> HPC design independently. </w:t>
      </w:r>
    </w:p>
    <w:p w14:paraId="4FD87074" w14:textId="77777777" w:rsidR="00BE76BB" w:rsidRPr="00616AF7" w:rsidRDefault="006E4B49" w:rsidP="00F65371">
      <w:pPr>
        <w:pStyle w:val="ListParagraph"/>
        <w:numPr>
          <w:ilvl w:val="1"/>
          <w:numId w:val="4"/>
        </w:numPr>
        <w:ind w:left="426" w:hanging="578"/>
        <w:contextualSpacing w:val="0"/>
        <w:rPr>
          <w:rFonts w:asciiTheme="minorBidi" w:hAnsiTheme="minorBidi"/>
        </w:rPr>
      </w:pPr>
      <w:r w:rsidRPr="00616AF7">
        <w:rPr>
          <w:rFonts w:asciiTheme="minorBidi" w:hAnsiTheme="minorBidi"/>
        </w:rPr>
        <w:t xml:space="preserve">AJ said there was </w:t>
      </w:r>
      <w:r w:rsidRPr="00F65371">
        <w:rPr>
          <w:rFonts w:asciiTheme="minorBidi" w:hAnsiTheme="minorBidi"/>
          <w:szCs w:val="24"/>
        </w:rPr>
        <w:t>talk</w:t>
      </w:r>
      <w:r w:rsidRPr="00616AF7">
        <w:rPr>
          <w:rFonts w:asciiTheme="minorBidi" w:hAnsiTheme="minorBidi"/>
        </w:rPr>
        <w:t xml:space="preserve"> ab</w:t>
      </w:r>
      <w:r w:rsidR="00CA6513" w:rsidRPr="00616AF7">
        <w:rPr>
          <w:rFonts w:asciiTheme="minorBidi" w:hAnsiTheme="minorBidi"/>
        </w:rPr>
        <w:t>out replacing all the fuel</w:t>
      </w:r>
      <w:r w:rsidRPr="00616AF7">
        <w:rPr>
          <w:rFonts w:asciiTheme="minorBidi" w:hAnsiTheme="minorBidi"/>
        </w:rPr>
        <w:t xml:space="preserve">; </w:t>
      </w:r>
      <w:r w:rsidR="00CA6513" w:rsidRPr="00616AF7">
        <w:rPr>
          <w:rFonts w:asciiTheme="minorBidi" w:hAnsiTheme="minorBidi"/>
        </w:rPr>
        <w:t xml:space="preserve">KA </w:t>
      </w:r>
      <w:r w:rsidRPr="00616AF7">
        <w:rPr>
          <w:rFonts w:asciiTheme="minorBidi" w:hAnsiTheme="minorBidi"/>
        </w:rPr>
        <w:t xml:space="preserve">said it was </w:t>
      </w:r>
      <w:r w:rsidR="00CA6513" w:rsidRPr="00616AF7">
        <w:rPr>
          <w:rFonts w:asciiTheme="minorBidi" w:hAnsiTheme="minorBidi"/>
        </w:rPr>
        <w:t xml:space="preserve">not a great model to follow. </w:t>
      </w:r>
    </w:p>
    <w:p w14:paraId="07310C1B" w14:textId="77777777" w:rsidR="00BE76BB" w:rsidRPr="00616AF7" w:rsidRDefault="00CA6513" w:rsidP="00F65371">
      <w:pPr>
        <w:pStyle w:val="ListParagraph"/>
        <w:numPr>
          <w:ilvl w:val="1"/>
          <w:numId w:val="4"/>
        </w:numPr>
        <w:ind w:left="426" w:hanging="578"/>
        <w:contextualSpacing w:val="0"/>
        <w:rPr>
          <w:rFonts w:asciiTheme="minorBidi" w:hAnsiTheme="minorBidi"/>
        </w:rPr>
      </w:pPr>
      <w:r w:rsidRPr="00616AF7">
        <w:rPr>
          <w:rFonts w:asciiTheme="minorBidi" w:hAnsiTheme="minorBidi"/>
        </w:rPr>
        <w:t xml:space="preserve">CW </w:t>
      </w:r>
      <w:r w:rsidR="006E4B49" w:rsidRPr="00616AF7">
        <w:rPr>
          <w:rFonts w:asciiTheme="minorBidi" w:hAnsiTheme="minorBidi"/>
        </w:rPr>
        <w:t>asked whether</w:t>
      </w:r>
      <w:r w:rsidRPr="00616AF7">
        <w:rPr>
          <w:rFonts w:asciiTheme="minorBidi" w:hAnsiTheme="minorBidi"/>
        </w:rPr>
        <w:t xml:space="preserve"> HPC </w:t>
      </w:r>
      <w:r w:rsidR="006E4B49" w:rsidRPr="00616AF7">
        <w:rPr>
          <w:rFonts w:asciiTheme="minorBidi" w:hAnsiTheme="minorBidi"/>
        </w:rPr>
        <w:t xml:space="preserve">will </w:t>
      </w:r>
      <w:r w:rsidRPr="00616AF7">
        <w:rPr>
          <w:rFonts w:asciiTheme="minorBidi" w:hAnsiTheme="minorBidi"/>
        </w:rPr>
        <w:t>st</w:t>
      </w:r>
      <w:r w:rsidR="006E4B49" w:rsidRPr="00616AF7">
        <w:rPr>
          <w:rFonts w:asciiTheme="minorBidi" w:hAnsiTheme="minorBidi"/>
        </w:rPr>
        <w:t>a</w:t>
      </w:r>
      <w:r w:rsidRPr="00616AF7">
        <w:rPr>
          <w:rFonts w:asciiTheme="minorBidi" w:hAnsiTheme="minorBidi"/>
        </w:rPr>
        <w:t>rt with recycled fuel</w:t>
      </w:r>
      <w:r w:rsidR="00C53FDA" w:rsidRPr="00616AF7">
        <w:rPr>
          <w:rFonts w:asciiTheme="minorBidi" w:hAnsiTheme="minorBidi"/>
        </w:rPr>
        <w:t>.</w:t>
      </w:r>
    </w:p>
    <w:p w14:paraId="4C66C832" w14:textId="74BBBB3B" w:rsidR="00BE76BB" w:rsidRPr="00616AF7" w:rsidRDefault="006E4B49" w:rsidP="00F65371">
      <w:pPr>
        <w:pStyle w:val="ListParagraph"/>
        <w:numPr>
          <w:ilvl w:val="1"/>
          <w:numId w:val="4"/>
        </w:numPr>
        <w:ind w:left="426" w:hanging="578"/>
        <w:contextualSpacing w:val="0"/>
        <w:rPr>
          <w:rFonts w:asciiTheme="minorBidi" w:hAnsiTheme="minorBidi"/>
        </w:rPr>
      </w:pPr>
      <w:r w:rsidRPr="00616AF7">
        <w:rPr>
          <w:rFonts w:asciiTheme="minorBidi" w:hAnsiTheme="minorBidi"/>
        </w:rPr>
        <w:t>RT said</w:t>
      </w:r>
      <w:r w:rsidR="006A2B9F" w:rsidRPr="00616AF7">
        <w:rPr>
          <w:rFonts w:asciiTheme="minorBidi" w:hAnsiTheme="minorBidi"/>
        </w:rPr>
        <w:t xml:space="preserve"> she was not aware that it would </w:t>
      </w:r>
      <w:r w:rsidR="00E712A0" w:rsidRPr="00616AF7">
        <w:rPr>
          <w:rFonts w:asciiTheme="minorBidi" w:hAnsiTheme="minorBidi"/>
        </w:rPr>
        <w:t xml:space="preserve">start with recycled fuel </w:t>
      </w:r>
      <w:r w:rsidR="006A2B9F" w:rsidRPr="00616AF7">
        <w:rPr>
          <w:rFonts w:asciiTheme="minorBidi" w:hAnsiTheme="minorBidi"/>
        </w:rPr>
        <w:t>but</w:t>
      </w:r>
      <w:r w:rsidR="00E712A0" w:rsidRPr="00616AF7">
        <w:rPr>
          <w:rFonts w:asciiTheme="minorBidi" w:hAnsiTheme="minorBidi"/>
        </w:rPr>
        <w:t xml:space="preserve"> said</w:t>
      </w:r>
      <w:r w:rsidR="006A2B9F" w:rsidRPr="00616AF7">
        <w:rPr>
          <w:rFonts w:asciiTheme="minorBidi" w:hAnsiTheme="minorBidi"/>
        </w:rPr>
        <w:t xml:space="preserve"> ONR would undertake an </w:t>
      </w:r>
      <w:r w:rsidR="006A2B9F" w:rsidRPr="00F65371">
        <w:rPr>
          <w:rFonts w:asciiTheme="minorBidi" w:hAnsiTheme="minorBidi"/>
          <w:szCs w:val="24"/>
        </w:rPr>
        <w:t>assessment</w:t>
      </w:r>
      <w:r w:rsidR="006A2B9F" w:rsidRPr="00616AF7">
        <w:rPr>
          <w:rFonts w:asciiTheme="minorBidi" w:hAnsiTheme="minorBidi"/>
        </w:rPr>
        <w:t xml:space="preserve"> if it </w:t>
      </w:r>
      <w:r w:rsidR="00CA6513" w:rsidRPr="00616AF7">
        <w:rPr>
          <w:rFonts w:asciiTheme="minorBidi" w:hAnsiTheme="minorBidi"/>
        </w:rPr>
        <w:t xml:space="preserve">came out as high risk. </w:t>
      </w:r>
    </w:p>
    <w:p w14:paraId="400B0040" w14:textId="68AABC83" w:rsidR="00BE76BB" w:rsidRPr="00616AF7" w:rsidRDefault="00CA6513" w:rsidP="00F65371">
      <w:pPr>
        <w:pStyle w:val="ListParagraph"/>
        <w:numPr>
          <w:ilvl w:val="1"/>
          <w:numId w:val="4"/>
        </w:numPr>
        <w:ind w:left="426" w:hanging="578"/>
        <w:contextualSpacing w:val="0"/>
        <w:rPr>
          <w:rFonts w:asciiTheme="minorBidi" w:hAnsiTheme="minorBidi"/>
        </w:rPr>
      </w:pPr>
      <w:r w:rsidRPr="00616AF7">
        <w:rPr>
          <w:rFonts w:asciiTheme="minorBidi" w:hAnsiTheme="minorBidi"/>
        </w:rPr>
        <w:t>MF gave an update on HPC</w:t>
      </w:r>
      <w:r w:rsidR="00C53FDA" w:rsidRPr="00616AF7">
        <w:rPr>
          <w:rFonts w:asciiTheme="minorBidi" w:hAnsiTheme="minorBidi"/>
        </w:rPr>
        <w:t xml:space="preserve"> saying it is ‘p</w:t>
      </w:r>
      <w:r w:rsidRPr="00616AF7">
        <w:rPr>
          <w:rFonts w:asciiTheme="minorBidi" w:hAnsiTheme="minorBidi"/>
        </w:rPr>
        <w:t>rogressing at pace’</w:t>
      </w:r>
      <w:r w:rsidR="00C53FDA" w:rsidRPr="00616AF7">
        <w:rPr>
          <w:rFonts w:asciiTheme="minorBidi" w:hAnsiTheme="minorBidi"/>
        </w:rPr>
        <w:t>.</w:t>
      </w:r>
      <w:r w:rsidRPr="00616AF7">
        <w:rPr>
          <w:rFonts w:asciiTheme="minorBidi" w:hAnsiTheme="minorBidi"/>
        </w:rPr>
        <w:t xml:space="preserve"> MF </w:t>
      </w:r>
      <w:r w:rsidR="00C53FDA" w:rsidRPr="00616AF7">
        <w:rPr>
          <w:rFonts w:asciiTheme="minorBidi" w:hAnsiTheme="minorBidi"/>
        </w:rPr>
        <w:t>continued that</w:t>
      </w:r>
      <w:r w:rsidRPr="00616AF7">
        <w:rPr>
          <w:rFonts w:asciiTheme="minorBidi" w:hAnsiTheme="minorBidi"/>
        </w:rPr>
        <w:t xml:space="preserve"> ONR’s focus is</w:t>
      </w:r>
      <w:r w:rsidR="00C53FDA" w:rsidRPr="00616AF7">
        <w:rPr>
          <w:rFonts w:asciiTheme="minorBidi" w:hAnsiTheme="minorBidi"/>
        </w:rPr>
        <w:t xml:space="preserve"> </w:t>
      </w:r>
      <w:r w:rsidR="00C53FDA" w:rsidRPr="00F65371">
        <w:rPr>
          <w:rFonts w:asciiTheme="minorBidi" w:hAnsiTheme="minorBidi"/>
          <w:szCs w:val="24"/>
        </w:rPr>
        <w:t>currently</w:t>
      </w:r>
      <w:r w:rsidRPr="00616AF7">
        <w:rPr>
          <w:rFonts w:asciiTheme="minorBidi" w:hAnsiTheme="minorBidi"/>
        </w:rPr>
        <w:t xml:space="preserve"> on </w:t>
      </w:r>
      <w:r w:rsidR="00C53FDA" w:rsidRPr="00616AF7">
        <w:rPr>
          <w:rFonts w:asciiTheme="minorBidi" w:hAnsiTheme="minorBidi"/>
        </w:rPr>
        <w:t>construction</w:t>
      </w:r>
      <w:r w:rsidRPr="00616AF7">
        <w:rPr>
          <w:rFonts w:asciiTheme="minorBidi" w:hAnsiTheme="minorBidi"/>
        </w:rPr>
        <w:t xml:space="preserve"> and conventional health and safety at the sit</w:t>
      </w:r>
      <w:r w:rsidR="00C53FDA" w:rsidRPr="00616AF7">
        <w:rPr>
          <w:rFonts w:asciiTheme="minorBidi" w:hAnsiTheme="minorBidi"/>
        </w:rPr>
        <w:t>e, and so the</w:t>
      </w:r>
      <w:r w:rsidRPr="00616AF7">
        <w:rPr>
          <w:rFonts w:asciiTheme="minorBidi" w:hAnsiTheme="minorBidi"/>
        </w:rPr>
        <w:t xml:space="preserve"> quality of construction is the focus. </w:t>
      </w:r>
      <w:r w:rsidR="00C53FDA" w:rsidRPr="00616AF7">
        <w:rPr>
          <w:rFonts w:asciiTheme="minorBidi" w:hAnsiTheme="minorBidi"/>
        </w:rPr>
        <w:t xml:space="preserve">He added that ONR has made </w:t>
      </w:r>
      <w:r w:rsidRPr="00616AF7">
        <w:rPr>
          <w:rFonts w:asciiTheme="minorBidi" w:hAnsiTheme="minorBidi"/>
        </w:rPr>
        <w:t>interventions to ensure</w:t>
      </w:r>
      <w:r w:rsidR="00C53FDA" w:rsidRPr="00616AF7">
        <w:rPr>
          <w:rFonts w:asciiTheme="minorBidi" w:hAnsiTheme="minorBidi"/>
        </w:rPr>
        <w:t xml:space="preserve"> the</w:t>
      </w:r>
      <w:r w:rsidRPr="00616AF7">
        <w:rPr>
          <w:rFonts w:asciiTheme="minorBidi" w:hAnsiTheme="minorBidi"/>
        </w:rPr>
        <w:t xml:space="preserve"> quality of </w:t>
      </w:r>
      <w:r w:rsidR="00C53FDA" w:rsidRPr="00616AF7">
        <w:rPr>
          <w:rFonts w:asciiTheme="minorBidi" w:hAnsiTheme="minorBidi"/>
        </w:rPr>
        <w:t>the build</w:t>
      </w:r>
      <w:r w:rsidRPr="00616AF7">
        <w:rPr>
          <w:rFonts w:asciiTheme="minorBidi" w:hAnsiTheme="minorBidi"/>
        </w:rPr>
        <w:t>.</w:t>
      </w:r>
      <w:r w:rsidR="00C53FDA" w:rsidRPr="00616AF7">
        <w:rPr>
          <w:rFonts w:asciiTheme="minorBidi" w:hAnsiTheme="minorBidi"/>
        </w:rPr>
        <w:t xml:space="preserve"> MF </w:t>
      </w:r>
      <w:r w:rsidR="00BE76BB" w:rsidRPr="00616AF7">
        <w:rPr>
          <w:rFonts w:asciiTheme="minorBidi" w:hAnsiTheme="minorBidi"/>
        </w:rPr>
        <w:t xml:space="preserve">said that there were two </w:t>
      </w:r>
      <w:r w:rsidR="000E4E2F">
        <w:rPr>
          <w:rFonts w:asciiTheme="minorBidi" w:hAnsiTheme="minorBidi"/>
        </w:rPr>
        <w:t>on-going enforcement activities</w:t>
      </w:r>
      <w:r w:rsidR="00BE76BB" w:rsidRPr="00616AF7">
        <w:rPr>
          <w:rFonts w:asciiTheme="minorBidi" w:hAnsiTheme="minorBidi"/>
        </w:rPr>
        <w:t xml:space="preserve"> at HPC </w:t>
      </w:r>
      <w:r w:rsidR="000E4E2F">
        <w:rPr>
          <w:rFonts w:asciiTheme="minorBidi" w:hAnsiTheme="minorBidi"/>
        </w:rPr>
        <w:t>where</w:t>
      </w:r>
      <w:r w:rsidR="00BE76BB" w:rsidRPr="00616AF7">
        <w:rPr>
          <w:rFonts w:asciiTheme="minorBidi" w:hAnsiTheme="minorBidi"/>
        </w:rPr>
        <w:t xml:space="preserve"> ONR is</w:t>
      </w:r>
      <w:r w:rsidRPr="00616AF7">
        <w:rPr>
          <w:rFonts w:asciiTheme="minorBidi" w:hAnsiTheme="minorBidi"/>
        </w:rPr>
        <w:t xml:space="preserve"> prosecuting and holding </w:t>
      </w:r>
      <w:r w:rsidR="000E4E2F">
        <w:rPr>
          <w:rFonts w:asciiTheme="minorBidi" w:hAnsiTheme="minorBidi"/>
        </w:rPr>
        <w:t>the licensee</w:t>
      </w:r>
      <w:r w:rsidR="00BE76BB" w:rsidRPr="00616AF7">
        <w:rPr>
          <w:rFonts w:asciiTheme="minorBidi" w:hAnsiTheme="minorBidi"/>
        </w:rPr>
        <w:t xml:space="preserve"> </w:t>
      </w:r>
      <w:r w:rsidRPr="00616AF7">
        <w:rPr>
          <w:rFonts w:asciiTheme="minorBidi" w:hAnsiTheme="minorBidi"/>
        </w:rPr>
        <w:t xml:space="preserve">to account. </w:t>
      </w:r>
    </w:p>
    <w:p w14:paraId="47511287" w14:textId="77777777" w:rsidR="00AF1732" w:rsidRPr="00616AF7" w:rsidRDefault="00CA6513" w:rsidP="00F65371">
      <w:pPr>
        <w:pStyle w:val="ListParagraph"/>
        <w:numPr>
          <w:ilvl w:val="1"/>
          <w:numId w:val="4"/>
        </w:numPr>
        <w:ind w:left="426" w:hanging="578"/>
        <w:contextualSpacing w:val="0"/>
        <w:rPr>
          <w:rFonts w:asciiTheme="minorBidi" w:hAnsiTheme="minorBidi"/>
        </w:rPr>
      </w:pPr>
      <w:r w:rsidRPr="00616AF7">
        <w:rPr>
          <w:rFonts w:asciiTheme="minorBidi" w:hAnsiTheme="minorBidi"/>
        </w:rPr>
        <w:t>A</w:t>
      </w:r>
      <w:r w:rsidR="00E9719C" w:rsidRPr="00616AF7">
        <w:rPr>
          <w:rFonts w:asciiTheme="minorBidi" w:hAnsiTheme="minorBidi"/>
        </w:rPr>
        <w:t xml:space="preserve">J asked when </w:t>
      </w:r>
      <w:r w:rsidR="00E9719C" w:rsidRPr="00F65371">
        <w:rPr>
          <w:rFonts w:asciiTheme="minorBidi" w:hAnsiTheme="minorBidi"/>
          <w:szCs w:val="24"/>
        </w:rPr>
        <w:t>nuclear</w:t>
      </w:r>
      <w:r w:rsidR="00E9719C" w:rsidRPr="00616AF7">
        <w:rPr>
          <w:rFonts w:asciiTheme="minorBidi" w:hAnsiTheme="minorBidi"/>
        </w:rPr>
        <w:t xml:space="preserve"> fuel would be moving onto site. </w:t>
      </w:r>
    </w:p>
    <w:p w14:paraId="5123A40F" w14:textId="790ED4B0" w:rsidR="000177F0" w:rsidRPr="00616AF7" w:rsidRDefault="00E9719C" w:rsidP="00F65371">
      <w:pPr>
        <w:pStyle w:val="ListParagraph"/>
        <w:numPr>
          <w:ilvl w:val="1"/>
          <w:numId w:val="4"/>
        </w:numPr>
        <w:ind w:left="426" w:hanging="578"/>
        <w:contextualSpacing w:val="0"/>
        <w:rPr>
          <w:rFonts w:asciiTheme="minorBidi" w:hAnsiTheme="minorBidi"/>
        </w:rPr>
      </w:pPr>
      <w:r w:rsidRPr="00616AF7">
        <w:rPr>
          <w:rFonts w:asciiTheme="minorBidi" w:hAnsiTheme="minorBidi"/>
        </w:rPr>
        <w:t>RT said that the</w:t>
      </w:r>
      <w:r w:rsidR="000E4E2F">
        <w:rPr>
          <w:rFonts w:asciiTheme="minorBidi" w:hAnsiTheme="minorBidi"/>
        </w:rPr>
        <w:t xml:space="preserve"> current</w:t>
      </w:r>
      <w:r w:rsidRPr="00616AF7">
        <w:rPr>
          <w:rFonts w:asciiTheme="minorBidi" w:hAnsiTheme="minorBidi"/>
        </w:rPr>
        <w:t xml:space="preserve"> </w:t>
      </w:r>
      <w:r w:rsidR="00CA6513" w:rsidRPr="00616AF7">
        <w:rPr>
          <w:rFonts w:asciiTheme="minorBidi" w:hAnsiTheme="minorBidi"/>
        </w:rPr>
        <w:t xml:space="preserve">schedule </w:t>
      </w:r>
      <w:r w:rsidRPr="00616AF7">
        <w:rPr>
          <w:rFonts w:asciiTheme="minorBidi" w:hAnsiTheme="minorBidi"/>
        </w:rPr>
        <w:t>states i</w:t>
      </w:r>
      <w:r w:rsidR="00C912FA" w:rsidRPr="00616AF7">
        <w:rPr>
          <w:rFonts w:asciiTheme="minorBidi" w:hAnsiTheme="minorBidi"/>
        </w:rPr>
        <w:t>t would be in</w:t>
      </w:r>
      <w:r w:rsidRPr="00616AF7">
        <w:rPr>
          <w:rFonts w:asciiTheme="minorBidi" w:hAnsiTheme="minorBidi"/>
        </w:rPr>
        <w:t xml:space="preserve"> </w:t>
      </w:r>
      <w:r w:rsidR="00CA6513" w:rsidRPr="00616AF7">
        <w:rPr>
          <w:rFonts w:asciiTheme="minorBidi" w:hAnsiTheme="minorBidi"/>
        </w:rPr>
        <w:t>2028/2029</w:t>
      </w:r>
      <w:r w:rsidRPr="00616AF7">
        <w:rPr>
          <w:rFonts w:asciiTheme="minorBidi" w:hAnsiTheme="minorBidi"/>
        </w:rPr>
        <w:t>.</w:t>
      </w:r>
      <w:r w:rsidR="008D2FA9" w:rsidRPr="00616AF7">
        <w:rPr>
          <w:rFonts w:asciiTheme="minorBidi" w:hAnsiTheme="minorBidi"/>
        </w:rPr>
        <w:t xml:space="preserve"> RT added that </w:t>
      </w:r>
      <w:r w:rsidR="00FF7BF1" w:rsidRPr="00616AF7">
        <w:rPr>
          <w:rFonts w:asciiTheme="minorBidi" w:hAnsiTheme="minorBidi"/>
        </w:rPr>
        <w:t xml:space="preserve">the EPR team for HPC and SZC across ONR and EA had a </w:t>
      </w:r>
      <w:r w:rsidR="000E4E2F">
        <w:rPr>
          <w:rFonts w:asciiTheme="minorBidi" w:hAnsiTheme="minorBidi"/>
        </w:rPr>
        <w:t xml:space="preserve">regulatory intelligence and planning day </w:t>
      </w:r>
      <w:r w:rsidR="00AF1732" w:rsidRPr="00616AF7">
        <w:rPr>
          <w:rFonts w:asciiTheme="minorBidi" w:hAnsiTheme="minorBidi"/>
        </w:rPr>
        <w:t xml:space="preserve">where they discussed organisational capability, commissioning, site health and safety, </w:t>
      </w:r>
      <w:r w:rsidR="000177F0" w:rsidRPr="00616AF7">
        <w:rPr>
          <w:rFonts w:asciiTheme="minorBidi" w:hAnsiTheme="minorBidi"/>
        </w:rPr>
        <w:t xml:space="preserve">and </w:t>
      </w:r>
      <w:r w:rsidR="00AF1732" w:rsidRPr="00616AF7">
        <w:rPr>
          <w:rFonts w:asciiTheme="minorBidi" w:hAnsiTheme="minorBidi"/>
        </w:rPr>
        <w:t>safety cases</w:t>
      </w:r>
      <w:r w:rsidR="000177F0" w:rsidRPr="00616AF7">
        <w:rPr>
          <w:rFonts w:asciiTheme="minorBidi" w:hAnsiTheme="minorBidi"/>
        </w:rPr>
        <w:t>. O</w:t>
      </w:r>
      <w:r w:rsidR="005275CC" w:rsidRPr="00616AF7">
        <w:rPr>
          <w:rFonts w:asciiTheme="minorBidi" w:hAnsiTheme="minorBidi"/>
        </w:rPr>
        <w:t>ne of the challenges addresse</w:t>
      </w:r>
      <w:r w:rsidR="00AF1732" w:rsidRPr="00616AF7">
        <w:rPr>
          <w:rFonts w:asciiTheme="minorBidi" w:hAnsiTheme="minorBidi"/>
        </w:rPr>
        <w:t>d</w:t>
      </w:r>
      <w:r w:rsidR="005275CC" w:rsidRPr="00616AF7">
        <w:rPr>
          <w:rFonts w:asciiTheme="minorBidi" w:hAnsiTheme="minorBidi"/>
        </w:rPr>
        <w:t xml:space="preserve"> was the changing </w:t>
      </w:r>
      <w:r w:rsidR="000E4E2F">
        <w:rPr>
          <w:rFonts w:asciiTheme="minorBidi" w:hAnsiTheme="minorBidi"/>
        </w:rPr>
        <w:t xml:space="preserve">HPC construction and commissioning </w:t>
      </w:r>
      <w:r w:rsidR="005275CC" w:rsidRPr="00616AF7">
        <w:rPr>
          <w:rFonts w:asciiTheme="minorBidi" w:hAnsiTheme="minorBidi"/>
        </w:rPr>
        <w:t>schedule as there are inspections planned. RT said regulators must be flexible but also need a regulatory footprint.</w:t>
      </w:r>
    </w:p>
    <w:p w14:paraId="54D46936" w14:textId="77777777" w:rsidR="000177F0" w:rsidRPr="00616AF7" w:rsidRDefault="00CA6513" w:rsidP="00F65371">
      <w:pPr>
        <w:pStyle w:val="ListParagraph"/>
        <w:numPr>
          <w:ilvl w:val="1"/>
          <w:numId w:val="4"/>
        </w:numPr>
        <w:ind w:left="426" w:hanging="578"/>
        <w:contextualSpacing w:val="0"/>
        <w:rPr>
          <w:rFonts w:asciiTheme="minorBidi" w:hAnsiTheme="minorBidi"/>
        </w:rPr>
      </w:pPr>
      <w:r w:rsidRPr="00616AF7">
        <w:rPr>
          <w:rFonts w:asciiTheme="minorBidi" w:hAnsiTheme="minorBidi"/>
        </w:rPr>
        <w:t xml:space="preserve">KA asked for </w:t>
      </w:r>
      <w:r w:rsidRPr="00F65371">
        <w:rPr>
          <w:rFonts w:asciiTheme="minorBidi" w:hAnsiTheme="minorBidi"/>
          <w:szCs w:val="24"/>
        </w:rPr>
        <w:t>local</w:t>
      </w:r>
      <w:r w:rsidRPr="00616AF7">
        <w:rPr>
          <w:rFonts w:asciiTheme="minorBidi" w:hAnsiTheme="minorBidi"/>
        </w:rPr>
        <w:t xml:space="preserve"> experts </w:t>
      </w:r>
      <w:r w:rsidR="00A939F3" w:rsidRPr="00616AF7">
        <w:rPr>
          <w:rFonts w:asciiTheme="minorBidi" w:hAnsiTheme="minorBidi"/>
        </w:rPr>
        <w:t>in the form of</w:t>
      </w:r>
      <w:r w:rsidRPr="00616AF7">
        <w:rPr>
          <w:rFonts w:asciiTheme="minorBidi" w:hAnsiTheme="minorBidi"/>
        </w:rPr>
        <w:t xml:space="preserve"> NGOs to be included in this planning.</w:t>
      </w:r>
      <w:r w:rsidRPr="00616AF7">
        <w:rPr>
          <w:rFonts w:asciiTheme="minorBidi" w:hAnsiTheme="minorBidi"/>
          <w:b/>
          <w:bCs/>
        </w:rPr>
        <w:t xml:space="preserve"> </w:t>
      </w:r>
    </w:p>
    <w:p w14:paraId="566E3AC6" w14:textId="32E1B63E" w:rsidR="00A939F3" w:rsidRPr="00E0381E" w:rsidRDefault="4C8DD662" w:rsidP="00924C8E">
      <w:pPr>
        <w:pStyle w:val="ListParagraph"/>
        <w:numPr>
          <w:ilvl w:val="1"/>
          <w:numId w:val="4"/>
        </w:numPr>
        <w:ind w:left="426" w:hanging="578"/>
        <w:contextualSpacing w:val="0"/>
        <w:rPr>
          <w:rFonts w:asciiTheme="minorBidi" w:hAnsiTheme="minorBidi"/>
        </w:rPr>
      </w:pPr>
      <w:r w:rsidRPr="6D932170">
        <w:rPr>
          <w:rFonts w:asciiTheme="minorBidi" w:hAnsiTheme="minorBidi"/>
        </w:rPr>
        <w:t>R</w:t>
      </w:r>
      <w:r w:rsidR="0FEF48E5" w:rsidRPr="6D932170">
        <w:rPr>
          <w:rFonts w:asciiTheme="minorBidi" w:hAnsiTheme="minorBidi"/>
        </w:rPr>
        <w:t xml:space="preserve">T </w:t>
      </w:r>
      <w:r w:rsidRPr="6D932170">
        <w:rPr>
          <w:rFonts w:asciiTheme="minorBidi" w:hAnsiTheme="minorBidi"/>
        </w:rPr>
        <w:t>said</w:t>
      </w:r>
      <w:r w:rsidR="0FEF48E5" w:rsidRPr="6D932170">
        <w:rPr>
          <w:rFonts w:asciiTheme="minorBidi" w:hAnsiTheme="minorBidi"/>
        </w:rPr>
        <w:t xml:space="preserve"> this is</w:t>
      </w:r>
      <w:r w:rsidRPr="6D932170">
        <w:rPr>
          <w:rFonts w:asciiTheme="minorBidi" w:hAnsiTheme="minorBidi"/>
        </w:rPr>
        <w:t xml:space="preserve"> something we can look at.</w:t>
      </w:r>
    </w:p>
    <w:p w14:paraId="134F8D34" w14:textId="6AF75C49" w:rsidR="00F47B3B" w:rsidRDefault="6EC310BD">
      <w:pPr>
        <w:rPr>
          <w:rFonts w:asciiTheme="minorBidi" w:hAnsiTheme="minorBidi"/>
          <w:b/>
          <w:bCs/>
        </w:rPr>
      </w:pPr>
      <w:r w:rsidRPr="6D932170">
        <w:rPr>
          <w:rFonts w:asciiTheme="minorBidi" w:hAnsiTheme="minorBidi"/>
          <w:b/>
          <w:bCs/>
        </w:rPr>
        <w:t>Action</w:t>
      </w:r>
      <w:r w:rsidR="00FF079D">
        <w:rPr>
          <w:rFonts w:asciiTheme="minorBidi" w:hAnsiTheme="minorBidi"/>
          <w:b/>
          <w:bCs/>
        </w:rPr>
        <w:t>:</w:t>
      </w:r>
      <w:r w:rsidRPr="6D932170">
        <w:rPr>
          <w:rFonts w:asciiTheme="minorBidi" w:hAnsiTheme="minorBidi"/>
          <w:b/>
          <w:bCs/>
        </w:rPr>
        <w:t xml:space="preserve"> </w:t>
      </w:r>
      <w:r w:rsidR="4FDCE92F" w:rsidRPr="6D932170">
        <w:rPr>
          <w:rFonts w:asciiTheme="minorBidi" w:hAnsiTheme="minorBidi"/>
          <w:b/>
          <w:bCs/>
        </w:rPr>
        <w:t xml:space="preserve">ONR to </w:t>
      </w:r>
      <w:r w:rsidR="1773F7D3" w:rsidRPr="6D932170">
        <w:rPr>
          <w:rFonts w:asciiTheme="minorBidi" w:hAnsiTheme="minorBidi"/>
          <w:b/>
          <w:bCs/>
        </w:rPr>
        <w:t xml:space="preserve">update on NGO </w:t>
      </w:r>
      <w:r w:rsidRPr="6D932170">
        <w:rPr>
          <w:rFonts w:asciiTheme="minorBidi" w:hAnsiTheme="minorBidi"/>
          <w:b/>
          <w:bCs/>
        </w:rPr>
        <w:t>inclusion in</w:t>
      </w:r>
      <w:r w:rsidR="4FDCE92F" w:rsidRPr="6D932170">
        <w:rPr>
          <w:rFonts w:asciiTheme="minorBidi" w:hAnsiTheme="minorBidi"/>
          <w:b/>
          <w:bCs/>
        </w:rPr>
        <w:t xml:space="preserve"> EPR</w:t>
      </w:r>
      <w:r w:rsidRPr="6D932170">
        <w:rPr>
          <w:rFonts w:asciiTheme="minorBidi" w:hAnsiTheme="minorBidi"/>
          <w:b/>
          <w:bCs/>
        </w:rPr>
        <w:t xml:space="preserve"> planning</w:t>
      </w:r>
      <w:r w:rsidR="73E8A989" w:rsidRPr="6D932170">
        <w:rPr>
          <w:rFonts w:asciiTheme="minorBidi" w:hAnsiTheme="minorBidi"/>
          <w:b/>
          <w:bCs/>
        </w:rPr>
        <w:t xml:space="preserve"> at next forum.</w:t>
      </w:r>
      <w:r w:rsidRPr="6D932170">
        <w:rPr>
          <w:rFonts w:asciiTheme="minorBidi" w:hAnsiTheme="minorBidi"/>
          <w:b/>
          <w:bCs/>
        </w:rPr>
        <w:t xml:space="preserve"> </w:t>
      </w:r>
      <w:r w:rsidR="0BE60E3A" w:rsidRPr="6D932170">
        <w:rPr>
          <w:rFonts w:asciiTheme="minorBidi" w:hAnsiTheme="minorBidi"/>
          <w:b/>
          <w:bCs/>
        </w:rPr>
        <w:t xml:space="preserve"> </w:t>
      </w:r>
    </w:p>
    <w:p w14:paraId="3EC94086" w14:textId="01BA83AE" w:rsidR="00FF079D" w:rsidRPr="00616AF7" w:rsidRDefault="00FF079D">
      <w:pPr>
        <w:rPr>
          <w:rFonts w:asciiTheme="minorBidi" w:hAnsiTheme="minorBidi"/>
          <w:b/>
          <w:bCs/>
        </w:rPr>
      </w:pPr>
      <w:r>
        <w:rPr>
          <w:rFonts w:asciiTheme="minorBidi" w:hAnsiTheme="minorBidi"/>
          <w:b/>
          <w:bCs/>
        </w:rPr>
        <w:t>Post-meeting note: We will include a discussion point about this at April’s NGO forum</w:t>
      </w:r>
      <w:r w:rsidR="00405545">
        <w:rPr>
          <w:rFonts w:asciiTheme="minorBidi" w:hAnsiTheme="minorBidi"/>
          <w:b/>
          <w:bCs/>
        </w:rPr>
        <w:t>.</w:t>
      </w:r>
    </w:p>
    <w:p w14:paraId="7F4AD2BA" w14:textId="77777777" w:rsidR="00F47B3B" w:rsidRPr="00616AF7" w:rsidRDefault="00CA6513" w:rsidP="00F65371">
      <w:pPr>
        <w:pStyle w:val="ListParagraph"/>
        <w:numPr>
          <w:ilvl w:val="1"/>
          <w:numId w:val="4"/>
        </w:numPr>
        <w:ind w:left="426" w:hanging="578"/>
        <w:contextualSpacing w:val="0"/>
        <w:rPr>
          <w:rFonts w:asciiTheme="minorBidi" w:hAnsiTheme="minorBidi"/>
          <w:b/>
          <w:bCs/>
        </w:rPr>
      </w:pPr>
      <w:r w:rsidRPr="00616AF7">
        <w:rPr>
          <w:rFonts w:asciiTheme="minorBidi" w:hAnsiTheme="minorBidi"/>
        </w:rPr>
        <w:t xml:space="preserve">MF </w:t>
      </w:r>
      <w:r w:rsidR="000177F0" w:rsidRPr="00616AF7">
        <w:rPr>
          <w:rFonts w:asciiTheme="minorBidi" w:hAnsiTheme="minorBidi"/>
        </w:rPr>
        <w:t>s</w:t>
      </w:r>
      <w:r w:rsidR="000F16D5" w:rsidRPr="00616AF7">
        <w:rPr>
          <w:rFonts w:asciiTheme="minorBidi" w:hAnsiTheme="minorBidi"/>
        </w:rPr>
        <w:t xml:space="preserve">aid that </w:t>
      </w:r>
      <w:r w:rsidR="001F0CF2" w:rsidRPr="00616AF7">
        <w:rPr>
          <w:rFonts w:asciiTheme="minorBidi" w:hAnsiTheme="minorBidi"/>
        </w:rPr>
        <w:t>we need to see acceleration with building a</w:t>
      </w:r>
      <w:r w:rsidR="000F16D5" w:rsidRPr="00616AF7">
        <w:rPr>
          <w:rFonts w:asciiTheme="minorBidi" w:hAnsiTheme="minorBidi"/>
        </w:rPr>
        <w:t xml:space="preserve"> </w:t>
      </w:r>
      <w:r w:rsidR="00100C9B" w:rsidRPr="00616AF7">
        <w:rPr>
          <w:rFonts w:asciiTheme="minorBidi" w:hAnsiTheme="minorBidi"/>
        </w:rPr>
        <w:t xml:space="preserve">geological </w:t>
      </w:r>
      <w:r w:rsidRPr="00616AF7">
        <w:rPr>
          <w:rFonts w:asciiTheme="minorBidi" w:hAnsiTheme="minorBidi"/>
        </w:rPr>
        <w:t>disposal facility</w:t>
      </w:r>
      <w:r w:rsidR="00100C9B" w:rsidRPr="00616AF7">
        <w:rPr>
          <w:rFonts w:asciiTheme="minorBidi" w:hAnsiTheme="minorBidi"/>
        </w:rPr>
        <w:t xml:space="preserve"> (GDF)</w:t>
      </w:r>
      <w:r w:rsidR="000F16D5" w:rsidRPr="00616AF7">
        <w:rPr>
          <w:rFonts w:asciiTheme="minorBidi" w:hAnsiTheme="minorBidi"/>
        </w:rPr>
        <w:t xml:space="preserve">. MF </w:t>
      </w:r>
      <w:r w:rsidR="000F16D5" w:rsidRPr="00F65371">
        <w:rPr>
          <w:rFonts w:asciiTheme="minorBidi" w:hAnsiTheme="minorBidi"/>
          <w:szCs w:val="24"/>
        </w:rPr>
        <w:t>added</w:t>
      </w:r>
      <w:r w:rsidR="000F16D5" w:rsidRPr="00616AF7">
        <w:rPr>
          <w:rFonts w:asciiTheme="minorBidi" w:hAnsiTheme="minorBidi"/>
        </w:rPr>
        <w:t xml:space="preserve"> that</w:t>
      </w:r>
      <w:r w:rsidRPr="00616AF7">
        <w:rPr>
          <w:rFonts w:asciiTheme="minorBidi" w:hAnsiTheme="minorBidi"/>
        </w:rPr>
        <w:t xml:space="preserve"> Sellafield </w:t>
      </w:r>
      <w:r w:rsidR="000F16D5" w:rsidRPr="00616AF7">
        <w:rPr>
          <w:rFonts w:asciiTheme="minorBidi" w:hAnsiTheme="minorBidi"/>
        </w:rPr>
        <w:t xml:space="preserve">is </w:t>
      </w:r>
      <w:r w:rsidRPr="00616AF7">
        <w:rPr>
          <w:rFonts w:asciiTheme="minorBidi" w:hAnsiTheme="minorBidi"/>
        </w:rPr>
        <w:t>exasperated by delays to</w:t>
      </w:r>
      <w:r w:rsidR="00EC0B27" w:rsidRPr="00616AF7">
        <w:rPr>
          <w:rFonts w:asciiTheme="minorBidi" w:hAnsiTheme="minorBidi"/>
        </w:rPr>
        <w:t xml:space="preserve"> the building of a GDF as it means </w:t>
      </w:r>
      <w:r w:rsidRPr="00616AF7">
        <w:rPr>
          <w:rFonts w:asciiTheme="minorBidi" w:hAnsiTheme="minorBidi"/>
        </w:rPr>
        <w:t>more temporary stores</w:t>
      </w:r>
      <w:r w:rsidR="00EC0B27" w:rsidRPr="00616AF7">
        <w:rPr>
          <w:rFonts w:asciiTheme="minorBidi" w:hAnsiTheme="minorBidi"/>
        </w:rPr>
        <w:t xml:space="preserve"> must be built</w:t>
      </w:r>
      <w:r w:rsidRPr="00616AF7">
        <w:rPr>
          <w:rFonts w:asciiTheme="minorBidi" w:hAnsiTheme="minorBidi"/>
        </w:rPr>
        <w:t>. MF agreed with RB</w:t>
      </w:r>
      <w:r w:rsidR="00C41CBC" w:rsidRPr="00616AF7">
        <w:rPr>
          <w:rFonts w:asciiTheme="minorBidi" w:hAnsiTheme="minorBidi"/>
        </w:rPr>
        <w:t xml:space="preserve"> that</w:t>
      </w:r>
      <w:r w:rsidRPr="00616AF7">
        <w:rPr>
          <w:rFonts w:asciiTheme="minorBidi" w:hAnsiTheme="minorBidi"/>
        </w:rPr>
        <w:t xml:space="preserve"> we must find a suitable place to build. </w:t>
      </w:r>
    </w:p>
    <w:p w14:paraId="1348BB45" w14:textId="77777777" w:rsidR="00F47B3B" w:rsidRPr="00590D46" w:rsidRDefault="00CA6513" w:rsidP="00F65371">
      <w:pPr>
        <w:pStyle w:val="ListParagraph"/>
        <w:numPr>
          <w:ilvl w:val="1"/>
          <w:numId w:val="4"/>
        </w:numPr>
        <w:ind w:left="426" w:hanging="578"/>
        <w:contextualSpacing w:val="0"/>
        <w:rPr>
          <w:rFonts w:asciiTheme="minorBidi" w:hAnsiTheme="minorBidi"/>
          <w:b/>
          <w:bCs/>
        </w:rPr>
      </w:pPr>
      <w:r w:rsidRPr="00590D46">
        <w:rPr>
          <w:rFonts w:asciiTheme="minorBidi" w:hAnsiTheme="minorBidi"/>
        </w:rPr>
        <w:t>RB</w:t>
      </w:r>
      <w:r w:rsidR="00EF67BC" w:rsidRPr="00590D46">
        <w:rPr>
          <w:rFonts w:asciiTheme="minorBidi" w:hAnsiTheme="minorBidi"/>
        </w:rPr>
        <w:t xml:space="preserve"> said</w:t>
      </w:r>
      <w:r w:rsidRPr="00590D46">
        <w:rPr>
          <w:rFonts w:asciiTheme="minorBidi" w:hAnsiTheme="minorBidi"/>
        </w:rPr>
        <w:t xml:space="preserve"> the </w:t>
      </w:r>
      <w:r w:rsidRPr="00590D46">
        <w:rPr>
          <w:rFonts w:asciiTheme="minorBidi" w:hAnsiTheme="minorBidi"/>
          <w:szCs w:val="24"/>
        </w:rPr>
        <w:t>way</w:t>
      </w:r>
      <w:r w:rsidRPr="00590D46">
        <w:rPr>
          <w:rFonts w:asciiTheme="minorBidi" w:hAnsiTheme="minorBidi"/>
        </w:rPr>
        <w:t xml:space="preserve"> this has been managed has </w:t>
      </w:r>
      <w:r w:rsidR="00EF67BC" w:rsidRPr="00590D46">
        <w:rPr>
          <w:rFonts w:asciiTheme="minorBidi" w:hAnsiTheme="minorBidi"/>
        </w:rPr>
        <w:t>not been transparent</w:t>
      </w:r>
      <w:r w:rsidRPr="00590D46">
        <w:rPr>
          <w:rFonts w:asciiTheme="minorBidi" w:hAnsiTheme="minorBidi"/>
        </w:rPr>
        <w:t xml:space="preserve"> and </w:t>
      </w:r>
      <w:r w:rsidR="00411887" w:rsidRPr="00590D46">
        <w:rPr>
          <w:rFonts w:asciiTheme="minorBidi" w:hAnsiTheme="minorBidi"/>
        </w:rPr>
        <w:t>partnerships</w:t>
      </w:r>
      <w:r w:rsidRPr="00590D46">
        <w:rPr>
          <w:rFonts w:asciiTheme="minorBidi" w:hAnsiTheme="minorBidi"/>
        </w:rPr>
        <w:t xml:space="preserve"> have collapsed</w:t>
      </w:r>
      <w:r w:rsidR="00411887" w:rsidRPr="00590D46">
        <w:rPr>
          <w:rFonts w:asciiTheme="minorBidi" w:hAnsiTheme="minorBidi"/>
        </w:rPr>
        <w:t xml:space="preserve">, in reference to comments about NWS. </w:t>
      </w:r>
    </w:p>
    <w:p w14:paraId="007B4375" w14:textId="77777777" w:rsidR="00F47B3B" w:rsidRPr="004620E9" w:rsidRDefault="0BE60E3A" w:rsidP="00924C8E">
      <w:pPr>
        <w:pStyle w:val="ListParagraph"/>
        <w:numPr>
          <w:ilvl w:val="1"/>
          <w:numId w:val="4"/>
        </w:numPr>
        <w:ind w:left="426" w:hanging="578"/>
        <w:contextualSpacing w:val="0"/>
        <w:rPr>
          <w:rFonts w:asciiTheme="minorBidi" w:hAnsiTheme="minorBidi"/>
          <w:b/>
          <w:bCs/>
        </w:rPr>
      </w:pPr>
      <w:r w:rsidRPr="00590D46">
        <w:rPr>
          <w:rFonts w:asciiTheme="minorBidi" w:hAnsiTheme="minorBidi"/>
        </w:rPr>
        <w:lastRenderedPageBreak/>
        <w:t>A</w:t>
      </w:r>
      <w:r w:rsidR="0738BC32" w:rsidRPr="00590D46">
        <w:rPr>
          <w:rFonts w:asciiTheme="minorBidi" w:hAnsiTheme="minorBidi"/>
        </w:rPr>
        <w:t xml:space="preserve">P said that </w:t>
      </w:r>
      <w:r w:rsidRPr="00590D46">
        <w:rPr>
          <w:rFonts w:asciiTheme="minorBidi" w:hAnsiTheme="minorBidi"/>
        </w:rPr>
        <w:t>gov</w:t>
      </w:r>
      <w:r w:rsidR="0738BC32" w:rsidRPr="00590D46">
        <w:rPr>
          <w:rFonts w:asciiTheme="minorBidi" w:hAnsiTheme="minorBidi"/>
        </w:rPr>
        <w:t>ernment</w:t>
      </w:r>
      <w:r w:rsidRPr="00590D46">
        <w:rPr>
          <w:rFonts w:asciiTheme="minorBidi" w:hAnsiTheme="minorBidi"/>
        </w:rPr>
        <w:t xml:space="preserve"> policy </w:t>
      </w:r>
      <w:r w:rsidR="0738BC32" w:rsidRPr="00590D46">
        <w:rPr>
          <w:rFonts w:asciiTheme="minorBidi" w:hAnsiTheme="minorBidi"/>
        </w:rPr>
        <w:t>states</w:t>
      </w:r>
      <w:r w:rsidRPr="00590D46">
        <w:rPr>
          <w:rFonts w:asciiTheme="minorBidi" w:hAnsiTheme="minorBidi"/>
        </w:rPr>
        <w:t xml:space="preserve"> a GDF</w:t>
      </w:r>
      <w:r w:rsidR="0738BC32" w:rsidRPr="00590D46">
        <w:rPr>
          <w:rFonts w:asciiTheme="minorBidi" w:hAnsiTheme="minorBidi"/>
        </w:rPr>
        <w:t xml:space="preserve"> will be built and</w:t>
      </w:r>
      <w:r w:rsidR="39562BF1" w:rsidRPr="00590D46">
        <w:rPr>
          <w:rFonts w:asciiTheme="minorBidi" w:hAnsiTheme="minorBidi"/>
        </w:rPr>
        <w:t xml:space="preserve"> early</w:t>
      </w:r>
      <w:r w:rsidRPr="00590D46">
        <w:rPr>
          <w:rFonts w:asciiTheme="minorBidi" w:hAnsiTheme="minorBidi"/>
        </w:rPr>
        <w:t xml:space="preserve"> engagement with NWS </w:t>
      </w:r>
      <w:r w:rsidR="39562BF1" w:rsidRPr="00590D46">
        <w:rPr>
          <w:rFonts w:asciiTheme="minorBidi" w:hAnsiTheme="minorBidi"/>
        </w:rPr>
        <w:t>is about</w:t>
      </w:r>
      <w:r w:rsidRPr="00590D46">
        <w:rPr>
          <w:rFonts w:asciiTheme="minorBidi" w:hAnsiTheme="minorBidi"/>
        </w:rPr>
        <w:t xml:space="preserve"> derisking</w:t>
      </w:r>
      <w:r w:rsidR="39562BF1" w:rsidRPr="00590D46">
        <w:rPr>
          <w:rFonts w:asciiTheme="minorBidi" w:hAnsiTheme="minorBidi"/>
        </w:rPr>
        <w:t xml:space="preserve"> the</w:t>
      </w:r>
      <w:r w:rsidRPr="00590D46">
        <w:rPr>
          <w:rFonts w:asciiTheme="minorBidi" w:hAnsiTheme="minorBidi"/>
        </w:rPr>
        <w:t xml:space="preserve"> project. </w:t>
      </w:r>
      <w:r w:rsidR="007E77B6" w:rsidRPr="00590D46">
        <w:rPr>
          <w:rFonts w:asciiTheme="minorBidi" w:hAnsiTheme="minorBidi"/>
        </w:rPr>
        <w:t>AP added that it is s</w:t>
      </w:r>
      <w:r w:rsidRPr="00590D46">
        <w:rPr>
          <w:rFonts w:asciiTheme="minorBidi" w:hAnsiTheme="minorBidi"/>
        </w:rPr>
        <w:t xml:space="preserve">omewhat optional for </w:t>
      </w:r>
      <w:r w:rsidR="007E77B6" w:rsidRPr="00590D46">
        <w:rPr>
          <w:rFonts w:asciiTheme="minorBidi" w:hAnsiTheme="minorBidi"/>
        </w:rPr>
        <w:t xml:space="preserve">the </w:t>
      </w:r>
      <w:r w:rsidRPr="00590D46">
        <w:rPr>
          <w:rFonts w:asciiTheme="minorBidi" w:hAnsiTheme="minorBidi"/>
        </w:rPr>
        <w:t xml:space="preserve">designer to </w:t>
      </w:r>
      <w:r w:rsidR="007E77B6" w:rsidRPr="00590D46">
        <w:rPr>
          <w:rFonts w:asciiTheme="minorBidi" w:hAnsiTheme="minorBidi"/>
        </w:rPr>
        <w:t>contact</w:t>
      </w:r>
      <w:r w:rsidRPr="00590D46">
        <w:rPr>
          <w:rFonts w:asciiTheme="minorBidi" w:hAnsiTheme="minorBidi"/>
        </w:rPr>
        <w:t xml:space="preserve"> NWS on suitability</w:t>
      </w:r>
      <w:r w:rsidR="007E77B6" w:rsidRPr="00590D46">
        <w:rPr>
          <w:rFonts w:asciiTheme="minorBidi" w:hAnsiTheme="minorBidi"/>
        </w:rPr>
        <w:t>, but those discussions are a r</w:t>
      </w:r>
      <w:r w:rsidRPr="00590D46">
        <w:rPr>
          <w:rFonts w:asciiTheme="minorBidi" w:hAnsiTheme="minorBidi"/>
        </w:rPr>
        <w:t xml:space="preserve">equirement of GDA. </w:t>
      </w:r>
      <w:r w:rsidR="007E77B6" w:rsidRPr="00590D46">
        <w:rPr>
          <w:rFonts w:asciiTheme="minorBidi" w:hAnsiTheme="minorBidi"/>
        </w:rPr>
        <w:t xml:space="preserve">AP said that </w:t>
      </w:r>
      <w:r w:rsidRPr="00590D46">
        <w:rPr>
          <w:rFonts w:asciiTheme="minorBidi" w:hAnsiTheme="minorBidi"/>
        </w:rPr>
        <w:t xml:space="preserve">Last </w:t>
      </w:r>
      <w:r w:rsidR="007E77B6" w:rsidRPr="00590D46">
        <w:rPr>
          <w:rFonts w:asciiTheme="minorBidi" w:hAnsiTheme="minorBidi"/>
        </w:rPr>
        <w:t>E</w:t>
      </w:r>
      <w:r w:rsidRPr="00590D46">
        <w:rPr>
          <w:rFonts w:asciiTheme="minorBidi" w:hAnsiTheme="minorBidi"/>
        </w:rPr>
        <w:t xml:space="preserve">nergy are in contact with NWS. </w:t>
      </w:r>
      <w:r w:rsidRPr="004620E9">
        <w:rPr>
          <w:rFonts w:asciiTheme="minorBidi" w:hAnsiTheme="minorBidi"/>
        </w:rPr>
        <w:t xml:space="preserve">Environmental </w:t>
      </w:r>
      <w:r w:rsidR="007E77B6" w:rsidRPr="004620E9">
        <w:rPr>
          <w:rFonts w:asciiTheme="minorBidi" w:hAnsiTheme="minorBidi"/>
        </w:rPr>
        <w:t>permitting</w:t>
      </w:r>
      <w:r w:rsidRPr="004620E9">
        <w:rPr>
          <w:rFonts w:asciiTheme="minorBidi" w:hAnsiTheme="minorBidi"/>
        </w:rPr>
        <w:t xml:space="preserve"> </w:t>
      </w:r>
      <w:r w:rsidR="6A5B614D" w:rsidRPr="004620E9">
        <w:rPr>
          <w:rFonts w:asciiTheme="minorBidi" w:hAnsiTheme="minorBidi"/>
        </w:rPr>
        <w:t>is</w:t>
      </w:r>
      <w:r w:rsidRPr="004620E9">
        <w:rPr>
          <w:rFonts w:asciiTheme="minorBidi" w:hAnsiTheme="minorBidi"/>
        </w:rPr>
        <w:t xml:space="preserve"> </w:t>
      </w:r>
      <w:r w:rsidR="007E77B6" w:rsidRPr="004620E9">
        <w:rPr>
          <w:rFonts w:asciiTheme="minorBidi" w:hAnsiTheme="minorBidi"/>
        </w:rPr>
        <w:t xml:space="preserve">required </w:t>
      </w:r>
      <w:r w:rsidRPr="004620E9">
        <w:rPr>
          <w:rFonts w:asciiTheme="minorBidi" w:hAnsiTheme="minorBidi"/>
        </w:rPr>
        <w:t xml:space="preserve">to allow </w:t>
      </w:r>
      <w:r w:rsidR="007E77B6" w:rsidRPr="004620E9">
        <w:rPr>
          <w:rFonts w:asciiTheme="minorBidi" w:hAnsiTheme="minorBidi"/>
        </w:rPr>
        <w:t>Last Energy</w:t>
      </w:r>
      <w:r w:rsidRPr="004620E9">
        <w:rPr>
          <w:rFonts w:asciiTheme="minorBidi" w:hAnsiTheme="minorBidi"/>
        </w:rPr>
        <w:t xml:space="preserve"> to make future disposals to avoid repeating </w:t>
      </w:r>
      <w:r w:rsidR="32D4852D" w:rsidRPr="004620E9">
        <w:rPr>
          <w:rFonts w:asciiTheme="minorBidi" w:hAnsiTheme="minorBidi"/>
        </w:rPr>
        <w:t xml:space="preserve">the </w:t>
      </w:r>
      <w:r w:rsidRPr="004620E9">
        <w:rPr>
          <w:rFonts w:asciiTheme="minorBidi" w:hAnsiTheme="minorBidi"/>
        </w:rPr>
        <w:t xml:space="preserve">legacy of the past. </w:t>
      </w:r>
    </w:p>
    <w:p w14:paraId="2ED6C8EC" w14:textId="346698B6" w:rsidR="00F47B3B" w:rsidRPr="00616AF7" w:rsidRDefault="00CA6513" w:rsidP="00F65371">
      <w:pPr>
        <w:pStyle w:val="ListParagraph"/>
        <w:numPr>
          <w:ilvl w:val="1"/>
          <w:numId w:val="4"/>
        </w:numPr>
        <w:ind w:left="426" w:hanging="578"/>
        <w:contextualSpacing w:val="0"/>
        <w:rPr>
          <w:rFonts w:asciiTheme="minorBidi" w:hAnsiTheme="minorBidi"/>
          <w:b/>
          <w:bCs/>
        </w:rPr>
      </w:pPr>
      <w:r w:rsidRPr="00590D46">
        <w:rPr>
          <w:rFonts w:asciiTheme="minorBidi" w:hAnsiTheme="minorBidi"/>
        </w:rPr>
        <w:t>Okopi</w:t>
      </w:r>
      <w:r w:rsidR="007954D5" w:rsidRPr="00590D46">
        <w:rPr>
          <w:rFonts w:asciiTheme="minorBidi" w:hAnsiTheme="minorBidi"/>
        </w:rPr>
        <w:t xml:space="preserve"> Ajonye (OA) </w:t>
      </w:r>
      <w:r w:rsidRPr="00590D46">
        <w:rPr>
          <w:rFonts w:asciiTheme="minorBidi" w:hAnsiTheme="minorBidi"/>
        </w:rPr>
        <w:t xml:space="preserve">asked about </w:t>
      </w:r>
      <w:r w:rsidR="007954D5" w:rsidRPr="00590D46">
        <w:rPr>
          <w:rFonts w:asciiTheme="minorBidi" w:hAnsiTheme="minorBidi"/>
        </w:rPr>
        <w:t xml:space="preserve">the </w:t>
      </w:r>
      <w:r w:rsidRPr="00590D46">
        <w:rPr>
          <w:rFonts w:asciiTheme="minorBidi" w:hAnsiTheme="minorBidi"/>
        </w:rPr>
        <w:t>dispos</w:t>
      </w:r>
      <w:r w:rsidR="007954D5" w:rsidRPr="00590D46">
        <w:rPr>
          <w:rFonts w:asciiTheme="minorBidi" w:hAnsiTheme="minorBidi"/>
        </w:rPr>
        <w:t xml:space="preserve">al of </w:t>
      </w:r>
      <w:r w:rsidRPr="00590D46">
        <w:rPr>
          <w:rFonts w:asciiTheme="minorBidi" w:hAnsiTheme="minorBidi"/>
        </w:rPr>
        <w:t xml:space="preserve">nuclear waste </w:t>
      </w:r>
      <w:r w:rsidR="007954D5" w:rsidRPr="00590D46">
        <w:rPr>
          <w:rFonts w:asciiTheme="minorBidi" w:hAnsiTheme="minorBidi"/>
        </w:rPr>
        <w:t>and said there was</w:t>
      </w:r>
      <w:r w:rsidRPr="00590D46">
        <w:rPr>
          <w:rFonts w:asciiTheme="minorBidi" w:hAnsiTheme="minorBidi"/>
        </w:rPr>
        <w:t xml:space="preserve"> </w:t>
      </w:r>
      <w:r w:rsidR="007954D5" w:rsidRPr="00590D46">
        <w:rPr>
          <w:rFonts w:asciiTheme="minorBidi" w:hAnsiTheme="minorBidi"/>
        </w:rPr>
        <w:t>speculation</w:t>
      </w:r>
      <w:r w:rsidRPr="00590D46">
        <w:rPr>
          <w:rFonts w:asciiTheme="minorBidi" w:hAnsiTheme="minorBidi"/>
        </w:rPr>
        <w:t xml:space="preserve"> </w:t>
      </w:r>
      <w:r w:rsidR="007954D5" w:rsidRPr="00590D46">
        <w:rPr>
          <w:rFonts w:asciiTheme="minorBidi" w:hAnsiTheme="minorBidi"/>
          <w:szCs w:val="24"/>
        </w:rPr>
        <w:t>that</w:t>
      </w:r>
      <w:r w:rsidR="007954D5" w:rsidRPr="00590D46">
        <w:rPr>
          <w:rFonts w:asciiTheme="minorBidi" w:hAnsiTheme="minorBidi"/>
        </w:rPr>
        <w:t xml:space="preserve"> the </w:t>
      </w:r>
      <w:r w:rsidRPr="00590D46">
        <w:rPr>
          <w:rFonts w:asciiTheme="minorBidi" w:hAnsiTheme="minorBidi"/>
        </w:rPr>
        <w:t>gov</w:t>
      </w:r>
      <w:r w:rsidR="007954D5" w:rsidRPr="00590D46">
        <w:rPr>
          <w:rFonts w:asciiTheme="minorBidi" w:hAnsiTheme="minorBidi"/>
        </w:rPr>
        <w:t>ernment</w:t>
      </w:r>
      <w:r w:rsidRPr="00616AF7">
        <w:rPr>
          <w:rFonts w:asciiTheme="minorBidi" w:hAnsiTheme="minorBidi"/>
        </w:rPr>
        <w:t xml:space="preserve"> would review</w:t>
      </w:r>
      <w:r w:rsidR="007954D5" w:rsidRPr="00616AF7">
        <w:rPr>
          <w:rFonts w:asciiTheme="minorBidi" w:hAnsiTheme="minorBidi"/>
        </w:rPr>
        <w:t xml:space="preserve"> the</w:t>
      </w:r>
      <w:r w:rsidRPr="00616AF7">
        <w:rPr>
          <w:rFonts w:asciiTheme="minorBidi" w:hAnsiTheme="minorBidi"/>
        </w:rPr>
        <w:t xml:space="preserve"> </w:t>
      </w:r>
      <w:r w:rsidR="00F47B3B" w:rsidRPr="00616AF7">
        <w:rPr>
          <w:rFonts w:asciiTheme="minorBidi" w:hAnsiTheme="minorBidi"/>
        </w:rPr>
        <w:t>consent-based</w:t>
      </w:r>
      <w:r w:rsidRPr="00616AF7">
        <w:rPr>
          <w:rFonts w:asciiTheme="minorBidi" w:hAnsiTheme="minorBidi"/>
        </w:rPr>
        <w:t xml:space="preserve"> approach. </w:t>
      </w:r>
    </w:p>
    <w:p w14:paraId="1D2BC93E" w14:textId="3F39FE1F" w:rsidR="00CA6513" w:rsidRPr="00616AF7" w:rsidRDefault="00F47B3B" w:rsidP="00F65371">
      <w:pPr>
        <w:pStyle w:val="ListParagraph"/>
        <w:numPr>
          <w:ilvl w:val="1"/>
          <w:numId w:val="4"/>
        </w:numPr>
        <w:ind w:left="426" w:hanging="578"/>
        <w:contextualSpacing w:val="0"/>
        <w:rPr>
          <w:rFonts w:asciiTheme="minorBidi" w:hAnsiTheme="minorBidi"/>
          <w:b/>
          <w:bCs/>
        </w:rPr>
      </w:pPr>
      <w:r w:rsidRPr="00616AF7">
        <w:rPr>
          <w:rFonts w:asciiTheme="minorBidi" w:hAnsiTheme="minorBidi"/>
        </w:rPr>
        <w:t>There was n</w:t>
      </w:r>
      <w:r w:rsidR="00CA6513" w:rsidRPr="00616AF7">
        <w:rPr>
          <w:rFonts w:asciiTheme="minorBidi" w:hAnsiTheme="minorBidi"/>
        </w:rPr>
        <w:t>o further comment from EA and ONR a</w:t>
      </w:r>
      <w:r w:rsidRPr="00616AF7">
        <w:rPr>
          <w:rFonts w:asciiTheme="minorBidi" w:hAnsiTheme="minorBidi"/>
        </w:rPr>
        <w:t xml:space="preserve">s both organisations had heard the same. </w:t>
      </w:r>
    </w:p>
    <w:p w14:paraId="26820091" w14:textId="7A797EE7" w:rsidR="003D38D3" w:rsidRPr="00616AF7" w:rsidRDefault="003D38D3" w:rsidP="00BC570E">
      <w:pPr>
        <w:pStyle w:val="ListParagraph"/>
        <w:numPr>
          <w:ilvl w:val="0"/>
          <w:numId w:val="4"/>
        </w:numPr>
        <w:spacing w:before="240"/>
        <w:ind w:left="567" w:hanging="567"/>
        <w:contextualSpacing w:val="0"/>
        <w:rPr>
          <w:rFonts w:asciiTheme="minorBidi" w:hAnsiTheme="minorBidi"/>
          <w:color w:val="07716C"/>
          <w:sz w:val="28"/>
          <w:szCs w:val="28"/>
        </w:rPr>
      </w:pPr>
      <w:r w:rsidRPr="00616AF7">
        <w:rPr>
          <w:rFonts w:asciiTheme="minorBidi" w:hAnsiTheme="minorBidi"/>
          <w:color w:val="07716C"/>
          <w:sz w:val="28"/>
          <w:szCs w:val="28"/>
        </w:rPr>
        <w:t>AOB</w:t>
      </w:r>
    </w:p>
    <w:p w14:paraId="09EF30AD" w14:textId="77777777" w:rsidR="00F47B3B" w:rsidRPr="00616AF7" w:rsidRDefault="00F47B3B" w:rsidP="00F65371">
      <w:pPr>
        <w:pStyle w:val="ListParagraph"/>
        <w:numPr>
          <w:ilvl w:val="1"/>
          <w:numId w:val="4"/>
        </w:numPr>
        <w:ind w:left="426" w:hanging="578"/>
        <w:contextualSpacing w:val="0"/>
        <w:rPr>
          <w:rFonts w:asciiTheme="minorBidi" w:hAnsiTheme="minorBidi"/>
        </w:rPr>
      </w:pPr>
      <w:r w:rsidRPr="00616AF7">
        <w:rPr>
          <w:rFonts w:asciiTheme="minorBidi" w:hAnsiTheme="minorBidi"/>
        </w:rPr>
        <w:t xml:space="preserve"> </w:t>
      </w:r>
      <w:r w:rsidR="00B1680C" w:rsidRPr="00616AF7">
        <w:rPr>
          <w:rFonts w:asciiTheme="minorBidi" w:hAnsiTheme="minorBidi"/>
        </w:rPr>
        <w:t>JS thanked Julie</w:t>
      </w:r>
      <w:r w:rsidR="00FC782F" w:rsidRPr="00616AF7">
        <w:rPr>
          <w:rFonts w:asciiTheme="minorBidi" w:hAnsiTheme="minorBidi"/>
        </w:rPr>
        <w:t xml:space="preserve"> Stamper</w:t>
      </w:r>
      <w:r w:rsidR="00B1680C" w:rsidRPr="00616AF7">
        <w:rPr>
          <w:rFonts w:asciiTheme="minorBidi" w:hAnsiTheme="minorBidi"/>
        </w:rPr>
        <w:t xml:space="preserve"> and Enid </w:t>
      </w:r>
      <w:r w:rsidR="00FC782F" w:rsidRPr="00616AF7">
        <w:rPr>
          <w:rFonts w:asciiTheme="minorBidi" w:hAnsiTheme="minorBidi"/>
        </w:rPr>
        <w:t xml:space="preserve">Lovelady </w:t>
      </w:r>
      <w:r w:rsidR="00B1680C" w:rsidRPr="00616AF7">
        <w:rPr>
          <w:rFonts w:asciiTheme="minorBidi" w:hAnsiTheme="minorBidi"/>
        </w:rPr>
        <w:t xml:space="preserve">for </w:t>
      </w:r>
      <w:r w:rsidR="00FC782F" w:rsidRPr="00616AF7">
        <w:rPr>
          <w:rFonts w:asciiTheme="minorBidi" w:hAnsiTheme="minorBidi"/>
        </w:rPr>
        <w:t>organising the</w:t>
      </w:r>
      <w:r w:rsidR="00B1680C" w:rsidRPr="00616AF7">
        <w:rPr>
          <w:rFonts w:asciiTheme="minorBidi" w:hAnsiTheme="minorBidi"/>
        </w:rPr>
        <w:t xml:space="preserve"> catering</w:t>
      </w:r>
      <w:r w:rsidR="00FC782F" w:rsidRPr="00616AF7">
        <w:rPr>
          <w:rFonts w:asciiTheme="minorBidi" w:hAnsiTheme="minorBidi"/>
        </w:rPr>
        <w:t>.</w:t>
      </w:r>
    </w:p>
    <w:p w14:paraId="22BB4BDD" w14:textId="77777777" w:rsidR="00F47B3B" w:rsidRPr="00616AF7" w:rsidRDefault="00FC782F" w:rsidP="00F65371">
      <w:pPr>
        <w:pStyle w:val="ListParagraph"/>
        <w:numPr>
          <w:ilvl w:val="1"/>
          <w:numId w:val="4"/>
        </w:numPr>
        <w:ind w:left="426" w:hanging="578"/>
        <w:contextualSpacing w:val="0"/>
        <w:rPr>
          <w:rFonts w:asciiTheme="minorBidi" w:hAnsiTheme="minorBidi"/>
        </w:rPr>
      </w:pPr>
      <w:r w:rsidRPr="00616AF7">
        <w:rPr>
          <w:rFonts w:asciiTheme="minorBidi" w:hAnsiTheme="minorBidi"/>
        </w:rPr>
        <w:t>PB</w:t>
      </w:r>
      <w:r w:rsidR="00B1680C" w:rsidRPr="00616AF7">
        <w:rPr>
          <w:rFonts w:asciiTheme="minorBidi" w:hAnsiTheme="minorBidi"/>
        </w:rPr>
        <w:t xml:space="preserve"> </w:t>
      </w:r>
      <w:r w:rsidRPr="00616AF7">
        <w:rPr>
          <w:rFonts w:asciiTheme="minorBidi" w:hAnsiTheme="minorBidi"/>
        </w:rPr>
        <w:t>said that he</w:t>
      </w:r>
      <w:r w:rsidR="00B1680C" w:rsidRPr="00616AF7">
        <w:rPr>
          <w:rFonts w:asciiTheme="minorBidi" w:hAnsiTheme="minorBidi"/>
        </w:rPr>
        <w:t xml:space="preserve"> </w:t>
      </w:r>
      <w:r w:rsidR="00B1680C" w:rsidRPr="00F65371">
        <w:rPr>
          <w:rFonts w:asciiTheme="minorBidi" w:hAnsiTheme="minorBidi"/>
          <w:szCs w:val="24"/>
        </w:rPr>
        <w:t>enjoyed</w:t>
      </w:r>
      <w:r w:rsidR="00B1680C" w:rsidRPr="00616AF7">
        <w:rPr>
          <w:rFonts w:asciiTheme="minorBidi" w:hAnsiTheme="minorBidi"/>
        </w:rPr>
        <w:t xml:space="preserve"> the session</w:t>
      </w:r>
      <w:r w:rsidRPr="00616AF7">
        <w:rPr>
          <w:rFonts w:asciiTheme="minorBidi" w:hAnsiTheme="minorBidi"/>
        </w:rPr>
        <w:t xml:space="preserve"> and li</w:t>
      </w:r>
      <w:r w:rsidR="00B1680C" w:rsidRPr="00616AF7">
        <w:rPr>
          <w:rFonts w:asciiTheme="minorBidi" w:hAnsiTheme="minorBidi"/>
        </w:rPr>
        <w:t>ked the format</w:t>
      </w:r>
      <w:r w:rsidRPr="00616AF7">
        <w:rPr>
          <w:rFonts w:asciiTheme="minorBidi" w:hAnsiTheme="minorBidi"/>
        </w:rPr>
        <w:t xml:space="preserve"> and</w:t>
      </w:r>
      <w:r w:rsidR="00B1680C" w:rsidRPr="00616AF7">
        <w:rPr>
          <w:rFonts w:asciiTheme="minorBidi" w:hAnsiTheme="minorBidi"/>
        </w:rPr>
        <w:t xml:space="preserve"> would like to use it as a model for future sessions.</w:t>
      </w:r>
    </w:p>
    <w:p w14:paraId="0BC1395B" w14:textId="77777777" w:rsidR="00F47B3B" w:rsidRPr="00616AF7" w:rsidRDefault="00B1680C" w:rsidP="00F65371">
      <w:pPr>
        <w:pStyle w:val="ListParagraph"/>
        <w:numPr>
          <w:ilvl w:val="1"/>
          <w:numId w:val="4"/>
        </w:numPr>
        <w:ind w:left="426" w:hanging="578"/>
        <w:contextualSpacing w:val="0"/>
        <w:rPr>
          <w:rFonts w:asciiTheme="minorBidi" w:hAnsiTheme="minorBidi"/>
        </w:rPr>
      </w:pPr>
      <w:r w:rsidRPr="00616AF7">
        <w:rPr>
          <w:rFonts w:asciiTheme="minorBidi" w:hAnsiTheme="minorBidi"/>
        </w:rPr>
        <w:t xml:space="preserve">DC thanked </w:t>
      </w:r>
      <w:r w:rsidRPr="00F65371">
        <w:rPr>
          <w:rFonts w:asciiTheme="minorBidi" w:hAnsiTheme="minorBidi"/>
          <w:szCs w:val="24"/>
        </w:rPr>
        <w:t>everyone</w:t>
      </w:r>
      <w:r w:rsidRPr="00616AF7">
        <w:rPr>
          <w:rFonts w:asciiTheme="minorBidi" w:hAnsiTheme="minorBidi"/>
        </w:rPr>
        <w:t xml:space="preserve"> and said any missed points would be picked up at future sessions. </w:t>
      </w:r>
    </w:p>
    <w:p w14:paraId="15F4F518" w14:textId="77777777" w:rsidR="00F47B3B" w:rsidRPr="00616AF7" w:rsidRDefault="00B1680C" w:rsidP="00F65371">
      <w:pPr>
        <w:pStyle w:val="ListParagraph"/>
        <w:numPr>
          <w:ilvl w:val="1"/>
          <w:numId w:val="4"/>
        </w:numPr>
        <w:ind w:left="426" w:hanging="578"/>
        <w:contextualSpacing w:val="0"/>
        <w:rPr>
          <w:rFonts w:asciiTheme="minorBidi" w:hAnsiTheme="minorBidi"/>
        </w:rPr>
      </w:pPr>
      <w:r w:rsidRPr="00616AF7">
        <w:rPr>
          <w:rFonts w:asciiTheme="minorBidi" w:hAnsiTheme="minorBidi"/>
        </w:rPr>
        <w:t xml:space="preserve">AB asked </w:t>
      </w:r>
      <w:r w:rsidRPr="00F65371">
        <w:rPr>
          <w:rFonts w:asciiTheme="minorBidi" w:hAnsiTheme="minorBidi"/>
          <w:szCs w:val="24"/>
        </w:rPr>
        <w:t>about</w:t>
      </w:r>
      <w:r w:rsidRPr="00616AF7">
        <w:rPr>
          <w:rFonts w:asciiTheme="minorBidi" w:hAnsiTheme="minorBidi"/>
        </w:rPr>
        <w:t xml:space="preserve"> climate change as we were told it would be picked up. </w:t>
      </w:r>
      <w:r w:rsidR="003F0FBE" w:rsidRPr="00616AF7">
        <w:rPr>
          <w:rFonts w:asciiTheme="minorBidi" w:hAnsiTheme="minorBidi"/>
        </w:rPr>
        <w:t>AB added that n</w:t>
      </w:r>
      <w:r w:rsidRPr="00616AF7">
        <w:rPr>
          <w:rFonts w:asciiTheme="minorBidi" w:hAnsiTheme="minorBidi"/>
        </w:rPr>
        <w:t xml:space="preserve">ow </w:t>
      </w:r>
      <w:r w:rsidR="003F0FBE" w:rsidRPr="00616AF7">
        <w:rPr>
          <w:rFonts w:asciiTheme="minorBidi" w:hAnsiTheme="minorBidi"/>
        </w:rPr>
        <w:t>climate change has become</w:t>
      </w:r>
      <w:r w:rsidRPr="00616AF7">
        <w:rPr>
          <w:rFonts w:asciiTheme="minorBidi" w:hAnsiTheme="minorBidi"/>
        </w:rPr>
        <w:t xml:space="preserve"> mainstream it</w:t>
      </w:r>
      <w:r w:rsidR="003F0FBE" w:rsidRPr="00616AF7">
        <w:rPr>
          <w:rFonts w:asciiTheme="minorBidi" w:hAnsiTheme="minorBidi"/>
        </w:rPr>
        <w:t xml:space="preserve"> has</w:t>
      </w:r>
      <w:r w:rsidRPr="00616AF7">
        <w:rPr>
          <w:rFonts w:asciiTheme="minorBidi" w:hAnsiTheme="minorBidi"/>
        </w:rPr>
        <w:t xml:space="preserve"> been sidelined. </w:t>
      </w:r>
    </w:p>
    <w:p w14:paraId="58629E79" w14:textId="77777777" w:rsidR="00AF3704" w:rsidRPr="00616AF7" w:rsidRDefault="00B1680C" w:rsidP="00F65371">
      <w:pPr>
        <w:pStyle w:val="ListParagraph"/>
        <w:numPr>
          <w:ilvl w:val="1"/>
          <w:numId w:val="4"/>
        </w:numPr>
        <w:ind w:left="426" w:hanging="578"/>
        <w:contextualSpacing w:val="0"/>
        <w:rPr>
          <w:rFonts w:asciiTheme="minorBidi" w:hAnsiTheme="minorBidi"/>
        </w:rPr>
      </w:pPr>
      <w:r w:rsidRPr="00616AF7">
        <w:rPr>
          <w:rFonts w:asciiTheme="minorBidi" w:hAnsiTheme="minorBidi"/>
        </w:rPr>
        <w:t xml:space="preserve">KA would like </w:t>
      </w:r>
      <w:r w:rsidRPr="00F65371">
        <w:rPr>
          <w:rFonts w:asciiTheme="minorBidi" w:hAnsiTheme="minorBidi"/>
          <w:szCs w:val="24"/>
        </w:rPr>
        <w:t>more</w:t>
      </w:r>
      <w:r w:rsidRPr="00616AF7">
        <w:rPr>
          <w:rFonts w:asciiTheme="minorBidi" w:hAnsiTheme="minorBidi"/>
        </w:rPr>
        <w:t xml:space="preserve"> feedback on </w:t>
      </w:r>
      <w:r w:rsidR="003F0FBE" w:rsidRPr="00616AF7">
        <w:rPr>
          <w:rFonts w:asciiTheme="minorBidi" w:hAnsiTheme="minorBidi"/>
        </w:rPr>
        <w:t xml:space="preserve">the </w:t>
      </w:r>
      <w:r w:rsidRPr="00616AF7">
        <w:rPr>
          <w:rFonts w:asciiTheme="minorBidi" w:hAnsiTheme="minorBidi"/>
        </w:rPr>
        <w:t xml:space="preserve">view of </w:t>
      </w:r>
      <w:r w:rsidR="003F0FBE" w:rsidRPr="00616AF7">
        <w:rPr>
          <w:rFonts w:asciiTheme="minorBidi" w:hAnsiTheme="minorBidi"/>
        </w:rPr>
        <w:t>climate change</w:t>
      </w:r>
      <w:r w:rsidRPr="00616AF7">
        <w:rPr>
          <w:rFonts w:asciiTheme="minorBidi" w:hAnsiTheme="minorBidi"/>
        </w:rPr>
        <w:t xml:space="preserve"> and what it is from ONR and external hazards. </w:t>
      </w:r>
    </w:p>
    <w:p w14:paraId="6E9C024F" w14:textId="48870DC5" w:rsidR="00616AF7" w:rsidRPr="00616AF7" w:rsidRDefault="00B1680C" w:rsidP="00F65371">
      <w:pPr>
        <w:pStyle w:val="ListParagraph"/>
        <w:numPr>
          <w:ilvl w:val="1"/>
          <w:numId w:val="4"/>
        </w:numPr>
        <w:ind w:left="426" w:hanging="578"/>
        <w:contextualSpacing w:val="0"/>
        <w:rPr>
          <w:rFonts w:asciiTheme="minorBidi" w:hAnsiTheme="minorBidi"/>
        </w:rPr>
      </w:pPr>
      <w:r w:rsidRPr="00616AF7">
        <w:rPr>
          <w:rFonts w:asciiTheme="minorBidi" w:hAnsiTheme="minorBidi"/>
        </w:rPr>
        <w:t xml:space="preserve">RO said this was his last meeting as </w:t>
      </w:r>
      <w:r w:rsidR="003F0FBE" w:rsidRPr="00616AF7">
        <w:rPr>
          <w:rFonts w:asciiTheme="minorBidi" w:hAnsiTheme="minorBidi"/>
        </w:rPr>
        <w:t>his role at</w:t>
      </w:r>
      <w:r w:rsidR="00CC1878">
        <w:rPr>
          <w:rFonts w:asciiTheme="minorBidi" w:hAnsiTheme="minorBidi"/>
        </w:rPr>
        <w:t xml:space="preserve"> Nuclear Free Local Authorities </w:t>
      </w:r>
      <w:r w:rsidR="003F0FBE" w:rsidRPr="00616AF7">
        <w:rPr>
          <w:rFonts w:asciiTheme="minorBidi" w:hAnsiTheme="minorBidi"/>
        </w:rPr>
        <w:t xml:space="preserve">was </w:t>
      </w:r>
      <w:r w:rsidRPr="00616AF7">
        <w:rPr>
          <w:rFonts w:asciiTheme="minorBidi" w:hAnsiTheme="minorBidi"/>
        </w:rPr>
        <w:t>coming to an end</w:t>
      </w:r>
      <w:r w:rsidR="003F0FBE" w:rsidRPr="00616AF7">
        <w:rPr>
          <w:rFonts w:asciiTheme="minorBidi" w:hAnsiTheme="minorBidi"/>
        </w:rPr>
        <w:t xml:space="preserve">. He </w:t>
      </w:r>
      <w:r w:rsidRPr="00F65371">
        <w:rPr>
          <w:rFonts w:asciiTheme="minorBidi" w:hAnsiTheme="minorBidi"/>
          <w:szCs w:val="24"/>
        </w:rPr>
        <w:t>would</w:t>
      </w:r>
      <w:r w:rsidRPr="00616AF7">
        <w:rPr>
          <w:rFonts w:asciiTheme="minorBidi" w:hAnsiTheme="minorBidi"/>
        </w:rPr>
        <w:t xml:space="preserve"> like to continue coming </w:t>
      </w:r>
      <w:r w:rsidR="003F0FBE" w:rsidRPr="00616AF7">
        <w:rPr>
          <w:rFonts w:asciiTheme="minorBidi" w:hAnsiTheme="minorBidi"/>
        </w:rPr>
        <w:t xml:space="preserve">to the NGO forum </w:t>
      </w:r>
      <w:r w:rsidRPr="00616AF7">
        <w:rPr>
          <w:rFonts w:asciiTheme="minorBidi" w:hAnsiTheme="minorBidi"/>
        </w:rPr>
        <w:t xml:space="preserve">to represent </w:t>
      </w:r>
      <w:r w:rsidR="003F0FBE" w:rsidRPr="00616AF7">
        <w:rPr>
          <w:rFonts w:asciiTheme="minorBidi" w:hAnsiTheme="minorBidi"/>
        </w:rPr>
        <w:t>the W</w:t>
      </w:r>
      <w:r w:rsidRPr="00616AF7">
        <w:rPr>
          <w:rFonts w:asciiTheme="minorBidi" w:hAnsiTheme="minorBidi"/>
        </w:rPr>
        <w:t xml:space="preserve">elsh </w:t>
      </w:r>
      <w:r w:rsidR="003F0FBE" w:rsidRPr="00616AF7">
        <w:rPr>
          <w:rFonts w:asciiTheme="minorBidi" w:hAnsiTheme="minorBidi"/>
        </w:rPr>
        <w:t>Anti-Nuclear</w:t>
      </w:r>
      <w:r w:rsidRPr="00616AF7">
        <w:rPr>
          <w:rFonts w:asciiTheme="minorBidi" w:hAnsiTheme="minorBidi"/>
        </w:rPr>
        <w:t xml:space="preserve"> </w:t>
      </w:r>
      <w:r w:rsidR="003F0FBE" w:rsidRPr="00616AF7">
        <w:rPr>
          <w:rFonts w:asciiTheme="minorBidi" w:hAnsiTheme="minorBidi"/>
        </w:rPr>
        <w:t>A</w:t>
      </w:r>
      <w:r w:rsidRPr="00616AF7">
        <w:rPr>
          <w:rFonts w:asciiTheme="minorBidi" w:hAnsiTheme="minorBidi"/>
        </w:rPr>
        <w:t xml:space="preserve">lliance. </w:t>
      </w:r>
    </w:p>
    <w:p w14:paraId="1950E3FA" w14:textId="2F8905A9" w:rsidR="00BD0137" w:rsidRDefault="00B1680C" w:rsidP="00F65371">
      <w:pPr>
        <w:pStyle w:val="ListParagraph"/>
        <w:numPr>
          <w:ilvl w:val="1"/>
          <w:numId w:val="4"/>
        </w:numPr>
        <w:ind w:left="426" w:hanging="578"/>
        <w:contextualSpacing w:val="0"/>
        <w:rPr>
          <w:rFonts w:asciiTheme="minorBidi" w:hAnsiTheme="minorBidi"/>
        </w:rPr>
      </w:pPr>
      <w:r w:rsidRPr="00616AF7">
        <w:rPr>
          <w:rFonts w:asciiTheme="minorBidi" w:hAnsiTheme="minorBidi"/>
        </w:rPr>
        <w:t xml:space="preserve">DC reiterated his </w:t>
      </w:r>
      <w:r w:rsidRPr="00F65371">
        <w:rPr>
          <w:rFonts w:asciiTheme="minorBidi" w:hAnsiTheme="minorBidi"/>
          <w:szCs w:val="24"/>
        </w:rPr>
        <w:t>thanks</w:t>
      </w:r>
      <w:r w:rsidRPr="00616AF7">
        <w:rPr>
          <w:rFonts w:asciiTheme="minorBidi" w:hAnsiTheme="minorBidi"/>
        </w:rPr>
        <w:t xml:space="preserve"> to Rachel and RG shared her appreciation with the forum. </w:t>
      </w:r>
    </w:p>
    <w:p w14:paraId="42540D7C" w14:textId="77777777" w:rsidR="00F5157A" w:rsidRDefault="00F5157A" w:rsidP="00F5157A">
      <w:pPr>
        <w:rPr>
          <w:rFonts w:asciiTheme="minorBidi" w:hAnsiTheme="minorBidi"/>
        </w:rPr>
      </w:pPr>
    </w:p>
    <w:p w14:paraId="657672E1" w14:textId="68A4C5ED" w:rsidR="007F43A0" w:rsidRDefault="007F43A0">
      <w:pPr>
        <w:spacing w:after="160" w:line="259" w:lineRule="auto"/>
        <w:rPr>
          <w:rFonts w:asciiTheme="minorBidi" w:hAnsiTheme="minorBidi"/>
        </w:rPr>
      </w:pPr>
      <w:r>
        <w:rPr>
          <w:rFonts w:asciiTheme="minorBidi" w:hAnsiTheme="minorBidi"/>
        </w:rPr>
        <w:br w:type="page"/>
      </w:r>
    </w:p>
    <w:tbl>
      <w:tblPr>
        <w:tblStyle w:val="TableGrid"/>
        <w:tblW w:w="0" w:type="auto"/>
        <w:tblLook w:val="04A0" w:firstRow="1" w:lastRow="0" w:firstColumn="1" w:lastColumn="0" w:noHBand="0" w:noVBand="1"/>
      </w:tblPr>
      <w:tblGrid>
        <w:gridCol w:w="2489"/>
        <w:gridCol w:w="2277"/>
        <w:gridCol w:w="2493"/>
        <w:gridCol w:w="2477"/>
      </w:tblGrid>
      <w:tr w:rsidR="00EC4F64" w14:paraId="24B83891" w14:textId="77777777" w:rsidTr="424D721E">
        <w:trPr>
          <w:trHeight w:val="452"/>
        </w:trPr>
        <w:tc>
          <w:tcPr>
            <w:tcW w:w="24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7716C"/>
            <w:vAlign w:val="center"/>
          </w:tcPr>
          <w:p w14:paraId="6FCABB25" w14:textId="1F4D0422" w:rsidR="00F5157A" w:rsidRPr="005055E9" w:rsidRDefault="567644E9" w:rsidP="005055E9">
            <w:pPr>
              <w:spacing w:after="0"/>
              <w:jc w:val="center"/>
              <w:rPr>
                <w:rFonts w:asciiTheme="minorBidi" w:hAnsiTheme="minorBidi"/>
                <w:color w:val="FFFFFF" w:themeColor="background1"/>
              </w:rPr>
            </w:pPr>
            <w:r w:rsidRPr="005055E9">
              <w:rPr>
                <w:rFonts w:asciiTheme="minorBidi" w:hAnsiTheme="minorBidi"/>
                <w:color w:val="FFFFFF" w:themeColor="background1"/>
              </w:rPr>
              <w:lastRenderedPageBreak/>
              <w:t>Action</w:t>
            </w:r>
          </w:p>
        </w:tc>
        <w:tc>
          <w:tcPr>
            <w:tcW w:w="22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7716C"/>
            <w:vAlign w:val="center"/>
          </w:tcPr>
          <w:p w14:paraId="7DAF168D" w14:textId="789C272D" w:rsidR="00F5157A" w:rsidRPr="005055E9" w:rsidRDefault="567644E9" w:rsidP="005055E9">
            <w:pPr>
              <w:spacing w:after="0"/>
              <w:jc w:val="center"/>
              <w:rPr>
                <w:rFonts w:asciiTheme="minorBidi" w:hAnsiTheme="minorBidi"/>
                <w:color w:val="FFFFFF" w:themeColor="background1"/>
              </w:rPr>
            </w:pPr>
            <w:r w:rsidRPr="005055E9">
              <w:rPr>
                <w:rFonts w:asciiTheme="minorBidi" w:hAnsiTheme="minorBidi"/>
                <w:color w:val="FFFFFF" w:themeColor="background1"/>
              </w:rPr>
              <w:t>Owner</w:t>
            </w:r>
          </w:p>
        </w:tc>
        <w:tc>
          <w:tcPr>
            <w:tcW w:w="24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7716C"/>
            <w:vAlign w:val="center"/>
          </w:tcPr>
          <w:p w14:paraId="4F7A771F" w14:textId="4A38BCC8" w:rsidR="00F5157A" w:rsidRPr="005055E9" w:rsidRDefault="567644E9" w:rsidP="005055E9">
            <w:pPr>
              <w:spacing w:after="0"/>
              <w:jc w:val="center"/>
              <w:rPr>
                <w:rFonts w:asciiTheme="minorBidi" w:hAnsiTheme="minorBidi"/>
                <w:color w:val="FFFFFF" w:themeColor="background1"/>
              </w:rPr>
            </w:pPr>
            <w:r w:rsidRPr="005055E9">
              <w:rPr>
                <w:rFonts w:asciiTheme="minorBidi" w:hAnsiTheme="minorBidi"/>
                <w:color w:val="FFFFFF" w:themeColor="background1"/>
              </w:rPr>
              <w:t>Status</w:t>
            </w:r>
          </w:p>
        </w:tc>
        <w:tc>
          <w:tcPr>
            <w:tcW w:w="24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7716C"/>
            <w:vAlign w:val="center"/>
          </w:tcPr>
          <w:p w14:paraId="2838C3B1" w14:textId="5217F953" w:rsidR="00F5157A" w:rsidRPr="005055E9" w:rsidRDefault="567644E9" w:rsidP="005055E9">
            <w:pPr>
              <w:spacing w:after="0"/>
              <w:jc w:val="center"/>
              <w:rPr>
                <w:rFonts w:asciiTheme="minorBidi" w:hAnsiTheme="minorBidi"/>
                <w:color w:val="FFFFFF" w:themeColor="background1"/>
              </w:rPr>
            </w:pPr>
            <w:r w:rsidRPr="005055E9">
              <w:rPr>
                <w:rFonts w:asciiTheme="minorBidi" w:hAnsiTheme="minorBidi"/>
                <w:color w:val="FFFFFF" w:themeColor="background1"/>
              </w:rPr>
              <w:t>Notes</w:t>
            </w:r>
          </w:p>
        </w:tc>
      </w:tr>
      <w:tr w:rsidR="10CF614E" w14:paraId="7B1E6378" w14:textId="77777777" w:rsidTr="424D721E">
        <w:trPr>
          <w:trHeight w:val="300"/>
        </w:trPr>
        <w:tc>
          <w:tcPr>
            <w:tcW w:w="2489" w:type="dxa"/>
            <w:tcBorders>
              <w:top w:val="single" w:sz="4" w:space="0" w:color="FFFFFF" w:themeColor="background1"/>
            </w:tcBorders>
            <w:shd w:val="clear" w:color="auto" w:fill="C5E0B3" w:themeFill="accent6" w:themeFillTint="66"/>
          </w:tcPr>
          <w:p w14:paraId="1F4FED14" w14:textId="28392E60" w:rsidR="33AA3D0F" w:rsidRDefault="33AA3D0F" w:rsidP="00ED78B8">
            <w:pPr>
              <w:spacing w:before="120" w:after="120"/>
              <w:rPr>
                <w:rFonts w:asciiTheme="minorBidi" w:hAnsiTheme="minorBidi"/>
              </w:rPr>
            </w:pPr>
            <w:r w:rsidRPr="10CF614E">
              <w:rPr>
                <w:rFonts w:asciiTheme="minorBidi" w:hAnsiTheme="minorBidi"/>
              </w:rPr>
              <w:t xml:space="preserve">Contact External Hazards specialism for a response to the paper shared by KA from Stop Hinkley </w:t>
            </w:r>
          </w:p>
        </w:tc>
        <w:tc>
          <w:tcPr>
            <w:tcW w:w="2277" w:type="dxa"/>
            <w:tcBorders>
              <w:top w:val="single" w:sz="4" w:space="0" w:color="FFFFFF" w:themeColor="background1"/>
            </w:tcBorders>
            <w:shd w:val="clear" w:color="auto" w:fill="C5E0B3" w:themeFill="accent6" w:themeFillTint="66"/>
          </w:tcPr>
          <w:p w14:paraId="70CDCB57" w14:textId="014F79C6" w:rsidR="33AA3D0F" w:rsidRDefault="33AA3D0F" w:rsidP="00ED78B8">
            <w:pPr>
              <w:spacing w:before="120" w:after="120"/>
            </w:pPr>
            <w:r w:rsidRPr="10CF614E">
              <w:rPr>
                <w:rFonts w:asciiTheme="minorBidi" w:hAnsiTheme="minorBidi"/>
              </w:rPr>
              <w:t>Lydia Bower</w:t>
            </w:r>
          </w:p>
        </w:tc>
        <w:tc>
          <w:tcPr>
            <w:tcW w:w="2493" w:type="dxa"/>
            <w:tcBorders>
              <w:top w:val="single" w:sz="4" w:space="0" w:color="FFFFFF" w:themeColor="background1"/>
            </w:tcBorders>
            <w:shd w:val="clear" w:color="auto" w:fill="C5E0B3" w:themeFill="accent6" w:themeFillTint="66"/>
          </w:tcPr>
          <w:p w14:paraId="4AAE2A6D" w14:textId="00BCF1C5" w:rsidR="33AA3D0F" w:rsidRDefault="00ED78B8" w:rsidP="00ED78B8">
            <w:pPr>
              <w:spacing w:before="120" w:after="120"/>
              <w:rPr>
                <w:rFonts w:asciiTheme="minorBidi" w:hAnsiTheme="minorBidi"/>
              </w:rPr>
            </w:pPr>
            <w:r>
              <w:rPr>
                <w:rFonts w:asciiTheme="minorBidi" w:hAnsiTheme="minorBidi"/>
              </w:rPr>
              <w:t>C</w:t>
            </w:r>
            <w:r w:rsidR="33AA3D0F" w:rsidRPr="10CF614E">
              <w:rPr>
                <w:rFonts w:asciiTheme="minorBidi" w:hAnsiTheme="minorBidi"/>
              </w:rPr>
              <w:t>omplete</w:t>
            </w:r>
          </w:p>
        </w:tc>
        <w:tc>
          <w:tcPr>
            <w:tcW w:w="2477" w:type="dxa"/>
            <w:tcBorders>
              <w:top w:val="single" w:sz="4" w:space="0" w:color="FFFFFF" w:themeColor="background1"/>
            </w:tcBorders>
            <w:shd w:val="clear" w:color="auto" w:fill="C5E0B3" w:themeFill="accent6" w:themeFillTint="66"/>
          </w:tcPr>
          <w:p w14:paraId="5A8D19D4" w14:textId="08920085" w:rsidR="33AA3D0F" w:rsidRDefault="33AA3D0F" w:rsidP="00ED78B8">
            <w:pPr>
              <w:spacing w:before="120" w:after="120"/>
              <w:rPr>
                <w:rFonts w:asciiTheme="minorBidi" w:hAnsiTheme="minorBidi"/>
              </w:rPr>
            </w:pPr>
            <w:r w:rsidRPr="10CF614E">
              <w:rPr>
                <w:rFonts w:asciiTheme="minorBidi" w:hAnsiTheme="minorBidi"/>
              </w:rPr>
              <w:t>Teresa Montaner Calatrava emailed a response to KA on 19/1/2026</w:t>
            </w:r>
          </w:p>
        </w:tc>
      </w:tr>
      <w:tr w:rsidR="00B677CC" w14:paraId="5865055C" w14:textId="77777777" w:rsidTr="424D721E">
        <w:trPr>
          <w:trHeight w:val="300"/>
        </w:trPr>
        <w:tc>
          <w:tcPr>
            <w:tcW w:w="2489" w:type="dxa"/>
          </w:tcPr>
          <w:p w14:paraId="44BD39B0" w14:textId="432377FF" w:rsidR="00B677CC" w:rsidRPr="10CF614E" w:rsidRDefault="00B677CC" w:rsidP="00ED78B8">
            <w:pPr>
              <w:spacing w:before="120" w:after="120"/>
              <w:rPr>
                <w:rFonts w:asciiTheme="minorBidi" w:hAnsiTheme="minorBidi"/>
              </w:rPr>
            </w:pPr>
            <w:r w:rsidRPr="00B677CC">
              <w:rPr>
                <w:rFonts w:asciiTheme="minorBidi" w:hAnsiTheme="minorBidi"/>
              </w:rPr>
              <w:t>EG to feedback to NGOs about sharing a list of common hazards.</w:t>
            </w:r>
          </w:p>
        </w:tc>
        <w:tc>
          <w:tcPr>
            <w:tcW w:w="2277" w:type="dxa"/>
          </w:tcPr>
          <w:p w14:paraId="2A5AF78B" w14:textId="5CFB7347" w:rsidR="00B677CC" w:rsidRPr="10CF614E" w:rsidRDefault="00057447" w:rsidP="00ED78B8">
            <w:pPr>
              <w:spacing w:before="120" w:after="120"/>
              <w:rPr>
                <w:rFonts w:asciiTheme="minorBidi" w:hAnsiTheme="minorBidi"/>
              </w:rPr>
            </w:pPr>
            <w:r>
              <w:rPr>
                <w:rFonts w:asciiTheme="minorBidi" w:hAnsiTheme="minorBidi"/>
              </w:rPr>
              <w:t>LB/</w:t>
            </w:r>
            <w:r w:rsidR="00B677CC">
              <w:rPr>
                <w:rFonts w:asciiTheme="minorBidi" w:hAnsiTheme="minorBidi"/>
              </w:rPr>
              <w:t>Eamonn Guilfoyle</w:t>
            </w:r>
          </w:p>
        </w:tc>
        <w:tc>
          <w:tcPr>
            <w:tcW w:w="2493" w:type="dxa"/>
          </w:tcPr>
          <w:p w14:paraId="7ED76AD5" w14:textId="5C43E347" w:rsidR="00B677CC" w:rsidRPr="10CF614E" w:rsidRDefault="00405545" w:rsidP="10CF614E">
            <w:pPr>
              <w:rPr>
                <w:rFonts w:asciiTheme="minorBidi" w:hAnsiTheme="minorBidi"/>
              </w:rPr>
            </w:pPr>
            <w:r>
              <w:rPr>
                <w:rFonts w:asciiTheme="minorBidi" w:hAnsiTheme="minorBidi"/>
              </w:rPr>
              <w:t>In progress</w:t>
            </w:r>
          </w:p>
        </w:tc>
        <w:tc>
          <w:tcPr>
            <w:tcW w:w="2477" w:type="dxa"/>
          </w:tcPr>
          <w:p w14:paraId="292A5754" w14:textId="53A6A253" w:rsidR="00B677CC" w:rsidRPr="10CF614E" w:rsidRDefault="00405545" w:rsidP="10CF614E">
            <w:pPr>
              <w:rPr>
                <w:rFonts w:asciiTheme="minorBidi" w:hAnsiTheme="minorBidi"/>
              </w:rPr>
            </w:pPr>
            <w:r>
              <w:rPr>
                <w:rFonts w:asciiTheme="minorBidi" w:hAnsiTheme="minorBidi"/>
              </w:rPr>
              <w:t>To discuss at April 2026 NGO forum</w:t>
            </w:r>
          </w:p>
        </w:tc>
      </w:tr>
      <w:tr w:rsidR="00EC4F64" w14:paraId="0D58CB1A" w14:textId="77777777" w:rsidTr="004620E9">
        <w:trPr>
          <w:trHeight w:val="300"/>
        </w:trPr>
        <w:tc>
          <w:tcPr>
            <w:tcW w:w="2489" w:type="dxa"/>
            <w:shd w:val="clear" w:color="auto" w:fill="C5E0B3" w:themeFill="accent6" w:themeFillTint="66"/>
          </w:tcPr>
          <w:p w14:paraId="4A5ECF4B" w14:textId="70756445" w:rsidR="00F5157A" w:rsidRPr="00F5157A" w:rsidRDefault="00B947CD" w:rsidP="00ED78B8">
            <w:pPr>
              <w:spacing w:before="120" w:after="120"/>
              <w:rPr>
                <w:rFonts w:asciiTheme="minorBidi" w:hAnsiTheme="minorBidi"/>
              </w:rPr>
            </w:pPr>
            <w:r w:rsidRPr="00B947CD">
              <w:rPr>
                <w:rFonts w:asciiTheme="minorBidi" w:hAnsiTheme="minorBidi"/>
              </w:rPr>
              <w:t xml:space="preserve">LB to share KB’s email address with PBan who can </w:t>
            </w:r>
            <w:r>
              <w:rPr>
                <w:rFonts w:asciiTheme="minorBidi" w:hAnsiTheme="minorBidi"/>
              </w:rPr>
              <w:t xml:space="preserve">ask </w:t>
            </w:r>
            <w:r w:rsidRPr="00813A66">
              <w:rPr>
                <w:rFonts w:asciiTheme="minorBidi" w:hAnsiTheme="minorBidi"/>
              </w:rPr>
              <w:t>about the response from Essex County Council</w:t>
            </w:r>
            <w:r>
              <w:rPr>
                <w:rFonts w:asciiTheme="minorBidi" w:hAnsiTheme="minorBidi"/>
              </w:rPr>
              <w:t xml:space="preserve"> regarding CCAs and how responsibilities will change under REPPIR.</w:t>
            </w:r>
            <w:r w:rsidR="00F5157A" w:rsidRPr="002D3CDF">
              <w:rPr>
                <w:rFonts w:asciiTheme="minorBidi" w:hAnsiTheme="minorBidi"/>
              </w:rPr>
              <w:t xml:space="preserve"> </w:t>
            </w:r>
          </w:p>
        </w:tc>
        <w:tc>
          <w:tcPr>
            <w:tcW w:w="2277" w:type="dxa"/>
            <w:shd w:val="clear" w:color="auto" w:fill="C5E0B3" w:themeFill="accent6" w:themeFillTint="66"/>
          </w:tcPr>
          <w:p w14:paraId="7479A604" w14:textId="1DF792A5" w:rsidR="00F5157A" w:rsidRDefault="00057447" w:rsidP="00ED78B8">
            <w:pPr>
              <w:spacing w:before="120" w:after="120"/>
              <w:rPr>
                <w:rFonts w:asciiTheme="minorBidi" w:hAnsiTheme="minorBidi"/>
              </w:rPr>
            </w:pPr>
            <w:r>
              <w:rPr>
                <w:rFonts w:asciiTheme="minorBidi" w:hAnsiTheme="minorBidi"/>
              </w:rPr>
              <w:t>LB/</w:t>
            </w:r>
            <w:r w:rsidR="00F5157A">
              <w:rPr>
                <w:rFonts w:asciiTheme="minorBidi" w:hAnsiTheme="minorBidi"/>
              </w:rPr>
              <w:t>Katherine Bentley</w:t>
            </w:r>
          </w:p>
        </w:tc>
        <w:tc>
          <w:tcPr>
            <w:tcW w:w="2493" w:type="dxa"/>
            <w:shd w:val="clear" w:color="auto" w:fill="C5E0B3" w:themeFill="accent6" w:themeFillTint="66"/>
          </w:tcPr>
          <w:p w14:paraId="32434810" w14:textId="07D28557" w:rsidR="00F5157A" w:rsidRDefault="2240F3B6" w:rsidP="424D721E">
            <w:pPr>
              <w:rPr>
                <w:rFonts w:asciiTheme="minorBidi" w:hAnsiTheme="minorBidi"/>
              </w:rPr>
            </w:pPr>
            <w:r w:rsidRPr="424D721E">
              <w:rPr>
                <w:rFonts w:asciiTheme="minorBidi" w:hAnsiTheme="minorBidi"/>
              </w:rPr>
              <w:t>Complete</w:t>
            </w:r>
          </w:p>
        </w:tc>
        <w:tc>
          <w:tcPr>
            <w:tcW w:w="2477" w:type="dxa"/>
            <w:shd w:val="clear" w:color="auto" w:fill="C5E0B3" w:themeFill="accent6" w:themeFillTint="66"/>
          </w:tcPr>
          <w:p w14:paraId="5A306328" w14:textId="3746586B" w:rsidR="00F5157A" w:rsidRDefault="7A13D12D" w:rsidP="424D721E">
            <w:pPr>
              <w:rPr>
                <w:rFonts w:asciiTheme="minorBidi" w:hAnsiTheme="minorBidi"/>
              </w:rPr>
            </w:pPr>
            <w:r w:rsidRPr="424D721E">
              <w:rPr>
                <w:rFonts w:asciiTheme="minorBidi" w:hAnsiTheme="minorBidi"/>
              </w:rPr>
              <w:t>KB liaising with PBan directly</w:t>
            </w:r>
          </w:p>
        </w:tc>
      </w:tr>
      <w:tr w:rsidR="00EC4F64" w14:paraId="4AD4E039" w14:textId="77777777" w:rsidTr="004620E9">
        <w:trPr>
          <w:trHeight w:val="300"/>
        </w:trPr>
        <w:tc>
          <w:tcPr>
            <w:tcW w:w="2489" w:type="dxa"/>
            <w:shd w:val="clear" w:color="auto" w:fill="C5E0B3" w:themeFill="accent6" w:themeFillTint="66"/>
          </w:tcPr>
          <w:p w14:paraId="2274688F" w14:textId="38308253" w:rsidR="00B947CD" w:rsidRPr="00B947CD" w:rsidRDefault="00B947CD" w:rsidP="00ED78B8">
            <w:pPr>
              <w:spacing w:before="120" w:after="120"/>
              <w:rPr>
                <w:rFonts w:asciiTheme="minorBidi" w:hAnsiTheme="minorBidi"/>
              </w:rPr>
            </w:pPr>
            <w:r w:rsidRPr="002D3CDF">
              <w:rPr>
                <w:rFonts w:asciiTheme="minorBidi" w:hAnsiTheme="minorBidi"/>
              </w:rPr>
              <w:t>Chris Wilson to send the specific query about</w:t>
            </w:r>
            <w:r w:rsidRPr="00B947CD">
              <w:rPr>
                <w:rFonts w:asciiTheme="minorBidi" w:hAnsiTheme="minorBidi"/>
              </w:rPr>
              <w:t xml:space="preserve"> SZC roads being blocked</w:t>
            </w:r>
            <w:r w:rsidRPr="002D3CDF">
              <w:rPr>
                <w:rFonts w:asciiTheme="minorBidi" w:hAnsiTheme="minorBidi"/>
              </w:rPr>
              <w:t xml:space="preserve"> to KB for onward signposting</w:t>
            </w:r>
          </w:p>
        </w:tc>
        <w:tc>
          <w:tcPr>
            <w:tcW w:w="2277" w:type="dxa"/>
            <w:shd w:val="clear" w:color="auto" w:fill="C5E0B3" w:themeFill="accent6" w:themeFillTint="66"/>
          </w:tcPr>
          <w:p w14:paraId="240D8ACC" w14:textId="7EFD6FB8" w:rsidR="00F5157A" w:rsidRDefault="00057447" w:rsidP="00ED78B8">
            <w:pPr>
              <w:spacing w:before="120" w:after="120"/>
              <w:rPr>
                <w:rFonts w:asciiTheme="minorBidi" w:hAnsiTheme="minorBidi"/>
              </w:rPr>
            </w:pPr>
            <w:r>
              <w:rPr>
                <w:rFonts w:asciiTheme="minorBidi" w:hAnsiTheme="minorBidi"/>
              </w:rPr>
              <w:t>LB/Katherine Bentley</w:t>
            </w:r>
          </w:p>
        </w:tc>
        <w:tc>
          <w:tcPr>
            <w:tcW w:w="2493" w:type="dxa"/>
            <w:shd w:val="clear" w:color="auto" w:fill="C5E0B3" w:themeFill="accent6" w:themeFillTint="66"/>
          </w:tcPr>
          <w:p w14:paraId="66DBEDB2" w14:textId="4EB0F594" w:rsidR="00F5157A" w:rsidRDefault="4131A726" w:rsidP="424D721E">
            <w:pPr>
              <w:rPr>
                <w:rFonts w:asciiTheme="minorBidi" w:hAnsiTheme="minorBidi"/>
              </w:rPr>
            </w:pPr>
            <w:r w:rsidRPr="424D721E">
              <w:rPr>
                <w:rFonts w:asciiTheme="minorBidi" w:hAnsiTheme="minorBidi"/>
              </w:rPr>
              <w:t>Complete</w:t>
            </w:r>
          </w:p>
        </w:tc>
        <w:tc>
          <w:tcPr>
            <w:tcW w:w="2477" w:type="dxa"/>
            <w:shd w:val="clear" w:color="auto" w:fill="C5E0B3" w:themeFill="accent6" w:themeFillTint="66"/>
          </w:tcPr>
          <w:p w14:paraId="1E3AA4E6" w14:textId="1ED9FE70" w:rsidR="00F5157A" w:rsidRDefault="70B1AFB9">
            <w:pPr>
              <w:spacing w:before="120" w:after="120"/>
              <w:rPr>
                <w:rFonts w:asciiTheme="minorBidi" w:hAnsiTheme="minorBidi"/>
              </w:rPr>
            </w:pPr>
            <w:r w:rsidRPr="424D721E">
              <w:rPr>
                <w:rFonts w:asciiTheme="minorBidi" w:hAnsiTheme="minorBidi"/>
              </w:rPr>
              <w:t>K</w:t>
            </w:r>
            <w:r w:rsidR="37F3E948" w:rsidRPr="424D721E">
              <w:rPr>
                <w:rFonts w:asciiTheme="minorBidi" w:hAnsiTheme="minorBidi"/>
              </w:rPr>
              <w:t>B</w:t>
            </w:r>
            <w:r w:rsidRPr="424D721E">
              <w:rPr>
                <w:rFonts w:asciiTheme="minorBidi" w:hAnsiTheme="minorBidi"/>
              </w:rPr>
              <w:t xml:space="preserve"> liaising with CW directly</w:t>
            </w:r>
          </w:p>
        </w:tc>
      </w:tr>
      <w:tr w:rsidR="10CF614E" w14:paraId="257FB759" w14:textId="77777777" w:rsidTr="00405545">
        <w:trPr>
          <w:trHeight w:val="300"/>
        </w:trPr>
        <w:tc>
          <w:tcPr>
            <w:tcW w:w="2489" w:type="dxa"/>
          </w:tcPr>
          <w:p w14:paraId="2C5F03E7" w14:textId="74164916" w:rsidR="281B41BD" w:rsidRDefault="281B41BD" w:rsidP="00ED78B8">
            <w:pPr>
              <w:spacing w:before="120" w:after="120"/>
            </w:pPr>
            <w:r w:rsidRPr="10CF614E">
              <w:rPr>
                <w:rFonts w:asciiTheme="minorBidi" w:hAnsiTheme="minorBidi"/>
              </w:rPr>
              <w:t>ONR to report back to NGOs about</w:t>
            </w:r>
            <w:r w:rsidR="60F29E13" w:rsidRPr="10CF614E">
              <w:rPr>
                <w:rFonts w:asciiTheme="minorBidi" w:hAnsiTheme="minorBidi"/>
              </w:rPr>
              <w:t xml:space="preserve"> potential</w:t>
            </w:r>
            <w:r w:rsidRPr="10CF614E">
              <w:rPr>
                <w:rFonts w:asciiTheme="minorBidi" w:hAnsiTheme="minorBidi"/>
              </w:rPr>
              <w:t xml:space="preserve"> inclusion in EPR planning.    </w:t>
            </w:r>
          </w:p>
        </w:tc>
        <w:tc>
          <w:tcPr>
            <w:tcW w:w="2277" w:type="dxa"/>
          </w:tcPr>
          <w:p w14:paraId="6BEC0108" w14:textId="7456BA75" w:rsidR="3E9E3095" w:rsidRDefault="3E9E3095" w:rsidP="00ED78B8">
            <w:pPr>
              <w:spacing w:before="120" w:after="120"/>
            </w:pPr>
            <w:r w:rsidRPr="10CF614E">
              <w:rPr>
                <w:rFonts w:asciiTheme="minorBidi" w:hAnsiTheme="minorBidi"/>
              </w:rPr>
              <w:t>Rebecca Thorington</w:t>
            </w:r>
          </w:p>
        </w:tc>
        <w:tc>
          <w:tcPr>
            <w:tcW w:w="2493" w:type="dxa"/>
          </w:tcPr>
          <w:p w14:paraId="07F0A7D9" w14:textId="102D6247" w:rsidR="10CF614E" w:rsidRDefault="00405545" w:rsidP="10CF614E">
            <w:pPr>
              <w:rPr>
                <w:rFonts w:asciiTheme="minorBidi" w:hAnsiTheme="minorBidi"/>
              </w:rPr>
            </w:pPr>
            <w:r>
              <w:rPr>
                <w:rFonts w:asciiTheme="minorBidi" w:hAnsiTheme="minorBidi"/>
              </w:rPr>
              <w:t>In progress</w:t>
            </w:r>
          </w:p>
        </w:tc>
        <w:tc>
          <w:tcPr>
            <w:tcW w:w="2477" w:type="dxa"/>
          </w:tcPr>
          <w:p w14:paraId="53E34691" w14:textId="5646C291" w:rsidR="10CF614E" w:rsidRDefault="007A7167" w:rsidP="10CF614E">
            <w:pPr>
              <w:rPr>
                <w:rFonts w:asciiTheme="minorBidi" w:hAnsiTheme="minorBidi"/>
              </w:rPr>
            </w:pPr>
            <w:r>
              <w:rPr>
                <w:rFonts w:asciiTheme="minorBidi" w:hAnsiTheme="minorBidi"/>
              </w:rPr>
              <w:t>I</w:t>
            </w:r>
            <w:r w:rsidR="00AD32CB">
              <w:rPr>
                <w:rFonts w:asciiTheme="minorBidi" w:hAnsiTheme="minorBidi"/>
              </w:rPr>
              <w:t>nclude as an agenda</w:t>
            </w:r>
            <w:r>
              <w:rPr>
                <w:rFonts w:asciiTheme="minorBidi" w:hAnsiTheme="minorBidi"/>
              </w:rPr>
              <w:t xml:space="preserve"> item at April 2026 </w:t>
            </w:r>
            <w:r w:rsidR="00405545">
              <w:rPr>
                <w:rFonts w:asciiTheme="minorBidi" w:hAnsiTheme="minorBidi"/>
              </w:rPr>
              <w:t xml:space="preserve">NGO </w:t>
            </w:r>
            <w:r>
              <w:rPr>
                <w:rFonts w:asciiTheme="minorBidi" w:hAnsiTheme="minorBidi"/>
              </w:rPr>
              <w:t>forum</w:t>
            </w:r>
          </w:p>
        </w:tc>
      </w:tr>
    </w:tbl>
    <w:p w14:paraId="45EE410A" w14:textId="77777777" w:rsidR="00F5157A" w:rsidRPr="002D3CDF" w:rsidRDefault="00F5157A" w:rsidP="002D3CDF">
      <w:pPr>
        <w:rPr>
          <w:rFonts w:asciiTheme="minorBidi" w:hAnsiTheme="minorBidi"/>
        </w:rPr>
      </w:pPr>
    </w:p>
    <w:sectPr w:rsidR="00F5157A" w:rsidRPr="002D3CDF" w:rsidSect="00914D06">
      <w:headerReference w:type="default" r:id="rId12"/>
      <w:footerReference w:type="default" r:id="rId13"/>
      <w:pgSz w:w="11906" w:h="16838" w:code="9"/>
      <w:pgMar w:top="1440" w:right="1080" w:bottom="1440" w:left="1080" w:header="397" w:footer="0"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B79F2" w14:textId="77777777" w:rsidR="000C76B7" w:rsidRDefault="000C76B7" w:rsidP="00F67404">
      <w:pPr>
        <w:spacing w:after="0" w:line="240" w:lineRule="auto"/>
      </w:pPr>
      <w:r>
        <w:separator/>
      </w:r>
    </w:p>
  </w:endnote>
  <w:endnote w:type="continuationSeparator" w:id="0">
    <w:p w14:paraId="0867408C" w14:textId="77777777" w:rsidR="000C76B7" w:rsidRDefault="000C76B7" w:rsidP="00F67404">
      <w:pPr>
        <w:spacing w:after="0" w:line="240" w:lineRule="auto"/>
      </w:pPr>
      <w:r>
        <w:continuationSeparator/>
      </w:r>
    </w:p>
  </w:endnote>
  <w:endnote w:type="continuationNotice" w:id="1">
    <w:p w14:paraId="0952ECBA" w14:textId="77777777" w:rsidR="000C76B7" w:rsidRDefault="000C76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5FDB6" w14:textId="77777777" w:rsidR="00FA6625" w:rsidRPr="00B42BC6" w:rsidRDefault="00B56BAB">
    <w:pPr>
      <w:tabs>
        <w:tab w:val="center" w:pos="4550"/>
        <w:tab w:val="left" w:pos="5818"/>
      </w:tabs>
      <w:ind w:right="260"/>
      <w:jc w:val="right"/>
      <w:rPr>
        <w:color w:val="07716C"/>
        <w:szCs w:val="24"/>
      </w:rPr>
    </w:pPr>
    <w:r w:rsidRPr="00B42BC6">
      <w:rPr>
        <w:color w:val="07716C"/>
        <w:spacing w:val="60"/>
        <w:szCs w:val="24"/>
      </w:rPr>
      <w:t>Page</w:t>
    </w:r>
    <w:r w:rsidRPr="00B42BC6">
      <w:rPr>
        <w:color w:val="07716C"/>
        <w:szCs w:val="24"/>
      </w:rPr>
      <w:t xml:space="preserve"> </w:t>
    </w:r>
    <w:r w:rsidRPr="00B42BC6">
      <w:rPr>
        <w:color w:val="07716C"/>
        <w:szCs w:val="24"/>
      </w:rPr>
      <w:fldChar w:fldCharType="begin"/>
    </w:r>
    <w:r w:rsidRPr="00B42BC6">
      <w:rPr>
        <w:color w:val="07716C"/>
        <w:szCs w:val="24"/>
      </w:rPr>
      <w:instrText xml:space="preserve"> PAGE   \* MERGEFORMAT </w:instrText>
    </w:r>
    <w:r w:rsidRPr="00B42BC6">
      <w:rPr>
        <w:color w:val="07716C"/>
        <w:szCs w:val="24"/>
      </w:rPr>
      <w:fldChar w:fldCharType="separate"/>
    </w:r>
    <w:r w:rsidRPr="00B42BC6">
      <w:rPr>
        <w:noProof/>
        <w:color w:val="07716C"/>
        <w:szCs w:val="24"/>
      </w:rPr>
      <w:t>1</w:t>
    </w:r>
    <w:r w:rsidRPr="00B42BC6">
      <w:rPr>
        <w:color w:val="07716C"/>
        <w:szCs w:val="24"/>
      </w:rPr>
      <w:fldChar w:fldCharType="end"/>
    </w:r>
    <w:r w:rsidRPr="00B42BC6">
      <w:rPr>
        <w:color w:val="07716C"/>
        <w:szCs w:val="24"/>
      </w:rPr>
      <w:t xml:space="preserve"> | </w:t>
    </w:r>
    <w:r w:rsidRPr="00B42BC6">
      <w:rPr>
        <w:color w:val="07716C"/>
        <w:szCs w:val="24"/>
      </w:rPr>
      <w:fldChar w:fldCharType="begin"/>
    </w:r>
    <w:r w:rsidRPr="00B42BC6">
      <w:rPr>
        <w:color w:val="07716C"/>
        <w:szCs w:val="24"/>
      </w:rPr>
      <w:instrText xml:space="preserve"> NUMPAGES  \* Arabic  \* MERGEFORMAT </w:instrText>
    </w:r>
    <w:r w:rsidRPr="00B42BC6">
      <w:rPr>
        <w:color w:val="07716C"/>
        <w:szCs w:val="24"/>
      </w:rPr>
      <w:fldChar w:fldCharType="separate"/>
    </w:r>
    <w:r w:rsidRPr="00B42BC6">
      <w:rPr>
        <w:noProof/>
        <w:color w:val="07716C"/>
        <w:szCs w:val="24"/>
      </w:rPr>
      <w:t>1</w:t>
    </w:r>
    <w:r w:rsidRPr="00B42BC6">
      <w:rPr>
        <w:color w:val="07716C"/>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66F83" w14:textId="77777777" w:rsidR="000C76B7" w:rsidRDefault="000C76B7" w:rsidP="00F67404">
      <w:pPr>
        <w:spacing w:after="0" w:line="240" w:lineRule="auto"/>
      </w:pPr>
      <w:r>
        <w:separator/>
      </w:r>
    </w:p>
  </w:footnote>
  <w:footnote w:type="continuationSeparator" w:id="0">
    <w:p w14:paraId="129545C7" w14:textId="77777777" w:rsidR="000C76B7" w:rsidRDefault="000C76B7" w:rsidP="00F67404">
      <w:pPr>
        <w:spacing w:after="0" w:line="240" w:lineRule="auto"/>
      </w:pPr>
      <w:r>
        <w:continuationSeparator/>
      </w:r>
    </w:p>
  </w:footnote>
  <w:footnote w:type="continuationNotice" w:id="1">
    <w:p w14:paraId="11843DF6" w14:textId="77777777" w:rsidR="000C76B7" w:rsidRDefault="000C76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95A93" w14:textId="77777777" w:rsidR="00FA6625" w:rsidRPr="00B42BC6" w:rsidRDefault="00B56BAB" w:rsidP="00C256EC">
    <w:pPr>
      <w:pStyle w:val="Header"/>
      <w:pBdr>
        <w:bottom w:val="none" w:sz="0" w:space="0" w:color="auto"/>
      </w:pBdr>
      <w:jc w:val="left"/>
    </w:pPr>
    <w:r w:rsidRPr="007A5058">
      <w:rPr>
        <w:rFonts w:ascii="Arial" w:hAnsi="Arial"/>
        <w:b/>
        <w:noProof/>
        <w:color w:val="006D68"/>
        <w:sz w:val="22"/>
      </w:rPr>
      <w:drawing>
        <wp:inline distT="0" distB="0" distL="0" distR="0" wp14:anchorId="4D7BE719" wp14:editId="255D89EB">
          <wp:extent cx="2526030" cy="537210"/>
          <wp:effectExtent l="0" t="0" r="7620" b="0"/>
          <wp:docPr id="4" name="Picture 4" descr="ONRlogoA4col_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RlogoA4col_hi"/>
                  <pic:cNvPicPr>
                    <a:picLocks noChangeAspect="1" noChangeArrowheads="1"/>
                  </pic:cNvPicPr>
                </pic:nvPicPr>
                <pic:blipFill>
                  <a:blip r:embed="rId1">
                    <a:extLst>
                      <a:ext uri="{28A0092B-C50C-407E-A947-70E740481C1C}">
                        <a14:useLocalDpi xmlns:a14="http://schemas.microsoft.com/office/drawing/2010/main" val="0"/>
                      </a:ext>
                    </a:extLst>
                  </a:blip>
                  <a:srcRect l="7547" t="22310" r="6465" b="23965"/>
                  <a:stretch>
                    <a:fillRect/>
                  </a:stretch>
                </pic:blipFill>
                <pic:spPr bwMode="auto">
                  <a:xfrm>
                    <a:off x="0" y="0"/>
                    <a:ext cx="2526030" cy="5372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C401E"/>
    <w:multiLevelType w:val="multilevel"/>
    <w:tmpl w:val="0A909A38"/>
    <w:lvl w:ilvl="0">
      <w:start w:val="4"/>
      <w:numFmt w:val="decimal"/>
      <w:lvlText w:val="%1"/>
      <w:lvlJc w:val="left"/>
      <w:pPr>
        <w:ind w:left="420" w:hanging="420"/>
      </w:pPr>
      <w:rPr>
        <w:rFonts w:hint="default"/>
      </w:rPr>
    </w:lvl>
    <w:lvl w:ilvl="1">
      <w:start w:val="1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7304E12"/>
    <w:multiLevelType w:val="multilevel"/>
    <w:tmpl w:val="CAA46C88"/>
    <w:lvl w:ilvl="0">
      <w:start w:val="1"/>
      <w:numFmt w:val="decimal"/>
      <w:pStyle w:val="TSNumberedParagraph1"/>
      <w:lvlText w:val="%1."/>
      <w:lvlJc w:val="left"/>
      <w:pPr>
        <w:tabs>
          <w:tab w:val="num" w:pos="-29979"/>
        </w:tabs>
        <w:ind w:left="2421" w:hanging="720"/>
      </w:pPr>
      <w:rPr>
        <w:rFonts w:asciiTheme="minorHAnsi" w:eastAsiaTheme="minorHAnsi" w:hAnsiTheme="minorHAnsi" w:cstheme="minorBidi" w:hint="default"/>
        <w:sz w:val="44"/>
        <w:szCs w:val="44"/>
      </w:rPr>
    </w:lvl>
    <w:lvl w:ilvl="1">
      <w:start w:val="2"/>
      <w:numFmt w:val="decimal"/>
      <w:lvlText w:val="%1.%2"/>
      <w:lvlJc w:val="left"/>
      <w:pPr>
        <w:tabs>
          <w:tab w:val="num" w:pos="-31113"/>
        </w:tabs>
        <w:ind w:left="1287" w:hanging="720"/>
      </w:pPr>
      <w:rPr>
        <w:rFonts w:hint="default"/>
        <w:b w:val="0"/>
        <w:i w:val="0"/>
        <w:color w:val="auto"/>
        <w:sz w:val="24"/>
        <w:szCs w:val="24"/>
      </w:rPr>
    </w:lvl>
    <w:lvl w:ilvl="2">
      <w:start w:val="1"/>
      <w:numFmt w:val="decimal"/>
      <w:lvlText w:val="%1.%2.%3"/>
      <w:lvlJc w:val="left"/>
      <w:pPr>
        <w:tabs>
          <w:tab w:val="num" w:pos="-31680"/>
        </w:tabs>
        <w:ind w:left="720" w:hanging="720"/>
      </w:pPr>
      <w:rPr>
        <w:rFonts w:hint="default"/>
        <w:sz w:val="22"/>
      </w:rPr>
    </w:lvl>
    <w:lvl w:ilvl="3">
      <w:start w:val="1"/>
      <w:numFmt w:val="decimal"/>
      <w:lvlText w:val="%1.%2.%3.%4"/>
      <w:lvlJc w:val="left"/>
      <w:pPr>
        <w:tabs>
          <w:tab w:val="num" w:pos="-31680"/>
        </w:tabs>
        <w:ind w:left="720" w:hanging="720"/>
      </w:pPr>
      <w:rPr>
        <w:rFonts w:hint="default"/>
        <w:sz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244938A5"/>
    <w:multiLevelType w:val="multilevel"/>
    <w:tmpl w:val="7A800A78"/>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3C0F390D"/>
    <w:multiLevelType w:val="hybridMultilevel"/>
    <w:tmpl w:val="C40228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081546E"/>
    <w:multiLevelType w:val="multilevel"/>
    <w:tmpl w:val="CCC4F764"/>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E317234"/>
    <w:multiLevelType w:val="hybridMultilevel"/>
    <w:tmpl w:val="7C80DC42"/>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F98035F"/>
    <w:multiLevelType w:val="multilevel"/>
    <w:tmpl w:val="49F0F9AE"/>
    <w:lvl w:ilvl="0">
      <w:start w:val="1"/>
      <w:numFmt w:val="decimal"/>
      <w:lvlText w:val="%1"/>
      <w:lvlJc w:val="left"/>
      <w:pPr>
        <w:ind w:left="432" w:hanging="432"/>
      </w:pPr>
    </w:lvl>
    <w:lvl w:ilvl="1">
      <w:start w:val="1"/>
      <w:numFmt w:val="decimal"/>
      <w:lvlText w:val="%1.%2"/>
      <w:lvlJc w:val="left"/>
      <w:pPr>
        <w:ind w:left="576" w:hanging="576"/>
      </w:pPr>
      <w:rPr>
        <w:b w:val="0"/>
        <w:bCs w:val="0"/>
        <w:color w:val="auto"/>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67237275"/>
    <w:multiLevelType w:val="hybridMultilevel"/>
    <w:tmpl w:val="831C46B4"/>
    <w:lvl w:ilvl="0" w:tplc="66461228">
      <w:start w:val="1"/>
      <w:numFmt w:val="decimal"/>
      <w:pStyle w:val="ListParagraph"/>
      <w:lvlText w:val="2.1%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718A0F99"/>
    <w:multiLevelType w:val="multilevel"/>
    <w:tmpl w:val="AE600B36"/>
    <w:lvl w:ilvl="0">
      <w:start w:val="1"/>
      <w:numFmt w:val="decimal"/>
      <w:pStyle w:val="NumList1"/>
      <w:lvlText w:val="%1."/>
      <w:lvlJc w:val="left"/>
      <w:pPr>
        <w:ind w:left="357" w:hanging="357"/>
      </w:pPr>
    </w:lvl>
    <w:lvl w:ilvl="1">
      <w:start w:val="1"/>
      <w:numFmt w:val="lowerLetter"/>
      <w:pStyle w:val="NumList2"/>
      <w:lvlText w:val="%2)"/>
      <w:lvlJc w:val="left"/>
      <w:pPr>
        <w:ind w:left="714" w:hanging="35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73570F7F"/>
    <w:multiLevelType w:val="multilevel"/>
    <w:tmpl w:val="DA06AF36"/>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8DD0DEB"/>
    <w:multiLevelType w:val="multilevel"/>
    <w:tmpl w:val="624A3036"/>
    <w:lvl w:ilvl="0">
      <w:start w:val="2"/>
      <w:numFmt w:val="decimal"/>
      <w:lvlText w:val="%1"/>
      <w:lvlJc w:val="left"/>
      <w:pPr>
        <w:ind w:left="473" w:hanging="473"/>
      </w:pPr>
      <w:rPr>
        <w:rFonts w:hint="default"/>
      </w:rPr>
    </w:lvl>
    <w:lvl w:ilvl="1">
      <w:start w:val="22"/>
      <w:numFmt w:val="decimal"/>
      <w:lvlText w:val="%1.%2"/>
      <w:lvlJc w:val="left"/>
      <w:pPr>
        <w:ind w:left="473" w:hanging="47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76837819">
    <w:abstractNumId w:val="8"/>
  </w:num>
  <w:num w:numId="2" w16cid:durableId="1936549763">
    <w:abstractNumId w:val="1"/>
  </w:num>
  <w:num w:numId="3" w16cid:durableId="1479302462">
    <w:abstractNumId w:val="7"/>
  </w:num>
  <w:num w:numId="4" w16cid:durableId="937559832">
    <w:abstractNumId w:val="6"/>
  </w:num>
  <w:num w:numId="5" w16cid:durableId="1857691387">
    <w:abstractNumId w:val="4"/>
  </w:num>
  <w:num w:numId="6" w16cid:durableId="106049026">
    <w:abstractNumId w:val="10"/>
  </w:num>
  <w:num w:numId="7" w16cid:durableId="1264532802">
    <w:abstractNumId w:val="5"/>
  </w:num>
  <w:num w:numId="8" w16cid:durableId="1334451839">
    <w:abstractNumId w:val="2"/>
  </w:num>
  <w:num w:numId="9" w16cid:durableId="1340426644">
    <w:abstractNumId w:val="3"/>
  </w:num>
  <w:num w:numId="10" w16cid:durableId="1816100176">
    <w:abstractNumId w:val="0"/>
  </w:num>
  <w:num w:numId="11" w16cid:durableId="251398148">
    <w:abstractNumId w:val="9"/>
  </w:num>
  <w:num w:numId="12" w16cid:durableId="976225667">
    <w:abstractNumId w:val="7"/>
    <w:lvlOverride w:ilvl="0">
      <w:startOverride w:val="1"/>
    </w:lvlOverride>
  </w:num>
  <w:num w:numId="13" w16cid:durableId="2061400555">
    <w:abstractNumId w:val="7"/>
  </w:num>
  <w:num w:numId="14" w16cid:durableId="1829126147">
    <w:abstractNumId w:val="7"/>
  </w:num>
  <w:num w:numId="15" w16cid:durableId="1605069117">
    <w:abstractNumId w:val="7"/>
  </w:num>
  <w:num w:numId="16" w16cid:durableId="143358647">
    <w:abstractNumId w:val="7"/>
  </w:num>
  <w:num w:numId="17" w16cid:durableId="271478503">
    <w:abstractNumId w:val="7"/>
  </w:num>
  <w:num w:numId="18" w16cid:durableId="1181896788">
    <w:abstractNumId w:val="7"/>
  </w:num>
  <w:num w:numId="19" w16cid:durableId="6449359">
    <w:abstractNumId w:val="7"/>
  </w:num>
  <w:num w:numId="20" w16cid:durableId="1792091378">
    <w:abstractNumId w:val="7"/>
  </w:num>
  <w:num w:numId="21" w16cid:durableId="259064848">
    <w:abstractNumId w:val="7"/>
  </w:num>
  <w:num w:numId="22" w16cid:durableId="2133598414">
    <w:abstractNumId w:val="7"/>
  </w:num>
  <w:num w:numId="23" w16cid:durableId="439883919">
    <w:abstractNumId w:val="7"/>
  </w:num>
  <w:num w:numId="24" w16cid:durableId="614168679">
    <w:abstractNumId w:val="7"/>
  </w:num>
  <w:num w:numId="25" w16cid:durableId="1308318843">
    <w:abstractNumId w:val="7"/>
  </w:num>
  <w:num w:numId="26" w16cid:durableId="2128155497">
    <w:abstractNumId w:val="7"/>
  </w:num>
  <w:num w:numId="27" w16cid:durableId="364672005">
    <w:abstractNumId w:val="7"/>
  </w:num>
  <w:num w:numId="28" w16cid:durableId="1922177059">
    <w:abstractNumId w:val="7"/>
  </w:num>
  <w:num w:numId="29" w16cid:durableId="815224098">
    <w:abstractNumId w:val="7"/>
  </w:num>
  <w:num w:numId="30" w16cid:durableId="560793507">
    <w:abstractNumId w:val="7"/>
  </w:num>
  <w:num w:numId="31" w16cid:durableId="1468887682">
    <w:abstractNumId w:val="7"/>
  </w:num>
  <w:num w:numId="32" w16cid:durableId="1186596654">
    <w:abstractNumId w:val="7"/>
  </w:num>
  <w:num w:numId="33" w16cid:durableId="900214352">
    <w:abstractNumId w:val="7"/>
  </w:num>
  <w:num w:numId="34" w16cid:durableId="1784152128">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404"/>
    <w:rsid w:val="0000004B"/>
    <w:rsid w:val="000011F4"/>
    <w:rsid w:val="00002320"/>
    <w:rsid w:val="00002DA0"/>
    <w:rsid w:val="000036DF"/>
    <w:rsid w:val="00003987"/>
    <w:rsid w:val="0000474A"/>
    <w:rsid w:val="00005F39"/>
    <w:rsid w:val="00006641"/>
    <w:rsid w:val="0000681E"/>
    <w:rsid w:val="0001131A"/>
    <w:rsid w:val="000114B5"/>
    <w:rsid w:val="000118AD"/>
    <w:rsid w:val="000147B3"/>
    <w:rsid w:val="00015A78"/>
    <w:rsid w:val="000160BB"/>
    <w:rsid w:val="00016FC5"/>
    <w:rsid w:val="000177F0"/>
    <w:rsid w:val="00017DE4"/>
    <w:rsid w:val="00022086"/>
    <w:rsid w:val="0002291C"/>
    <w:rsid w:val="00023F24"/>
    <w:rsid w:val="00024D32"/>
    <w:rsid w:val="00026832"/>
    <w:rsid w:val="00027C1E"/>
    <w:rsid w:val="00030AD1"/>
    <w:rsid w:val="00031365"/>
    <w:rsid w:val="000323F6"/>
    <w:rsid w:val="0003265D"/>
    <w:rsid w:val="0003297C"/>
    <w:rsid w:val="0003317E"/>
    <w:rsid w:val="00033B54"/>
    <w:rsid w:val="00034344"/>
    <w:rsid w:val="00034B1D"/>
    <w:rsid w:val="00035DF9"/>
    <w:rsid w:val="00035E33"/>
    <w:rsid w:val="00036B36"/>
    <w:rsid w:val="00037B48"/>
    <w:rsid w:val="00037F18"/>
    <w:rsid w:val="00037F8D"/>
    <w:rsid w:val="000400FB"/>
    <w:rsid w:val="00041A09"/>
    <w:rsid w:val="00041D7A"/>
    <w:rsid w:val="00042B8C"/>
    <w:rsid w:val="00042C83"/>
    <w:rsid w:val="00042F11"/>
    <w:rsid w:val="000445EC"/>
    <w:rsid w:val="0004491B"/>
    <w:rsid w:val="00044A78"/>
    <w:rsid w:val="00045A30"/>
    <w:rsid w:val="00045EC0"/>
    <w:rsid w:val="0005055B"/>
    <w:rsid w:val="000517C4"/>
    <w:rsid w:val="00052045"/>
    <w:rsid w:val="000531A9"/>
    <w:rsid w:val="000535BB"/>
    <w:rsid w:val="000547EC"/>
    <w:rsid w:val="00055856"/>
    <w:rsid w:val="0005635F"/>
    <w:rsid w:val="00056A48"/>
    <w:rsid w:val="00057447"/>
    <w:rsid w:val="00060437"/>
    <w:rsid w:val="0006047C"/>
    <w:rsid w:val="000622BE"/>
    <w:rsid w:val="00063427"/>
    <w:rsid w:val="0006461D"/>
    <w:rsid w:val="00064727"/>
    <w:rsid w:val="00064E97"/>
    <w:rsid w:val="0006541D"/>
    <w:rsid w:val="00065424"/>
    <w:rsid w:val="00065A65"/>
    <w:rsid w:val="00067E22"/>
    <w:rsid w:val="00070012"/>
    <w:rsid w:val="00070778"/>
    <w:rsid w:val="00070F72"/>
    <w:rsid w:val="00070FB1"/>
    <w:rsid w:val="000717A1"/>
    <w:rsid w:val="00072866"/>
    <w:rsid w:val="00073213"/>
    <w:rsid w:val="0007578C"/>
    <w:rsid w:val="000761D0"/>
    <w:rsid w:val="00076F7A"/>
    <w:rsid w:val="0007764A"/>
    <w:rsid w:val="00081DE6"/>
    <w:rsid w:val="00083572"/>
    <w:rsid w:val="00086BD0"/>
    <w:rsid w:val="00087CF6"/>
    <w:rsid w:val="00091995"/>
    <w:rsid w:val="0009233F"/>
    <w:rsid w:val="00095312"/>
    <w:rsid w:val="00095C68"/>
    <w:rsid w:val="000A285C"/>
    <w:rsid w:val="000A2DD8"/>
    <w:rsid w:val="000A322E"/>
    <w:rsid w:val="000A35E8"/>
    <w:rsid w:val="000A422D"/>
    <w:rsid w:val="000B3808"/>
    <w:rsid w:val="000B432D"/>
    <w:rsid w:val="000B46A1"/>
    <w:rsid w:val="000B5185"/>
    <w:rsid w:val="000B64D6"/>
    <w:rsid w:val="000B693B"/>
    <w:rsid w:val="000C05A4"/>
    <w:rsid w:val="000C073B"/>
    <w:rsid w:val="000C187C"/>
    <w:rsid w:val="000C4247"/>
    <w:rsid w:val="000C43A6"/>
    <w:rsid w:val="000C4FA6"/>
    <w:rsid w:val="000C53F4"/>
    <w:rsid w:val="000C76B7"/>
    <w:rsid w:val="000C791D"/>
    <w:rsid w:val="000C7DA8"/>
    <w:rsid w:val="000D2066"/>
    <w:rsid w:val="000D3605"/>
    <w:rsid w:val="000D4875"/>
    <w:rsid w:val="000D51EF"/>
    <w:rsid w:val="000D6019"/>
    <w:rsid w:val="000D6306"/>
    <w:rsid w:val="000D69E6"/>
    <w:rsid w:val="000D6CA4"/>
    <w:rsid w:val="000D7300"/>
    <w:rsid w:val="000E0111"/>
    <w:rsid w:val="000E4300"/>
    <w:rsid w:val="000E4E2F"/>
    <w:rsid w:val="000E5515"/>
    <w:rsid w:val="000E5F9A"/>
    <w:rsid w:val="000E6427"/>
    <w:rsid w:val="000E740F"/>
    <w:rsid w:val="000E78CE"/>
    <w:rsid w:val="000E7E5A"/>
    <w:rsid w:val="000F04EB"/>
    <w:rsid w:val="000F16D5"/>
    <w:rsid w:val="000F332F"/>
    <w:rsid w:val="000F3407"/>
    <w:rsid w:val="000F4055"/>
    <w:rsid w:val="000F58EE"/>
    <w:rsid w:val="000F6561"/>
    <w:rsid w:val="000F77E8"/>
    <w:rsid w:val="00100C9B"/>
    <w:rsid w:val="00101ABB"/>
    <w:rsid w:val="00101D15"/>
    <w:rsid w:val="001020EC"/>
    <w:rsid w:val="0010249A"/>
    <w:rsid w:val="001043B4"/>
    <w:rsid w:val="001046EA"/>
    <w:rsid w:val="00107712"/>
    <w:rsid w:val="00110162"/>
    <w:rsid w:val="00111396"/>
    <w:rsid w:val="00112F1B"/>
    <w:rsid w:val="00114397"/>
    <w:rsid w:val="001164B8"/>
    <w:rsid w:val="001215AB"/>
    <w:rsid w:val="00121A9F"/>
    <w:rsid w:val="00122332"/>
    <w:rsid w:val="00122AF6"/>
    <w:rsid w:val="00123B71"/>
    <w:rsid w:val="001251AB"/>
    <w:rsid w:val="001258F9"/>
    <w:rsid w:val="00126687"/>
    <w:rsid w:val="00126CF8"/>
    <w:rsid w:val="00127113"/>
    <w:rsid w:val="0012768E"/>
    <w:rsid w:val="00127E90"/>
    <w:rsid w:val="0013091B"/>
    <w:rsid w:val="00131A86"/>
    <w:rsid w:val="00131DC7"/>
    <w:rsid w:val="00131EFB"/>
    <w:rsid w:val="00132547"/>
    <w:rsid w:val="0013257D"/>
    <w:rsid w:val="00132A0C"/>
    <w:rsid w:val="00133F60"/>
    <w:rsid w:val="00135245"/>
    <w:rsid w:val="00135B5F"/>
    <w:rsid w:val="00136090"/>
    <w:rsid w:val="00136C54"/>
    <w:rsid w:val="00137E24"/>
    <w:rsid w:val="00141A26"/>
    <w:rsid w:val="00141CB7"/>
    <w:rsid w:val="00142982"/>
    <w:rsid w:val="00143689"/>
    <w:rsid w:val="001439AC"/>
    <w:rsid w:val="0014435E"/>
    <w:rsid w:val="001444E9"/>
    <w:rsid w:val="001449D1"/>
    <w:rsid w:val="00144F90"/>
    <w:rsid w:val="00145936"/>
    <w:rsid w:val="00145D62"/>
    <w:rsid w:val="00146186"/>
    <w:rsid w:val="00146DB1"/>
    <w:rsid w:val="00147271"/>
    <w:rsid w:val="001473B4"/>
    <w:rsid w:val="00151A3A"/>
    <w:rsid w:val="00152CA0"/>
    <w:rsid w:val="00153C54"/>
    <w:rsid w:val="001552A8"/>
    <w:rsid w:val="0015710D"/>
    <w:rsid w:val="00157963"/>
    <w:rsid w:val="00163657"/>
    <w:rsid w:val="00164809"/>
    <w:rsid w:val="00164A0F"/>
    <w:rsid w:val="0016665D"/>
    <w:rsid w:val="001668C5"/>
    <w:rsid w:val="001719EC"/>
    <w:rsid w:val="00171C38"/>
    <w:rsid w:val="001728F8"/>
    <w:rsid w:val="00172B95"/>
    <w:rsid w:val="00173609"/>
    <w:rsid w:val="00174C9F"/>
    <w:rsid w:val="001761D9"/>
    <w:rsid w:val="00176E99"/>
    <w:rsid w:val="0017746B"/>
    <w:rsid w:val="00177744"/>
    <w:rsid w:val="00180658"/>
    <w:rsid w:val="001806DF"/>
    <w:rsid w:val="00181813"/>
    <w:rsid w:val="0018285B"/>
    <w:rsid w:val="00183E0F"/>
    <w:rsid w:val="00185BF7"/>
    <w:rsid w:val="001871D2"/>
    <w:rsid w:val="00187BDD"/>
    <w:rsid w:val="00191455"/>
    <w:rsid w:val="00192E21"/>
    <w:rsid w:val="00193787"/>
    <w:rsid w:val="001947AB"/>
    <w:rsid w:val="00194E78"/>
    <w:rsid w:val="0019671C"/>
    <w:rsid w:val="00197016"/>
    <w:rsid w:val="001A26A0"/>
    <w:rsid w:val="001A3A64"/>
    <w:rsid w:val="001A53B5"/>
    <w:rsid w:val="001B05C1"/>
    <w:rsid w:val="001B0C21"/>
    <w:rsid w:val="001B0EB9"/>
    <w:rsid w:val="001B1E47"/>
    <w:rsid w:val="001B34FB"/>
    <w:rsid w:val="001B3BD9"/>
    <w:rsid w:val="001B611B"/>
    <w:rsid w:val="001C01A5"/>
    <w:rsid w:val="001C09AA"/>
    <w:rsid w:val="001C46B6"/>
    <w:rsid w:val="001C6299"/>
    <w:rsid w:val="001C64CF"/>
    <w:rsid w:val="001C7111"/>
    <w:rsid w:val="001C7840"/>
    <w:rsid w:val="001D038C"/>
    <w:rsid w:val="001D1665"/>
    <w:rsid w:val="001D174B"/>
    <w:rsid w:val="001D2A33"/>
    <w:rsid w:val="001D303C"/>
    <w:rsid w:val="001D4322"/>
    <w:rsid w:val="001D491E"/>
    <w:rsid w:val="001D4DB5"/>
    <w:rsid w:val="001D5DEE"/>
    <w:rsid w:val="001D75DD"/>
    <w:rsid w:val="001D7B3A"/>
    <w:rsid w:val="001D7E7B"/>
    <w:rsid w:val="001D7F69"/>
    <w:rsid w:val="001E06B1"/>
    <w:rsid w:val="001E1130"/>
    <w:rsid w:val="001E1347"/>
    <w:rsid w:val="001E2969"/>
    <w:rsid w:val="001E6752"/>
    <w:rsid w:val="001E73F6"/>
    <w:rsid w:val="001E74A3"/>
    <w:rsid w:val="001E7CEB"/>
    <w:rsid w:val="001F0CF2"/>
    <w:rsid w:val="001F13C9"/>
    <w:rsid w:val="001F1494"/>
    <w:rsid w:val="001F14E7"/>
    <w:rsid w:val="001F1C94"/>
    <w:rsid w:val="001F29B8"/>
    <w:rsid w:val="001F362C"/>
    <w:rsid w:val="001F38B9"/>
    <w:rsid w:val="001F3948"/>
    <w:rsid w:val="001F3C03"/>
    <w:rsid w:val="001F45FF"/>
    <w:rsid w:val="001F4A0C"/>
    <w:rsid w:val="001F5632"/>
    <w:rsid w:val="001F57B5"/>
    <w:rsid w:val="001F5AC8"/>
    <w:rsid w:val="001F756E"/>
    <w:rsid w:val="001F79AB"/>
    <w:rsid w:val="0020187A"/>
    <w:rsid w:val="00202BE2"/>
    <w:rsid w:val="002040A9"/>
    <w:rsid w:val="002040BA"/>
    <w:rsid w:val="00205162"/>
    <w:rsid w:val="00205C95"/>
    <w:rsid w:val="0020644B"/>
    <w:rsid w:val="00206D7B"/>
    <w:rsid w:val="00210F1C"/>
    <w:rsid w:val="00211176"/>
    <w:rsid w:val="0021198A"/>
    <w:rsid w:val="00212537"/>
    <w:rsid w:val="00215C41"/>
    <w:rsid w:val="00216A26"/>
    <w:rsid w:val="00221A4F"/>
    <w:rsid w:val="002226F1"/>
    <w:rsid w:val="0022495D"/>
    <w:rsid w:val="0022536C"/>
    <w:rsid w:val="002253D0"/>
    <w:rsid w:val="00225AAD"/>
    <w:rsid w:val="00225CB5"/>
    <w:rsid w:val="00226956"/>
    <w:rsid w:val="00227CD9"/>
    <w:rsid w:val="002304A8"/>
    <w:rsid w:val="002343E3"/>
    <w:rsid w:val="002357BC"/>
    <w:rsid w:val="00235913"/>
    <w:rsid w:val="00236400"/>
    <w:rsid w:val="00236477"/>
    <w:rsid w:val="00236BFF"/>
    <w:rsid w:val="002376DB"/>
    <w:rsid w:val="00237727"/>
    <w:rsid w:val="00237EE8"/>
    <w:rsid w:val="00240880"/>
    <w:rsid w:val="002415E9"/>
    <w:rsid w:val="00241779"/>
    <w:rsid w:val="00242BD9"/>
    <w:rsid w:val="002442D5"/>
    <w:rsid w:val="002445AF"/>
    <w:rsid w:val="00244C46"/>
    <w:rsid w:val="00244C8E"/>
    <w:rsid w:val="00247655"/>
    <w:rsid w:val="0024779C"/>
    <w:rsid w:val="002500A3"/>
    <w:rsid w:val="002509AF"/>
    <w:rsid w:val="00250C44"/>
    <w:rsid w:val="002517E3"/>
    <w:rsid w:val="002520C4"/>
    <w:rsid w:val="00252270"/>
    <w:rsid w:val="002529CF"/>
    <w:rsid w:val="00252E02"/>
    <w:rsid w:val="002531E2"/>
    <w:rsid w:val="00253F85"/>
    <w:rsid w:val="00254DEA"/>
    <w:rsid w:val="002555CB"/>
    <w:rsid w:val="00256045"/>
    <w:rsid w:val="002566C9"/>
    <w:rsid w:val="00256B32"/>
    <w:rsid w:val="00257CAC"/>
    <w:rsid w:val="0026173F"/>
    <w:rsid w:val="00262040"/>
    <w:rsid w:val="0026246B"/>
    <w:rsid w:val="00262952"/>
    <w:rsid w:val="00264742"/>
    <w:rsid w:val="002647B8"/>
    <w:rsid w:val="00264D2E"/>
    <w:rsid w:val="002654EE"/>
    <w:rsid w:val="00266152"/>
    <w:rsid w:val="00266DC6"/>
    <w:rsid w:val="002671C9"/>
    <w:rsid w:val="00267210"/>
    <w:rsid w:val="00267469"/>
    <w:rsid w:val="00267699"/>
    <w:rsid w:val="00267828"/>
    <w:rsid w:val="002707E3"/>
    <w:rsid w:val="00270C3B"/>
    <w:rsid w:val="00271071"/>
    <w:rsid w:val="0027174B"/>
    <w:rsid w:val="002717E5"/>
    <w:rsid w:val="00271E05"/>
    <w:rsid w:val="00271EBA"/>
    <w:rsid w:val="002754E7"/>
    <w:rsid w:val="00276099"/>
    <w:rsid w:val="002763EC"/>
    <w:rsid w:val="0027707C"/>
    <w:rsid w:val="00277286"/>
    <w:rsid w:val="0028056F"/>
    <w:rsid w:val="0028615E"/>
    <w:rsid w:val="00287EF9"/>
    <w:rsid w:val="0029191C"/>
    <w:rsid w:val="00291AD0"/>
    <w:rsid w:val="00295FBA"/>
    <w:rsid w:val="002965EF"/>
    <w:rsid w:val="00296E9A"/>
    <w:rsid w:val="00297373"/>
    <w:rsid w:val="0029782F"/>
    <w:rsid w:val="002A0439"/>
    <w:rsid w:val="002A1109"/>
    <w:rsid w:val="002A146A"/>
    <w:rsid w:val="002A27AA"/>
    <w:rsid w:val="002A3919"/>
    <w:rsid w:val="002A469C"/>
    <w:rsid w:val="002A7D52"/>
    <w:rsid w:val="002B0064"/>
    <w:rsid w:val="002B0334"/>
    <w:rsid w:val="002B1621"/>
    <w:rsid w:val="002B1782"/>
    <w:rsid w:val="002B5274"/>
    <w:rsid w:val="002B593F"/>
    <w:rsid w:val="002B62E4"/>
    <w:rsid w:val="002B670F"/>
    <w:rsid w:val="002B67AC"/>
    <w:rsid w:val="002B6A04"/>
    <w:rsid w:val="002B7B7A"/>
    <w:rsid w:val="002C0509"/>
    <w:rsid w:val="002C091A"/>
    <w:rsid w:val="002C0F71"/>
    <w:rsid w:val="002C170E"/>
    <w:rsid w:val="002C1B10"/>
    <w:rsid w:val="002C212A"/>
    <w:rsid w:val="002C2DDF"/>
    <w:rsid w:val="002C3CF5"/>
    <w:rsid w:val="002C3D7B"/>
    <w:rsid w:val="002C4F4A"/>
    <w:rsid w:val="002C54D6"/>
    <w:rsid w:val="002C7082"/>
    <w:rsid w:val="002C7B31"/>
    <w:rsid w:val="002D1670"/>
    <w:rsid w:val="002D186D"/>
    <w:rsid w:val="002D1BCD"/>
    <w:rsid w:val="002D1F0C"/>
    <w:rsid w:val="002D253E"/>
    <w:rsid w:val="002D276F"/>
    <w:rsid w:val="002D3CDF"/>
    <w:rsid w:val="002D43A0"/>
    <w:rsid w:val="002D52A7"/>
    <w:rsid w:val="002D616B"/>
    <w:rsid w:val="002E057D"/>
    <w:rsid w:val="002E11C8"/>
    <w:rsid w:val="002E1931"/>
    <w:rsid w:val="002E3687"/>
    <w:rsid w:val="002E3E23"/>
    <w:rsid w:val="002E5CAA"/>
    <w:rsid w:val="002E5CF2"/>
    <w:rsid w:val="002E76B0"/>
    <w:rsid w:val="002F0B3C"/>
    <w:rsid w:val="002F1202"/>
    <w:rsid w:val="002F19BE"/>
    <w:rsid w:val="002F1CC5"/>
    <w:rsid w:val="002F1EA5"/>
    <w:rsid w:val="002F2831"/>
    <w:rsid w:val="002F430F"/>
    <w:rsid w:val="002F4C48"/>
    <w:rsid w:val="002F530A"/>
    <w:rsid w:val="002F5A92"/>
    <w:rsid w:val="002F5B93"/>
    <w:rsid w:val="002F6004"/>
    <w:rsid w:val="002F6F9B"/>
    <w:rsid w:val="002F70E0"/>
    <w:rsid w:val="002F7ADB"/>
    <w:rsid w:val="00300947"/>
    <w:rsid w:val="00300C9F"/>
    <w:rsid w:val="003028F0"/>
    <w:rsid w:val="003038D6"/>
    <w:rsid w:val="00303B9A"/>
    <w:rsid w:val="00304217"/>
    <w:rsid w:val="003052F0"/>
    <w:rsid w:val="0030611C"/>
    <w:rsid w:val="003108EE"/>
    <w:rsid w:val="0031181F"/>
    <w:rsid w:val="00311C05"/>
    <w:rsid w:val="0031290C"/>
    <w:rsid w:val="00312FF7"/>
    <w:rsid w:val="00313BB3"/>
    <w:rsid w:val="00313D21"/>
    <w:rsid w:val="00313D98"/>
    <w:rsid w:val="00314256"/>
    <w:rsid w:val="003148FA"/>
    <w:rsid w:val="003156FD"/>
    <w:rsid w:val="003157CB"/>
    <w:rsid w:val="0031591B"/>
    <w:rsid w:val="0031613C"/>
    <w:rsid w:val="00316606"/>
    <w:rsid w:val="003202F9"/>
    <w:rsid w:val="00320EFD"/>
    <w:rsid w:val="00321FD6"/>
    <w:rsid w:val="0032337C"/>
    <w:rsid w:val="003238E8"/>
    <w:rsid w:val="00324536"/>
    <w:rsid w:val="00324BB5"/>
    <w:rsid w:val="00325C21"/>
    <w:rsid w:val="003276AF"/>
    <w:rsid w:val="003314C1"/>
    <w:rsid w:val="00332857"/>
    <w:rsid w:val="00332A12"/>
    <w:rsid w:val="00333BF6"/>
    <w:rsid w:val="00333DF4"/>
    <w:rsid w:val="00334573"/>
    <w:rsid w:val="0033502D"/>
    <w:rsid w:val="00337C50"/>
    <w:rsid w:val="00342F5B"/>
    <w:rsid w:val="00343EE6"/>
    <w:rsid w:val="00344C1D"/>
    <w:rsid w:val="0034700F"/>
    <w:rsid w:val="00347040"/>
    <w:rsid w:val="00350583"/>
    <w:rsid w:val="00350F7C"/>
    <w:rsid w:val="00350FB0"/>
    <w:rsid w:val="00352DFD"/>
    <w:rsid w:val="0035309A"/>
    <w:rsid w:val="0035454B"/>
    <w:rsid w:val="00355FD3"/>
    <w:rsid w:val="00357143"/>
    <w:rsid w:val="003575FA"/>
    <w:rsid w:val="00357C5A"/>
    <w:rsid w:val="003620E2"/>
    <w:rsid w:val="003639C2"/>
    <w:rsid w:val="00363B9A"/>
    <w:rsid w:val="003640DB"/>
    <w:rsid w:val="00364234"/>
    <w:rsid w:val="0036478E"/>
    <w:rsid w:val="003648A5"/>
    <w:rsid w:val="00365636"/>
    <w:rsid w:val="003660C2"/>
    <w:rsid w:val="003664AE"/>
    <w:rsid w:val="00366691"/>
    <w:rsid w:val="003666F6"/>
    <w:rsid w:val="00366A27"/>
    <w:rsid w:val="00367E70"/>
    <w:rsid w:val="003709FD"/>
    <w:rsid w:val="003721D5"/>
    <w:rsid w:val="003745AA"/>
    <w:rsid w:val="00374DF9"/>
    <w:rsid w:val="00376110"/>
    <w:rsid w:val="00377C0A"/>
    <w:rsid w:val="00381692"/>
    <w:rsid w:val="0038480B"/>
    <w:rsid w:val="00384D88"/>
    <w:rsid w:val="0038502D"/>
    <w:rsid w:val="00386D55"/>
    <w:rsid w:val="00387C9F"/>
    <w:rsid w:val="003921CD"/>
    <w:rsid w:val="00392A95"/>
    <w:rsid w:val="00392C27"/>
    <w:rsid w:val="00392FCE"/>
    <w:rsid w:val="00395A1F"/>
    <w:rsid w:val="00395D5C"/>
    <w:rsid w:val="00396B9A"/>
    <w:rsid w:val="00397D11"/>
    <w:rsid w:val="003A0894"/>
    <w:rsid w:val="003A1D15"/>
    <w:rsid w:val="003A2298"/>
    <w:rsid w:val="003A293B"/>
    <w:rsid w:val="003A36A9"/>
    <w:rsid w:val="003A3E01"/>
    <w:rsid w:val="003A3FE1"/>
    <w:rsid w:val="003A5196"/>
    <w:rsid w:val="003A7152"/>
    <w:rsid w:val="003A7888"/>
    <w:rsid w:val="003B0549"/>
    <w:rsid w:val="003B221F"/>
    <w:rsid w:val="003B2FBA"/>
    <w:rsid w:val="003B37E0"/>
    <w:rsid w:val="003B3B98"/>
    <w:rsid w:val="003B42B7"/>
    <w:rsid w:val="003B5979"/>
    <w:rsid w:val="003B5D04"/>
    <w:rsid w:val="003B65B8"/>
    <w:rsid w:val="003B66D8"/>
    <w:rsid w:val="003B6E7B"/>
    <w:rsid w:val="003B7366"/>
    <w:rsid w:val="003B793D"/>
    <w:rsid w:val="003B7E53"/>
    <w:rsid w:val="003C1A5E"/>
    <w:rsid w:val="003C2730"/>
    <w:rsid w:val="003C295E"/>
    <w:rsid w:val="003C2D12"/>
    <w:rsid w:val="003C3239"/>
    <w:rsid w:val="003C376E"/>
    <w:rsid w:val="003C44CB"/>
    <w:rsid w:val="003C4DC7"/>
    <w:rsid w:val="003C55D2"/>
    <w:rsid w:val="003C6BD8"/>
    <w:rsid w:val="003C6E8E"/>
    <w:rsid w:val="003C7580"/>
    <w:rsid w:val="003D02EA"/>
    <w:rsid w:val="003D05F9"/>
    <w:rsid w:val="003D1053"/>
    <w:rsid w:val="003D1C4E"/>
    <w:rsid w:val="003D38D3"/>
    <w:rsid w:val="003D3A4F"/>
    <w:rsid w:val="003D497F"/>
    <w:rsid w:val="003D4CB1"/>
    <w:rsid w:val="003D4DDC"/>
    <w:rsid w:val="003D531A"/>
    <w:rsid w:val="003D552E"/>
    <w:rsid w:val="003E13DC"/>
    <w:rsid w:val="003E19D4"/>
    <w:rsid w:val="003E26BF"/>
    <w:rsid w:val="003E2FA0"/>
    <w:rsid w:val="003E4D6C"/>
    <w:rsid w:val="003E4DC4"/>
    <w:rsid w:val="003E7AF1"/>
    <w:rsid w:val="003F02B4"/>
    <w:rsid w:val="003F0FBE"/>
    <w:rsid w:val="003F1AB0"/>
    <w:rsid w:val="003F1E2F"/>
    <w:rsid w:val="003F22D4"/>
    <w:rsid w:val="003F23E2"/>
    <w:rsid w:val="003F35E1"/>
    <w:rsid w:val="003F3619"/>
    <w:rsid w:val="003F3BC1"/>
    <w:rsid w:val="003F7B10"/>
    <w:rsid w:val="0040004D"/>
    <w:rsid w:val="004007EC"/>
    <w:rsid w:val="0040170E"/>
    <w:rsid w:val="0040273E"/>
    <w:rsid w:val="00402A89"/>
    <w:rsid w:val="004045D1"/>
    <w:rsid w:val="00404781"/>
    <w:rsid w:val="00404D8D"/>
    <w:rsid w:val="00405545"/>
    <w:rsid w:val="0040691E"/>
    <w:rsid w:val="00411770"/>
    <w:rsid w:val="00411887"/>
    <w:rsid w:val="00411CA1"/>
    <w:rsid w:val="00413252"/>
    <w:rsid w:val="0041351F"/>
    <w:rsid w:val="00413788"/>
    <w:rsid w:val="00415B81"/>
    <w:rsid w:val="00416611"/>
    <w:rsid w:val="004204AE"/>
    <w:rsid w:val="004213EA"/>
    <w:rsid w:val="0042149D"/>
    <w:rsid w:val="00423A4D"/>
    <w:rsid w:val="0042598A"/>
    <w:rsid w:val="0042622B"/>
    <w:rsid w:val="004262BE"/>
    <w:rsid w:val="00427B58"/>
    <w:rsid w:val="00427FE2"/>
    <w:rsid w:val="00430EA5"/>
    <w:rsid w:val="004340CD"/>
    <w:rsid w:val="00435A3F"/>
    <w:rsid w:val="00435ABD"/>
    <w:rsid w:val="00435B0F"/>
    <w:rsid w:val="004360CA"/>
    <w:rsid w:val="00436B2E"/>
    <w:rsid w:val="00437430"/>
    <w:rsid w:val="0043752F"/>
    <w:rsid w:val="004400CB"/>
    <w:rsid w:val="004411DC"/>
    <w:rsid w:val="004418A8"/>
    <w:rsid w:val="0044319A"/>
    <w:rsid w:val="0044385B"/>
    <w:rsid w:val="00444AA8"/>
    <w:rsid w:val="00445A27"/>
    <w:rsid w:val="004506A7"/>
    <w:rsid w:val="00451C97"/>
    <w:rsid w:val="0045386A"/>
    <w:rsid w:val="00454F15"/>
    <w:rsid w:val="00454F56"/>
    <w:rsid w:val="0045593B"/>
    <w:rsid w:val="0045660F"/>
    <w:rsid w:val="0045767F"/>
    <w:rsid w:val="00457AD0"/>
    <w:rsid w:val="004605C0"/>
    <w:rsid w:val="00460F3C"/>
    <w:rsid w:val="00461595"/>
    <w:rsid w:val="00462065"/>
    <w:rsid w:val="004620E9"/>
    <w:rsid w:val="00465427"/>
    <w:rsid w:val="00465E41"/>
    <w:rsid w:val="004665E9"/>
    <w:rsid w:val="00466F7D"/>
    <w:rsid w:val="00467904"/>
    <w:rsid w:val="00470477"/>
    <w:rsid w:val="00470B26"/>
    <w:rsid w:val="00470C1D"/>
    <w:rsid w:val="00471599"/>
    <w:rsid w:val="00473845"/>
    <w:rsid w:val="00474010"/>
    <w:rsid w:val="00474465"/>
    <w:rsid w:val="0047471C"/>
    <w:rsid w:val="00475047"/>
    <w:rsid w:val="00475086"/>
    <w:rsid w:val="00475D19"/>
    <w:rsid w:val="004767BB"/>
    <w:rsid w:val="004778C5"/>
    <w:rsid w:val="00477B87"/>
    <w:rsid w:val="004815DD"/>
    <w:rsid w:val="0048217B"/>
    <w:rsid w:val="004827CD"/>
    <w:rsid w:val="00484FF0"/>
    <w:rsid w:val="0048759B"/>
    <w:rsid w:val="00490B56"/>
    <w:rsid w:val="004911E3"/>
    <w:rsid w:val="00492B9D"/>
    <w:rsid w:val="00494D34"/>
    <w:rsid w:val="00495556"/>
    <w:rsid w:val="00496F27"/>
    <w:rsid w:val="00496F9F"/>
    <w:rsid w:val="00497BAC"/>
    <w:rsid w:val="004A1D41"/>
    <w:rsid w:val="004A2024"/>
    <w:rsid w:val="004A2223"/>
    <w:rsid w:val="004A31D7"/>
    <w:rsid w:val="004A4112"/>
    <w:rsid w:val="004A4548"/>
    <w:rsid w:val="004A4723"/>
    <w:rsid w:val="004A4F5F"/>
    <w:rsid w:val="004A667D"/>
    <w:rsid w:val="004A7C8D"/>
    <w:rsid w:val="004B0AA2"/>
    <w:rsid w:val="004B1239"/>
    <w:rsid w:val="004B1E0D"/>
    <w:rsid w:val="004B4203"/>
    <w:rsid w:val="004B4875"/>
    <w:rsid w:val="004B5A1C"/>
    <w:rsid w:val="004B5D36"/>
    <w:rsid w:val="004B5D5D"/>
    <w:rsid w:val="004B6985"/>
    <w:rsid w:val="004C01A3"/>
    <w:rsid w:val="004C01DF"/>
    <w:rsid w:val="004C01F8"/>
    <w:rsid w:val="004C406D"/>
    <w:rsid w:val="004C5F50"/>
    <w:rsid w:val="004C624B"/>
    <w:rsid w:val="004C714C"/>
    <w:rsid w:val="004D0178"/>
    <w:rsid w:val="004D049F"/>
    <w:rsid w:val="004D07D4"/>
    <w:rsid w:val="004D0F95"/>
    <w:rsid w:val="004D10E8"/>
    <w:rsid w:val="004D2879"/>
    <w:rsid w:val="004D2DFF"/>
    <w:rsid w:val="004D4C2B"/>
    <w:rsid w:val="004D4F61"/>
    <w:rsid w:val="004D548B"/>
    <w:rsid w:val="004D6383"/>
    <w:rsid w:val="004D75FF"/>
    <w:rsid w:val="004D78D3"/>
    <w:rsid w:val="004E1958"/>
    <w:rsid w:val="004E1D82"/>
    <w:rsid w:val="004E248E"/>
    <w:rsid w:val="004E26D8"/>
    <w:rsid w:val="004E5304"/>
    <w:rsid w:val="004E79F2"/>
    <w:rsid w:val="004F08B8"/>
    <w:rsid w:val="004F0B03"/>
    <w:rsid w:val="004F2126"/>
    <w:rsid w:val="004F4496"/>
    <w:rsid w:val="004F4F46"/>
    <w:rsid w:val="004F7992"/>
    <w:rsid w:val="0050023E"/>
    <w:rsid w:val="005004EC"/>
    <w:rsid w:val="00500644"/>
    <w:rsid w:val="00501D0C"/>
    <w:rsid w:val="00503113"/>
    <w:rsid w:val="00503830"/>
    <w:rsid w:val="00504A07"/>
    <w:rsid w:val="005055E9"/>
    <w:rsid w:val="005079D8"/>
    <w:rsid w:val="005104DC"/>
    <w:rsid w:val="00510D8F"/>
    <w:rsid w:val="005113A5"/>
    <w:rsid w:val="005122D1"/>
    <w:rsid w:val="00512CF7"/>
    <w:rsid w:val="00515DDD"/>
    <w:rsid w:val="005168F0"/>
    <w:rsid w:val="0051796C"/>
    <w:rsid w:val="00517F99"/>
    <w:rsid w:val="00522661"/>
    <w:rsid w:val="00523B5D"/>
    <w:rsid w:val="00524514"/>
    <w:rsid w:val="00524696"/>
    <w:rsid w:val="00524E30"/>
    <w:rsid w:val="00525154"/>
    <w:rsid w:val="005254FD"/>
    <w:rsid w:val="00525927"/>
    <w:rsid w:val="00525A03"/>
    <w:rsid w:val="00526799"/>
    <w:rsid w:val="00526C90"/>
    <w:rsid w:val="00527480"/>
    <w:rsid w:val="005275CC"/>
    <w:rsid w:val="00527999"/>
    <w:rsid w:val="0053058E"/>
    <w:rsid w:val="00530FA3"/>
    <w:rsid w:val="00530FAD"/>
    <w:rsid w:val="0053169C"/>
    <w:rsid w:val="00531CBA"/>
    <w:rsid w:val="005324B0"/>
    <w:rsid w:val="00532E60"/>
    <w:rsid w:val="0053369A"/>
    <w:rsid w:val="0053574D"/>
    <w:rsid w:val="00536642"/>
    <w:rsid w:val="00537FB1"/>
    <w:rsid w:val="00541E7F"/>
    <w:rsid w:val="0054216C"/>
    <w:rsid w:val="005425B6"/>
    <w:rsid w:val="00542CB2"/>
    <w:rsid w:val="00543ED8"/>
    <w:rsid w:val="00544212"/>
    <w:rsid w:val="00544EA8"/>
    <w:rsid w:val="00545581"/>
    <w:rsid w:val="005465F5"/>
    <w:rsid w:val="005467F3"/>
    <w:rsid w:val="0054711B"/>
    <w:rsid w:val="00550EDB"/>
    <w:rsid w:val="00551039"/>
    <w:rsid w:val="005518E5"/>
    <w:rsid w:val="00552639"/>
    <w:rsid w:val="00552BAE"/>
    <w:rsid w:val="00552C1F"/>
    <w:rsid w:val="005541D0"/>
    <w:rsid w:val="00555181"/>
    <w:rsid w:val="00555CCF"/>
    <w:rsid w:val="0055661D"/>
    <w:rsid w:val="00556B06"/>
    <w:rsid w:val="005603BF"/>
    <w:rsid w:val="005606F5"/>
    <w:rsid w:val="00561222"/>
    <w:rsid w:val="0056283F"/>
    <w:rsid w:val="005636AC"/>
    <w:rsid w:val="00563A6E"/>
    <w:rsid w:val="00563E23"/>
    <w:rsid w:val="0056591A"/>
    <w:rsid w:val="00567F08"/>
    <w:rsid w:val="005703BF"/>
    <w:rsid w:val="00570415"/>
    <w:rsid w:val="005709FA"/>
    <w:rsid w:val="00570EC3"/>
    <w:rsid w:val="005726BE"/>
    <w:rsid w:val="005727B3"/>
    <w:rsid w:val="00575285"/>
    <w:rsid w:val="0057555C"/>
    <w:rsid w:val="005755BD"/>
    <w:rsid w:val="00580D6E"/>
    <w:rsid w:val="00580EA3"/>
    <w:rsid w:val="00584124"/>
    <w:rsid w:val="005841E1"/>
    <w:rsid w:val="005851C4"/>
    <w:rsid w:val="00585590"/>
    <w:rsid w:val="00586A86"/>
    <w:rsid w:val="005879A5"/>
    <w:rsid w:val="00590D41"/>
    <w:rsid w:val="00590D46"/>
    <w:rsid w:val="00592E93"/>
    <w:rsid w:val="00593D77"/>
    <w:rsid w:val="00594490"/>
    <w:rsid w:val="00596DC5"/>
    <w:rsid w:val="005976C2"/>
    <w:rsid w:val="00597BA7"/>
    <w:rsid w:val="00597F83"/>
    <w:rsid w:val="005A0CF1"/>
    <w:rsid w:val="005A2A53"/>
    <w:rsid w:val="005A565A"/>
    <w:rsid w:val="005A565E"/>
    <w:rsid w:val="005A5AD3"/>
    <w:rsid w:val="005A62E6"/>
    <w:rsid w:val="005A64D7"/>
    <w:rsid w:val="005A6ACF"/>
    <w:rsid w:val="005A6BF2"/>
    <w:rsid w:val="005A6D55"/>
    <w:rsid w:val="005A7D06"/>
    <w:rsid w:val="005B0D04"/>
    <w:rsid w:val="005B399F"/>
    <w:rsid w:val="005B540E"/>
    <w:rsid w:val="005B5BE0"/>
    <w:rsid w:val="005B6022"/>
    <w:rsid w:val="005B6162"/>
    <w:rsid w:val="005B673C"/>
    <w:rsid w:val="005C070A"/>
    <w:rsid w:val="005C09E2"/>
    <w:rsid w:val="005C0BD9"/>
    <w:rsid w:val="005C112C"/>
    <w:rsid w:val="005C1486"/>
    <w:rsid w:val="005C2729"/>
    <w:rsid w:val="005C3517"/>
    <w:rsid w:val="005C370E"/>
    <w:rsid w:val="005C3D99"/>
    <w:rsid w:val="005C49A7"/>
    <w:rsid w:val="005C51A0"/>
    <w:rsid w:val="005C58A9"/>
    <w:rsid w:val="005C650F"/>
    <w:rsid w:val="005C691F"/>
    <w:rsid w:val="005D15BA"/>
    <w:rsid w:val="005D2D81"/>
    <w:rsid w:val="005D2FD3"/>
    <w:rsid w:val="005D4578"/>
    <w:rsid w:val="005D45EC"/>
    <w:rsid w:val="005D5AD8"/>
    <w:rsid w:val="005D5AFA"/>
    <w:rsid w:val="005D5C8B"/>
    <w:rsid w:val="005D611D"/>
    <w:rsid w:val="005D6682"/>
    <w:rsid w:val="005D66A9"/>
    <w:rsid w:val="005D6B31"/>
    <w:rsid w:val="005D7971"/>
    <w:rsid w:val="005E01A3"/>
    <w:rsid w:val="005E130D"/>
    <w:rsid w:val="005E26BC"/>
    <w:rsid w:val="005E31EC"/>
    <w:rsid w:val="005E3AD8"/>
    <w:rsid w:val="005E4022"/>
    <w:rsid w:val="005E41F2"/>
    <w:rsid w:val="005E585D"/>
    <w:rsid w:val="005E76A4"/>
    <w:rsid w:val="005F2C27"/>
    <w:rsid w:val="005F389A"/>
    <w:rsid w:val="005F3E67"/>
    <w:rsid w:val="005F47D4"/>
    <w:rsid w:val="005F4B86"/>
    <w:rsid w:val="005F52BC"/>
    <w:rsid w:val="005F5523"/>
    <w:rsid w:val="005F6D2B"/>
    <w:rsid w:val="00600987"/>
    <w:rsid w:val="0060190F"/>
    <w:rsid w:val="00601C98"/>
    <w:rsid w:val="006026E7"/>
    <w:rsid w:val="00602877"/>
    <w:rsid w:val="006039D6"/>
    <w:rsid w:val="0060474B"/>
    <w:rsid w:val="00604FA1"/>
    <w:rsid w:val="006052F9"/>
    <w:rsid w:val="00605FF4"/>
    <w:rsid w:val="006063A2"/>
    <w:rsid w:val="006069D9"/>
    <w:rsid w:val="00610A44"/>
    <w:rsid w:val="00613B68"/>
    <w:rsid w:val="00616AF7"/>
    <w:rsid w:val="00616D0E"/>
    <w:rsid w:val="00617541"/>
    <w:rsid w:val="00617C05"/>
    <w:rsid w:val="006221FC"/>
    <w:rsid w:val="0062281E"/>
    <w:rsid w:val="00623A04"/>
    <w:rsid w:val="00623DA5"/>
    <w:rsid w:val="00624EFF"/>
    <w:rsid w:val="0062727A"/>
    <w:rsid w:val="0062760A"/>
    <w:rsid w:val="006310F7"/>
    <w:rsid w:val="006315DA"/>
    <w:rsid w:val="00631CC6"/>
    <w:rsid w:val="00631F10"/>
    <w:rsid w:val="006330CB"/>
    <w:rsid w:val="00633B99"/>
    <w:rsid w:val="00633C61"/>
    <w:rsid w:val="00634C04"/>
    <w:rsid w:val="006353A9"/>
    <w:rsid w:val="00635789"/>
    <w:rsid w:val="00640C61"/>
    <w:rsid w:val="00640D03"/>
    <w:rsid w:val="00642304"/>
    <w:rsid w:val="006436B4"/>
    <w:rsid w:val="00643F7C"/>
    <w:rsid w:val="00644833"/>
    <w:rsid w:val="006454DC"/>
    <w:rsid w:val="00645684"/>
    <w:rsid w:val="00645A38"/>
    <w:rsid w:val="00647CAE"/>
    <w:rsid w:val="00650869"/>
    <w:rsid w:val="0065145D"/>
    <w:rsid w:val="00653374"/>
    <w:rsid w:val="00657BBF"/>
    <w:rsid w:val="00662699"/>
    <w:rsid w:val="006644F2"/>
    <w:rsid w:val="006647DC"/>
    <w:rsid w:val="0066677C"/>
    <w:rsid w:val="00667522"/>
    <w:rsid w:val="00667F6A"/>
    <w:rsid w:val="0067164C"/>
    <w:rsid w:val="006725B3"/>
    <w:rsid w:val="00673B98"/>
    <w:rsid w:val="006757ED"/>
    <w:rsid w:val="0067639F"/>
    <w:rsid w:val="0067718E"/>
    <w:rsid w:val="0067771F"/>
    <w:rsid w:val="00677FFD"/>
    <w:rsid w:val="006800A3"/>
    <w:rsid w:val="0068306A"/>
    <w:rsid w:val="00683901"/>
    <w:rsid w:val="00683E6F"/>
    <w:rsid w:val="0068418A"/>
    <w:rsid w:val="00684B46"/>
    <w:rsid w:val="006867E9"/>
    <w:rsid w:val="00686BDF"/>
    <w:rsid w:val="0069026E"/>
    <w:rsid w:val="006904EC"/>
    <w:rsid w:val="006927BC"/>
    <w:rsid w:val="006930F9"/>
    <w:rsid w:val="00693FA6"/>
    <w:rsid w:val="00695327"/>
    <w:rsid w:val="00696A20"/>
    <w:rsid w:val="00696BF9"/>
    <w:rsid w:val="006A0A7E"/>
    <w:rsid w:val="006A2315"/>
    <w:rsid w:val="006A2737"/>
    <w:rsid w:val="006A28FA"/>
    <w:rsid w:val="006A2B9F"/>
    <w:rsid w:val="006A2C65"/>
    <w:rsid w:val="006A3AF7"/>
    <w:rsid w:val="006A44FE"/>
    <w:rsid w:val="006A4B21"/>
    <w:rsid w:val="006A4B91"/>
    <w:rsid w:val="006A561D"/>
    <w:rsid w:val="006A7364"/>
    <w:rsid w:val="006B072F"/>
    <w:rsid w:val="006B1199"/>
    <w:rsid w:val="006B15EA"/>
    <w:rsid w:val="006B16AA"/>
    <w:rsid w:val="006B2564"/>
    <w:rsid w:val="006B2A65"/>
    <w:rsid w:val="006B2BF0"/>
    <w:rsid w:val="006B5958"/>
    <w:rsid w:val="006B5976"/>
    <w:rsid w:val="006C0DD8"/>
    <w:rsid w:val="006C0F79"/>
    <w:rsid w:val="006C1C76"/>
    <w:rsid w:val="006C633E"/>
    <w:rsid w:val="006C637D"/>
    <w:rsid w:val="006C6655"/>
    <w:rsid w:val="006C6C90"/>
    <w:rsid w:val="006D0F01"/>
    <w:rsid w:val="006D146C"/>
    <w:rsid w:val="006D1BD9"/>
    <w:rsid w:val="006D1CCE"/>
    <w:rsid w:val="006D6364"/>
    <w:rsid w:val="006D7D4F"/>
    <w:rsid w:val="006E0465"/>
    <w:rsid w:val="006E2171"/>
    <w:rsid w:val="006E25F4"/>
    <w:rsid w:val="006E2853"/>
    <w:rsid w:val="006E41DA"/>
    <w:rsid w:val="006E4968"/>
    <w:rsid w:val="006E4B05"/>
    <w:rsid w:val="006E4B49"/>
    <w:rsid w:val="006E5F03"/>
    <w:rsid w:val="006E69C7"/>
    <w:rsid w:val="006E7BC4"/>
    <w:rsid w:val="006E7CD9"/>
    <w:rsid w:val="006F0607"/>
    <w:rsid w:val="006F198D"/>
    <w:rsid w:val="006F1C1F"/>
    <w:rsid w:val="006F1E3B"/>
    <w:rsid w:val="006F241F"/>
    <w:rsid w:val="006F2F4D"/>
    <w:rsid w:val="006F441A"/>
    <w:rsid w:val="006F6E54"/>
    <w:rsid w:val="006F7679"/>
    <w:rsid w:val="00704461"/>
    <w:rsid w:val="0070487E"/>
    <w:rsid w:val="0070518A"/>
    <w:rsid w:val="0070519C"/>
    <w:rsid w:val="00705BF3"/>
    <w:rsid w:val="00705BF8"/>
    <w:rsid w:val="00706B95"/>
    <w:rsid w:val="00707BE1"/>
    <w:rsid w:val="00707C8A"/>
    <w:rsid w:val="007106C2"/>
    <w:rsid w:val="0071108C"/>
    <w:rsid w:val="00711E37"/>
    <w:rsid w:val="007125C2"/>
    <w:rsid w:val="0071390E"/>
    <w:rsid w:val="00713C59"/>
    <w:rsid w:val="007159FD"/>
    <w:rsid w:val="00716F57"/>
    <w:rsid w:val="007175A2"/>
    <w:rsid w:val="007200A4"/>
    <w:rsid w:val="007201E2"/>
    <w:rsid w:val="007203CE"/>
    <w:rsid w:val="00722550"/>
    <w:rsid w:val="007231DC"/>
    <w:rsid w:val="0072554C"/>
    <w:rsid w:val="0072584F"/>
    <w:rsid w:val="007265E2"/>
    <w:rsid w:val="00730185"/>
    <w:rsid w:val="00730CA4"/>
    <w:rsid w:val="007316CB"/>
    <w:rsid w:val="007319B4"/>
    <w:rsid w:val="007320F0"/>
    <w:rsid w:val="00733730"/>
    <w:rsid w:val="00733CCD"/>
    <w:rsid w:val="00734A47"/>
    <w:rsid w:val="00740538"/>
    <w:rsid w:val="00742A16"/>
    <w:rsid w:val="00744834"/>
    <w:rsid w:val="007451CA"/>
    <w:rsid w:val="0074533E"/>
    <w:rsid w:val="00746305"/>
    <w:rsid w:val="00746F4D"/>
    <w:rsid w:val="0074771D"/>
    <w:rsid w:val="00752C36"/>
    <w:rsid w:val="0075308F"/>
    <w:rsid w:val="0075331A"/>
    <w:rsid w:val="00753FA6"/>
    <w:rsid w:val="00756558"/>
    <w:rsid w:val="0076035D"/>
    <w:rsid w:val="00760741"/>
    <w:rsid w:val="00762005"/>
    <w:rsid w:val="00764297"/>
    <w:rsid w:val="00765611"/>
    <w:rsid w:val="00765671"/>
    <w:rsid w:val="007659D1"/>
    <w:rsid w:val="007674B0"/>
    <w:rsid w:val="007706F5"/>
    <w:rsid w:val="007717E1"/>
    <w:rsid w:val="00771D67"/>
    <w:rsid w:val="00772245"/>
    <w:rsid w:val="007734C1"/>
    <w:rsid w:val="007744D2"/>
    <w:rsid w:val="0077520D"/>
    <w:rsid w:val="00775DD5"/>
    <w:rsid w:val="007771FD"/>
    <w:rsid w:val="007804CD"/>
    <w:rsid w:val="007817F7"/>
    <w:rsid w:val="00782DEA"/>
    <w:rsid w:val="007839D8"/>
    <w:rsid w:val="00784BD1"/>
    <w:rsid w:val="00786434"/>
    <w:rsid w:val="00786885"/>
    <w:rsid w:val="00790CE6"/>
    <w:rsid w:val="007916A8"/>
    <w:rsid w:val="00791A3F"/>
    <w:rsid w:val="00792A48"/>
    <w:rsid w:val="0079324D"/>
    <w:rsid w:val="007934F4"/>
    <w:rsid w:val="00793823"/>
    <w:rsid w:val="00793B28"/>
    <w:rsid w:val="007941B3"/>
    <w:rsid w:val="00795386"/>
    <w:rsid w:val="00795430"/>
    <w:rsid w:val="007954D5"/>
    <w:rsid w:val="007956D5"/>
    <w:rsid w:val="00796DCE"/>
    <w:rsid w:val="007A1F71"/>
    <w:rsid w:val="007A20CF"/>
    <w:rsid w:val="007A211B"/>
    <w:rsid w:val="007A272B"/>
    <w:rsid w:val="007A3019"/>
    <w:rsid w:val="007A33D9"/>
    <w:rsid w:val="007A3666"/>
    <w:rsid w:val="007A37CA"/>
    <w:rsid w:val="007A39E9"/>
    <w:rsid w:val="007A4CBC"/>
    <w:rsid w:val="007A7167"/>
    <w:rsid w:val="007A7866"/>
    <w:rsid w:val="007A7BB4"/>
    <w:rsid w:val="007A7CDD"/>
    <w:rsid w:val="007B017E"/>
    <w:rsid w:val="007B043F"/>
    <w:rsid w:val="007B1747"/>
    <w:rsid w:val="007B1AB1"/>
    <w:rsid w:val="007B1AB6"/>
    <w:rsid w:val="007B2067"/>
    <w:rsid w:val="007B213F"/>
    <w:rsid w:val="007B29B8"/>
    <w:rsid w:val="007B3058"/>
    <w:rsid w:val="007B40AE"/>
    <w:rsid w:val="007B489C"/>
    <w:rsid w:val="007B5754"/>
    <w:rsid w:val="007B6B35"/>
    <w:rsid w:val="007B78E6"/>
    <w:rsid w:val="007C2375"/>
    <w:rsid w:val="007C2574"/>
    <w:rsid w:val="007C3A4F"/>
    <w:rsid w:val="007C4981"/>
    <w:rsid w:val="007C55DE"/>
    <w:rsid w:val="007C5FF0"/>
    <w:rsid w:val="007C6E74"/>
    <w:rsid w:val="007C6ED2"/>
    <w:rsid w:val="007C71F9"/>
    <w:rsid w:val="007D0D80"/>
    <w:rsid w:val="007D2EFE"/>
    <w:rsid w:val="007D2FDD"/>
    <w:rsid w:val="007D32BA"/>
    <w:rsid w:val="007D42B3"/>
    <w:rsid w:val="007D4665"/>
    <w:rsid w:val="007D47AD"/>
    <w:rsid w:val="007D5456"/>
    <w:rsid w:val="007D6288"/>
    <w:rsid w:val="007D62B7"/>
    <w:rsid w:val="007D69F0"/>
    <w:rsid w:val="007D781D"/>
    <w:rsid w:val="007E0493"/>
    <w:rsid w:val="007E095D"/>
    <w:rsid w:val="007E14A5"/>
    <w:rsid w:val="007E17B6"/>
    <w:rsid w:val="007E21B8"/>
    <w:rsid w:val="007E3BF0"/>
    <w:rsid w:val="007E44F0"/>
    <w:rsid w:val="007E4D4B"/>
    <w:rsid w:val="007E4E07"/>
    <w:rsid w:val="007E6059"/>
    <w:rsid w:val="007E666B"/>
    <w:rsid w:val="007E6E76"/>
    <w:rsid w:val="007E77B6"/>
    <w:rsid w:val="007F0B3B"/>
    <w:rsid w:val="007F1B9C"/>
    <w:rsid w:val="007F1BF8"/>
    <w:rsid w:val="007F1EB4"/>
    <w:rsid w:val="007F360C"/>
    <w:rsid w:val="007F43A0"/>
    <w:rsid w:val="007F59E4"/>
    <w:rsid w:val="007F7D62"/>
    <w:rsid w:val="00800182"/>
    <w:rsid w:val="00802618"/>
    <w:rsid w:val="00802778"/>
    <w:rsid w:val="0080305F"/>
    <w:rsid w:val="00804582"/>
    <w:rsid w:val="00804FD9"/>
    <w:rsid w:val="00807454"/>
    <w:rsid w:val="0081073E"/>
    <w:rsid w:val="00811543"/>
    <w:rsid w:val="00811B5C"/>
    <w:rsid w:val="0081235E"/>
    <w:rsid w:val="00815299"/>
    <w:rsid w:val="00815C15"/>
    <w:rsid w:val="00815FB4"/>
    <w:rsid w:val="008204A9"/>
    <w:rsid w:val="008208D5"/>
    <w:rsid w:val="00820FF3"/>
    <w:rsid w:val="00822E7B"/>
    <w:rsid w:val="00823E7D"/>
    <w:rsid w:val="008259EB"/>
    <w:rsid w:val="00826520"/>
    <w:rsid w:val="00831F55"/>
    <w:rsid w:val="00832C3F"/>
    <w:rsid w:val="008338D0"/>
    <w:rsid w:val="008344FE"/>
    <w:rsid w:val="00835379"/>
    <w:rsid w:val="00835875"/>
    <w:rsid w:val="008363A5"/>
    <w:rsid w:val="00836537"/>
    <w:rsid w:val="00837B15"/>
    <w:rsid w:val="0084133C"/>
    <w:rsid w:val="008415A1"/>
    <w:rsid w:val="00842533"/>
    <w:rsid w:val="00844297"/>
    <w:rsid w:val="00844967"/>
    <w:rsid w:val="008454EE"/>
    <w:rsid w:val="00845A2B"/>
    <w:rsid w:val="00845D64"/>
    <w:rsid w:val="00845EF4"/>
    <w:rsid w:val="00846182"/>
    <w:rsid w:val="00846470"/>
    <w:rsid w:val="00847183"/>
    <w:rsid w:val="00850E4E"/>
    <w:rsid w:val="00852054"/>
    <w:rsid w:val="00852085"/>
    <w:rsid w:val="00853009"/>
    <w:rsid w:val="00854119"/>
    <w:rsid w:val="008554B6"/>
    <w:rsid w:val="00856FE2"/>
    <w:rsid w:val="00857207"/>
    <w:rsid w:val="00860DFF"/>
    <w:rsid w:val="008610C8"/>
    <w:rsid w:val="008614C4"/>
    <w:rsid w:val="00862589"/>
    <w:rsid w:val="00862E6A"/>
    <w:rsid w:val="00863786"/>
    <w:rsid w:val="008638A2"/>
    <w:rsid w:val="00863E53"/>
    <w:rsid w:val="0086487F"/>
    <w:rsid w:val="00865672"/>
    <w:rsid w:val="0087080A"/>
    <w:rsid w:val="00870863"/>
    <w:rsid w:val="00871EFB"/>
    <w:rsid w:val="00872E27"/>
    <w:rsid w:val="00873662"/>
    <w:rsid w:val="00875A1F"/>
    <w:rsid w:val="00877605"/>
    <w:rsid w:val="00877785"/>
    <w:rsid w:val="00883B65"/>
    <w:rsid w:val="0088470E"/>
    <w:rsid w:val="008847E9"/>
    <w:rsid w:val="008848BA"/>
    <w:rsid w:val="0088612B"/>
    <w:rsid w:val="00886141"/>
    <w:rsid w:val="008869F2"/>
    <w:rsid w:val="00886E44"/>
    <w:rsid w:val="0088758E"/>
    <w:rsid w:val="0088787F"/>
    <w:rsid w:val="00887C7E"/>
    <w:rsid w:val="008907B5"/>
    <w:rsid w:val="00890DC2"/>
    <w:rsid w:val="0089193E"/>
    <w:rsid w:val="00892207"/>
    <w:rsid w:val="00892513"/>
    <w:rsid w:val="00892C9A"/>
    <w:rsid w:val="008939BE"/>
    <w:rsid w:val="00895168"/>
    <w:rsid w:val="008956C5"/>
    <w:rsid w:val="00896389"/>
    <w:rsid w:val="0089758A"/>
    <w:rsid w:val="0089775E"/>
    <w:rsid w:val="008A0CA2"/>
    <w:rsid w:val="008A14E0"/>
    <w:rsid w:val="008A2CF7"/>
    <w:rsid w:val="008A2D94"/>
    <w:rsid w:val="008A368C"/>
    <w:rsid w:val="008A3927"/>
    <w:rsid w:val="008A3B20"/>
    <w:rsid w:val="008A49F2"/>
    <w:rsid w:val="008A4CBE"/>
    <w:rsid w:val="008A4F05"/>
    <w:rsid w:val="008A4F8A"/>
    <w:rsid w:val="008A6128"/>
    <w:rsid w:val="008A64BE"/>
    <w:rsid w:val="008A6B9F"/>
    <w:rsid w:val="008A6D5F"/>
    <w:rsid w:val="008A79A9"/>
    <w:rsid w:val="008A7BB5"/>
    <w:rsid w:val="008B0B9B"/>
    <w:rsid w:val="008B15F0"/>
    <w:rsid w:val="008B29BF"/>
    <w:rsid w:val="008B2ACA"/>
    <w:rsid w:val="008B6604"/>
    <w:rsid w:val="008B67C6"/>
    <w:rsid w:val="008B6826"/>
    <w:rsid w:val="008C16A7"/>
    <w:rsid w:val="008C3402"/>
    <w:rsid w:val="008C4EE5"/>
    <w:rsid w:val="008C5B3B"/>
    <w:rsid w:val="008C7D7F"/>
    <w:rsid w:val="008D0A16"/>
    <w:rsid w:val="008D16B6"/>
    <w:rsid w:val="008D1767"/>
    <w:rsid w:val="008D1807"/>
    <w:rsid w:val="008D192C"/>
    <w:rsid w:val="008D2F17"/>
    <w:rsid w:val="008D2FA9"/>
    <w:rsid w:val="008D3095"/>
    <w:rsid w:val="008D7413"/>
    <w:rsid w:val="008D7697"/>
    <w:rsid w:val="008D7B48"/>
    <w:rsid w:val="008E1537"/>
    <w:rsid w:val="008E15A8"/>
    <w:rsid w:val="008E4F6E"/>
    <w:rsid w:val="008E515D"/>
    <w:rsid w:val="008E6390"/>
    <w:rsid w:val="008E7BD5"/>
    <w:rsid w:val="008F16D0"/>
    <w:rsid w:val="008F1A6B"/>
    <w:rsid w:val="008F331B"/>
    <w:rsid w:val="008F3641"/>
    <w:rsid w:val="008F3C52"/>
    <w:rsid w:val="008F4705"/>
    <w:rsid w:val="008F67C9"/>
    <w:rsid w:val="008F743C"/>
    <w:rsid w:val="008F7AFB"/>
    <w:rsid w:val="009008EC"/>
    <w:rsid w:val="00901591"/>
    <w:rsid w:val="00901C5B"/>
    <w:rsid w:val="009030F6"/>
    <w:rsid w:val="00903791"/>
    <w:rsid w:val="009039A8"/>
    <w:rsid w:val="00904E87"/>
    <w:rsid w:val="009050ED"/>
    <w:rsid w:val="00905A54"/>
    <w:rsid w:val="00905DE2"/>
    <w:rsid w:val="009061D0"/>
    <w:rsid w:val="009063C5"/>
    <w:rsid w:val="00907319"/>
    <w:rsid w:val="00911D4C"/>
    <w:rsid w:val="00912015"/>
    <w:rsid w:val="00912D1D"/>
    <w:rsid w:val="00914364"/>
    <w:rsid w:val="009144EA"/>
    <w:rsid w:val="009148C8"/>
    <w:rsid w:val="00914D06"/>
    <w:rsid w:val="00917FBC"/>
    <w:rsid w:val="00921D3E"/>
    <w:rsid w:val="00924C8E"/>
    <w:rsid w:val="00924EF0"/>
    <w:rsid w:val="00926131"/>
    <w:rsid w:val="009269A1"/>
    <w:rsid w:val="0092771D"/>
    <w:rsid w:val="00927948"/>
    <w:rsid w:val="0092796B"/>
    <w:rsid w:val="00930DD6"/>
    <w:rsid w:val="00931823"/>
    <w:rsid w:val="00931C99"/>
    <w:rsid w:val="00932593"/>
    <w:rsid w:val="0093497B"/>
    <w:rsid w:val="00934AD0"/>
    <w:rsid w:val="00935595"/>
    <w:rsid w:val="009359BC"/>
    <w:rsid w:val="009368F3"/>
    <w:rsid w:val="009371BE"/>
    <w:rsid w:val="00937689"/>
    <w:rsid w:val="00940AFB"/>
    <w:rsid w:val="00941536"/>
    <w:rsid w:val="00941A93"/>
    <w:rsid w:val="00942303"/>
    <w:rsid w:val="00942313"/>
    <w:rsid w:val="00943149"/>
    <w:rsid w:val="00943772"/>
    <w:rsid w:val="00943C76"/>
    <w:rsid w:val="00944D8B"/>
    <w:rsid w:val="009456AC"/>
    <w:rsid w:val="00947930"/>
    <w:rsid w:val="00950335"/>
    <w:rsid w:val="0095175D"/>
    <w:rsid w:val="00951B2D"/>
    <w:rsid w:val="00952B6D"/>
    <w:rsid w:val="00952B81"/>
    <w:rsid w:val="00952DA0"/>
    <w:rsid w:val="0095359B"/>
    <w:rsid w:val="0095537B"/>
    <w:rsid w:val="0095651C"/>
    <w:rsid w:val="00957E98"/>
    <w:rsid w:val="00960BB6"/>
    <w:rsid w:val="0096190A"/>
    <w:rsid w:val="00961A2A"/>
    <w:rsid w:val="00963B49"/>
    <w:rsid w:val="0096658B"/>
    <w:rsid w:val="0097170C"/>
    <w:rsid w:val="00971DD9"/>
    <w:rsid w:val="00972001"/>
    <w:rsid w:val="0097342B"/>
    <w:rsid w:val="00973D52"/>
    <w:rsid w:val="00973FBA"/>
    <w:rsid w:val="009747A0"/>
    <w:rsid w:val="00974F0C"/>
    <w:rsid w:val="009756C1"/>
    <w:rsid w:val="009756F9"/>
    <w:rsid w:val="009759C0"/>
    <w:rsid w:val="00975DEA"/>
    <w:rsid w:val="0097643C"/>
    <w:rsid w:val="009809F4"/>
    <w:rsid w:val="009810FA"/>
    <w:rsid w:val="009811B8"/>
    <w:rsid w:val="0098220C"/>
    <w:rsid w:val="009824F2"/>
    <w:rsid w:val="00982541"/>
    <w:rsid w:val="00984DE2"/>
    <w:rsid w:val="00985915"/>
    <w:rsid w:val="00992033"/>
    <w:rsid w:val="0099250E"/>
    <w:rsid w:val="00992583"/>
    <w:rsid w:val="009926C6"/>
    <w:rsid w:val="00992A9A"/>
    <w:rsid w:val="00992B17"/>
    <w:rsid w:val="0099343B"/>
    <w:rsid w:val="009936F5"/>
    <w:rsid w:val="00993B68"/>
    <w:rsid w:val="00993BB2"/>
    <w:rsid w:val="00993D9B"/>
    <w:rsid w:val="0099468C"/>
    <w:rsid w:val="009947BD"/>
    <w:rsid w:val="00996F3B"/>
    <w:rsid w:val="00997409"/>
    <w:rsid w:val="009A1470"/>
    <w:rsid w:val="009A163B"/>
    <w:rsid w:val="009A1FF1"/>
    <w:rsid w:val="009A321E"/>
    <w:rsid w:val="009A3647"/>
    <w:rsid w:val="009A3668"/>
    <w:rsid w:val="009A3D30"/>
    <w:rsid w:val="009A3FE5"/>
    <w:rsid w:val="009A5591"/>
    <w:rsid w:val="009A5FEB"/>
    <w:rsid w:val="009A6649"/>
    <w:rsid w:val="009A6B20"/>
    <w:rsid w:val="009A7649"/>
    <w:rsid w:val="009A7C5B"/>
    <w:rsid w:val="009B0624"/>
    <w:rsid w:val="009B2B68"/>
    <w:rsid w:val="009B3235"/>
    <w:rsid w:val="009B35E0"/>
    <w:rsid w:val="009B3AB7"/>
    <w:rsid w:val="009B3F3B"/>
    <w:rsid w:val="009B4406"/>
    <w:rsid w:val="009B52BF"/>
    <w:rsid w:val="009B541F"/>
    <w:rsid w:val="009B5442"/>
    <w:rsid w:val="009B54FC"/>
    <w:rsid w:val="009B63E6"/>
    <w:rsid w:val="009B6856"/>
    <w:rsid w:val="009C03BD"/>
    <w:rsid w:val="009C37BF"/>
    <w:rsid w:val="009C3A36"/>
    <w:rsid w:val="009C3F9B"/>
    <w:rsid w:val="009C5359"/>
    <w:rsid w:val="009C5871"/>
    <w:rsid w:val="009C59CE"/>
    <w:rsid w:val="009C5B3B"/>
    <w:rsid w:val="009C6172"/>
    <w:rsid w:val="009D05BE"/>
    <w:rsid w:val="009D09B7"/>
    <w:rsid w:val="009D5A1D"/>
    <w:rsid w:val="009D7FF3"/>
    <w:rsid w:val="009E0327"/>
    <w:rsid w:val="009E11A4"/>
    <w:rsid w:val="009E24E7"/>
    <w:rsid w:val="009E2F65"/>
    <w:rsid w:val="009E38E6"/>
    <w:rsid w:val="009E5430"/>
    <w:rsid w:val="009E5C32"/>
    <w:rsid w:val="009E5ED7"/>
    <w:rsid w:val="009E61BD"/>
    <w:rsid w:val="009F055F"/>
    <w:rsid w:val="009F0ED5"/>
    <w:rsid w:val="009F2E13"/>
    <w:rsid w:val="009F4DFA"/>
    <w:rsid w:val="009F656F"/>
    <w:rsid w:val="00A0047F"/>
    <w:rsid w:val="00A00F2A"/>
    <w:rsid w:val="00A01DA1"/>
    <w:rsid w:val="00A026BD"/>
    <w:rsid w:val="00A029F2"/>
    <w:rsid w:val="00A037F8"/>
    <w:rsid w:val="00A03C43"/>
    <w:rsid w:val="00A05165"/>
    <w:rsid w:val="00A05717"/>
    <w:rsid w:val="00A05B32"/>
    <w:rsid w:val="00A070E1"/>
    <w:rsid w:val="00A07271"/>
    <w:rsid w:val="00A108DA"/>
    <w:rsid w:val="00A1325E"/>
    <w:rsid w:val="00A13D16"/>
    <w:rsid w:val="00A143DE"/>
    <w:rsid w:val="00A14913"/>
    <w:rsid w:val="00A16D00"/>
    <w:rsid w:val="00A171D6"/>
    <w:rsid w:val="00A174B2"/>
    <w:rsid w:val="00A22146"/>
    <w:rsid w:val="00A22971"/>
    <w:rsid w:val="00A248C0"/>
    <w:rsid w:val="00A303AC"/>
    <w:rsid w:val="00A306F4"/>
    <w:rsid w:val="00A315A8"/>
    <w:rsid w:val="00A316B7"/>
    <w:rsid w:val="00A328CC"/>
    <w:rsid w:val="00A32C07"/>
    <w:rsid w:val="00A3331C"/>
    <w:rsid w:val="00A33AAE"/>
    <w:rsid w:val="00A3418F"/>
    <w:rsid w:val="00A34C86"/>
    <w:rsid w:val="00A40315"/>
    <w:rsid w:val="00A40849"/>
    <w:rsid w:val="00A40D06"/>
    <w:rsid w:val="00A4224C"/>
    <w:rsid w:val="00A42687"/>
    <w:rsid w:val="00A4292B"/>
    <w:rsid w:val="00A43479"/>
    <w:rsid w:val="00A456B8"/>
    <w:rsid w:val="00A458FB"/>
    <w:rsid w:val="00A45995"/>
    <w:rsid w:val="00A51461"/>
    <w:rsid w:val="00A51516"/>
    <w:rsid w:val="00A54FA1"/>
    <w:rsid w:val="00A55003"/>
    <w:rsid w:val="00A57026"/>
    <w:rsid w:val="00A5752F"/>
    <w:rsid w:val="00A57C2A"/>
    <w:rsid w:val="00A57E4C"/>
    <w:rsid w:val="00A608DE"/>
    <w:rsid w:val="00A62E2D"/>
    <w:rsid w:val="00A66150"/>
    <w:rsid w:val="00A67589"/>
    <w:rsid w:val="00A67DBD"/>
    <w:rsid w:val="00A71044"/>
    <w:rsid w:val="00A71494"/>
    <w:rsid w:val="00A7158F"/>
    <w:rsid w:val="00A74227"/>
    <w:rsid w:val="00A758EF"/>
    <w:rsid w:val="00A76C1E"/>
    <w:rsid w:val="00A805E7"/>
    <w:rsid w:val="00A80EB3"/>
    <w:rsid w:val="00A8161A"/>
    <w:rsid w:val="00A82CB7"/>
    <w:rsid w:val="00A82D8D"/>
    <w:rsid w:val="00A82F43"/>
    <w:rsid w:val="00A83A53"/>
    <w:rsid w:val="00A83CB1"/>
    <w:rsid w:val="00A858A9"/>
    <w:rsid w:val="00A85D29"/>
    <w:rsid w:val="00A8608F"/>
    <w:rsid w:val="00A8672D"/>
    <w:rsid w:val="00A875B5"/>
    <w:rsid w:val="00A877F8"/>
    <w:rsid w:val="00A90F84"/>
    <w:rsid w:val="00A911E1"/>
    <w:rsid w:val="00A91C5E"/>
    <w:rsid w:val="00A91F52"/>
    <w:rsid w:val="00A939F3"/>
    <w:rsid w:val="00A94F6A"/>
    <w:rsid w:val="00A95D67"/>
    <w:rsid w:val="00AA2CC6"/>
    <w:rsid w:val="00AA43DB"/>
    <w:rsid w:val="00AA53CD"/>
    <w:rsid w:val="00AA61E4"/>
    <w:rsid w:val="00AB0006"/>
    <w:rsid w:val="00AB058E"/>
    <w:rsid w:val="00AB0E01"/>
    <w:rsid w:val="00AB1FE5"/>
    <w:rsid w:val="00AB2F47"/>
    <w:rsid w:val="00AB35BF"/>
    <w:rsid w:val="00AB3D69"/>
    <w:rsid w:val="00AB3FE3"/>
    <w:rsid w:val="00AB4DCE"/>
    <w:rsid w:val="00AB5E7D"/>
    <w:rsid w:val="00AB6401"/>
    <w:rsid w:val="00AC21CB"/>
    <w:rsid w:val="00AC30FC"/>
    <w:rsid w:val="00AC3E0B"/>
    <w:rsid w:val="00AC45CF"/>
    <w:rsid w:val="00AC4836"/>
    <w:rsid w:val="00AC4E74"/>
    <w:rsid w:val="00AC5088"/>
    <w:rsid w:val="00AC5F6E"/>
    <w:rsid w:val="00AC6F24"/>
    <w:rsid w:val="00AC7D8A"/>
    <w:rsid w:val="00AC7EEA"/>
    <w:rsid w:val="00AD189A"/>
    <w:rsid w:val="00AD1CDC"/>
    <w:rsid w:val="00AD21B8"/>
    <w:rsid w:val="00AD22D0"/>
    <w:rsid w:val="00AD2AD3"/>
    <w:rsid w:val="00AD2CC4"/>
    <w:rsid w:val="00AD2D20"/>
    <w:rsid w:val="00AD32CB"/>
    <w:rsid w:val="00AD33AF"/>
    <w:rsid w:val="00AD3F2D"/>
    <w:rsid w:val="00AD7072"/>
    <w:rsid w:val="00AE0774"/>
    <w:rsid w:val="00AE0CE5"/>
    <w:rsid w:val="00AE16F7"/>
    <w:rsid w:val="00AE178B"/>
    <w:rsid w:val="00AE309D"/>
    <w:rsid w:val="00AE320F"/>
    <w:rsid w:val="00AE35AD"/>
    <w:rsid w:val="00AE38FF"/>
    <w:rsid w:val="00AE46BA"/>
    <w:rsid w:val="00AE476D"/>
    <w:rsid w:val="00AE571E"/>
    <w:rsid w:val="00AE69F6"/>
    <w:rsid w:val="00AE7207"/>
    <w:rsid w:val="00AF063A"/>
    <w:rsid w:val="00AF0D8B"/>
    <w:rsid w:val="00AF0EEC"/>
    <w:rsid w:val="00AF12CF"/>
    <w:rsid w:val="00AF1732"/>
    <w:rsid w:val="00AF18DA"/>
    <w:rsid w:val="00AF24EC"/>
    <w:rsid w:val="00AF3704"/>
    <w:rsid w:val="00AF508D"/>
    <w:rsid w:val="00AF75D9"/>
    <w:rsid w:val="00AF7A86"/>
    <w:rsid w:val="00B0025E"/>
    <w:rsid w:val="00B003E2"/>
    <w:rsid w:val="00B0159D"/>
    <w:rsid w:val="00B01918"/>
    <w:rsid w:val="00B04D33"/>
    <w:rsid w:val="00B06222"/>
    <w:rsid w:val="00B06BF2"/>
    <w:rsid w:val="00B070B7"/>
    <w:rsid w:val="00B105B2"/>
    <w:rsid w:val="00B11938"/>
    <w:rsid w:val="00B11986"/>
    <w:rsid w:val="00B11BE9"/>
    <w:rsid w:val="00B11CBD"/>
    <w:rsid w:val="00B12DBC"/>
    <w:rsid w:val="00B13092"/>
    <w:rsid w:val="00B13B0B"/>
    <w:rsid w:val="00B14B15"/>
    <w:rsid w:val="00B1524F"/>
    <w:rsid w:val="00B1680C"/>
    <w:rsid w:val="00B16903"/>
    <w:rsid w:val="00B17713"/>
    <w:rsid w:val="00B20267"/>
    <w:rsid w:val="00B2263E"/>
    <w:rsid w:val="00B226B2"/>
    <w:rsid w:val="00B22CE3"/>
    <w:rsid w:val="00B23592"/>
    <w:rsid w:val="00B2494E"/>
    <w:rsid w:val="00B24E69"/>
    <w:rsid w:val="00B254F7"/>
    <w:rsid w:val="00B30014"/>
    <w:rsid w:val="00B3030B"/>
    <w:rsid w:val="00B30D18"/>
    <w:rsid w:val="00B310F1"/>
    <w:rsid w:val="00B330C0"/>
    <w:rsid w:val="00B3360C"/>
    <w:rsid w:val="00B34D09"/>
    <w:rsid w:val="00B34EA4"/>
    <w:rsid w:val="00B34F50"/>
    <w:rsid w:val="00B352CE"/>
    <w:rsid w:val="00B35442"/>
    <w:rsid w:val="00B3626F"/>
    <w:rsid w:val="00B3637A"/>
    <w:rsid w:val="00B37EF3"/>
    <w:rsid w:val="00B40A26"/>
    <w:rsid w:val="00B41560"/>
    <w:rsid w:val="00B41B38"/>
    <w:rsid w:val="00B42DA2"/>
    <w:rsid w:val="00B44EB4"/>
    <w:rsid w:val="00B46155"/>
    <w:rsid w:val="00B47012"/>
    <w:rsid w:val="00B47F63"/>
    <w:rsid w:val="00B50017"/>
    <w:rsid w:val="00B54742"/>
    <w:rsid w:val="00B55275"/>
    <w:rsid w:val="00B56451"/>
    <w:rsid w:val="00B56A58"/>
    <w:rsid w:val="00B56BAB"/>
    <w:rsid w:val="00B57767"/>
    <w:rsid w:val="00B57A19"/>
    <w:rsid w:val="00B60213"/>
    <w:rsid w:val="00B606FF"/>
    <w:rsid w:val="00B61923"/>
    <w:rsid w:val="00B62944"/>
    <w:rsid w:val="00B6323E"/>
    <w:rsid w:val="00B636C1"/>
    <w:rsid w:val="00B63DE6"/>
    <w:rsid w:val="00B647F0"/>
    <w:rsid w:val="00B67179"/>
    <w:rsid w:val="00B674DE"/>
    <w:rsid w:val="00B677CC"/>
    <w:rsid w:val="00B71080"/>
    <w:rsid w:val="00B714CD"/>
    <w:rsid w:val="00B71D6A"/>
    <w:rsid w:val="00B72290"/>
    <w:rsid w:val="00B7283D"/>
    <w:rsid w:val="00B728B1"/>
    <w:rsid w:val="00B729B5"/>
    <w:rsid w:val="00B74AEB"/>
    <w:rsid w:val="00B74BA9"/>
    <w:rsid w:val="00B757D9"/>
    <w:rsid w:val="00B7604C"/>
    <w:rsid w:val="00B767FD"/>
    <w:rsid w:val="00B768F7"/>
    <w:rsid w:val="00B76AFF"/>
    <w:rsid w:val="00B801EE"/>
    <w:rsid w:val="00B80C7B"/>
    <w:rsid w:val="00B816FF"/>
    <w:rsid w:val="00B81AF1"/>
    <w:rsid w:val="00B823CA"/>
    <w:rsid w:val="00B824CE"/>
    <w:rsid w:val="00B83999"/>
    <w:rsid w:val="00B84BB9"/>
    <w:rsid w:val="00B8543A"/>
    <w:rsid w:val="00B86F36"/>
    <w:rsid w:val="00B87D80"/>
    <w:rsid w:val="00B90B60"/>
    <w:rsid w:val="00B911A0"/>
    <w:rsid w:val="00B91D97"/>
    <w:rsid w:val="00B91EE7"/>
    <w:rsid w:val="00B9329A"/>
    <w:rsid w:val="00B93F6B"/>
    <w:rsid w:val="00B942AF"/>
    <w:rsid w:val="00B947CD"/>
    <w:rsid w:val="00B94989"/>
    <w:rsid w:val="00B94ED1"/>
    <w:rsid w:val="00B9520F"/>
    <w:rsid w:val="00B96399"/>
    <w:rsid w:val="00B969A8"/>
    <w:rsid w:val="00B975EE"/>
    <w:rsid w:val="00BA0BE3"/>
    <w:rsid w:val="00BA14D8"/>
    <w:rsid w:val="00BA50E6"/>
    <w:rsid w:val="00BA53ED"/>
    <w:rsid w:val="00BA559C"/>
    <w:rsid w:val="00BA62F6"/>
    <w:rsid w:val="00BA6EC5"/>
    <w:rsid w:val="00BA6EC9"/>
    <w:rsid w:val="00BA7F77"/>
    <w:rsid w:val="00BB030B"/>
    <w:rsid w:val="00BB0C65"/>
    <w:rsid w:val="00BB21DF"/>
    <w:rsid w:val="00BB4806"/>
    <w:rsid w:val="00BB527F"/>
    <w:rsid w:val="00BB53AB"/>
    <w:rsid w:val="00BB67D6"/>
    <w:rsid w:val="00BB6AF2"/>
    <w:rsid w:val="00BB7528"/>
    <w:rsid w:val="00BC0231"/>
    <w:rsid w:val="00BC0385"/>
    <w:rsid w:val="00BC0845"/>
    <w:rsid w:val="00BC16C1"/>
    <w:rsid w:val="00BC2325"/>
    <w:rsid w:val="00BC31BD"/>
    <w:rsid w:val="00BC348C"/>
    <w:rsid w:val="00BC570E"/>
    <w:rsid w:val="00BC5BEC"/>
    <w:rsid w:val="00BC6133"/>
    <w:rsid w:val="00BD0137"/>
    <w:rsid w:val="00BD1486"/>
    <w:rsid w:val="00BD16E6"/>
    <w:rsid w:val="00BD1B1C"/>
    <w:rsid w:val="00BD281E"/>
    <w:rsid w:val="00BD37BA"/>
    <w:rsid w:val="00BD3B83"/>
    <w:rsid w:val="00BD3B8B"/>
    <w:rsid w:val="00BD5260"/>
    <w:rsid w:val="00BD6F7C"/>
    <w:rsid w:val="00BD7232"/>
    <w:rsid w:val="00BD7243"/>
    <w:rsid w:val="00BE0F05"/>
    <w:rsid w:val="00BE3029"/>
    <w:rsid w:val="00BE5B02"/>
    <w:rsid w:val="00BE621F"/>
    <w:rsid w:val="00BE70AD"/>
    <w:rsid w:val="00BE76BB"/>
    <w:rsid w:val="00BE7FBA"/>
    <w:rsid w:val="00BF25E0"/>
    <w:rsid w:val="00BF2D04"/>
    <w:rsid w:val="00BF4718"/>
    <w:rsid w:val="00BF6455"/>
    <w:rsid w:val="00C01D0B"/>
    <w:rsid w:val="00C0593C"/>
    <w:rsid w:val="00C06CBE"/>
    <w:rsid w:val="00C07CEE"/>
    <w:rsid w:val="00C10339"/>
    <w:rsid w:val="00C109EC"/>
    <w:rsid w:val="00C10CC6"/>
    <w:rsid w:val="00C13DC9"/>
    <w:rsid w:val="00C1454C"/>
    <w:rsid w:val="00C164F7"/>
    <w:rsid w:val="00C17C26"/>
    <w:rsid w:val="00C17C3B"/>
    <w:rsid w:val="00C20E09"/>
    <w:rsid w:val="00C21FA1"/>
    <w:rsid w:val="00C2323B"/>
    <w:rsid w:val="00C23587"/>
    <w:rsid w:val="00C23C5D"/>
    <w:rsid w:val="00C255AA"/>
    <w:rsid w:val="00C256EC"/>
    <w:rsid w:val="00C25B18"/>
    <w:rsid w:val="00C276F8"/>
    <w:rsid w:val="00C3024D"/>
    <w:rsid w:val="00C30CE3"/>
    <w:rsid w:val="00C31A9F"/>
    <w:rsid w:val="00C31B8C"/>
    <w:rsid w:val="00C31E93"/>
    <w:rsid w:val="00C3210A"/>
    <w:rsid w:val="00C32782"/>
    <w:rsid w:val="00C33150"/>
    <w:rsid w:val="00C3486E"/>
    <w:rsid w:val="00C37945"/>
    <w:rsid w:val="00C37AFB"/>
    <w:rsid w:val="00C37F19"/>
    <w:rsid w:val="00C4012E"/>
    <w:rsid w:val="00C40948"/>
    <w:rsid w:val="00C40BA5"/>
    <w:rsid w:val="00C418AA"/>
    <w:rsid w:val="00C41CBC"/>
    <w:rsid w:val="00C42A00"/>
    <w:rsid w:val="00C42BE3"/>
    <w:rsid w:val="00C43AE6"/>
    <w:rsid w:val="00C447B3"/>
    <w:rsid w:val="00C44E4A"/>
    <w:rsid w:val="00C45AF4"/>
    <w:rsid w:val="00C473CF"/>
    <w:rsid w:val="00C47C7B"/>
    <w:rsid w:val="00C5027A"/>
    <w:rsid w:val="00C51249"/>
    <w:rsid w:val="00C51B7F"/>
    <w:rsid w:val="00C51D7F"/>
    <w:rsid w:val="00C53FDA"/>
    <w:rsid w:val="00C603C6"/>
    <w:rsid w:val="00C6422E"/>
    <w:rsid w:val="00C6520B"/>
    <w:rsid w:val="00C65408"/>
    <w:rsid w:val="00C65980"/>
    <w:rsid w:val="00C65C80"/>
    <w:rsid w:val="00C65D57"/>
    <w:rsid w:val="00C66A37"/>
    <w:rsid w:val="00C66FD9"/>
    <w:rsid w:val="00C71B54"/>
    <w:rsid w:val="00C733C9"/>
    <w:rsid w:val="00C74165"/>
    <w:rsid w:val="00C746CB"/>
    <w:rsid w:val="00C75E0C"/>
    <w:rsid w:val="00C76414"/>
    <w:rsid w:val="00C7657A"/>
    <w:rsid w:val="00C80E7E"/>
    <w:rsid w:val="00C81239"/>
    <w:rsid w:val="00C81B04"/>
    <w:rsid w:val="00C824E1"/>
    <w:rsid w:val="00C83D20"/>
    <w:rsid w:val="00C8436E"/>
    <w:rsid w:val="00C84C00"/>
    <w:rsid w:val="00C85B00"/>
    <w:rsid w:val="00C8673A"/>
    <w:rsid w:val="00C86ABC"/>
    <w:rsid w:val="00C86E31"/>
    <w:rsid w:val="00C91010"/>
    <w:rsid w:val="00C912FA"/>
    <w:rsid w:val="00C91A93"/>
    <w:rsid w:val="00C922AE"/>
    <w:rsid w:val="00C93180"/>
    <w:rsid w:val="00C93255"/>
    <w:rsid w:val="00C93713"/>
    <w:rsid w:val="00C95042"/>
    <w:rsid w:val="00C952F7"/>
    <w:rsid w:val="00C96D36"/>
    <w:rsid w:val="00C96FB9"/>
    <w:rsid w:val="00C977CD"/>
    <w:rsid w:val="00CA0067"/>
    <w:rsid w:val="00CA069C"/>
    <w:rsid w:val="00CA0DE2"/>
    <w:rsid w:val="00CA0E59"/>
    <w:rsid w:val="00CA0E82"/>
    <w:rsid w:val="00CA178D"/>
    <w:rsid w:val="00CA1F4C"/>
    <w:rsid w:val="00CA2558"/>
    <w:rsid w:val="00CA2592"/>
    <w:rsid w:val="00CA32FC"/>
    <w:rsid w:val="00CA4545"/>
    <w:rsid w:val="00CA5EF6"/>
    <w:rsid w:val="00CA6513"/>
    <w:rsid w:val="00CB0427"/>
    <w:rsid w:val="00CB2927"/>
    <w:rsid w:val="00CB2BD8"/>
    <w:rsid w:val="00CB573B"/>
    <w:rsid w:val="00CB5D65"/>
    <w:rsid w:val="00CB60B9"/>
    <w:rsid w:val="00CB6644"/>
    <w:rsid w:val="00CB7EF2"/>
    <w:rsid w:val="00CB7F56"/>
    <w:rsid w:val="00CC0296"/>
    <w:rsid w:val="00CC057B"/>
    <w:rsid w:val="00CC0E06"/>
    <w:rsid w:val="00CC1367"/>
    <w:rsid w:val="00CC1572"/>
    <w:rsid w:val="00CC1878"/>
    <w:rsid w:val="00CC1AD9"/>
    <w:rsid w:val="00CC1F45"/>
    <w:rsid w:val="00CC3E28"/>
    <w:rsid w:val="00CC3EC6"/>
    <w:rsid w:val="00CC3F64"/>
    <w:rsid w:val="00CC444D"/>
    <w:rsid w:val="00CC49E2"/>
    <w:rsid w:val="00CC567F"/>
    <w:rsid w:val="00CC5B68"/>
    <w:rsid w:val="00CC7195"/>
    <w:rsid w:val="00CD12D3"/>
    <w:rsid w:val="00CD1FB7"/>
    <w:rsid w:val="00CD40E2"/>
    <w:rsid w:val="00CD471B"/>
    <w:rsid w:val="00CD5ACB"/>
    <w:rsid w:val="00CD77E7"/>
    <w:rsid w:val="00CD7E5B"/>
    <w:rsid w:val="00CE1A7F"/>
    <w:rsid w:val="00CE1C9D"/>
    <w:rsid w:val="00CE2795"/>
    <w:rsid w:val="00CE386C"/>
    <w:rsid w:val="00CE5D25"/>
    <w:rsid w:val="00CE6D4D"/>
    <w:rsid w:val="00CF2176"/>
    <w:rsid w:val="00CF3C10"/>
    <w:rsid w:val="00CF4218"/>
    <w:rsid w:val="00CF5BC9"/>
    <w:rsid w:val="00CF5BF4"/>
    <w:rsid w:val="00CF6F3A"/>
    <w:rsid w:val="00CF7AC8"/>
    <w:rsid w:val="00CF7E9D"/>
    <w:rsid w:val="00D0065D"/>
    <w:rsid w:val="00D010EC"/>
    <w:rsid w:val="00D01197"/>
    <w:rsid w:val="00D01786"/>
    <w:rsid w:val="00D02097"/>
    <w:rsid w:val="00D0364C"/>
    <w:rsid w:val="00D0426A"/>
    <w:rsid w:val="00D05638"/>
    <w:rsid w:val="00D05BE2"/>
    <w:rsid w:val="00D0779D"/>
    <w:rsid w:val="00D125BA"/>
    <w:rsid w:val="00D1294A"/>
    <w:rsid w:val="00D13410"/>
    <w:rsid w:val="00D13B5C"/>
    <w:rsid w:val="00D145E2"/>
    <w:rsid w:val="00D14DEA"/>
    <w:rsid w:val="00D156B8"/>
    <w:rsid w:val="00D157DD"/>
    <w:rsid w:val="00D16CDD"/>
    <w:rsid w:val="00D16E4C"/>
    <w:rsid w:val="00D20C73"/>
    <w:rsid w:val="00D22DDC"/>
    <w:rsid w:val="00D231C1"/>
    <w:rsid w:val="00D23A38"/>
    <w:rsid w:val="00D26582"/>
    <w:rsid w:val="00D26C1F"/>
    <w:rsid w:val="00D2720F"/>
    <w:rsid w:val="00D27297"/>
    <w:rsid w:val="00D327F4"/>
    <w:rsid w:val="00D34382"/>
    <w:rsid w:val="00D34782"/>
    <w:rsid w:val="00D35114"/>
    <w:rsid w:val="00D353DD"/>
    <w:rsid w:val="00D37A33"/>
    <w:rsid w:val="00D42390"/>
    <w:rsid w:val="00D42F99"/>
    <w:rsid w:val="00D44019"/>
    <w:rsid w:val="00D44282"/>
    <w:rsid w:val="00D44397"/>
    <w:rsid w:val="00D44ADB"/>
    <w:rsid w:val="00D454EB"/>
    <w:rsid w:val="00D47C3F"/>
    <w:rsid w:val="00D504BC"/>
    <w:rsid w:val="00D505CC"/>
    <w:rsid w:val="00D52F73"/>
    <w:rsid w:val="00D5408C"/>
    <w:rsid w:val="00D54F9A"/>
    <w:rsid w:val="00D5529E"/>
    <w:rsid w:val="00D553FA"/>
    <w:rsid w:val="00D559CC"/>
    <w:rsid w:val="00D55DB1"/>
    <w:rsid w:val="00D56986"/>
    <w:rsid w:val="00D56E00"/>
    <w:rsid w:val="00D57596"/>
    <w:rsid w:val="00D61B68"/>
    <w:rsid w:val="00D6261F"/>
    <w:rsid w:val="00D62E0D"/>
    <w:rsid w:val="00D640CF"/>
    <w:rsid w:val="00D6427A"/>
    <w:rsid w:val="00D647E3"/>
    <w:rsid w:val="00D65A07"/>
    <w:rsid w:val="00D674F7"/>
    <w:rsid w:val="00D70C12"/>
    <w:rsid w:val="00D715A7"/>
    <w:rsid w:val="00D7230C"/>
    <w:rsid w:val="00D726B9"/>
    <w:rsid w:val="00D72783"/>
    <w:rsid w:val="00D73F30"/>
    <w:rsid w:val="00D74338"/>
    <w:rsid w:val="00D75148"/>
    <w:rsid w:val="00D75A18"/>
    <w:rsid w:val="00D75D24"/>
    <w:rsid w:val="00D75E7E"/>
    <w:rsid w:val="00D75F50"/>
    <w:rsid w:val="00D762EE"/>
    <w:rsid w:val="00D7643A"/>
    <w:rsid w:val="00D77628"/>
    <w:rsid w:val="00D8078F"/>
    <w:rsid w:val="00D81C63"/>
    <w:rsid w:val="00D826D8"/>
    <w:rsid w:val="00D84095"/>
    <w:rsid w:val="00D85291"/>
    <w:rsid w:val="00D909BD"/>
    <w:rsid w:val="00D90C26"/>
    <w:rsid w:val="00D90C7A"/>
    <w:rsid w:val="00D92036"/>
    <w:rsid w:val="00D92BAF"/>
    <w:rsid w:val="00D92FAA"/>
    <w:rsid w:val="00D93E23"/>
    <w:rsid w:val="00D93F39"/>
    <w:rsid w:val="00DA1547"/>
    <w:rsid w:val="00DA247C"/>
    <w:rsid w:val="00DA282E"/>
    <w:rsid w:val="00DA38B6"/>
    <w:rsid w:val="00DA3D97"/>
    <w:rsid w:val="00DA4131"/>
    <w:rsid w:val="00DA5BE9"/>
    <w:rsid w:val="00DA628D"/>
    <w:rsid w:val="00DA7911"/>
    <w:rsid w:val="00DB0135"/>
    <w:rsid w:val="00DB09DD"/>
    <w:rsid w:val="00DB0D42"/>
    <w:rsid w:val="00DB1EAE"/>
    <w:rsid w:val="00DB2006"/>
    <w:rsid w:val="00DB23F7"/>
    <w:rsid w:val="00DB2CC3"/>
    <w:rsid w:val="00DB4747"/>
    <w:rsid w:val="00DB4E41"/>
    <w:rsid w:val="00DB59B5"/>
    <w:rsid w:val="00DB7180"/>
    <w:rsid w:val="00DC1ADA"/>
    <w:rsid w:val="00DC2793"/>
    <w:rsid w:val="00DC3C34"/>
    <w:rsid w:val="00DC5174"/>
    <w:rsid w:val="00DC69AD"/>
    <w:rsid w:val="00DC7491"/>
    <w:rsid w:val="00DC74FF"/>
    <w:rsid w:val="00DD052A"/>
    <w:rsid w:val="00DD1621"/>
    <w:rsid w:val="00DD2834"/>
    <w:rsid w:val="00DD4345"/>
    <w:rsid w:val="00DD5BC2"/>
    <w:rsid w:val="00DD67C6"/>
    <w:rsid w:val="00DD7025"/>
    <w:rsid w:val="00DD7645"/>
    <w:rsid w:val="00DE05A2"/>
    <w:rsid w:val="00DE1A90"/>
    <w:rsid w:val="00DE1CC2"/>
    <w:rsid w:val="00DE23F2"/>
    <w:rsid w:val="00DE574D"/>
    <w:rsid w:val="00DE5B1E"/>
    <w:rsid w:val="00DE7425"/>
    <w:rsid w:val="00DF05B1"/>
    <w:rsid w:val="00DF084A"/>
    <w:rsid w:val="00DF246D"/>
    <w:rsid w:val="00DF2C08"/>
    <w:rsid w:val="00DF38E4"/>
    <w:rsid w:val="00DF55EA"/>
    <w:rsid w:val="00DF6218"/>
    <w:rsid w:val="00DF67E9"/>
    <w:rsid w:val="00DF75A2"/>
    <w:rsid w:val="00E016E6"/>
    <w:rsid w:val="00E02E90"/>
    <w:rsid w:val="00E0381E"/>
    <w:rsid w:val="00E0481A"/>
    <w:rsid w:val="00E048EC"/>
    <w:rsid w:val="00E050BE"/>
    <w:rsid w:val="00E05397"/>
    <w:rsid w:val="00E055D8"/>
    <w:rsid w:val="00E060EF"/>
    <w:rsid w:val="00E06B86"/>
    <w:rsid w:val="00E074A6"/>
    <w:rsid w:val="00E074C6"/>
    <w:rsid w:val="00E077E0"/>
    <w:rsid w:val="00E10953"/>
    <w:rsid w:val="00E10CA3"/>
    <w:rsid w:val="00E10F1B"/>
    <w:rsid w:val="00E114E6"/>
    <w:rsid w:val="00E11832"/>
    <w:rsid w:val="00E12084"/>
    <w:rsid w:val="00E1273C"/>
    <w:rsid w:val="00E12EDA"/>
    <w:rsid w:val="00E13ABD"/>
    <w:rsid w:val="00E17080"/>
    <w:rsid w:val="00E172DB"/>
    <w:rsid w:val="00E17328"/>
    <w:rsid w:val="00E17610"/>
    <w:rsid w:val="00E1767B"/>
    <w:rsid w:val="00E17BF7"/>
    <w:rsid w:val="00E200AC"/>
    <w:rsid w:val="00E20418"/>
    <w:rsid w:val="00E2076E"/>
    <w:rsid w:val="00E22657"/>
    <w:rsid w:val="00E2429D"/>
    <w:rsid w:val="00E25E59"/>
    <w:rsid w:val="00E272FF"/>
    <w:rsid w:val="00E2757D"/>
    <w:rsid w:val="00E27DB0"/>
    <w:rsid w:val="00E32ED1"/>
    <w:rsid w:val="00E32F7E"/>
    <w:rsid w:val="00E337D1"/>
    <w:rsid w:val="00E33BEC"/>
    <w:rsid w:val="00E34334"/>
    <w:rsid w:val="00E3449B"/>
    <w:rsid w:val="00E347B2"/>
    <w:rsid w:val="00E361F0"/>
    <w:rsid w:val="00E366DC"/>
    <w:rsid w:val="00E36EA4"/>
    <w:rsid w:val="00E37B32"/>
    <w:rsid w:val="00E4102B"/>
    <w:rsid w:val="00E42803"/>
    <w:rsid w:val="00E500F5"/>
    <w:rsid w:val="00E50293"/>
    <w:rsid w:val="00E51078"/>
    <w:rsid w:val="00E5297A"/>
    <w:rsid w:val="00E52A12"/>
    <w:rsid w:val="00E53385"/>
    <w:rsid w:val="00E5345D"/>
    <w:rsid w:val="00E53F6E"/>
    <w:rsid w:val="00E55A51"/>
    <w:rsid w:val="00E567C4"/>
    <w:rsid w:val="00E5695A"/>
    <w:rsid w:val="00E57A0C"/>
    <w:rsid w:val="00E609FB"/>
    <w:rsid w:val="00E616D5"/>
    <w:rsid w:val="00E61789"/>
    <w:rsid w:val="00E619BC"/>
    <w:rsid w:val="00E62F0C"/>
    <w:rsid w:val="00E63F0C"/>
    <w:rsid w:val="00E64061"/>
    <w:rsid w:val="00E64184"/>
    <w:rsid w:val="00E641D7"/>
    <w:rsid w:val="00E6446F"/>
    <w:rsid w:val="00E65223"/>
    <w:rsid w:val="00E65FA6"/>
    <w:rsid w:val="00E66AFA"/>
    <w:rsid w:val="00E67051"/>
    <w:rsid w:val="00E67E6C"/>
    <w:rsid w:val="00E705BC"/>
    <w:rsid w:val="00E712A0"/>
    <w:rsid w:val="00E72EF5"/>
    <w:rsid w:val="00E7372D"/>
    <w:rsid w:val="00E751EC"/>
    <w:rsid w:val="00E753B2"/>
    <w:rsid w:val="00E75F9B"/>
    <w:rsid w:val="00E76C3C"/>
    <w:rsid w:val="00E76E53"/>
    <w:rsid w:val="00E76F4F"/>
    <w:rsid w:val="00E77580"/>
    <w:rsid w:val="00E7769B"/>
    <w:rsid w:val="00E80289"/>
    <w:rsid w:val="00E80527"/>
    <w:rsid w:val="00E809ED"/>
    <w:rsid w:val="00E81663"/>
    <w:rsid w:val="00E81E75"/>
    <w:rsid w:val="00E84C08"/>
    <w:rsid w:val="00E84FB4"/>
    <w:rsid w:val="00E85450"/>
    <w:rsid w:val="00E85875"/>
    <w:rsid w:val="00E86019"/>
    <w:rsid w:val="00E87380"/>
    <w:rsid w:val="00E908BE"/>
    <w:rsid w:val="00E90CBF"/>
    <w:rsid w:val="00E90D29"/>
    <w:rsid w:val="00E91DD3"/>
    <w:rsid w:val="00E9444F"/>
    <w:rsid w:val="00E94734"/>
    <w:rsid w:val="00E949AD"/>
    <w:rsid w:val="00E94CE2"/>
    <w:rsid w:val="00E94E78"/>
    <w:rsid w:val="00E95ABB"/>
    <w:rsid w:val="00E95DFC"/>
    <w:rsid w:val="00E96BBE"/>
    <w:rsid w:val="00E9719C"/>
    <w:rsid w:val="00EA0898"/>
    <w:rsid w:val="00EA4515"/>
    <w:rsid w:val="00EA4D4E"/>
    <w:rsid w:val="00EA53A7"/>
    <w:rsid w:val="00EA57EC"/>
    <w:rsid w:val="00EA76BD"/>
    <w:rsid w:val="00EA776F"/>
    <w:rsid w:val="00EB100D"/>
    <w:rsid w:val="00EB17BC"/>
    <w:rsid w:val="00EB3965"/>
    <w:rsid w:val="00EB4E62"/>
    <w:rsid w:val="00EB60FE"/>
    <w:rsid w:val="00EB78A4"/>
    <w:rsid w:val="00EB7C86"/>
    <w:rsid w:val="00EC0169"/>
    <w:rsid w:val="00EC077F"/>
    <w:rsid w:val="00EC0B27"/>
    <w:rsid w:val="00EC1018"/>
    <w:rsid w:val="00EC104C"/>
    <w:rsid w:val="00EC1B6C"/>
    <w:rsid w:val="00EC354F"/>
    <w:rsid w:val="00EC3C63"/>
    <w:rsid w:val="00EC4440"/>
    <w:rsid w:val="00EC4D63"/>
    <w:rsid w:val="00EC4F64"/>
    <w:rsid w:val="00EC4FD9"/>
    <w:rsid w:val="00EC57B7"/>
    <w:rsid w:val="00EC5DF8"/>
    <w:rsid w:val="00EC617A"/>
    <w:rsid w:val="00EC7365"/>
    <w:rsid w:val="00ED5A3A"/>
    <w:rsid w:val="00ED6D60"/>
    <w:rsid w:val="00ED78B8"/>
    <w:rsid w:val="00ED7B80"/>
    <w:rsid w:val="00EE01F1"/>
    <w:rsid w:val="00EE06CA"/>
    <w:rsid w:val="00EE0B15"/>
    <w:rsid w:val="00EE10C7"/>
    <w:rsid w:val="00EE15C2"/>
    <w:rsid w:val="00EE17FA"/>
    <w:rsid w:val="00EE2A4E"/>
    <w:rsid w:val="00EE36F1"/>
    <w:rsid w:val="00EE3A53"/>
    <w:rsid w:val="00EE400B"/>
    <w:rsid w:val="00EE4731"/>
    <w:rsid w:val="00EE486B"/>
    <w:rsid w:val="00EE5A58"/>
    <w:rsid w:val="00EE6B07"/>
    <w:rsid w:val="00EE6C77"/>
    <w:rsid w:val="00EE6EC4"/>
    <w:rsid w:val="00EE7842"/>
    <w:rsid w:val="00EF03CC"/>
    <w:rsid w:val="00EF0EAE"/>
    <w:rsid w:val="00EF173C"/>
    <w:rsid w:val="00EF1AF5"/>
    <w:rsid w:val="00EF1E61"/>
    <w:rsid w:val="00EF2EF0"/>
    <w:rsid w:val="00EF355E"/>
    <w:rsid w:val="00EF436C"/>
    <w:rsid w:val="00EF5BBA"/>
    <w:rsid w:val="00EF6389"/>
    <w:rsid w:val="00EF65D2"/>
    <w:rsid w:val="00EF67BC"/>
    <w:rsid w:val="00EF6A34"/>
    <w:rsid w:val="00EF7B0D"/>
    <w:rsid w:val="00F0025F"/>
    <w:rsid w:val="00F01A2B"/>
    <w:rsid w:val="00F0208D"/>
    <w:rsid w:val="00F02582"/>
    <w:rsid w:val="00F03253"/>
    <w:rsid w:val="00F0336C"/>
    <w:rsid w:val="00F0434B"/>
    <w:rsid w:val="00F04588"/>
    <w:rsid w:val="00F059B3"/>
    <w:rsid w:val="00F06438"/>
    <w:rsid w:val="00F06ABA"/>
    <w:rsid w:val="00F06C99"/>
    <w:rsid w:val="00F07102"/>
    <w:rsid w:val="00F07433"/>
    <w:rsid w:val="00F074E8"/>
    <w:rsid w:val="00F11321"/>
    <w:rsid w:val="00F116CC"/>
    <w:rsid w:val="00F11AD6"/>
    <w:rsid w:val="00F125E7"/>
    <w:rsid w:val="00F12EDD"/>
    <w:rsid w:val="00F14DDF"/>
    <w:rsid w:val="00F150A8"/>
    <w:rsid w:val="00F1581A"/>
    <w:rsid w:val="00F160B5"/>
    <w:rsid w:val="00F173E7"/>
    <w:rsid w:val="00F208A0"/>
    <w:rsid w:val="00F20B20"/>
    <w:rsid w:val="00F21A53"/>
    <w:rsid w:val="00F2272C"/>
    <w:rsid w:val="00F22BE8"/>
    <w:rsid w:val="00F240C7"/>
    <w:rsid w:val="00F254A1"/>
    <w:rsid w:val="00F259BF"/>
    <w:rsid w:val="00F263D2"/>
    <w:rsid w:val="00F26A92"/>
    <w:rsid w:val="00F27264"/>
    <w:rsid w:val="00F316D6"/>
    <w:rsid w:val="00F317CA"/>
    <w:rsid w:val="00F32031"/>
    <w:rsid w:val="00F35601"/>
    <w:rsid w:val="00F35FEC"/>
    <w:rsid w:val="00F37175"/>
    <w:rsid w:val="00F37E64"/>
    <w:rsid w:val="00F4059C"/>
    <w:rsid w:val="00F4082C"/>
    <w:rsid w:val="00F42D7F"/>
    <w:rsid w:val="00F42F35"/>
    <w:rsid w:val="00F4431A"/>
    <w:rsid w:val="00F4483A"/>
    <w:rsid w:val="00F4789C"/>
    <w:rsid w:val="00F47B3B"/>
    <w:rsid w:val="00F47FC7"/>
    <w:rsid w:val="00F5157A"/>
    <w:rsid w:val="00F529B4"/>
    <w:rsid w:val="00F529BD"/>
    <w:rsid w:val="00F5364F"/>
    <w:rsid w:val="00F536C9"/>
    <w:rsid w:val="00F54167"/>
    <w:rsid w:val="00F5491D"/>
    <w:rsid w:val="00F5596D"/>
    <w:rsid w:val="00F57D60"/>
    <w:rsid w:val="00F623E9"/>
    <w:rsid w:val="00F64395"/>
    <w:rsid w:val="00F65371"/>
    <w:rsid w:val="00F659E6"/>
    <w:rsid w:val="00F66288"/>
    <w:rsid w:val="00F665C7"/>
    <w:rsid w:val="00F66ACE"/>
    <w:rsid w:val="00F66F77"/>
    <w:rsid w:val="00F67404"/>
    <w:rsid w:val="00F70A3E"/>
    <w:rsid w:val="00F721A6"/>
    <w:rsid w:val="00F723FC"/>
    <w:rsid w:val="00F72A1E"/>
    <w:rsid w:val="00F73492"/>
    <w:rsid w:val="00F73610"/>
    <w:rsid w:val="00F744DD"/>
    <w:rsid w:val="00F76F51"/>
    <w:rsid w:val="00F7730E"/>
    <w:rsid w:val="00F8015A"/>
    <w:rsid w:val="00F80726"/>
    <w:rsid w:val="00F80B32"/>
    <w:rsid w:val="00F80F31"/>
    <w:rsid w:val="00F814A8"/>
    <w:rsid w:val="00F826A2"/>
    <w:rsid w:val="00F8375E"/>
    <w:rsid w:val="00F84652"/>
    <w:rsid w:val="00F8584B"/>
    <w:rsid w:val="00F86449"/>
    <w:rsid w:val="00F8645C"/>
    <w:rsid w:val="00F86540"/>
    <w:rsid w:val="00F86D86"/>
    <w:rsid w:val="00F8787A"/>
    <w:rsid w:val="00F91D3F"/>
    <w:rsid w:val="00F928C3"/>
    <w:rsid w:val="00F93002"/>
    <w:rsid w:val="00F95678"/>
    <w:rsid w:val="00F95DCA"/>
    <w:rsid w:val="00F96E90"/>
    <w:rsid w:val="00F977D5"/>
    <w:rsid w:val="00F97C60"/>
    <w:rsid w:val="00F97E5E"/>
    <w:rsid w:val="00FA1506"/>
    <w:rsid w:val="00FA2269"/>
    <w:rsid w:val="00FA247F"/>
    <w:rsid w:val="00FA3C39"/>
    <w:rsid w:val="00FA45B8"/>
    <w:rsid w:val="00FA6625"/>
    <w:rsid w:val="00FA6D39"/>
    <w:rsid w:val="00FA7045"/>
    <w:rsid w:val="00FB01BC"/>
    <w:rsid w:val="00FB0AC8"/>
    <w:rsid w:val="00FB0B0B"/>
    <w:rsid w:val="00FB133E"/>
    <w:rsid w:val="00FB237B"/>
    <w:rsid w:val="00FB278B"/>
    <w:rsid w:val="00FB4CDC"/>
    <w:rsid w:val="00FB5960"/>
    <w:rsid w:val="00FB6003"/>
    <w:rsid w:val="00FB6C76"/>
    <w:rsid w:val="00FB7371"/>
    <w:rsid w:val="00FB792A"/>
    <w:rsid w:val="00FB7ED7"/>
    <w:rsid w:val="00FB7F8D"/>
    <w:rsid w:val="00FC1BB9"/>
    <w:rsid w:val="00FC2966"/>
    <w:rsid w:val="00FC362C"/>
    <w:rsid w:val="00FC46C2"/>
    <w:rsid w:val="00FC6077"/>
    <w:rsid w:val="00FC782F"/>
    <w:rsid w:val="00FC7BA7"/>
    <w:rsid w:val="00FD0691"/>
    <w:rsid w:val="00FD1289"/>
    <w:rsid w:val="00FD1836"/>
    <w:rsid w:val="00FD30BC"/>
    <w:rsid w:val="00FD337B"/>
    <w:rsid w:val="00FD3E6B"/>
    <w:rsid w:val="00FD3E6C"/>
    <w:rsid w:val="00FD3F61"/>
    <w:rsid w:val="00FD4442"/>
    <w:rsid w:val="00FD4AC3"/>
    <w:rsid w:val="00FD69C3"/>
    <w:rsid w:val="00FD720A"/>
    <w:rsid w:val="00FD7218"/>
    <w:rsid w:val="00FE0149"/>
    <w:rsid w:val="00FE1266"/>
    <w:rsid w:val="00FE2D4B"/>
    <w:rsid w:val="00FE4508"/>
    <w:rsid w:val="00FE4D09"/>
    <w:rsid w:val="00FE4DDB"/>
    <w:rsid w:val="00FE4DF1"/>
    <w:rsid w:val="00FE511A"/>
    <w:rsid w:val="00FE6C8D"/>
    <w:rsid w:val="00FE7E4B"/>
    <w:rsid w:val="00FF079D"/>
    <w:rsid w:val="00FF0CE3"/>
    <w:rsid w:val="00FF1A79"/>
    <w:rsid w:val="00FF1BB7"/>
    <w:rsid w:val="00FF3C8F"/>
    <w:rsid w:val="00FF3D64"/>
    <w:rsid w:val="00FF3E0F"/>
    <w:rsid w:val="00FF4329"/>
    <w:rsid w:val="00FF5101"/>
    <w:rsid w:val="00FF5802"/>
    <w:rsid w:val="00FF7787"/>
    <w:rsid w:val="00FF7BF1"/>
    <w:rsid w:val="00FF7D42"/>
    <w:rsid w:val="011E5EE6"/>
    <w:rsid w:val="0147C6B6"/>
    <w:rsid w:val="02F7C86F"/>
    <w:rsid w:val="03298259"/>
    <w:rsid w:val="03B58ADA"/>
    <w:rsid w:val="049689E6"/>
    <w:rsid w:val="04BC29C7"/>
    <w:rsid w:val="054FFF56"/>
    <w:rsid w:val="058A6CEA"/>
    <w:rsid w:val="06268900"/>
    <w:rsid w:val="06B72CED"/>
    <w:rsid w:val="0738BC32"/>
    <w:rsid w:val="07C86075"/>
    <w:rsid w:val="08B27BA1"/>
    <w:rsid w:val="08BED325"/>
    <w:rsid w:val="0A09FC84"/>
    <w:rsid w:val="0B22BA10"/>
    <w:rsid w:val="0B611C4D"/>
    <w:rsid w:val="0BD44673"/>
    <w:rsid w:val="0BE60E3A"/>
    <w:rsid w:val="0BF550DE"/>
    <w:rsid w:val="0C0C1AF8"/>
    <w:rsid w:val="0D4776D8"/>
    <w:rsid w:val="0D6A2EA6"/>
    <w:rsid w:val="0E0457E2"/>
    <w:rsid w:val="0E5CD9CC"/>
    <w:rsid w:val="0E6FDF32"/>
    <w:rsid w:val="0E74DD08"/>
    <w:rsid w:val="0E9F4D8E"/>
    <w:rsid w:val="0F2D642F"/>
    <w:rsid w:val="0FEF48E5"/>
    <w:rsid w:val="10CF614E"/>
    <w:rsid w:val="113AB610"/>
    <w:rsid w:val="11D67C89"/>
    <w:rsid w:val="11F01503"/>
    <w:rsid w:val="128BA11C"/>
    <w:rsid w:val="1304C63C"/>
    <w:rsid w:val="1345F3FC"/>
    <w:rsid w:val="139240B5"/>
    <w:rsid w:val="139BAC32"/>
    <w:rsid w:val="1508DCCE"/>
    <w:rsid w:val="154ED75C"/>
    <w:rsid w:val="1564CE96"/>
    <w:rsid w:val="162F69FF"/>
    <w:rsid w:val="175B5B20"/>
    <w:rsid w:val="1773F7D3"/>
    <w:rsid w:val="17AC298E"/>
    <w:rsid w:val="18060996"/>
    <w:rsid w:val="183516DF"/>
    <w:rsid w:val="186A96DA"/>
    <w:rsid w:val="186C859C"/>
    <w:rsid w:val="18C232FF"/>
    <w:rsid w:val="19FC2A87"/>
    <w:rsid w:val="1B73AA62"/>
    <w:rsid w:val="1BBA2164"/>
    <w:rsid w:val="1BBF66E3"/>
    <w:rsid w:val="1C8488EF"/>
    <w:rsid w:val="1E2E6678"/>
    <w:rsid w:val="1E30AC62"/>
    <w:rsid w:val="1E415942"/>
    <w:rsid w:val="1E66B7E6"/>
    <w:rsid w:val="1EAC2C86"/>
    <w:rsid w:val="1F3AB6E9"/>
    <w:rsid w:val="1F719F3E"/>
    <w:rsid w:val="1F9D69DB"/>
    <w:rsid w:val="1FAA0CCB"/>
    <w:rsid w:val="1FC84CFF"/>
    <w:rsid w:val="1FCD9055"/>
    <w:rsid w:val="1FCF80A7"/>
    <w:rsid w:val="1FD4C94A"/>
    <w:rsid w:val="200A482B"/>
    <w:rsid w:val="204878DC"/>
    <w:rsid w:val="21F7C973"/>
    <w:rsid w:val="2240F3B6"/>
    <w:rsid w:val="22557A89"/>
    <w:rsid w:val="226A98D6"/>
    <w:rsid w:val="226D7B5B"/>
    <w:rsid w:val="2413A2AF"/>
    <w:rsid w:val="25058B48"/>
    <w:rsid w:val="25A263BB"/>
    <w:rsid w:val="2648164E"/>
    <w:rsid w:val="26F8DAC1"/>
    <w:rsid w:val="27052AF6"/>
    <w:rsid w:val="271C1F99"/>
    <w:rsid w:val="27498251"/>
    <w:rsid w:val="274B0F6F"/>
    <w:rsid w:val="281B41BD"/>
    <w:rsid w:val="28CC9F40"/>
    <w:rsid w:val="299526B1"/>
    <w:rsid w:val="2A68CD97"/>
    <w:rsid w:val="2AF764AB"/>
    <w:rsid w:val="2C599D6B"/>
    <w:rsid w:val="2CB114B0"/>
    <w:rsid w:val="2CC455EA"/>
    <w:rsid w:val="2CC6C033"/>
    <w:rsid w:val="2CF1E460"/>
    <w:rsid w:val="2D15568C"/>
    <w:rsid w:val="2D26E962"/>
    <w:rsid w:val="2DB38345"/>
    <w:rsid w:val="2F11DDBA"/>
    <w:rsid w:val="2F3CBC99"/>
    <w:rsid w:val="2F5261F6"/>
    <w:rsid w:val="2F7A75FB"/>
    <w:rsid w:val="30CE6D4D"/>
    <w:rsid w:val="31AB5F3B"/>
    <w:rsid w:val="31F5CEC9"/>
    <w:rsid w:val="32D4852D"/>
    <w:rsid w:val="330A98D9"/>
    <w:rsid w:val="33666E1D"/>
    <w:rsid w:val="33AA3D0F"/>
    <w:rsid w:val="33CB74C5"/>
    <w:rsid w:val="33E64EA2"/>
    <w:rsid w:val="34AD32BE"/>
    <w:rsid w:val="35351460"/>
    <w:rsid w:val="366F1F93"/>
    <w:rsid w:val="3771C4D5"/>
    <w:rsid w:val="37F3E948"/>
    <w:rsid w:val="381D8574"/>
    <w:rsid w:val="3864E61F"/>
    <w:rsid w:val="39562BF1"/>
    <w:rsid w:val="398A38A1"/>
    <w:rsid w:val="39A0E225"/>
    <w:rsid w:val="3A63CEF0"/>
    <w:rsid w:val="3C171DBA"/>
    <w:rsid w:val="3D01F7FB"/>
    <w:rsid w:val="3D0453C9"/>
    <w:rsid w:val="3D1668C0"/>
    <w:rsid w:val="3D3BBC13"/>
    <w:rsid w:val="3D7B542E"/>
    <w:rsid w:val="3E8AFC7B"/>
    <w:rsid w:val="3E914CB6"/>
    <w:rsid w:val="3E9E3095"/>
    <w:rsid w:val="3ECF9F7C"/>
    <w:rsid w:val="3FA2EE97"/>
    <w:rsid w:val="3FB29A28"/>
    <w:rsid w:val="4131A726"/>
    <w:rsid w:val="41C3C253"/>
    <w:rsid w:val="41F2551B"/>
    <w:rsid w:val="424D721E"/>
    <w:rsid w:val="425DA595"/>
    <w:rsid w:val="42BE8A38"/>
    <w:rsid w:val="42C76AC0"/>
    <w:rsid w:val="431C8191"/>
    <w:rsid w:val="43BFA653"/>
    <w:rsid w:val="4469FB17"/>
    <w:rsid w:val="457A5012"/>
    <w:rsid w:val="460F0556"/>
    <w:rsid w:val="46307523"/>
    <w:rsid w:val="48652DC6"/>
    <w:rsid w:val="48D304D3"/>
    <w:rsid w:val="48EC9747"/>
    <w:rsid w:val="4918910B"/>
    <w:rsid w:val="4971D7D0"/>
    <w:rsid w:val="49BB6247"/>
    <w:rsid w:val="4A882291"/>
    <w:rsid w:val="4B118BCC"/>
    <w:rsid w:val="4C7531B8"/>
    <w:rsid w:val="4C8295B5"/>
    <w:rsid w:val="4C8DD662"/>
    <w:rsid w:val="4D154AFD"/>
    <w:rsid w:val="4DB7BD73"/>
    <w:rsid w:val="4E237201"/>
    <w:rsid w:val="4FBA48BF"/>
    <w:rsid w:val="4FBBB62A"/>
    <w:rsid w:val="4FC425AF"/>
    <w:rsid w:val="4FC99367"/>
    <w:rsid w:val="4FDCE92F"/>
    <w:rsid w:val="50066B6B"/>
    <w:rsid w:val="503FA76B"/>
    <w:rsid w:val="504E6DD7"/>
    <w:rsid w:val="514486A6"/>
    <w:rsid w:val="51490520"/>
    <w:rsid w:val="51B0970A"/>
    <w:rsid w:val="5209C822"/>
    <w:rsid w:val="526D02B3"/>
    <w:rsid w:val="5352D6F3"/>
    <w:rsid w:val="53569017"/>
    <w:rsid w:val="535B8D46"/>
    <w:rsid w:val="53F78675"/>
    <w:rsid w:val="540722FE"/>
    <w:rsid w:val="54BAD4F2"/>
    <w:rsid w:val="567644E9"/>
    <w:rsid w:val="56C9AA79"/>
    <w:rsid w:val="575877FB"/>
    <w:rsid w:val="57747FE3"/>
    <w:rsid w:val="57A5FC74"/>
    <w:rsid w:val="57CC24E1"/>
    <w:rsid w:val="58E3ECFF"/>
    <w:rsid w:val="58E42C37"/>
    <w:rsid w:val="59263971"/>
    <w:rsid w:val="592B8122"/>
    <w:rsid w:val="595D9607"/>
    <w:rsid w:val="59FC971B"/>
    <w:rsid w:val="5A7E7132"/>
    <w:rsid w:val="5A92D318"/>
    <w:rsid w:val="5AA75DD1"/>
    <w:rsid w:val="5B78F67F"/>
    <w:rsid w:val="5B89E13C"/>
    <w:rsid w:val="5BAFC5B9"/>
    <w:rsid w:val="5BEF31C7"/>
    <w:rsid w:val="5EA00041"/>
    <w:rsid w:val="5F0DA1A9"/>
    <w:rsid w:val="5F132007"/>
    <w:rsid w:val="5F7FC400"/>
    <w:rsid w:val="5FD9C3AA"/>
    <w:rsid w:val="6091E89B"/>
    <w:rsid w:val="60D3535F"/>
    <w:rsid w:val="60EDF278"/>
    <w:rsid w:val="60F29E13"/>
    <w:rsid w:val="60F3BFA6"/>
    <w:rsid w:val="610228DA"/>
    <w:rsid w:val="610BDBDD"/>
    <w:rsid w:val="61BCF442"/>
    <w:rsid w:val="62278C39"/>
    <w:rsid w:val="63456A49"/>
    <w:rsid w:val="644BCDB0"/>
    <w:rsid w:val="653B252D"/>
    <w:rsid w:val="65D03D30"/>
    <w:rsid w:val="660101A0"/>
    <w:rsid w:val="6665F2DD"/>
    <w:rsid w:val="66D8141D"/>
    <w:rsid w:val="681C0D59"/>
    <w:rsid w:val="689B4FBD"/>
    <w:rsid w:val="68BBC967"/>
    <w:rsid w:val="68E43847"/>
    <w:rsid w:val="699CD453"/>
    <w:rsid w:val="69C8644F"/>
    <w:rsid w:val="6A1204FF"/>
    <w:rsid w:val="6A583FA2"/>
    <w:rsid w:val="6A5B614D"/>
    <w:rsid w:val="6ADCF4D6"/>
    <w:rsid w:val="6B5DE8EE"/>
    <w:rsid w:val="6BA0C2EE"/>
    <w:rsid w:val="6BD3456C"/>
    <w:rsid w:val="6D7419AD"/>
    <w:rsid w:val="6D829783"/>
    <w:rsid w:val="6D932170"/>
    <w:rsid w:val="6E0AA66C"/>
    <w:rsid w:val="6EC310BD"/>
    <w:rsid w:val="6F782EC2"/>
    <w:rsid w:val="7000E105"/>
    <w:rsid w:val="70B1AFB9"/>
    <w:rsid w:val="70EE7CC2"/>
    <w:rsid w:val="7134C742"/>
    <w:rsid w:val="729B43F2"/>
    <w:rsid w:val="72D60A35"/>
    <w:rsid w:val="72FBD982"/>
    <w:rsid w:val="73098F56"/>
    <w:rsid w:val="73216EEB"/>
    <w:rsid w:val="73685BE9"/>
    <w:rsid w:val="73C0EFF3"/>
    <w:rsid w:val="73E8A989"/>
    <w:rsid w:val="7591AAF0"/>
    <w:rsid w:val="75C76AE9"/>
    <w:rsid w:val="76135324"/>
    <w:rsid w:val="76775AA1"/>
    <w:rsid w:val="76843DD8"/>
    <w:rsid w:val="772BDAC4"/>
    <w:rsid w:val="781EBEB6"/>
    <w:rsid w:val="7875FF33"/>
    <w:rsid w:val="78B0C1C0"/>
    <w:rsid w:val="78BD4569"/>
    <w:rsid w:val="7968BA62"/>
    <w:rsid w:val="79DE78B8"/>
    <w:rsid w:val="79EED438"/>
    <w:rsid w:val="7A0EDB6A"/>
    <w:rsid w:val="7A13D12D"/>
    <w:rsid w:val="7AC28F2E"/>
    <w:rsid w:val="7ACF4007"/>
    <w:rsid w:val="7B321412"/>
    <w:rsid w:val="7B34DCA0"/>
    <w:rsid w:val="7B3C5A94"/>
    <w:rsid w:val="7B888C2E"/>
    <w:rsid w:val="7BF9514F"/>
    <w:rsid w:val="7C26784A"/>
    <w:rsid w:val="7C3067A5"/>
    <w:rsid w:val="7C3596FD"/>
    <w:rsid w:val="7C533EEA"/>
    <w:rsid w:val="7D1C47DF"/>
    <w:rsid w:val="7D1E8A40"/>
    <w:rsid w:val="7D366B2C"/>
    <w:rsid w:val="7E5F3109"/>
    <w:rsid w:val="7FCEBB4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24AA1"/>
  <w15:chartTrackingRefBased/>
  <w15:docId w15:val="{8ADF1A65-90DD-431E-8D22-0E2231A3E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404"/>
    <w:pPr>
      <w:spacing w:after="240" w:line="252" w:lineRule="auto"/>
    </w:pPr>
    <w:rPr>
      <w:kern w:val="0"/>
      <w:sz w:val="24"/>
      <w14:ligatures w14:val="none"/>
    </w:rPr>
  </w:style>
  <w:style w:type="paragraph" w:styleId="Heading1">
    <w:name w:val="heading 1"/>
    <w:basedOn w:val="NumList1"/>
    <w:next w:val="Normal"/>
    <w:link w:val="Heading1Char"/>
    <w:uiPriority w:val="1"/>
    <w:qFormat/>
    <w:rsid w:val="00F67404"/>
    <w:pPr>
      <w:keepNext/>
      <w:spacing w:before="240" w:after="120"/>
      <w:outlineLvl w:val="0"/>
    </w:pPr>
    <w:rPr>
      <w:color w:val="22413A"/>
      <w:sz w:val="48"/>
      <w:szCs w:val="36"/>
    </w:rPr>
  </w:style>
  <w:style w:type="paragraph" w:styleId="Heading2">
    <w:name w:val="heading 2"/>
    <w:basedOn w:val="Normal"/>
    <w:next w:val="Normal"/>
    <w:link w:val="Heading2Char"/>
    <w:uiPriority w:val="9"/>
    <w:semiHidden/>
    <w:unhideWhenUsed/>
    <w:qFormat/>
    <w:rsid w:val="003B6E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67404"/>
    <w:rPr>
      <w:noProof/>
      <w:color w:val="22413A"/>
      <w:kern w:val="0"/>
      <w:sz w:val="48"/>
      <w:szCs w:val="36"/>
      <w14:ligatures w14:val="none"/>
    </w:rPr>
  </w:style>
  <w:style w:type="paragraph" w:styleId="Header">
    <w:name w:val="header"/>
    <w:basedOn w:val="Normal"/>
    <w:link w:val="HeaderChar"/>
    <w:uiPriority w:val="99"/>
    <w:unhideWhenUsed/>
    <w:rsid w:val="00F67404"/>
    <w:pPr>
      <w:pBdr>
        <w:bottom w:val="single" w:sz="4" w:space="6" w:color="44546A" w:themeColor="text2"/>
      </w:pBdr>
      <w:tabs>
        <w:tab w:val="center" w:pos="4513"/>
        <w:tab w:val="right" w:pos="9026"/>
      </w:tabs>
      <w:spacing w:after="0" w:line="240" w:lineRule="auto"/>
      <w:jc w:val="right"/>
    </w:pPr>
    <w:rPr>
      <w:sz w:val="18"/>
    </w:rPr>
  </w:style>
  <w:style w:type="character" w:customStyle="1" w:styleId="HeaderChar">
    <w:name w:val="Header Char"/>
    <w:basedOn w:val="DefaultParagraphFont"/>
    <w:link w:val="Header"/>
    <w:uiPriority w:val="99"/>
    <w:rsid w:val="00F67404"/>
    <w:rPr>
      <w:kern w:val="0"/>
      <w:sz w:val="18"/>
      <w14:ligatures w14:val="none"/>
    </w:rPr>
  </w:style>
  <w:style w:type="paragraph" w:styleId="Footer">
    <w:name w:val="footer"/>
    <w:basedOn w:val="Normal"/>
    <w:link w:val="FooterChar"/>
    <w:uiPriority w:val="99"/>
    <w:unhideWhenUsed/>
    <w:rsid w:val="00F67404"/>
    <w:pPr>
      <w:tabs>
        <w:tab w:val="center" w:pos="4513"/>
        <w:tab w:val="right" w:pos="9026"/>
      </w:tabs>
    </w:pPr>
  </w:style>
  <w:style w:type="character" w:customStyle="1" w:styleId="FooterChar">
    <w:name w:val="Footer Char"/>
    <w:basedOn w:val="DefaultParagraphFont"/>
    <w:link w:val="Footer"/>
    <w:uiPriority w:val="99"/>
    <w:rsid w:val="00F67404"/>
    <w:rPr>
      <w:kern w:val="0"/>
      <w:sz w:val="24"/>
      <w14:ligatures w14:val="none"/>
    </w:rPr>
  </w:style>
  <w:style w:type="character" w:styleId="PageNumber">
    <w:name w:val="page number"/>
    <w:basedOn w:val="DefaultParagraphFont"/>
    <w:uiPriority w:val="99"/>
    <w:unhideWhenUsed/>
    <w:rsid w:val="00F67404"/>
    <w:rPr>
      <w:b w:val="0"/>
      <w:color w:val="auto"/>
    </w:rPr>
  </w:style>
  <w:style w:type="paragraph" w:styleId="ListParagraph">
    <w:name w:val="List Paragraph"/>
    <w:basedOn w:val="Normal"/>
    <w:uiPriority w:val="34"/>
    <w:qFormat/>
    <w:rsid w:val="00F67404"/>
    <w:pPr>
      <w:numPr>
        <w:numId w:val="3"/>
      </w:numPr>
      <w:contextualSpacing/>
    </w:pPr>
  </w:style>
  <w:style w:type="paragraph" w:customStyle="1" w:styleId="NumList1">
    <w:name w:val="Num List 1"/>
    <w:basedOn w:val="Normal"/>
    <w:qFormat/>
    <w:rsid w:val="00F67404"/>
    <w:pPr>
      <w:numPr>
        <w:numId w:val="1"/>
      </w:numPr>
    </w:pPr>
    <w:rPr>
      <w:noProof/>
    </w:rPr>
  </w:style>
  <w:style w:type="paragraph" w:customStyle="1" w:styleId="NumList2">
    <w:name w:val="Num List 2"/>
    <w:basedOn w:val="Normal"/>
    <w:qFormat/>
    <w:rsid w:val="00F67404"/>
    <w:pPr>
      <w:numPr>
        <w:ilvl w:val="1"/>
        <w:numId w:val="1"/>
      </w:numPr>
    </w:pPr>
  </w:style>
  <w:style w:type="paragraph" w:styleId="FootnoteText">
    <w:name w:val="footnote text"/>
    <w:basedOn w:val="Normal"/>
    <w:link w:val="FootnoteTextChar"/>
    <w:semiHidden/>
    <w:unhideWhenUsed/>
    <w:rsid w:val="00F67404"/>
    <w:pPr>
      <w:spacing w:after="0" w:line="240" w:lineRule="auto"/>
      <w:ind w:left="397" w:hanging="397"/>
    </w:pPr>
    <w:rPr>
      <w:sz w:val="20"/>
      <w:szCs w:val="20"/>
    </w:rPr>
  </w:style>
  <w:style w:type="character" w:customStyle="1" w:styleId="FootnoteTextChar">
    <w:name w:val="Footnote Text Char"/>
    <w:basedOn w:val="DefaultParagraphFont"/>
    <w:link w:val="FootnoteText"/>
    <w:semiHidden/>
    <w:rsid w:val="00F67404"/>
    <w:rPr>
      <w:kern w:val="0"/>
      <w:sz w:val="20"/>
      <w:szCs w:val="20"/>
      <w14:ligatures w14:val="none"/>
    </w:rPr>
  </w:style>
  <w:style w:type="character" w:styleId="FootnoteReference">
    <w:name w:val="footnote reference"/>
    <w:basedOn w:val="DefaultParagraphFont"/>
    <w:semiHidden/>
    <w:unhideWhenUsed/>
    <w:rsid w:val="00F67404"/>
    <w:rPr>
      <w:vertAlign w:val="superscript"/>
    </w:rPr>
  </w:style>
  <w:style w:type="character" w:styleId="Hyperlink">
    <w:name w:val="Hyperlink"/>
    <w:basedOn w:val="DefaultParagraphFont"/>
    <w:unhideWhenUsed/>
    <w:rsid w:val="00F67404"/>
    <w:rPr>
      <w:color w:val="0563C1" w:themeColor="hyperlink"/>
      <w:u w:val="single"/>
    </w:rPr>
  </w:style>
  <w:style w:type="paragraph" w:customStyle="1" w:styleId="TSNumberedParagraph1">
    <w:name w:val="TS Numbered Paragraph 1"/>
    <w:basedOn w:val="Normal"/>
    <w:link w:val="TSNumberedParagraph1Char"/>
    <w:rsid w:val="00F67404"/>
    <w:pPr>
      <w:numPr>
        <w:numId w:val="2"/>
      </w:numPr>
      <w:spacing w:after="220" w:line="240" w:lineRule="auto"/>
      <w:outlineLvl w:val="0"/>
    </w:pPr>
    <w:rPr>
      <w:rFonts w:ascii="Arial" w:eastAsia="Times New Roman" w:hAnsi="Arial" w:cs="Times New Roman"/>
      <w:noProof/>
      <w:sz w:val="22"/>
      <w:szCs w:val="24"/>
      <w:lang w:bidi="he-IL"/>
    </w:rPr>
  </w:style>
  <w:style w:type="character" w:customStyle="1" w:styleId="TSNumberedParagraph1Char">
    <w:name w:val="TS Numbered Paragraph 1 Char"/>
    <w:link w:val="TSNumberedParagraph1"/>
    <w:locked/>
    <w:rsid w:val="00F67404"/>
    <w:rPr>
      <w:rFonts w:ascii="Arial" w:eastAsia="Times New Roman" w:hAnsi="Arial" w:cs="Times New Roman"/>
      <w:noProof/>
      <w:kern w:val="0"/>
      <w:szCs w:val="24"/>
      <w:lang w:bidi="he-IL"/>
      <w14:ligatures w14:val="none"/>
    </w:rPr>
  </w:style>
  <w:style w:type="table" w:styleId="TableGrid">
    <w:name w:val="Table Grid"/>
    <w:basedOn w:val="TableNormal"/>
    <w:uiPriority w:val="39"/>
    <w:rsid w:val="00017D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A57EC"/>
    <w:rPr>
      <w:color w:val="605E5C"/>
      <w:shd w:val="clear" w:color="auto" w:fill="E1DFDD"/>
    </w:rPr>
  </w:style>
  <w:style w:type="character" w:customStyle="1" w:styleId="apple-tab-span">
    <w:name w:val="apple-tab-span"/>
    <w:basedOn w:val="DefaultParagraphFont"/>
    <w:rsid w:val="00D44019"/>
  </w:style>
  <w:style w:type="paragraph" w:styleId="Revision">
    <w:name w:val="Revision"/>
    <w:hidden/>
    <w:uiPriority w:val="99"/>
    <w:semiHidden/>
    <w:rsid w:val="00A8672D"/>
    <w:pPr>
      <w:spacing w:after="0" w:line="240" w:lineRule="auto"/>
    </w:pPr>
    <w:rPr>
      <w:kern w:val="0"/>
      <w:sz w:val="24"/>
      <w14:ligatures w14:val="none"/>
    </w:rPr>
  </w:style>
  <w:style w:type="character" w:styleId="FollowedHyperlink">
    <w:name w:val="FollowedHyperlink"/>
    <w:basedOn w:val="DefaultParagraphFont"/>
    <w:uiPriority w:val="99"/>
    <w:semiHidden/>
    <w:unhideWhenUsed/>
    <w:rsid w:val="003D497F"/>
    <w:rPr>
      <w:color w:val="954F72" w:themeColor="followedHyperlink"/>
      <w:u w:val="single"/>
    </w:rPr>
  </w:style>
  <w:style w:type="paragraph" w:styleId="EndnoteText">
    <w:name w:val="endnote text"/>
    <w:basedOn w:val="Normal"/>
    <w:link w:val="EndnoteTextChar"/>
    <w:uiPriority w:val="99"/>
    <w:semiHidden/>
    <w:unhideWhenUsed/>
    <w:rsid w:val="00AF75D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F75D9"/>
    <w:rPr>
      <w:kern w:val="0"/>
      <w:sz w:val="20"/>
      <w:szCs w:val="20"/>
      <w14:ligatures w14:val="none"/>
    </w:rPr>
  </w:style>
  <w:style w:type="character" w:styleId="EndnoteReference">
    <w:name w:val="endnote reference"/>
    <w:basedOn w:val="DefaultParagraphFont"/>
    <w:uiPriority w:val="99"/>
    <w:semiHidden/>
    <w:unhideWhenUsed/>
    <w:rsid w:val="00AF75D9"/>
    <w:rPr>
      <w:vertAlign w:val="superscript"/>
    </w:rPr>
  </w:style>
  <w:style w:type="character" w:customStyle="1" w:styleId="Heading2Char">
    <w:name w:val="Heading 2 Char"/>
    <w:basedOn w:val="DefaultParagraphFont"/>
    <w:link w:val="Heading2"/>
    <w:uiPriority w:val="9"/>
    <w:semiHidden/>
    <w:rsid w:val="003B6E7B"/>
    <w:rPr>
      <w:rFonts w:asciiTheme="majorHAnsi" w:eastAsiaTheme="majorEastAsia" w:hAnsiTheme="majorHAnsi" w:cstheme="majorBidi"/>
      <w:color w:val="2F5496" w:themeColor="accent1" w:themeShade="BF"/>
      <w:kern w:val="0"/>
      <w:sz w:val="26"/>
      <w:szCs w:val="26"/>
      <w14:ligatures w14:val="none"/>
    </w:rPr>
  </w:style>
  <w:style w:type="character" w:styleId="CommentReference">
    <w:name w:val="annotation reference"/>
    <w:basedOn w:val="DefaultParagraphFont"/>
    <w:uiPriority w:val="99"/>
    <w:semiHidden/>
    <w:unhideWhenUsed/>
    <w:rsid w:val="00CD5ACB"/>
    <w:rPr>
      <w:sz w:val="16"/>
      <w:szCs w:val="16"/>
    </w:rPr>
  </w:style>
  <w:style w:type="paragraph" w:styleId="CommentText">
    <w:name w:val="annotation text"/>
    <w:basedOn w:val="Normal"/>
    <w:link w:val="CommentTextChar"/>
    <w:uiPriority w:val="99"/>
    <w:unhideWhenUsed/>
    <w:rsid w:val="00CD5ACB"/>
    <w:pPr>
      <w:spacing w:line="240" w:lineRule="auto"/>
    </w:pPr>
    <w:rPr>
      <w:sz w:val="20"/>
      <w:szCs w:val="20"/>
    </w:rPr>
  </w:style>
  <w:style w:type="character" w:customStyle="1" w:styleId="CommentTextChar">
    <w:name w:val="Comment Text Char"/>
    <w:basedOn w:val="DefaultParagraphFont"/>
    <w:link w:val="CommentText"/>
    <w:uiPriority w:val="99"/>
    <w:rsid w:val="00CD5ACB"/>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D5ACB"/>
    <w:rPr>
      <w:b/>
      <w:bCs/>
    </w:rPr>
  </w:style>
  <w:style w:type="character" w:customStyle="1" w:styleId="CommentSubjectChar">
    <w:name w:val="Comment Subject Char"/>
    <w:basedOn w:val="CommentTextChar"/>
    <w:link w:val="CommentSubject"/>
    <w:uiPriority w:val="99"/>
    <w:semiHidden/>
    <w:rsid w:val="00CD5ACB"/>
    <w:rPr>
      <w:b/>
      <w:bCs/>
      <w:kern w:val="0"/>
      <w:sz w:val="20"/>
      <w:szCs w:val="20"/>
      <w14:ligatures w14:val="none"/>
    </w:rPr>
  </w:style>
  <w:style w:type="character" w:customStyle="1" w:styleId="ui-provider">
    <w:name w:val="ui-provider"/>
    <w:basedOn w:val="DefaultParagraphFont"/>
    <w:rsid w:val="007D69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8448">
      <w:bodyDiv w:val="1"/>
      <w:marLeft w:val="0"/>
      <w:marRight w:val="0"/>
      <w:marTop w:val="0"/>
      <w:marBottom w:val="0"/>
      <w:divBdr>
        <w:top w:val="none" w:sz="0" w:space="0" w:color="auto"/>
        <w:left w:val="none" w:sz="0" w:space="0" w:color="auto"/>
        <w:bottom w:val="none" w:sz="0" w:space="0" w:color="auto"/>
        <w:right w:val="none" w:sz="0" w:space="0" w:color="auto"/>
      </w:divBdr>
    </w:div>
    <w:div w:id="143743500">
      <w:bodyDiv w:val="1"/>
      <w:marLeft w:val="0"/>
      <w:marRight w:val="0"/>
      <w:marTop w:val="0"/>
      <w:marBottom w:val="0"/>
      <w:divBdr>
        <w:top w:val="none" w:sz="0" w:space="0" w:color="auto"/>
        <w:left w:val="none" w:sz="0" w:space="0" w:color="auto"/>
        <w:bottom w:val="none" w:sz="0" w:space="0" w:color="auto"/>
        <w:right w:val="none" w:sz="0" w:space="0" w:color="auto"/>
      </w:divBdr>
    </w:div>
    <w:div w:id="264508182">
      <w:bodyDiv w:val="1"/>
      <w:marLeft w:val="0"/>
      <w:marRight w:val="0"/>
      <w:marTop w:val="0"/>
      <w:marBottom w:val="0"/>
      <w:divBdr>
        <w:top w:val="none" w:sz="0" w:space="0" w:color="auto"/>
        <w:left w:val="none" w:sz="0" w:space="0" w:color="auto"/>
        <w:bottom w:val="none" w:sz="0" w:space="0" w:color="auto"/>
        <w:right w:val="none" w:sz="0" w:space="0" w:color="auto"/>
      </w:divBdr>
    </w:div>
    <w:div w:id="1086072150">
      <w:bodyDiv w:val="1"/>
      <w:marLeft w:val="0"/>
      <w:marRight w:val="0"/>
      <w:marTop w:val="0"/>
      <w:marBottom w:val="0"/>
      <w:divBdr>
        <w:top w:val="none" w:sz="0" w:space="0" w:color="auto"/>
        <w:left w:val="none" w:sz="0" w:space="0" w:color="auto"/>
        <w:bottom w:val="none" w:sz="0" w:space="0" w:color="auto"/>
        <w:right w:val="none" w:sz="0" w:space="0" w:color="auto"/>
      </w:divBdr>
    </w:div>
    <w:div w:id="1253930231">
      <w:bodyDiv w:val="1"/>
      <w:marLeft w:val="0"/>
      <w:marRight w:val="0"/>
      <w:marTop w:val="0"/>
      <w:marBottom w:val="0"/>
      <w:divBdr>
        <w:top w:val="none" w:sz="0" w:space="0" w:color="auto"/>
        <w:left w:val="none" w:sz="0" w:space="0" w:color="auto"/>
        <w:bottom w:val="none" w:sz="0" w:space="0" w:color="auto"/>
        <w:right w:val="none" w:sz="0" w:space="0" w:color="auto"/>
      </w:divBdr>
    </w:div>
    <w:div w:id="1305966095">
      <w:bodyDiv w:val="1"/>
      <w:marLeft w:val="0"/>
      <w:marRight w:val="0"/>
      <w:marTop w:val="0"/>
      <w:marBottom w:val="0"/>
      <w:divBdr>
        <w:top w:val="none" w:sz="0" w:space="0" w:color="auto"/>
        <w:left w:val="none" w:sz="0" w:space="0" w:color="auto"/>
        <w:bottom w:val="none" w:sz="0" w:space="0" w:color="auto"/>
        <w:right w:val="none" w:sz="0" w:space="0" w:color="auto"/>
      </w:divBdr>
    </w:div>
    <w:div w:id="1410495947">
      <w:bodyDiv w:val="1"/>
      <w:marLeft w:val="0"/>
      <w:marRight w:val="0"/>
      <w:marTop w:val="0"/>
      <w:marBottom w:val="0"/>
      <w:divBdr>
        <w:top w:val="none" w:sz="0" w:space="0" w:color="auto"/>
        <w:left w:val="none" w:sz="0" w:space="0" w:color="auto"/>
        <w:bottom w:val="none" w:sz="0" w:space="0" w:color="auto"/>
        <w:right w:val="none" w:sz="0" w:space="0" w:color="auto"/>
      </w:divBdr>
    </w:div>
    <w:div w:id="1773935778">
      <w:bodyDiv w:val="1"/>
      <w:marLeft w:val="0"/>
      <w:marRight w:val="0"/>
      <w:marTop w:val="0"/>
      <w:marBottom w:val="0"/>
      <w:divBdr>
        <w:top w:val="none" w:sz="0" w:space="0" w:color="auto"/>
        <w:left w:val="none" w:sz="0" w:space="0" w:color="auto"/>
        <w:bottom w:val="none" w:sz="0" w:space="0" w:color="auto"/>
        <w:right w:val="none" w:sz="0" w:space="0" w:color="auto"/>
      </w:divBdr>
    </w:div>
    <w:div w:id="186000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br01.safelinks.protection.outlook.com/?url=https%3A%2F%2Fnucleus-qa.iaea.org%2Fsites%2Fgsan%2Flib%2FSafety%2520Assessment%2520Safety%2520Series%2FAccident%2520Analysis%2520for%2520Nuclear%2520Power%2520Plants-SRS-23.pdf&amp;data=05%7C02%7CLydia.bower%40onr.gov.uk%7C282ca3626b13431a486908de997c1940%7C742775df807748d681d01e82a1f52cb8%7C0%7C0%7C639116955467874646%7CUnknown%7CTWFpbGZsb3d8eyJFbXB0eU1hcGkiOnRydWUsIlYiOiIwLjAuMDAwMCIsIlAiOiJXaW4zMiIsIkFOIjoiTWFpbCIsIldUIjoyfQ%3D%3D%7C0%7C%7C%7C&amp;sdata=vbD2qnAD9pnWQHmDkaBoQsYD17zCoW59Fd%2FfKt%2BQoGs%3D&amp;reserved=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432B1FC504BE429D373810EE4BBAE0" ma:contentTypeVersion="19" ma:contentTypeDescription="Create a new document." ma:contentTypeScope="" ma:versionID="968c15ee709c9daa4f29192643a7b31e">
  <xsd:schema xmlns:xsd="http://www.w3.org/2001/XMLSchema" xmlns:xs="http://www.w3.org/2001/XMLSchema" xmlns:p="http://schemas.microsoft.com/office/2006/metadata/properties" xmlns:ns2="01228e08-f01c-4f73-b0f5-8a05993e76ae" xmlns:ns3="a36e7a17-0054-4f9f-aec1-4676d1157752" targetNamespace="http://schemas.microsoft.com/office/2006/metadata/properties" ma:root="true" ma:fieldsID="ef9a19d7c7018c3dae0f9d6570c908d2" ns2:_="" ns3:_="">
    <xsd:import namespace="01228e08-f01c-4f73-b0f5-8a05993e76ae"/>
    <xsd:import namespace="a36e7a17-0054-4f9f-aec1-4676d115775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28e08-f01c-4f73-b0f5-8a05993e76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6bfaf0b-f29b-4ed2-8d75-892493c0d2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6e7a17-0054-4f9f-aec1-4676d115775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d2da26-94de-4bf4-b814-472b151acb04}" ma:internalName="TaxCatchAll" ma:showField="CatchAllData" ma:web="a36e7a17-0054-4f9f-aec1-4676d11577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1228e08-f01c-4f73-b0f5-8a05993e76ae">
      <Terms xmlns="http://schemas.microsoft.com/office/infopath/2007/PartnerControls"/>
    </lcf76f155ced4ddcb4097134ff3c332f>
    <TaxCatchAll xmlns="a36e7a17-0054-4f9f-aec1-4676d1157752" xsi:nil="true"/>
  </documentManagement>
</p:properties>
</file>

<file path=customXml/itemProps1.xml><?xml version="1.0" encoding="utf-8"?>
<ds:datastoreItem xmlns:ds="http://schemas.openxmlformats.org/officeDocument/2006/customXml" ds:itemID="{EBF67A25-ACAB-4432-855E-53A3678209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28e08-f01c-4f73-b0f5-8a05993e76ae"/>
    <ds:schemaRef ds:uri="a36e7a17-0054-4f9f-aec1-4676d1157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4D5DF8-7073-4265-A59B-5114ABADA242}">
  <ds:schemaRefs>
    <ds:schemaRef ds:uri="http://schemas.openxmlformats.org/officeDocument/2006/bibliography"/>
  </ds:schemaRefs>
</ds:datastoreItem>
</file>

<file path=customXml/itemProps3.xml><?xml version="1.0" encoding="utf-8"?>
<ds:datastoreItem xmlns:ds="http://schemas.openxmlformats.org/officeDocument/2006/customXml" ds:itemID="{F08DC008-6ECC-499C-A6DA-F53B7FD4CF5D}">
  <ds:schemaRefs>
    <ds:schemaRef ds:uri="http://schemas.microsoft.com/sharepoint/v3/contenttype/forms"/>
  </ds:schemaRefs>
</ds:datastoreItem>
</file>

<file path=customXml/itemProps4.xml><?xml version="1.0" encoding="utf-8"?>
<ds:datastoreItem xmlns:ds="http://schemas.openxmlformats.org/officeDocument/2006/customXml" ds:itemID="{866A6711-D13D-443A-BC60-D7DBD8F92968}">
  <ds:schemaRefs>
    <ds:schemaRef ds:uri="http://schemas.microsoft.com/office/2006/metadata/properties"/>
    <ds:schemaRef ds:uri="http://schemas.microsoft.com/office/infopath/2007/PartnerControls"/>
    <ds:schemaRef ds:uri="01228e08-f01c-4f73-b0f5-8a05993e76ae"/>
    <ds:schemaRef ds:uri="a36e7a17-0054-4f9f-aec1-4676d1157752"/>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18</Pages>
  <Words>7422</Words>
  <Characters>36768</Characters>
  <Application>Microsoft Office Word</Application>
  <DocSecurity>0</DocSecurity>
  <Lines>715</Lines>
  <Paragraphs>257</Paragraphs>
  <ScaleCrop>false</ScaleCrop>
  <Company/>
  <LinksUpToDate>false</LinksUpToDate>
  <CharactersWithSpaces>44211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Lovelady</dc:creator>
  <cp:keywords/>
  <dc:description/>
  <cp:lastModifiedBy>Peter Wynne</cp:lastModifiedBy>
  <cp:revision>3</cp:revision>
  <cp:lastPrinted>2024-01-20T00:06:00Z</cp:lastPrinted>
  <dcterms:created xsi:type="dcterms:W3CDTF">2026-04-20T08:25:00Z</dcterms:created>
  <dcterms:modified xsi:type="dcterms:W3CDTF">2026-04-20T08:35:00Z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e5e003a-90eb-47c9-a506-ad47e7a0b281_Enabled">
    <vt:lpwstr>true</vt:lpwstr>
  </property>
  <property fmtid="{D5CDD505-2E9C-101B-9397-08002B2CF9AE}" pid="3" name="MSIP_Label_9e5e003a-90eb-47c9-a506-ad47e7a0b281_SetDate">
    <vt:lpwstr>2023-04-06T09:25:28Z</vt:lpwstr>
  </property>
  <property fmtid="{D5CDD505-2E9C-101B-9397-08002B2CF9AE}" pid="4" name="MSIP_Label_9e5e003a-90eb-47c9-a506-ad47e7a0b281_Method">
    <vt:lpwstr>Privileged</vt:lpwstr>
  </property>
  <property fmtid="{D5CDD505-2E9C-101B-9397-08002B2CF9AE}" pid="5" name="MSIP_Label_9e5e003a-90eb-47c9-a506-ad47e7a0b281_Name">
    <vt:lpwstr>OFFICIAL</vt:lpwstr>
  </property>
  <property fmtid="{D5CDD505-2E9C-101B-9397-08002B2CF9AE}" pid="6" name="MSIP_Label_9e5e003a-90eb-47c9-a506-ad47e7a0b281_SiteId">
    <vt:lpwstr>742775df-8077-48d6-81d0-1e82a1f52cb8</vt:lpwstr>
  </property>
  <property fmtid="{D5CDD505-2E9C-101B-9397-08002B2CF9AE}" pid="7" name="MSIP_Label_9e5e003a-90eb-47c9-a506-ad47e7a0b281_ActionId">
    <vt:lpwstr>f97fb1e0-0cdd-4d64-8824-28dab6dd197b</vt:lpwstr>
  </property>
  <property fmtid="{D5CDD505-2E9C-101B-9397-08002B2CF9AE}" pid="8" name="MSIP_Label_9e5e003a-90eb-47c9-a506-ad47e7a0b281_ContentBits">
    <vt:lpwstr>0</vt:lpwstr>
  </property>
  <property fmtid="{D5CDD505-2E9C-101B-9397-08002B2CF9AE}" pid="9" name="ContentTypeId">
    <vt:lpwstr>0x0101008A432B1FC504BE429D373810EE4BBAE0</vt:lpwstr>
  </property>
  <property fmtid="{D5CDD505-2E9C-101B-9397-08002B2CF9AE}" pid="10" name="MediaServiceImageTags">
    <vt:lpwstr/>
  </property>
</Properties>
</file>