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E4B6" w14:textId="77777777" w:rsidR="003334F8" w:rsidRDefault="003334F8" w:rsidP="003334F8">
      <w:pPr>
        <w:pStyle w:val="FrontmatterAnchor"/>
      </w:pPr>
    </w:p>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700"/>
        <w:gridCol w:w="1927"/>
        <w:gridCol w:w="7160"/>
      </w:tblGrid>
      <w:tr w:rsidR="003334F8" w14:paraId="5C654986" w14:textId="77777777" w:rsidTr="003334F8">
        <w:trPr>
          <w:trHeight w:val="3540"/>
        </w:trPr>
        <w:tc>
          <w:tcPr>
            <w:tcW w:w="1700" w:type="dxa"/>
            <w:tcBorders>
              <w:bottom w:val="single" w:sz="4" w:space="0" w:color="696969"/>
            </w:tcBorders>
            <w:tcMar>
              <w:bottom w:w="72" w:type="dxa"/>
            </w:tcMar>
            <w:vAlign w:val="bottom"/>
          </w:tcPr>
          <w:p w14:paraId="7EADE557" w14:textId="77777777" w:rsidR="003334F8" w:rsidRDefault="003334F8" w:rsidP="003334F8">
            <w:pPr>
              <w:pStyle w:val="FrontmatterAddress"/>
            </w:pPr>
            <w:bookmarkStart w:id="0" w:name="_Ref205899173"/>
            <w:bookmarkEnd w:id="0"/>
            <w:r>
              <w:t>65 Curzon Street</w:t>
            </w:r>
            <w:r>
              <w:br/>
              <w:t>London</w:t>
            </w:r>
            <w:r>
              <w:br/>
              <w:t>W1J 8PE</w:t>
            </w:r>
          </w:p>
          <w:p w14:paraId="704448E4" w14:textId="77777777" w:rsidR="003334F8" w:rsidRDefault="003334F8" w:rsidP="003334F8">
            <w:pPr>
              <w:pStyle w:val="FrontmatterAddress"/>
            </w:pPr>
            <w:r w:rsidRPr="003334F8">
              <w:rPr>
                <w:rFonts w:ascii="DIN Offc" w:hAnsi="DIN Offc"/>
              </w:rPr>
              <w:t>T</w:t>
            </w:r>
            <w:r>
              <w:t xml:space="preserve"> +44 161 209 5200</w:t>
            </w:r>
            <w:r>
              <w:br/>
            </w:r>
            <w:r w:rsidRPr="003334F8">
              <w:rPr>
                <w:rFonts w:ascii="DIN Offc" w:hAnsi="DIN Offc"/>
              </w:rPr>
              <w:t>E</w:t>
            </w:r>
            <w:r>
              <w:t xml:space="preserve"> office@adelard.com</w:t>
            </w:r>
            <w:r>
              <w:br/>
            </w:r>
            <w:r w:rsidRPr="003334F8">
              <w:rPr>
                <w:rFonts w:ascii="DIN Offc" w:hAnsi="DIN Offc"/>
              </w:rPr>
              <w:t>W</w:t>
            </w:r>
            <w:r>
              <w:t xml:space="preserve"> www.adelard.com</w:t>
            </w:r>
          </w:p>
        </w:tc>
        <w:tc>
          <w:tcPr>
            <w:tcW w:w="1927" w:type="dxa"/>
          </w:tcPr>
          <w:p w14:paraId="06AD50A3" w14:textId="77777777" w:rsidR="003334F8" w:rsidRDefault="003334F8" w:rsidP="003334F8"/>
        </w:tc>
        <w:tc>
          <w:tcPr>
            <w:tcW w:w="7160" w:type="dxa"/>
            <w:tcBorders>
              <w:bottom w:val="single" w:sz="36" w:space="0" w:color="696969"/>
            </w:tcBorders>
          </w:tcPr>
          <w:p w14:paraId="41FB2FCB" w14:textId="587B7E5B" w:rsidR="003334F8" w:rsidRDefault="00BD2449" w:rsidP="003334F8">
            <w:pPr>
              <w:pStyle w:val="FrontmatterTitle"/>
            </w:pPr>
            <w:fldSimple w:instr=" TITLE  \* MERGEFORMAT ">
              <w:r>
                <w:t>Characterisation of safety of AI technologies and AI framework</w:t>
              </w:r>
            </w:fldSimple>
          </w:p>
        </w:tc>
      </w:tr>
      <w:bookmarkStart w:id="1" w:name="_Hlk213317042"/>
      <w:tr w:rsidR="003334F8" w14:paraId="7FCB9A89" w14:textId="77777777" w:rsidTr="003334F8">
        <w:tc>
          <w:tcPr>
            <w:tcW w:w="1700" w:type="dxa"/>
            <w:tcBorders>
              <w:top w:val="single" w:sz="4" w:space="0" w:color="696969"/>
            </w:tcBorders>
            <w:tcMar>
              <w:top w:w="72" w:type="dxa"/>
            </w:tcMar>
          </w:tcPr>
          <w:p w14:paraId="34C27E29" w14:textId="271DAF2D" w:rsidR="003334F8" w:rsidRDefault="005F27B7" w:rsidP="003334F8">
            <w:pPr>
              <w:pStyle w:val="FrontmatterMarginText"/>
            </w:pPr>
            <w:r>
              <w:fldChar w:fldCharType="begin"/>
            </w:r>
            <w:r>
              <w:instrText xml:space="preserve"> DOCPROPERTY Reference \* MERGEFORMAT </w:instrText>
            </w:r>
            <w:r>
              <w:fldChar w:fldCharType="separate"/>
            </w:r>
            <w:r w:rsidR="00BD2449">
              <w:t>D/1470/205001/1</w:t>
            </w:r>
            <w:r>
              <w:fldChar w:fldCharType="end"/>
            </w:r>
            <w:r w:rsidR="003334F8">
              <w:t xml:space="preserve"> v</w:t>
            </w:r>
            <w:fldSimple w:instr=" DOCPROPERTY Version \* MERGEFORMAT ">
              <w:r w:rsidR="00BD2449">
                <w:t>3.0</w:t>
              </w:r>
            </w:fldSimple>
            <w:bookmarkEnd w:id="1"/>
            <w:r w:rsidR="00040549">
              <w:fldChar w:fldCharType="begin"/>
            </w:r>
            <w:r w:rsidR="00040549">
              <w:instrText xml:space="preserve"> DOCPROPERTY Revision \* MERGEFORMAT </w:instrText>
            </w:r>
            <w:r w:rsidR="00040549">
              <w:fldChar w:fldCharType="end"/>
            </w:r>
          </w:p>
          <w:p w14:paraId="246EB4A0" w14:textId="39E34E5E" w:rsidR="003334F8" w:rsidRDefault="003334F8" w:rsidP="003334F8">
            <w:pPr>
              <w:pStyle w:val="FrontmatterMarginText"/>
            </w:pPr>
            <w:bookmarkStart w:id="2" w:name="copyright"/>
            <w:r>
              <w:t xml:space="preserve">Copyright © </w:t>
            </w:r>
            <w:r>
              <w:fldChar w:fldCharType="begin"/>
            </w:r>
            <w:r>
              <w:instrText xml:space="preserve"> DOCPROPERTY confdate \@ "yyyy" \* MERGEFORMAT </w:instrText>
            </w:r>
            <w:r>
              <w:fldChar w:fldCharType="separate"/>
            </w:r>
            <w:r w:rsidR="00BD2449">
              <w:t>2026</w:t>
            </w:r>
            <w:r>
              <w:fldChar w:fldCharType="end"/>
            </w:r>
            <w:r>
              <w:br/>
              <w:t>NCC Group plc.</w:t>
            </w:r>
            <w:r>
              <w:br/>
              <w:t>All rights reserved.</w:t>
            </w:r>
            <w:bookmarkEnd w:id="2"/>
          </w:p>
        </w:tc>
        <w:tc>
          <w:tcPr>
            <w:tcW w:w="1927" w:type="dxa"/>
          </w:tcPr>
          <w:p w14:paraId="46142DC6" w14:textId="77777777" w:rsidR="003334F8" w:rsidRDefault="003334F8" w:rsidP="003334F8"/>
        </w:tc>
        <w:tc>
          <w:tcPr>
            <w:tcW w:w="7160" w:type="dxa"/>
            <w:tcBorders>
              <w:top w:val="single" w:sz="36" w:space="0" w:color="696969"/>
            </w:tcBorders>
          </w:tcPr>
          <w:p w14:paraId="0F2CE1FE" w14:textId="77777777" w:rsidR="003334F8" w:rsidRDefault="003334F8" w:rsidP="003334F8">
            <w:pPr>
              <w:pStyle w:val="FrontmatterMainHeading"/>
            </w:pPr>
            <w:r>
              <w:t>Authors</w:t>
            </w:r>
          </w:p>
          <w:p w14:paraId="47E697AD" w14:textId="08FF5FDA" w:rsidR="003334F8" w:rsidRDefault="001A7793" w:rsidP="003334F8">
            <w:pPr>
              <w:pStyle w:val="FrontmatterText"/>
            </w:pPr>
            <w:r>
              <w:t>REDACTED</w:t>
            </w:r>
          </w:p>
          <w:p w14:paraId="7455AFD8" w14:textId="77777777" w:rsidR="003334F8" w:rsidRDefault="003334F8" w:rsidP="003334F8"/>
          <w:p w14:paraId="1647F62B" w14:textId="77777777" w:rsidR="003334F8" w:rsidRDefault="003334F8" w:rsidP="003334F8">
            <w:pPr>
              <w:pStyle w:val="FrontmatterMainHeading"/>
            </w:pPr>
            <w:r>
              <w:t>Produced for</w:t>
            </w:r>
          </w:p>
          <w:p w14:paraId="61BB9D78" w14:textId="00B4A4CB" w:rsidR="003334F8" w:rsidRDefault="003334F8" w:rsidP="003334F8">
            <w:pPr>
              <w:pStyle w:val="FrontmatterText"/>
            </w:pPr>
            <w:r>
              <w:fldChar w:fldCharType="begin"/>
            </w:r>
            <w:r>
              <w:instrText xml:space="preserve"> DOCPROPERTY Client </w:instrText>
            </w:r>
            <w:r>
              <w:fldChar w:fldCharType="separate"/>
            </w:r>
            <w:r w:rsidR="00BD2449">
              <w:t>ONR</w:t>
            </w:r>
            <w:r>
              <w:fldChar w:fldCharType="end"/>
            </w:r>
            <w:r>
              <w:t xml:space="preserve">, under contract number </w:t>
            </w:r>
            <w:r>
              <w:fldChar w:fldCharType="begin"/>
            </w:r>
            <w:r>
              <w:instrText xml:space="preserve"> DOCPROPERTY Contract </w:instrText>
            </w:r>
            <w:r>
              <w:fldChar w:fldCharType="separate"/>
            </w:r>
            <w:r w:rsidR="00BD2449">
              <w:t>2900025582</w:t>
            </w:r>
            <w:r>
              <w:fldChar w:fldCharType="end"/>
            </w:r>
          </w:p>
          <w:p w14:paraId="7594FA3A" w14:textId="77777777" w:rsidR="003334F8" w:rsidRDefault="003334F8" w:rsidP="003334F8"/>
          <w:p w14:paraId="6F508A03" w14:textId="77777777" w:rsidR="003334F8" w:rsidRDefault="003334F8" w:rsidP="003334F8"/>
        </w:tc>
      </w:tr>
    </w:tbl>
    <w:p w14:paraId="40F466F1" w14:textId="77777777" w:rsidR="003334F8" w:rsidRDefault="003334F8" w:rsidP="003334F8"/>
    <w:p w14:paraId="7B1DF80D" w14:textId="77777777" w:rsidR="003334F8" w:rsidRDefault="003334F8">
      <w:pPr>
        <w:spacing w:before="0" w:after="160" w:line="278" w:lineRule="auto"/>
      </w:pPr>
      <w: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5AAC31CE" w14:textId="77777777" w:rsidTr="003334F8">
        <w:trPr>
          <w:trHeight w:val="2975"/>
        </w:trPr>
        <w:tc>
          <w:tcPr>
            <w:tcW w:w="8942" w:type="dxa"/>
            <w:tcBorders>
              <w:bottom w:val="single" w:sz="36" w:space="0" w:color="696969"/>
            </w:tcBorders>
          </w:tcPr>
          <w:p w14:paraId="47C1F605" w14:textId="28B252D4" w:rsidR="003334F8" w:rsidRDefault="00BD2449" w:rsidP="003334F8">
            <w:pPr>
              <w:pStyle w:val="FrontmatterTitle"/>
            </w:pPr>
            <w:fldSimple w:instr=" TITLE  \* MERGEFORMAT ">
              <w:r>
                <w:t>Characterisation of safety of AI technologies and AI framework</w:t>
              </w:r>
            </w:fldSimple>
          </w:p>
          <w:p w14:paraId="7707FBD9" w14:textId="77777777" w:rsidR="003334F8" w:rsidRDefault="003334F8" w:rsidP="003334F8">
            <w:pPr>
              <w:pStyle w:val="FrontmatterSubtitle"/>
            </w:pPr>
            <w:r>
              <w:t>Summary</w:t>
            </w:r>
          </w:p>
          <w:p w14:paraId="0855B277" w14:textId="38FC012B" w:rsidR="002D7A74" w:rsidRDefault="002D7A74" w:rsidP="006D6B4A">
            <w:pPr>
              <w:pStyle w:val="FrontmatterSummaryText"/>
            </w:pPr>
            <w:r>
              <w:t xml:space="preserve">This </w:t>
            </w:r>
            <w:r w:rsidR="00167B82">
              <w:t xml:space="preserve">report </w:t>
            </w:r>
            <w:r>
              <w:t>provides a characterisation of AI applications</w:t>
            </w:r>
            <w:r w:rsidR="003576C7">
              <w:t xml:space="preserve"> </w:t>
            </w:r>
            <w:r w:rsidR="00167B82">
              <w:t xml:space="preserve">for </w:t>
            </w:r>
            <w:r w:rsidR="00550EDC">
              <w:t>use within</w:t>
            </w:r>
            <w:r w:rsidR="003576C7">
              <w:t xml:space="preserve"> nuclear </w:t>
            </w:r>
            <w:r w:rsidR="00167B82">
              <w:t>operations</w:t>
            </w:r>
            <w:r w:rsidR="003576C7">
              <w:t>,</w:t>
            </w:r>
            <w:r w:rsidR="00B06F33">
              <w:t xml:space="preserve"> identifying potential benefits, challenges and approaches for dealing with uncertainty associated with AI system</w:t>
            </w:r>
            <w:r w:rsidR="00765E79">
              <w:t>s</w:t>
            </w:r>
            <w:r w:rsidR="00B06F33">
              <w:t>.</w:t>
            </w:r>
            <w:r w:rsidR="00167B82" w:rsidRPr="00795D23">
              <w:t xml:space="preserve"> The </w:t>
            </w:r>
            <w:r w:rsidR="00167B82">
              <w:t>purpose</w:t>
            </w:r>
            <w:r w:rsidR="00167B82" w:rsidRPr="00795D23">
              <w:t xml:space="preserve"> of this </w:t>
            </w:r>
            <w:r w:rsidR="00167B82">
              <w:t>document</w:t>
            </w:r>
            <w:r w:rsidR="00167B82" w:rsidRPr="00795D23">
              <w:t xml:space="preserve"> is to </w:t>
            </w:r>
            <w:r w:rsidR="00E26FFB">
              <w:t xml:space="preserve">consider </w:t>
            </w:r>
            <w:r w:rsidR="00E73334">
              <w:t>how</w:t>
            </w:r>
            <w:r w:rsidR="00167B82">
              <w:t xml:space="preserve"> UK</w:t>
            </w:r>
            <w:r w:rsidR="00167B82" w:rsidRPr="00795D23">
              <w:t xml:space="preserve"> nuclear regulation </w:t>
            </w:r>
            <w:r w:rsidR="00CE3665">
              <w:t xml:space="preserve">could </w:t>
            </w:r>
            <w:r w:rsidR="00800304">
              <w:t xml:space="preserve">safely </w:t>
            </w:r>
            <w:r w:rsidR="005C6721">
              <w:t xml:space="preserve">enable </w:t>
            </w:r>
            <w:r w:rsidR="00167B82" w:rsidRPr="00795D23">
              <w:t xml:space="preserve">the application of </w:t>
            </w:r>
            <w:r w:rsidR="00167B82">
              <w:t>AI</w:t>
            </w:r>
            <w:r w:rsidR="00167B82" w:rsidRPr="00795D23">
              <w:t xml:space="preserve"> and machine learning</w:t>
            </w:r>
            <w:r w:rsidR="00167B82">
              <w:t xml:space="preserve"> (ML)</w:t>
            </w:r>
            <w:r w:rsidR="00167B82" w:rsidRPr="00795D23">
              <w:t xml:space="preserve"> </w:t>
            </w:r>
            <w:r w:rsidR="00167B82">
              <w:t xml:space="preserve">applications in operations affecting nuclear material. The report also highlights areas for </w:t>
            </w:r>
            <w:r w:rsidR="00550EDC">
              <w:t xml:space="preserve">future </w:t>
            </w:r>
            <w:r w:rsidR="00167B82">
              <w:t>research,</w:t>
            </w:r>
            <w:r w:rsidR="007C5688">
              <w:t xml:space="preserve"> and proposes</w:t>
            </w:r>
            <w:r w:rsidR="00167B82">
              <w:t xml:space="preserve"> a route map for a </w:t>
            </w:r>
            <w:r w:rsidR="002A1096">
              <w:t>successful</w:t>
            </w:r>
            <w:r w:rsidR="00167B82">
              <w:t xml:space="preserve"> adoption of AI in the near future.</w:t>
            </w:r>
          </w:p>
        </w:tc>
      </w:tr>
      <w:tr w:rsidR="003334F8" w14:paraId="5B36074C" w14:textId="77777777" w:rsidTr="003334F8">
        <w:tc>
          <w:tcPr>
            <w:tcW w:w="8942" w:type="dxa"/>
            <w:tcBorders>
              <w:top w:val="single" w:sz="36" w:space="0" w:color="696969"/>
            </w:tcBorders>
          </w:tcPr>
          <w:p w14:paraId="360C04B2" w14:textId="40157019" w:rsidR="00745464" w:rsidRDefault="00167B82" w:rsidP="00B06F33">
            <w:pPr>
              <w:pStyle w:val="BodyText"/>
            </w:pPr>
            <w:r>
              <w:t>Artificial Intelligence</w:t>
            </w:r>
            <w:r w:rsidR="001F30D4">
              <w:t xml:space="preserve"> (A)</w:t>
            </w:r>
            <w:r>
              <w:t xml:space="preserve"> has a</w:t>
            </w:r>
            <w:r w:rsidR="00795D23" w:rsidRPr="00795D23">
              <w:t xml:space="preserve"> huge potential to improve the safety</w:t>
            </w:r>
            <w:r>
              <w:t xml:space="preserve"> and efficiency</w:t>
            </w:r>
            <w:r w:rsidR="00795D23" w:rsidRPr="00795D23">
              <w:t xml:space="preserve"> of current and future nuclear plants and facilities through </w:t>
            </w:r>
            <w:r w:rsidR="002A1096">
              <w:t xml:space="preserve">application of </w:t>
            </w:r>
            <w:r w:rsidR="00795D23" w:rsidRPr="00795D23">
              <w:t>technologies</w:t>
            </w:r>
            <w:r w:rsidR="00A13BB9">
              <w:t>,</w:t>
            </w:r>
            <w:r w:rsidR="00795D23" w:rsidRPr="00795D23">
              <w:t xml:space="preserve"> such as </w:t>
            </w:r>
            <w:r w:rsidR="002A1096">
              <w:t xml:space="preserve">real-time analytics of </w:t>
            </w:r>
            <w:r w:rsidR="00227754">
              <w:t>large</w:t>
            </w:r>
            <w:r w:rsidR="002A1096">
              <w:t xml:space="preserve"> amounts of data (e.g. </w:t>
            </w:r>
            <w:r w:rsidR="001F30D4">
              <w:t xml:space="preserve">for </w:t>
            </w:r>
            <w:r w:rsidR="002A1096">
              <w:t xml:space="preserve">preventative maintenance), </w:t>
            </w:r>
            <w:r w:rsidR="00795D23" w:rsidRPr="00795D23">
              <w:t>autonomous vehicles (e.g., for the clean</w:t>
            </w:r>
            <w:r w:rsidR="00C762E1">
              <w:t>-</w:t>
            </w:r>
            <w:r w:rsidR="00795D23" w:rsidRPr="00795D23">
              <w:t xml:space="preserve">up of decommissioned sites), augmented intelligence (e.g., to </w:t>
            </w:r>
            <w:r w:rsidR="002A1096">
              <w:t>support</w:t>
            </w:r>
            <w:r w:rsidR="002A1096" w:rsidRPr="00795D23">
              <w:t xml:space="preserve"> </w:t>
            </w:r>
            <w:r w:rsidR="00795D23" w:rsidRPr="00795D23">
              <w:t xml:space="preserve">an operator </w:t>
            </w:r>
            <w:r w:rsidR="002A1096">
              <w:t>during error and fault recovery</w:t>
            </w:r>
            <w:r w:rsidR="00795D23" w:rsidRPr="00795D23">
              <w:t xml:space="preserve">), </w:t>
            </w:r>
            <w:r>
              <w:t>or</w:t>
            </w:r>
            <w:r w:rsidRPr="00795D23">
              <w:t xml:space="preserve"> </w:t>
            </w:r>
            <w:r w:rsidR="00795D23" w:rsidRPr="00795D23">
              <w:t xml:space="preserve">automation of simple </w:t>
            </w:r>
            <w:r>
              <w:t xml:space="preserve">day-to-day </w:t>
            </w:r>
            <w:r w:rsidR="00795D23" w:rsidRPr="00795D23">
              <w:t>operational tasks.</w:t>
            </w:r>
          </w:p>
          <w:p w14:paraId="2F627A90" w14:textId="3C1203A2" w:rsidR="002A1096" w:rsidRDefault="00167B82" w:rsidP="00ED431B">
            <w:pPr>
              <w:pStyle w:val="BodyText"/>
            </w:pPr>
            <w:r>
              <w:t>However, t</w:t>
            </w:r>
            <w:r w:rsidRPr="00795D23">
              <w:t xml:space="preserve">he </w:t>
            </w:r>
            <w:r w:rsidR="00795D23" w:rsidRPr="00795D23">
              <w:t xml:space="preserve">nature of </w:t>
            </w:r>
            <w:r w:rsidR="00033101">
              <w:t>AI applications</w:t>
            </w:r>
            <w:r w:rsidR="00795D23" w:rsidRPr="00795D23">
              <w:t xml:space="preserve"> </w:t>
            </w:r>
            <w:r>
              <w:t>poses significant challenges in the assurance of systems utilising AI within a nuclear context; c</w:t>
            </w:r>
            <w:r w:rsidR="00120B20">
              <w:t xml:space="preserve">urrent </w:t>
            </w:r>
            <w:r w:rsidR="00ED431B">
              <w:t xml:space="preserve">AI applications are characterised by a </w:t>
            </w:r>
            <w:r w:rsidR="00120B20">
              <w:t xml:space="preserve">general </w:t>
            </w:r>
            <w:r w:rsidR="00ED431B">
              <w:t>lack of specification of expected behaviour and an opaque</w:t>
            </w:r>
            <w:r w:rsidR="00120B20">
              <w:t xml:space="preserve"> underlying</w:t>
            </w:r>
            <w:r w:rsidR="00ED431B">
              <w:t xml:space="preserve"> decision</w:t>
            </w:r>
            <w:r w:rsidR="002A1096">
              <w:t>-</w:t>
            </w:r>
            <w:r w:rsidR="00ED431B">
              <w:t>making process which in turn make hazard analysis very difficult, while there are limitations as to what testing can pragmatically achieve</w:t>
            </w:r>
            <w:r w:rsidR="002A1096">
              <w:t xml:space="preserve"> given its black-box nature and its under-specification</w:t>
            </w:r>
            <w:r w:rsidR="00ED431B">
              <w:t xml:space="preserve">. </w:t>
            </w:r>
            <w:r w:rsidR="00120B20">
              <w:t xml:space="preserve">Furthermore, AI </w:t>
            </w:r>
            <w:r w:rsidR="002A1096">
              <w:t>introduces</w:t>
            </w:r>
            <w:r w:rsidR="00120B20">
              <w:t xml:space="preserve"> new </w:t>
            </w:r>
            <w:r w:rsidR="00BE4D8E">
              <w:t>challenges</w:t>
            </w:r>
            <w:r w:rsidR="00120B20">
              <w:t xml:space="preserve"> in Human-Computer-Interaction</w:t>
            </w:r>
            <w:r w:rsidR="003A5CB1">
              <w:t xml:space="preserve"> (Human-AI</w:t>
            </w:r>
            <w:r w:rsidR="002A1096">
              <w:t>-I</w:t>
            </w:r>
            <w:r w:rsidR="003A5CB1">
              <w:t>nteraction)</w:t>
            </w:r>
            <w:r w:rsidR="00120B20">
              <w:t xml:space="preserve">, where human operators </w:t>
            </w:r>
            <w:r w:rsidR="007D02BB">
              <w:t>may</w:t>
            </w:r>
            <w:r w:rsidR="00120B20">
              <w:t xml:space="preserve"> </w:t>
            </w:r>
            <w:r w:rsidR="003A5CB1">
              <w:t>be required</w:t>
            </w:r>
            <w:r w:rsidR="00120B20">
              <w:t xml:space="preserve"> to </w:t>
            </w:r>
            <w:r w:rsidR="003A5CB1">
              <w:t xml:space="preserve">act as </w:t>
            </w:r>
            <w:r w:rsidR="002A1096">
              <w:t xml:space="preserve">intelligent </w:t>
            </w:r>
            <w:r w:rsidR="003A5CB1">
              <w:t>supervisors</w:t>
            </w:r>
            <w:r w:rsidR="002A1096">
              <w:t xml:space="preserve"> to be able to diagnose AI pathologies and their symptoms as they emerge, in order</w:t>
            </w:r>
            <w:r w:rsidR="003A5CB1">
              <w:t xml:space="preserve"> to counteract some of the risks associated with AI autonomy.</w:t>
            </w:r>
          </w:p>
          <w:p w14:paraId="562FD6E1" w14:textId="59B2829B" w:rsidR="00A13BB9" w:rsidRDefault="003A5CB1" w:rsidP="004A2B0F">
            <w:pPr>
              <w:pStyle w:val="BodyText"/>
            </w:pPr>
            <w:r>
              <w:t xml:space="preserve">This report recommends taking a </w:t>
            </w:r>
            <w:r w:rsidR="00691F68">
              <w:t>S</w:t>
            </w:r>
            <w:r>
              <w:t>ystems approach to AI</w:t>
            </w:r>
            <w:r w:rsidR="004A2B0F">
              <w:t xml:space="preserve"> (and </w:t>
            </w:r>
            <w:r w:rsidR="001F30D4">
              <w:t xml:space="preserve">to </w:t>
            </w:r>
            <w:r w:rsidR="004A2B0F">
              <w:t>consider the entire AI Modulated System (AMS)</w:t>
            </w:r>
            <w:r w:rsidR="002A1096">
              <w:t xml:space="preserve"> before focusing</w:t>
            </w:r>
            <w:r>
              <w:t xml:space="preserve"> hazard analysis</w:t>
            </w:r>
            <w:r w:rsidR="004A2B0F">
              <w:t xml:space="preserve"> on the AI component itself</w:t>
            </w:r>
            <w:r w:rsidR="001F30D4">
              <w:t>)</w:t>
            </w:r>
            <w:r w:rsidR="004A2B0F">
              <w:t>,</w:t>
            </w:r>
            <w:r>
              <w:t xml:space="preserve"> and employing Human Factors approaches to enable operators to build </w:t>
            </w:r>
            <w:r w:rsidR="00C86D54">
              <w:t>appropriate</w:t>
            </w:r>
            <w:r>
              <w:t xml:space="preserve"> trust on AI applications. </w:t>
            </w:r>
            <w:r w:rsidR="002A1096">
              <w:t>We consider a number of key assurance challenges and focus on the technology characteristics that impede adoption.</w:t>
            </w:r>
          </w:p>
          <w:p w14:paraId="1AFF9CFB" w14:textId="5174EAD2" w:rsidR="003576C7" w:rsidRDefault="00A13BB9" w:rsidP="004A2B0F">
            <w:pPr>
              <w:pStyle w:val="BodyText"/>
            </w:pPr>
            <w:r>
              <w:t xml:space="preserve">This report also identifies key areas of research that need to be addressed as part of an overall route map for AI adoption. Several of these areas for future research concern the wider AI industry and not just the nuclear sector, given the relatively low level of maturity of AI technology overall. These future research areas form part of a wider route map for the regulation and deployment of AI within the UK civil nuclear sector </w:t>
            </w:r>
            <w:r>
              <w:fldChar w:fldCharType="begin"/>
            </w:r>
            <w:r>
              <w:instrText xml:space="preserve"> REF _Ref214948860 \r \h </w:instrText>
            </w:r>
            <w:r>
              <w:fldChar w:fldCharType="separate"/>
            </w:r>
            <w:r w:rsidR="00BD2449">
              <w:rPr>
                <w:rFonts w:hint="cs"/>
                <w:cs/>
              </w:rPr>
              <w:t>‎</w:t>
            </w:r>
            <w:r w:rsidR="00BD2449">
              <w:t>[1]</w:t>
            </w:r>
            <w:r>
              <w:fldChar w:fldCharType="end"/>
            </w:r>
            <w:r>
              <w:t>.</w:t>
            </w:r>
          </w:p>
        </w:tc>
      </w:tr>
    </w:tbl>
    <w:p w14:paraId="48E66F0A" w14:textId="039D5089" w:rsidR="003334F8" w:rsidRDefault="004A2B0F" w:rsidP="00882D44">
      <w:r>
        <w:t>.</w:t>
      </w:r>
      <w:r w:rsidR="003334F8">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3EE70A11" w14:textId="77777777" w:rsidTr="003334F8">
        <w:trPr>
          <w:trHeight w:val="2975"/>
        </w:trPr>
        <w:tc>
          <w:tcPr>
            <w:tcW w:w="8942" w:type="dxa"/>
            <w:tcBorders>
              <w:bottom w:val="single" w:sz="36" w:space="0" w:color="696969"/>
            </w:tcBorders>
          </w:tcPr>
          <w:p w14:paraId="4B3EAFB2" w14:textId="1B1FDAC8" w:rsidR="003334F8" w:rsidRDefault="00BD2449" w:rsidP="003334F8">
            <w:pPr>
              <w:pStyle w:val="FrontmatterTitle"/>
            </w:pPr>
            <w:fldSimple w:instr=" TITLE  \* MERGEFORMAT ">
              <w:r>
                <w:t>Characterisation of safety of AI technologies and AI framework</w:t>
              </w:r>
            </w:fldSimple>
          </w:p>
        </w:tc>
      </w:tr>
      <w:tr w:rsidR="003334F8" w14:paraId="60614FC8" w14:textId="77777777" w:rsidTr="003334F8">
        <w:tc>
          <w:tcPr>
            <w:tcW w:w="8942" w:type="dxa"/>
            <w:tcBorders>
              <w:top w:val="single" w:sz="36" w:space="0" w:color="696969"/>
            </w:tcBorders>
          </w:tcPr>
          <w:p w14:paraId="407A162D" w14:textId="77777777" w:rsidR="003334F8" w:rsidRDefault="003334F8" w:rsidP="003334F8">
            <w:pPr>
              <w:pStyle w:val="FrontmatterMainHeading"/>
            </w:pPr>
            <w:r>
              <w:t>Document control</w:t>
            </w:r>
          </w:p>
          <w:p w14:paraId="26B19AAF" w14:textId="45FA456B" w:rsidR="003334F8" w:rsidRDefault="003334F8" w:rsidP="003334F8">
            <w:pPr>
              <w:pStyle w:val="FrontmatterSmallText"/>
            </w:pPr>
            <w:r w:rsidRPr="003334F8">
              <w:rPr>
                <w:rFonts w:ascii="DIN Offc" w:hAnsi="DIN Offc"/>
              </w:rPr>
              <w:t>Reference:</w:t>
            </w:r>
            <w:r>
              <w:t xml:space="preserve"> </w:t>
            </w:r>
            <w:fldSimple w:instr=" DOCPROPERTY Reference \* MERGEFORMAT ">
              <w:r w:rsidR="00BD2449">
                <w:t>D/1470/205001/1</w:t>
              </w:r>
            </w:fldSimple>
          </w:p>
          <w:p w14:paraId="0687F95B" w14:textId="70ABD2E3" w:rsidR="003334F8" w:rsidRDefault="003334F8" w:rsidP="003334F8">
            <w:pPr>
              <w:pStyle w:val="FrontmatterSmallText"/>
            </w:pPr>
            <w:r w:rsidRPr="003334F8">
              <w:rPr>
                <w:rFonts w:ascii="DIN Offc" w:hAnsi="DIN Offc"/>
              </w:rPr>
              <w:t>Status:</w:t>
            </w:r>
            <w:r>
              <w:t xml:space="preserve"> </w:t>
            </w:r>
            <w:fldSimple w:instr=" DOCPROPERTY Status \* MERGEFORMAT ">
              <w:r w:rsidR="00BD2449">
                <w:t>FINAL</w:t>
              </w:r>
            </w:fldSimple>
          </w:p>
          <w:p w14:paraId="246D76B5" w14:textId="6925500D" w:rsidR="003334F8" w:rsidRDefault="001A7793" w:rsidP="003334F8">
            <w:pPr>
              <w:pStyle w:val="FrontmatterSmallText"/>
            </w:pPr>
            <w:r>
              <w:rPr>
                <w:rFonts w:ascii="DIN Offc" w:hAnsi="DIN Offc"/>
              </w:rPr>
              <w:t>REDACTED</w:t>
            </w:r>
          </w:p>
          <w:p w14:paraId="166FB607" w14:textId="77777777" w:rsidR="003334F8" w:rsidRDefault="003334F8" w:rsidP="003334F8">
            <w:pPr>
              <w:pStyle w:val="FrontmatterAnchor"/>
            </w:pPr>
          </w:p>
          <w:tbl>
            <w:tblPr>
              <w:tblStyle w:val="TableGrid"/>
              <w:tblW w:w="8943" w:type="dxa"/>
              <w:tblBorders>
                <w:top w:val="none" w:sz="0" w:space="0" w:color="auto"/>
                <w:left w:val="none" w:sz="0" w:space="0" w:color="auto"/>
                <w:bottom w:val="single" w:sz="2" w:space="0" w:color="696969"/>
                <w:right w:val="none" w:sz="0" w:space="0" w:color="auto"/>
                <w:insideH w:val="single" w:sz="2" w:space="0" w:color="696969"/>
                <w:insideV w:val="none" w:sz="0" w:space="0" w:color="auto"/>
              </w:tblBorders>
              <w:tblCellMar>
                <w:top w:w="85" w:type="dxa"/>
                <w:left w:w="0" w:type="dxa"/>
                <w:right w:w="0" w:type="dxa"/>
              </w:tblCellMar>
              <w:tblLook w:val="04A0" w:firstRow="1" w:lastRow="0" w:firstColumn="1" w:lastColumn="0" w:noHBand="0" w:noVBand="1"/>
            </w:tblPr>
            <w:tblGrid>
              <w:gridCol w:w="1843"/>
              <w:gridCol w:w="1843"/>
              <w:gridCol w:w="5257"/>
            </w:tblGrid>
            <w:tr w:rsidR="003334F8" w:rsidRPr="003334F8" w14:paraId="56E8947B" w14:textId="77777777" w:rsidTr="003334F8">
              <w:tc>
                <w:tcPr>
                  <w:tcW w:w="1843" w:type="dxa"/>
                </w:tcPr>
                <w:p w14:paraId="56A6EDD4" w14:textId="77777777" w:rsidR="003334F8" w:rsidRPr="003334F8" w:rsidRDefault="003334F8" w:rsidP="001A7793">
                  <w:pPr>
                    <w:pStyle w:val="FrontmatterSmallText"/>
                    <w:framePr w:hSpace="180" w:wrap="around" w:vAnchor="text" w:hAnchor="text" w:y="1"/>
                    <w:suppressOverlap/>
                    <w:rPr>
                      <w:rFonts w:ascii="DIN Offc" w:hAnsi="DIN Offc"/>
                    </w:rPr>
                  </w:pPr>
                  <w:r w:rsidRPr="003334F8">
                    <w:rPr>
                      <w:rFonts w:ascii="DIN Offc" w:hAnsi="DIN Offc"/>
                    </w:rPr>
                    <w:t>Version</w:t>
                  </w:r>
                </w:p>
              </w:tc>
              <w:tc>
                <w:tcPr>
                  <w:tcW w:w="1843" w:type="dxa"/>
                </w:tcPr>
                <w:p w14:paraId="5CFEBC33" w14:textId="77777777" w:rsidR="003334F8" w:rsidRPr="003334F8" w:rsidRDefault="003334F8" w:rsidP="001A7793">
                  <w:pPr>
                    <w:pStyle w:val="FrontmatterSmallText"/>
                    <w:framePr w:hSpace="180" w:wrap="around" w:vAnchor="text" w:hAnchor="text" w:y="1"/>
                    <w:suppressOverlap/>
                    <w:rPr>
                      <w:rFonts w:ascii="DIN Offc" w:hAnsi="DIN Offc"/>
                    </w:rPr>
                  </w:pPr>
                  <w:r w:rsidRPr="003334F8">
                    <w:rPr>
                      <w:rFonts w:ascii="DIN Offc" w:hAnsi="DIN Offc"/>
                    </w:rPr>
                    <w:t>Review no./Issued</w:t>
                  </w:r>
                </w:p>
              </w:tc>
              <w:tc>
                <w:tcPr>
                  <w:tcW w:w="5257" w:type="dxa"/>
                </w:tcPr>
                <w:p w14:paraId="3386D6BB" w14:textId="77777777" w:rsidR="003334F8" w:rsidRPr="003334F8" w:rsidRDefault="003334F8" w:rsidP="001A7793">
                  <w:pPr>
                    <w:pStyle w:val="FrontmatterSmallText"/>
                    <w:framePr w:hSpace="180" w:wrap="around" w:vAnchor="text" w:hAnchor="text" w:y="1"/>
                    <w:suppressOverlap/>
                    <w:rPr>
                      <w:rFonts w:ascii="DIN Offc" w:hAnsi="DIN Offc"/>
                    </w:rPr>
                  </w:pPr>
                  <w:r w:rsidRPr="003334F8">
                    <w:rPr>
                      <w:rFonts w:ascii="DIN Offc" w:hAnsi="DIN Offc"/>
                    </w:rPr>
                    <w:t>Date</w:t>
                  </w:r>
                </w:p>
              </w:tc>
            </w:tr>
            <w:tr w:rsidR="00336CA9" w14:paraId="20A50AED" w14:textId="77777777" w:rsidTr="003334F8">
              <w:tc>
                <w:tcPr>
                  <w:tcW w:w="1843" w:type="dxa"/>
                </w:tcPr>
                <w:p w14:paraId="10041D61" w14:textId="3977387B" w:rsidR="00336CA9" w:rsidRDefault="00336CA9" w:rsidP="001A7793">
                  <w:pPr>
                    <w:pStyle w:val="FrontmatterSmallText"/>
                    <w:framePr w:hSpace="180" w:wrap="around" w:vAnchor="text" w:hAnchor="text" w:y="1"/>
                    <w:suppressOverlap/>
                  </w:pPr>
                  <w:r>
                    <w:t>v0.2</w:t>
                  </w:r>
                </w:p>
              </w:tc>
              <w:tc>
                <w:tcPr>
                  <w:tcW w:w="1843" w:type="dxa"/>
                </w:tcPr>
                <w:p w14:paraId="08E7D06F" w14:textId="01C58D06" w:rsidR="00336CA9" w:rsidRDefault="00336CA9" w:rsidP="001A7793">
                  <w:pPr>
                    <w:pStyle w:val="FrontmatterSmallText"/>
                    <w:framePr w:hSpace="180" w:wrap="around" w:vAnchor="text" w:hAnchor="text" w:y="1"/>
                    <w:suppressOverlap/>
                  </w:pPr>
                  <w:r>
                    <w:t>R/5946/205001/2 (draft)</w:t>
                  </w:r>
                </w:p>
              </w:tc>
              <w:tc>
                <w:tcPr>
                  <w:tcW w:w="5257" w:type="dxa"/>
                </w:tcPr>
                <w:p w14:paraId="4033DCA9" w14:textId="2DBE8A1F" w:rsidR="00336CA9" w:rsidRDefault="00336CA9" w:rsidP="001A7793">
                  <w:pPr>
                    <w:pStyle w:val="FrontmatterSmallText"/>
                    <w:framePr w:hSpace="180" w:wrap="around" w:vAnchor="text" w:hAnchor="text" w:y="1"/>
                    <w:suppressOverlap/>
                  </w:pPr>
                  <w:r>
                    <w:t>10 April, 2025</w:t>
                  </w:r>
                </w:p>
              </w:tc>
            </w:tr>
            <w:tr w:rsidR="00CE2F2A" w14:paraId="4CA1DDC5" w14:textId="77777777" w:rsidTr="003334F8">
              <w:tc>
                <w:tcPr>
                  <w:tcW w:w="1843" w:type="dxa"/>
                </w:tcPr>
                <w:p w14:paraId="34DCD4E3" w14:textId="72387691" w:rsidR="00CE2F2A" w:rsidRDefault="00CE2F2A" w:rsidP="001A7793">
                  <w:pPr>
                    <w:pStyle w:val="FrontmatterSmallText"/>
                    <w:framePr w:hSpace="180" w:wrap="around" w:vAnchor="text" w:hAnchor="text" w:y="1"/>
                    <w:suppressOverlap/>
                  </w:pPr>
                  <w:r>
                    <w:t>v0.3</w:t>
                  </w:r>
                </w:p>
              </w:tc>
              <w:tc>
                <w:tcPr>
                  <w:tcW w:w="1843" w:type="dxa"/>
                </w:tcPr>
                <w:p w14:paraId="16DFDD10" w14:textId="05174A48" w:rsidR="00CE2F2A" w:rsidRDefault="00CE2F2A" w:rsidP="001A7793">
                  <w:pPr>
                    <w:pStyle w:val="FrontmatterSmallText"/>
                    <w:framePr w:hSpace="180" w:wrap="around" w:vAnchor="text" w:hAnchor="text" w:y="1"/>
                    <w:suppressOverlap/>
                  </w:pPr>
                  <w:r>
                    <w:t>R/6000/205001/4 (draft)</w:t>
                  </w:r>
                </w:p>
              </w:tc>
              <w:tc>
                <w:tcPr>
                  <w:tcW w:w="5257" w:type="dxa"/>
                </w:tcPr>
                <w:p w14:paraId="25306510" w14:textId="7B2993C8" w:rsidR="00CE2F2A" w:rsidRDefault="00CE2F2A" w:rsidP="001A7793">
                  <w:pPr>
                    <w:pStyle w:val="FrontmatterSmallText"/>
                    <w:framePr w:hSpace="180" w:wrap="around" w:vAnchor="text" w:hAnchor="text" w:y="1"/>
                    <w:suppressOverlap/>
                  </w:pPr>
                  <w:r>
                    <w:t>22 August, 2025</w:t>
                  </w:r>
                </w:p>
              </w:tc>
            </w:tr>
            <w:tr w:rsidR="003F3B8A" w14:paraId="422F4B59" w14:textId="77777777" w:rsidTr="003334F8">
              <w:tc>
                <w:tcPr>
                  <w:tcW w:w="1843" w:type="dxa"/>
                </w:tcPr>
                <w:p w14:paraId="668CB98D" w14:textId="2B6A6415" w:rsidR="003F3B8A" w:rsidRDefault="003F3B8A" w:rsidP="001A7793">
                  <w:pPr>
                    <w:pStyle w:val="FrontmatterSmallText"/>
                    <w:framePr w:hSpace="180" w:wrap="around" w:vAnchor="text" w:hAnchor="text" w:y="1"/>
                    <w:suppressOverlap/>
                  </w:pPr>
                  <w:r>
                    <w:t>v1.0</w:t>
                  </w:r>
                </w:p>
              </w:tc>
              <w:tc>
                <w:tcPr>
                  <w:tcW w:w="1843" w:type="dxa"/>
                </w:tcPr>
                <w:p w14:paraId="3FB75680" w14:textId="0D981A9B" w:rsidR="003F3B8A" w:rsidRDefault="003F3B8A" w:rsidP="001A7793">
                  <w:pPr>
                    <w:pStyle w:val="FrontmatterSmallText"/>
                    <w:framePr w:hSpace="180" w:wrap="around" w:vAnchor="text" w:hAnchor="text" w:y="1"/>
                    <w:suppressOverlap/>
                  </w:pPr>
                  <w:r>
                    <w:t>R/6036/205001/6</w:t>
                  </w:r>
                </w:p>
              </w:tc>
              <w:tc>
                <w:tcPr>
                  <w:tcW w:w="5257" w:type="dxa"/>
                </w:tcPr>
                <w:p w14:paraId="777E4523" w14:textId="2B8E4FCC" w:rsidR="003F3B8A" w:rsidRDefault="003F3B8A" w:rsidP="001A7793">
                  <w:pPr>
                    <w:pStyle w:val="FrontmatterSmallText"/>
                    <w:framePr w:hSpace="180" w:wrap="around" w:vAnchor="text" w:hAnchor="text" w:y="1"/>
                    <w:suppressOverlap/>
                  </w:pPr>
                  <w:r>
                    <w:t>28 November, 2025</w:t>
                  </w:r>
                </w:p>
              </w:tc>
            </w:tr>
            <w:tr w:rsidR="00AD167F" w14:paraId="43181B3C" w14:textId="77777777" w:rsidTr="003334F8">
              <w:tc>
                <w:tcPr>
                  <w:tcW w:w="1843" w:type="dxa"/>
                </w:tcPr>
                <w:p w14:paraId="0BDCCE00" w14:textId="60D2BE7C" w:rsidR="00AD167F" w:rsidRDefault="00674256" w:rsidP="001A7793">
                  <w:pPr>
                    <w:pStyle w:val="FrontmatterSmallText"/>
                    <w:framePr w:hSpace="180" w:wrap="around" w:vAnchor="text" w:hAnchor="text" w:y="1"/>
                    <w:suppressOverlap/>
                  </w:pPr>
                  <w:r>
                    <w:t>v1.2</w:t>
                  </w:r>
                </w:p>
              </w:tc>
              <w:tc>
                <w:tcPr>
                  <w:tcW w:w="1843" w:type="dxa"/>
                </w:tcPr>
                <w:p w14:paraId="30D79CF5" w14:textId="569F2311" w:rsidR="00AD167F" w:rsidRDefault="00F43110" w:rsidP="001A7793">
                  <w:pPr>
                    <w:pStyle w:val="FrontmatterSmallText"/>
                    <w:framePr w:hSpace="180" w:wrap="around" w:vAnchor="text" w:hAnchor="text" w:y="1"/>
                    <w:suppressOverlap/>
                  </w:pPr>
                  <w:r>
                    <w:t>D</w:t>
                  </w:r>
                  <w:r w:rsidR="00674256">
                    <w:t>raft</w:t>
                  </w:r>
                </w:p>
              </w:tc>
              <w:tc>
                <w:tcPr>
                  <w:tcW w:w="5257" w:type="dxa"/>
                </w:tcPr>
                <w:p w14:paraId="5AAD3D5E" w14:textId="196C30BF" w:rsidR="00AD167F" w:rsidRDefault="00674256" w:rsidP="001A7793">
                  <w:pPr>
                    <w:pStyle w:val="FrontmatterSmallText"/>
                    <w:framePr w:hSpace="180" w:wrap="around" w:vAnchor="text" w:hAnchor="text" w:y="1"/>
                    <w:suppressOverlap/>
                  </w:pPr>
                  <w:r>
                    <w:t>16 January, 2026</w:t>
                  </w:r>
                </w:p>
              </w:tc>
            </w:tr>
            <w:tr w:rsidR="00826FBC" w14:paraId="6F717D17" w14:textId="77777777" w:rsidTr="003334F8">
              <w:tc>
                <w:tcPr>
                  <w:tcW w:w="1843" w:type="dxa"/>
                </w:tcPr>
                <w:p w14:paraId="62FB34D5" w14:textId="6FD8C8F9" w:rsidR="00826FBC" w:rsidRDefault="00826FBC" w:rsidP="001A7793">
                  <w:pPr>
                    <w:pStyle w:val="FrontmatterSmallText"/>
                    <w:framePr w:hSpace="180" w:wrap="around" w:vAnchor="text" w:hAnchor="text" w:y="1"/>
                    <w:suppressOverlap/>
                  </w:pPr>
                  <w:r>
                    <w:t>v1.3</w:t>
                  </w:r>
                </w:p>
              </w:tc>
              <w:tc>
                <w:tcPr>
                  <w:tcW w:w="1843" w:type="dxa"/>
                </w:tcPr>
                <w:p w14:paraId="5A26C683" w14:textId="2BEA25EB" w:rsidR="00826FBC" w:rsidRDefault="001F30D4" w:rsidP="001A7793">
                  <w:pPr>
                    <w:pStyle w:val="FrontmatterSmallText"/>
                    <w:framePr w:hSpace="180" w:wrap="around" w:vAnchor="text" w:hAnchor="text" w:y="1"/>
                    <w:suppressOverlap/>
                  </w:pPr>
                  <w:r>
                    <w:t>Draft</w:t>
                  </w:r>
                </w:p>
              </w:tc>
              <w:tc>
                <w:tcPr>
                  <w:tcW w:w="5257" w:type="dxa"/>
                </w:tcPr>
                <w:p w14:paraId="1C9A8874" w14:textId="6AA2EEC4" w:rsidR="00826FBC" w:rsidRDefault="00826FBC" w:rsidP="001A7793">
                  <w:pPr>
                    <w:pStyle w:val="FrontmatterSmallText"/>
                    <w:framePr w:hSpace="180" w:wrap="around" w:vAnchor="text" w:hAnchor="text" w:y="1"/>
                    <w:suppressOverlap/>
                  </w:pPr>
                  <w:r>
                    <w:t>4 February, 2026</w:t>
                  </w:r>
                </w:p>
              </w:tc>
            </w:tr>
            <w:tr w:rsidR="00174DA9" w14:paraId="78D6B08C" w14:textId="77777777" w:rsidTr="003334F8">
              <w:tc>
                <w:tcPr>
                  <w:tcW w:w="1843" w:type="dxa"/>
                </w:tcPr>
                <w:p w14:paraId="51F2A323" w14:textId="5F3FF15B" w:rsidR="00174DA9" w:rsidRDefault="00174DA9" w:rsidP="001A7793">
                  <w:pPr>
                    <w:pStyle w:val="FrontmatterSmallText"/>
                    <w:framePr w:hSpace="180" w:wrap="around" w:vAnchor="text" w:hAnchor="text" w:y="1"/>
                    <w:suppressOverlap/>
                  </w:pPr>
                  <w:r>
                    <w:t>v2.0</w:t>
                  </w:r>
                </w:p>
              </w:tc>
              <w:tc>
                <w:tcPr>
                  <w:tcW w:w="1843" w:type="dxa"/>
                </w:tcPr>
                <w:p w14:paraId="64696A27" w14:textId="2F9C8B20" w:rsidR="00174DA9" w:rsidRDefault="00174DA9" w:rsidP="001A7793">
                  <w:pPr>
                    <w:pStyle w:val="FrontmatterSmallText"/>
                    <w:framePr w:hSpace="180" w:wrap="around" w:vAnchor="text" w:hAnchor="text" w:y="1"/>
                    <w:suppressOverlap/>
                  </w:pPr>
                  <w:r>
                    <w:t>R/6060/205001/7</w:t>
                  </w:r>
                </w:p>
              </w:tc>
              <w:tc>
                <w:tcPr>
                  <w:tcW w:w="5257" w:type="dxa"/>
                </w:tcPr>
                <w:p w14:paraId="3B1A3E59" w14:textId="331B0BB2" w:rsidR="00174DA9" w:rsidRDefault="00174DA9" w:rsidP="001A7793">
                  <w:pPr>
                    <w:pStyle w:val="FrontmatterSmallText"/>
                    <w:framePr w:hSpace="180" w:wrap="around" w:vAnchor="text" w:hAnchor="text" w:y="1"/>
                    <w:suppressOverlap/>
                  </w:pPr>
                  <w:r>
                    <w:t>20 February, 2026</w:t>
                  </w:r>
                </w:p>
              </w:tc>
            </w:tr>
            <w:tr w:rsidR="00BD2449" w14:paraId="727F4195" w14:textId="77777777" w:rsidTr="003334F8">
              <w:tc>
                <w:tcPr>
                  <w:tcW w:w="1843" w:type="dxa"/>
                </w:tcPr>
                <w:p w14:paraId="037C9272" w14:textId="1703DA68" w:rsidR="00BD2449" w:rsidRDefault="00BD2449" w:rsidP="001A7793">
                  <w:pPr>
                    <w:pStyle w:val="FrontmatterSmallText"/>
                    <w:framePr w:hSpace="180" w:wrap="around" w:vAnchor="text" w:hAnchor="text" w:y="1"/>
                    <w:suppressOverlap/>
                  </w:pPr>
                  <w:bookmarkStart w:id="3" w:name="revhistory"/>
                  <w:bookmarkEnd w:id="3"/>
                  <w:r>
                    <w:t>v3.0</w:t>
                  </w:r>
                </w:p>
              </w:tc>
              <w:tc>
                <w:tcPr>
                  <w:tcW w:w="1843" w:type="dxa"/>
                </w:tcPr>
                <w:p w14:paraId="5D0AC148" w14:textId="3A16C306" w:rsidR="00BD2449" w:rsidRDefault="00BD2449" w:rsidP="001A7793">
                  <w:pPr>
                    <w:pStyle w:val="FrontmatterSmallText"/>
                    <w:framePr w:hSpace="180" w:wrap="around" w:vAnchor="text" w:hAnchor="text" w:y="1"/>
                    <w:suppressOverlap/>
                  </w:pPr>
                  <w:r>
                    <w:t>R/6063/205001/8</w:t>
                  </w:r>
                </w:p>
              </w:tc>
              <w:tc>
                <w:tcPr>
                  <w:tcW w:w="5257" w:type="dxa"/>
                </w:tcPr>
                <w:p w14:paraId="00A5C4E5" w14:textId="09DE8EBE" w:rsidR="00BD2449" w:rsidRDefault="00BD2449" w:rsidP="001A7793">
                  <w:pPr>
                    <w:pStyle w:val="FrontmatterSmallText"/>
                    <w:framePr w:hSpace="180" w:wrap="around" w:vAnchor="text" w:hAnchor="text" w:y="1"/>
                    <w:suppressOverlap/>
                  </w:pPr>
                  <w:r>
                    <w:t>4 March, 2026</w:t>
                  </w:r>
                </w:p>
              </w:tc>
            </w:tr>
          </w:tbl>
          <w:p w14:paraId="179F04FD" w14:textId="77777777" w:rsidR="003334F8" w:rsidRDefault="003334F8" w:rsidP="003334F8">
            <w:pPr>
              <w:pStyle w:val="FrontmatterAnchor"/>
            </w:pPr>
          </w:p>
          <w:p w14:paraId="4A8F1D4D" w14:textId="77777777" w:rsidR="003334F8" w:rsidRDefault="003334F8" w:rsidP="003334F8">
            <w:pPr>
              <w:pStyle w:val="FrontmatterMainHeading"/>
            </w:pPr>
            <w:r>
              <w:t>Distribution</w:t>
            </w:r>
          </w:p>
          <w:p w14:paraId="635C6107" w14:textId="54C26304" w:rsidR="00205BC9" w:rsidRDefault="001A7793" w:rsidP="003334F8">
            <w:pPr>
              <w:pStyle w:val="FrontmatterSmallText"/>
            </w:pPr>
            <w:r>
              <w:t>REDACTED</w:t>
            </w:r>
          </w:p>
          <w:p w14:paraId="65980F38" w14:textId="77777777" w:rsidR="003334F8" w:rsidRDefault="003334F8" w:rsidP="003334F8">
            <w:pPr>
              <w:pStyle w:val="FrontmatterAnchor"/>
            </w:pPr>
          </w:p>
          <w:p w14:paraId="158CBAC7" w14:textId="77777777" w:rsidR="003334F8" w:rsidRDefault="003334F8" w:rsidP="003334F8">
            <w:pPr>
              <w:pStyle w:val="FrontmatterMainHeading"/>
            </w:pPr>
            <w:r>
              <w:t>QA statement</w:t>
            </w:r>
          </w:p>
          <w:p w14:paraId="52E61931" w14:textId="77777777" w:rsidR="003334F8" w:rsidRDefault="003334F8" w:rsidP="003334F8">
            <w:pPr>
              <w:pStyle w:val="FrontmatterSmallText"/>
            </w:pPr>
            <w:r>
              <w:t>This work was carried out under Adelard’s Quality Management System, which is certified to ISO 9001:2015 by LRQA (certificate 10530216).</w:t>
            </w:r>
          </w:p>
        </w:tc>
      </w:tr>
    </w:tbl>
    <w:p w14:paraId="103E837A" w14:textId="77777777" w:rsidR="003334F8" w:rsidRDefault="003334F8" w:rsidP="003334F8">
      <w:pPr>
        <w:pStyle w:val="FrontmatterAnchor"/>
      </w:pPr>
    </w:p>
    <w:p w14:paraId="49468E4D" w14:textId="77777777" w:rsidR="003334F8" w:rsidRDefault="003334F8">
      <w:pPr>
        <w:spacing w:before="0" w:after="160" w:line="278" w:lineRule="auto"/>
      </w:pPr>
      <w: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8942"/>
      </w:tblGrid>
      <w:tr w:rsidR="003334F8" w14:paraId="2251999C" w14:textId="77777777" w:rsidTr="003334F8">
        <w:trPr>
          <w:trHeight w:val="2975"/>
        </w:trPr>
        <w:tc>
          <w:tcPr>
            <w:tcW w:w="8942" w:type="dxa"/>
            <w:tcBorders>
              <w:bottom w:val="single" w:sz="36" w:space="0" w:color="696969"/>
            </w:tcBorders>
          </w:tcPr>
          <w:p w14:paraId="32CDF58B" w14:textId="28283194" w:rsidR="003334F8" w:rsidRDefault="00BD2449" w:rsidP="003334F8">
            <w:pPr>
              <w:pStyle w:val="FrontmatterTitle"/>
            </w:pPr>
            <w:fldSimple w:instr=" TITLE  \* MERGEFORMAT ">
              <w:r>
                <w:t>Characterisation of safety of AI technologies and AI framework</w:t>
              </w:r>
            </w:fldSimple>
          </w:p>
        </w:tc>
      </w:tr>
      <w:tr w:rsidR="003334F8" w14:paraId="48FD35C3" w14:textId="77777777" w:rsidTr="003334F8">
        <w:tc>
          <w:tcPr>
            <w:tcW w:w="8942" w:type="dxa"/>
            <w:tcBorders>
              <w:top w:val="single" w:sz="36" w:space="0" w:color="696969"/>
            </w:tcBorders>
          </w:tcPr>
          <w:p w14:paraId="2F7EAD6B" w14:textId="7EB239A5" w:rsidR="003334F8" w:rsidRPr="002414A9" w:rsidRDefault="003334F8" w:rsidP="003334F8">
            <w:pPr>
              <w:pStyle w:val="FrontmatterMainHeading"/>
            </w:pPr>
            <w:r w:rsidRPr="002414A9">
              <w:t>Contents</w:t>
            </w:r>
          </w:p>
          <w:bookmarkStart w:id="4" w:name="TOC"/>
          <w:bookmarkEnd w:id="4"/>
          <w:p w14:paraId="64E00777" w14:textId="1F9A6190" w:rsidR="00BD2449" w:rsidRDefault="00BD2449" w:rsidP="00BD2449">
            <w:pPr>
              <w:pStyle w:val="TOC1"/>
              <w:rPr>
                <w:rFonts w:asciiTheme="minorHAnsi" w:hAnsiTheme="minorHAnsi"/>
                <w:noProof/>
                <w:color w:val="auto"/>
                <w:sz w:val="24"/>
              </w:rPr>
            </w:pPr>
            <w:r>
              <w:fldChar w:fldCharType="begin"/>
            </w:r>
            <w:r>
              <w:instrText xml:space="preserve"> TOC \o "1-3" \t "Heading 5,4,Heading 6,2,Heading 7,3,Appendix Title,2,Contract List Number,1" \* MERGEFORMAT </w:instrText>
            </w:r>
            <w:r>
              <w:fldChar w:fldCharType="separate"/>
            </w:r>
            <w:r>
              <w:rPr>
                <w:noProof/>
              </w:rPr>
              <w:t>1</w:t>
            </w:r>
            <w:r>
              <w:rPr>
                <w:rFonts w:asciiTheme="minorHAnsi" w:hAnsiTheme="minorHAnsi"/>
                <w:noProof/>
                <w:color w:val="auto"/>
                <w:sz w:val="24"/>
              </w:rPr>
              <w:tab/>
            </w:r>
            <w:r>
              <w:rPr>
                <w:noProof/>
              </w:rPr>
              <w:t>Introduction</w:t>
            </w:r>
            <w:r>
              <w:rPr>
                <w:noProof/>
              </w:rPr>
              <w:tab/>
            </w:r>
            <w:r>
              <w:rPr>
                <w:noProof/>
              </w:rPr>
              <w:fldChar w:fldCharType="begin"/>
            </w:r>
            <w:r>
              <w:rPr>
                <w:noProof/>
              </w:rPr>
              <w:instrText xml:space="preserve"> PAGEREF _Toc223508087 \h </w:instrText>
            </w:r>
            <w:r>
              <w:rPr>
                <w:noProof/>
              </w:rPr>
            </w:r>
            <w:r>
              <w:rPr>
                <w:noProof/>
              </w:rPr>
              <w:fldChar w:fldCharType="separate"/>
            </w:r>
            <w:r>
              <w:rPr>
                <w:noProof/>
              </w:rPr>
              <w:t>7</w:t>
            </w:r>
            <w:r>
              <w:rPr>
                <w:noProof/>
              </w:rPr>
              <w:fldChar w:fldCharType="end"/>
            </w:r>
          </w:p>
          <w:p w14:paraId="018B452A" w14:textId="395A6442" w:rsidR="00BD2449" w:rsidRDefault="00BD2449" w:rsidP="00BD2449">
            <w:pPr>
              <w:pStyle w:val="TOC2"/>
              <w:rPr>
                <w:rFonts w:asciiTheme="minorHAnsi" w:hAnsiTheme="minorHAnsi"/>
                <w:noProof/>
                <w:color w:val="auto"/>
                <w:sz w:val="24"/>
              </w:rPr>
            </w:pPr>
            <w:r>
              <w:rPr>
                <w:noProof/>
              </w:rPr>
              <w:t>1.1</w:t>
            </w:r>
            <w:r>
              <w:rPr>
                <w:rFonts w:asciiTheme="minorHAnsi" w:hAnsiTheme="minorHAnsi"/>
                <w:noProof/>
                <w:color w:val="auto"/>
                <w:sz w:val="24"/>
              </w:rPr>
              <w:tab/>
            </w:r>
            <w:r>
              <w:rPr>
                <w:noProof/>
              </w:rPr>
              <w:t>Existing regulation and previous work</w:t>
            </w:r>
            <w:r>
              <w:rPr>
                <w:noProof/>
              </w:rPr>
              <w:tab/>
            </w:r>
            <w:r>
              <w:rPr>
                <w:noProof/>
              </w:rPr>
              <w:fldChar w:fldCharType="begin"/>
            </w:r>
            <w:r>
              <w:rPr>
                <w:noProof/>
              </w:rPr>
              <w:instrText xml:space="preserve"> PAGEREF _Toc223508088 \h </w:instrText>
            </w:r>
            <w:r>
              <w:rPr>
                <w:noProof/>
              </w:rPr>
            </w:r>
            <w:r>
              <w:rPr>
                <w:noProof/>
              </w:rPr>
              <w:fldChar w:fldCharType="separate"/>
            </w:r>
            <w:r>
              <w:rPr>
                <w:noProof/>
              </w:rPr>
              <w:t>7</w:t>
            </w:r>
            <w:r>
              <w:rPr>
                <w:noProof/>
              </w:rPr>
              <w:fldChar w:fldCharType="end"/>
            </w:r>
          </w:p>
          <w:p w14:paraId="56E90312" w14:textId="30EAABD7" w:rsidR="00BD2449" w:rsidRDefault="00BD2449" w:rsidP="00BD2449">
            <w:pPr>
              <w:pStyle w:val="TOC2"/>
              <w:rPr>
                <w:rFonts w:asciiTheme="minorHAnsi" w:hAnsiTheme="minorHAnsi"/>
                <w:noProof/>
                <w:color w:val="auto"/>
                <w:sz w:val="24"/>
              </w:rPr>
            </w:pPr>
            <w:r>
              <w:rPr>
                <w:noProof/>
              </w:rPr>
              <w:t>1.2</w:t>
            </w:r>
            <w:r>
              <w:rPr>
                <w:rFonts w:asciiTheme="minorHAnsi" w:hAnsiTheme="minorHAnsi"/>
                <w:noProof/>
                <w:color w:val="auto"/>
                <w:sz w:val="24"/>
              </w:rPr>
              <w:tab/>
            </w:r>
            <w:r>
              <w:rPr>
                <w:noProof/>
              </w:rPr>
              <w:t>Aims of this report</w:t>
            </w:r>
            <w:r>
              <w:rPr>
                <w:noProof/>
              </w:rPr>
              <w:tab/>
            </w:r>
            <w:r>
              <w:rPr>
                <w:noProof/>
              </w:rPr>
              <w:fldChar w:fldCharType="begin"/>
            </w:r>
            <w:r>
              <w:rPr>
                <w:noProof/>
              </w:rPr>
              <w:instrText xml:space="preserve"> PAGEREF _Toc223508089 \h </w:instrText>
            </w:r>
            <w:r>
              <w:rPr>
                <w:noProof/>
              </w:rPr>
            </w:r>
            <w:r>
              <w:rPr>
                <w:noProof/>
              </w:rPr>
              <w:fldChar w:fldCharType="separate"/>
            </w:r>
            <w:r>
              <w:rPr>
                <w:noProof/>
              </w:rPr>
              <w:t>8</w:t>
            </w:r>
            <w:r>
              <w:rPr>
                <w:noProof/>
              </w:rPr>
              <w:fldChar w:fldCharType="end"/>
            </w:r>
          </w:p>
          <w:p w14:paraId="4427A6D3" w14:textId="67EBED37" w:rsidR="00BD2449" w:rsidRDefault="00BD2449" w:rsidP="00BD2449">
            <w:pPr>
              <w:pStyle w:val="TOC1"/>
              <w:rPr>
                <w:rFonts w:asciiTheme="minorHAnsi" w:hAnsiTheme="minorHAnsi"/>
                <w:noProof/>
                <w:color w:val="auto"/>
                <w:sz w:val="24"/>
              </w:rPr>
            </w:pPr>
            <w:r>
              <w:rPr>
                <w:noProof/>
              </w:rPr>
              <w:t>2</w:t>
            </w:r>
            <w:r>
              <w:rPr>
                <w:rFonts w:asciiTheme="minorHAnsi" w:hAnsiTheme="minorHAnsi"/>
                <w:noProof/>
                <w:color w:val="auto"/>
                <w:sz w:val="24"/>
              </w:rPr>
              <w:tab/>
            </w:r>
            <w:r>
              <w:rPr>
                <w:noProof/>
              </w:rPr>
              <w:t>AI technology</w:t>
            </w:r>
            <w:r>
              <w:rPr>
                <w:noProof/>
              </w:rPr>
              <w:tab/>
            </w:r>
            <w:r>
              <w:rPr>
                <w:noProof/>
              </w:rPr>
              <w:fldChar w:fldCharType="begin"/>
            </w:r>
            <w:r>
              <w:rPr>
                <w:noProof/>
              </w:rPr>
              <w:instrText xml:space="preserve"> PAGEREF _Toc223508090 \h </w:instrText>
            </w:r>
            <w:r>
              <w:rPr>
                <w:noProof/>
              </w:rPr>
            </w:r>
            <w:r>
              <w:rPr>
                <w:noProof/>
              </w:rPr>
              <w:fldChar w:fldCharType="separate"/>
            </w:r>
            <w:r>
              <w:rPr>
                <w:noProof/>
              </w:rPr>
              <w:t>8</w:t>
            </w:r>
            <w:r>
              <w:rPr>
                <w:noProof/>
              </w:rPr>
              <w:fldChar w:fldCharType="end"/>
            </w:r>
          </w:p>
          <w:p w14:paraId="4037D76D" w14:textId="2E55C45D" w:rsidR="00BD2449" w:rsidRDefault="00BD2449" w:rsidP="00BD2449">
            <w:pPr>
              <w:pStyle w:val="TOC2"/>
              <w:rPr>
                <w:rFonts w:asciiTheme="minorHAnsi" w:hAnsiTheme="minorHAnsi"/>
                <w:noProof/>
                <w:color w:val="auto"/>
                <w:sz w:val="24"/>
              </w:rPr>
            </w:pPr>
            <w:r>
              <w:rPr>
                <w:noProof/>
              </w:rPr>
              <w:t>2.1</w:t>
            </w:r>
            <w:r>
              <w:rPr>
                <w:rFonts w:asciiTheme="minorHAnsi" w:hAnsiTheme="minorHAnsi"/>
                <w:noProof/>
                <w:color w:val="auto"/>
                <w:sz w:val="24"/>
              </w:rPr>
              <w:tab/>
            </w:r>
            <w:r>
              <w:rPr>
                <w:noProof/>
              </w:rPr>
              <w:t>AI/ML landscape</w:t>
            </w:r>
            <w:r>
              <w:rPr>
                <w:noProof/>
              </w:rPr>
              <w:tab/>
            </w:r>
            <w:r>
              <w:rPr>
                <w:noProof/>
              </w:rPr>
              <w:fldChar w:fldCharType="begin"/>
            </w:r>
            <w:r>
              <w:rPr>
                <w:noProof/>
              </w:rPr>
              <w:instrText xml:space="preserve"> PAGEREF _Toc223508091 \h </w:instrText>
            </w:r>
            <w:r>
              <w:rPr>
                <w:noProof/>
              </w:rPr>
            </w:r>
            <w:r>
              <w:rPr>
                <w:noProof/>
              </w:rPr>
              <w:fldChar w:fldCharType="separate"/>
            </w:r>
            <w:r>
              <w:rPr>
                <w:noProof/>
              </w:rPr>
              <w:t>8</w:t>
            </w:r>
            <w:r>
              <w:rPr>
                <w:noProof/>
              </w:rPr>
              <w:fldChar w:fldCharType="end"/>
            </w:r>
          </w:p>
          <w:p w14:paraId="39504438" w14:textId="5D089190" w:rsidR="00BD2449" w:rsidRDefault="00BD2449" w:rsidP="00BD2449">
            <w:pPr>
              <w:pStyle w:val="TOC3"/>
              <w:rPr>
                <w:rFonts w:asciiTheme="minorHAnsi" w:hAnsiTheme="minorHAnsi"/>
                <w:noProof/>
                <w:color w:val="auto"/>
                <w:sz w:val="24"/>
              </w:rPr>
            </w:pPr>
            <w:r>
              <w:rPr>
                <w:noProof/>
              </w:rPr>
              <w:t>2.1.1</w:t>
            </w:r>
            <w:r>
              <w:rPr>
                <w:rFonts w:asciiTheme="minorHAnsi" w:hAnsiTheme="minorHAnsi"/>
                <w:noProof/>
                <w:color w:val="auto"/>
                <w:sz w:val="24"/>
              </w:rPr>
              <w:tab/>
            </w:r>
            <w:r>
              <w:rPr>
                <w:noProof/>
              </w:rPr>
              <w:t>What is artificial intelligence and machine learning?</w:t>
            </w:r>
            <w:r>
              <w:rPr>
                <w:noProof/>
              </w:rPr>
              <w:tab/>
            </w:r>
            <w:r>
              <w:rPr>
                <w:noProof/>
              </w:rPr>
              <w:fldChar w:fldCharType="begin"/>
            </w:r>
            <w:r>
              <w:rPr>
                <w:noProof/>
              </w:rPr>
              <w:instrText xml:space="preserve"> PAGEREF _Toc223508092 \h </w:instrText>
            </w:r>
            <w:r>
              <w:rPr>
                <w:noProof/>
              </w:rPr>
            </w:r>
            <w:r>
              <w:rPr>
                <w:noProof/>
              </w:rPr>
              <w:fldChar w:fldCharType="separate"/>
            </w:r>
            <w:r>
              <w:rPr>
                <w:noProof/>
              </w:rPr>
              <w:t>8</w:t>
            </w:r>
            <w:r>
              <w:rPr>
                <w:noProof/>
              </w:rPr>
              <w:fldChar w:fldCharType="end"/>
            </w:r>
          </w:p>
          <w:p w14:paraId="5755E718" w14:textId="226D04CC" w:rsidR="00BD2449" w:rsidRDefault="00BD2449" w:rsidP="00BD2449">
            <w:pPr>
              <w:pStyle w:val="TOC3"/>
              <w:rPr>
                <w:rFonts w:asciiTheme="minorHAnsi" w:hAnsiTheme="minorHAnsi"/>
                <w:noProof/>
                <w:color w:val="auto"/>
                <w:sz w:val="24"/>
              </w:rPr>
            </w:pPr>
            <w:r>
              <w:rPr>
                <w:noProof/>
              </w:rPr>
              <w:t>2.1.2</w:t>
            </w:r>
            <w:r>
              <w:rPr>
                <w:rFonts w:asciiTheme="minorHAnsi" w:hAnsiTheme="minorHAnsi"/>
                <w:noProof/>
                <w:color w:val="auto"/>
                <w:sz w:val="24"/>
              </w:rPr>
              <w:tab/>
            </w:r>
            <w:r>
              <w:rPr>
                <w:noProof/>
              </w:rPr>
              <w:t>Uses of AI</w:t>
            </w:r>
            <w:r>
              <w:rPr>
                <w:noProof/>
              </w:rPr>
              <w:tab/>
            </w:r>
            <w:r>
              <w:rPr>
                <w:noProof/>
              </w:rPr>
              <w:fldChar w:fldCharType="begin"/>
            </w:r>
            <w:r>
              <w:rPr>
                <w:noProof/>
              </w:rPr>
              <w:instrText xml:space="preserve"> PAGEREF _Toc223508093 \h </w:instrText>
            </w:r>
            <w:r>
              <w:rPr>
                <w:noProof/>
              </w:rPr>
            </w:r>
            <w:r>
              <w:rPr>
                <w:noProof/>
              </w:rPr>
              <w:fldChar w:fldCharType="separate"/>
            </w:r>
            <w:r>
              <w:rPr>
                <w:noProof/>
              </w:rPr>
              <w:t>10</w:t>
            </w:r>
            <w:r>
              <w:rPr>
                <w:noProof/>
              </w:rPr>
              <w:fldChar w:fldCharType="end"/>
            </w:r>
          </w:p>
          <w:p w14:paraId="158F59E4" w14:textId="6796CACA" w:rsidR="00BD2449" w:rsidRDefault="00BD2449" w:rsidP="00BD2449">
            <w:pPr>
              <w:pStyle w:val="TOC2"/>
              <w:rPr>
                <w:rFonts w:asciiTheme="minorHAnsi" w:hAnsiTheme="minorHAnsi"/>
                <w:noProof/>
                <w:color w:val="auto"/>
                <w:sz w:val="24"/>
              </w:rPr>
            </w:pPr>
            <w:r>
              <w:rPr>
                <w:noProof/>
              </w:rPr>
              <w:t>2.2</w:t>
            </w:r>
            <w:r>
              <w:rPr>
                <w:rFonts w:asciiTheme="minorHAnsi" w:hAnsiTheme="minorHAnsi"/>
                <w:noProof/>
                <w:color w:val="auto"/>
                <w:sz w:val="24"/>
              </w:rPr>
              <w:tab/>
            </w:r>
            <w:r>
              <w:rPr>
                <w:noProof/>
              </w:rPr>
              <w:t>AI assurance challenges</w:t>
            </w:r>
            <w:r>
              <w:rPr>
                <w:noProof/>
              </w:rPr>
              <w:tab/>
            </w:r>
            <w:r>
              <w:rPr>
                <w:noProof/>
              </w:rPr>
              <w:fldChar w:fldCharType="begin"/>
            </w:r>
            <w:r>
              <w:rPr>
                <w:noProof/>
              </w:rPr>
              <w:instrText xml:space="preserve"> PAGEREF _Toc223508094 \h </w:instrText>
            </w:r>
            <w:r>
              <w:rPr>
                <w:noProof/>
              </w:rPr>
            </w:r>
            <w:r>
              <w:rPr>
                <w:noProof/>
              </w:rPr>
              <w:fldChar w:fldCharType="separate"/>
            </w:r>
            <w:r>
              <w:rPr>
                <w:noProof/>
              </w:rPr>
              <w:t>11</w:t>
            </w:r>
            <w:r>
              <w:rPr>
                <w:noProof/>
              </w:rPr>
              <w:fldChar w:fldCharType="end"/>
            </w:r>
          </w:p>
          <w:p w14:paraId="37782EF5" w14:textId="41333E9C" w:rsidR="00BD2449" w:rsidRDefault="00BD2449" w:rsidP="00BD2449">
            <w:pPr>
              <w:pStyle w:val="TOC3"/>
              <w:rPr>
                <w:rFonts w:asciiTheme="minorHAnsi" w:hAnsiTheme="minorHAnsi"/>
                <w:noProof/>
                <w:color w:val="auto"/>
                <w:sz w:val="24"/>
              </w:rPr>
            </w:pPr>
            <w:r>
              <w:rPr>
                <w:noProof/>
              </w:rPr>
              <w:t>2.2.1</w:t>
            </w:r>
            <w:r>
              <w:rPr>
                <w:rFonts w:asciiTheme="minorHAnsi" w:hAnsiTheme="minorHAnsi"/>
                <w:noProof/>
                <w:color w:val="auto"/>
                <w:sz w:val="24"/>
              </w:rPr>
              <w:tab/>
            </w:r>
            <w:r>
              <w:rPr>
                <w:noProof/>
              </w:rPr>
              <w:t>Data-driven behaviour</w:t>
            </w:r>
            <w:r>
              <w:rPr>
                <w:noProof/>
              </w:rPr>
              <w:tab/>
            </w:r>
            <w:r>
              <w:rPr>
                <w:noProof/>
              </w:rPr>
              <w:fldChar w:fldCharType="begin"/>
            </w:r>
            <w:r>
              <w:rPr>
                <w:noProof/>
              </w:rPr>
              <w:instrText xml:space="preserve"> PAGEREF _Toc223508095 \h </w:instrText>
            </w:r>
            <w:r>
              <w:rPr>
                <w:noProof/>
              </w:rPr>
            </w:r>
            <w:r>
              <w:rPr>
                <w:noProof/>
              </w:rPr>
              <w:fldChar w:fldCharType="separate"/>
            </w:r>
            <w:r>
              <w:rPr>
                <w:noProof/>
              </w:rPr>
              <w:t>11</w:t>
            </w:r>
            <w:r>
              <w:rPr>
                <w:noProof/>
              </w:rPr>
              <w:fldChar w:fldCharType="end"/>
            </w:r>
          </w:p>
          <w:p w14:paraId="18AE5083" w14:textId="1E7A23B0" w:rsidR="00BD2449" w:rsidRDefault="00BD2449" w:rsidP="00BD2449">
            <w:pPr>
              <w:pStyle w:val="TOC3"/>
              <w:rPr>
                <w:rFonts w:asciiTheme="minorHAnsi" w:hAnsiTheme="minorHAnsi"/>
                <w:noProof/>
                <w:color w:val="auto"/>
                <w:sz w:val="24"/>
              </w:rPr>
            </w:pPr>
            <w:r>
              <w:rPr>
                <w:noProof/>
              </w:rPr>
              <w:t>2.2.2</w:t>
            </w:r>
            <w:r>
              <w:rPr>
                <w:rFonts w:asciiTheme="minorHAnsi" w:hAnsiTheme="minorHAnsi"/>
                <w:noProof/>
                <w:color w:val="auto"/>
                <w:sz w:val="24"/>
              </w:rPr>
              <w:tab/>
            </w:r>
            <w:r>
              <w:rPr>
                <w:noProof/>
              </w:rPr>
              <w:t>Lifecycle differences</w:t>
            </w:r>
            <w:r>
              <w:rPr>
                <w:noProof/>
              </w:rPr>
              <w:tab/>
            </w:r>
            <w:r>
              <w:rPr>
                <w:noProof/>
              </w:rPr>
              <w:fldChar w:fldCharType="begin"/>
            </w:r>
            <w:r>
              <w:rPr>
                <w:noProof/>
              </w:rPr>
              <w:instrText xml:space="preserve"> PAGEREF _Toc223508096 \h </w:instrText>
            </w:r>
            <w:r>
              <w:rPr>
                <w:noProof/>
              </w:rPr>
            </w:r>
            <w:r>
              <w:rPr>
                <w:noProof/>
              </w:rPr>
              <w:fldChar w:fldCharType="separate"/>
            </w:r>
            <w:r>
              <w:rPr>
                <w:noProof/>
              </w:rPr>
              <w:t>13</w:t>
            </w:r>
            <w:r>
              <w:rPr>
                <w:noProof/>
              </w:rPr>
              <w:fldChar w:fldCharType="end"/>
            </w:r>
          </w:p>
          <w:p w14:paraId="72536D74" w14:textId="7F7D8C67" w:rsidR="00BD2449" w:rsidRDefault="00BD2449" w:rsidP="00BD2449">
            <w:pPr>
              <w:pStyle w:val="TOC3"/>
              <w:rPr>
                <w:rFonts w:asciiTheme="minorHAnsi" w:hAnsiTheme="minorHAnsi"/>
                <w:noProof/>
                <w:color w:val="auto"/>
                <w:sz w:val="24"/>
              </w:rPr>
            </w:pPr>
            <w:r>
              <w:rPr>
                <w:noProof/>
              </w:rPr>
              <w:t>2.2.3</w:t>
            </w:r>
            <w:r>
              <w:rPr>
                <w:rFonts w:asciiTheme="minorHAnsi" w:hAnsiTheme="minorHAnsi"/>
                <w:noProof/>
                <w:color w:val="auto"/>
                <w:sz w:val="24"/>
              </w:rPr>
              <w:tab/>
            </w:r>
            <w:r>
              <w:rPr>
                <w:noProof/>
              </w:rPr>
              <w:t>Unexpected AI behaviours</w:t>
            </w:r>
            <w:r>
              <w:rPr>
                <w:noProof/>
              </w:rPr>
              <w:tab/>
            </w:r>
            <w:r>
              <w:rPr>
                <w:noProof/>
              </w:rPr>
              <w:fldChar w:fldCharType="begin"/>
            </w:r>
            <w:r>
              <w:rPr>
                <w:noProof/>
              </w:rPr>
              <w:instrText xml:space="preserve"> PAGEREF _Toc223508097 \h </w:instrText>
            </w:r>
            <w:r>
              <w:rPr>
                <w:noProof/>
              </w:rPr>
            </w:r>
            <w:r>
              <w:rPr>
                <w:noProof/>
              </w:rPr>
              <w:fldChar w:fldCharType="separate"/>
            </w:r>
            <w:r>
              <w:rPr>
                <w:noProof/>
              </w:rPr>
              <w:t>15</w:t>
            </w:r>
            <w:r>
              <w:rPr>
                <w:noProof/>
              </w:rPr>
              <w:fldChar w:fldCharType="end"/>
            </w:r>
          </w:p>
          <w:p w14:paraId="059B005E" w14:textId="6C8E3129" w:rsidR="00BD2449" w:rsidRDefault="00BD2449" w:rsidP="00BD2449">
            <w:pPr>
              <w:pStyle w:val="TOC3"/>
              <w:rPr>
                <w:rFonts w:asciiTheme="minorHAnsi" w:hAnsiTheme="minorHAnsi"/>
                <w:noProof/>
                <w:color w:val="auto"/>
                <w:sz w:val="24"/>
              </w:rPr>
            </w:pPr>
            <w:r>
              <w:rPr>
                <w:noProof/>
              </w:rPr>
              <w:t>2.2.4</w:t>
            </w:r>
            <w:r>
              <w:rPr>
                <w:rFonts w:asciiTheme="minorHAnsi" w:hAnsiTheme="minorHAnsi"/>
                <w:noProof/>
                <w:color w:val="auto"/>
                <w:sz w:val="24"/>
              </w:rPr>
              <w:tab/>
            </w:r>
            <w:r>
              <w:rPr>
                <w:noProof/>
              </w:rPr>
              <w:t>Misattribution of cognition and intelligence</w:t>
            </w:r>
            <w:r>
              <w:rPr>
                <w:noProof/>
              </w:rPr>
              <w:tab/>
            </w:r>
            <w:r>
              <w:rPr>
                <w:noProof/>
              </w:rPr>
              <w:fldChar w:fldCharType="begin"/>
            </w:r>
            <w:r>
              <w:rPr>
                <w:noProof/>
              </w:rPr>
              <w:instrText xml:space="preserve"> PAGEREF _Toc223508098 \h </w:instrText>
            </w:r>
            <w:r>
              <w:rPr>
                <w:noProof/>
              </w:rPr>
            </w:r>
            <w:r>
              <w:rPr>
                <w:noProof/>
              </w:rPr>
              <w:fldChar w:fldCharType="separate"/>
            </w:r>
            <w:r>
              <w:rPr>
                <w:noProof/>
              </w:rPr>
              <w:t>16</w:t>
            </w:r>
            <w:r>
              <w:rPr>
                <w:noProof/>
              </w:rPr>
              <w:fldChar w:fldCharType="end"/>
            </w:r>
          </w:p>
          <w:p w14:paraId="2669C821" w14:textId="0D3A9C12" w:rsidR="00BD2449" w:rsidRDefault="00BD2449" w:rsidP="00BD2449">
            <w:pPr>
              <w:pStyle w:val="TOC3"/>
              <w:rPr>
                <w:rFonts w:asciiTheme="minorHAnsi" w:hAnsiTheme="minorHAnsi"/>
                <w:noProof/>
                <w:color w:val="auto"/>
                <w:sz w:val="24"/>
              </w:rPr>
            </w:pPr>
            <w:r>
              <w:rPr>
                <w:noProof/>
              </w:rPr>
              <w:t>2.2.5</w:t>
            </w:r>
            <w:r>
              <w:rPr>
                <w:rFonts w:asciiTheme="minorHAnsi" w:hAnsiTheme="minorHAnsi"/>
                <w:noProof/>
                <w:color w:val="auto"/>
                <w:sz w:val="24"/>
              </w:rPr>
              <w:tab/>
            </w:r>
            <w:r>
              <w:rPr>
                <w:noProof/>
              </w:rPr>
              <w:t>Human-AI interaction challenges</w:t>
            </w:r>
            <w:r>
              <w:rPr>
                <w:noProof/>
              </w:rPr>
              <w:tab/>
            </w:r>
            <w:r>
              <w:rPr>
                <w:noProof/>
              </w:rPr>
              <w:fldChar w:fldCharType="begin"/>
            </w:r>
            <w:r>
              <w:rPr>
                <w:noProof/>
              </w:rPr>
              <w:instrText xml:space="preserve"> PAGEREF _Toc223508099 \h </w:instrText>
            </w:r>
            <w:r>
              <w:rPr>
                <w:noProof/>
              </w:rPr>
            </w:r>
            <w:r>
              <w:rPr>
                <w:noProof/>
              </w:rPr>
              <w:fldChar w:fldCharType="separate"/>
            </w:r>
            <w:r>
              <w:rPr>
                <w:noProof/>
              </w:rPr>
              <w:t>16</w:t>
            </w:r>
            <w:r>
              <w:rPr>
                <w:noProof/>
              </w:rPr>
              <w:fldChar w:fldCharType="end"/>
            </w:r>
          </w:p>
          <w:p w14:paraId="432F5362" w14:textId="46CE800B" w:rsidR="00BD2449" w:rsidRDefault="00BD2449" w:rsidP="00BD2449">
            <w:pPr>
              <w:pStyle w:val="TOC3"/>
              <w:rPr>
                <w:rFonts w:asciiTheme="minorHAnsi" w:hAnsiTheme="minorHAnsi"/>
                <w:noProof/>
                <w:color w:val="auto"/>
                <w:sz w:val="24"/>
              </w:rPr>
            </w:pPr>
            <w:r>
              <w:rPr>
                <w:noProof/>
              </w:rPr>
              <w:t>2.2.6</w:t>
            </w:r>
            <w:r>
              <w:rPr>
                <w:rFonts w:asciiTheme="minorHAnsi" w:hAnsiTheme="minorHAnsi"/>
                <w:noProof/>
                <w:color w:val="auto"/>
                <w:sz w:val="24"/>
              </w:rPr>
              <w:tab/>
            </w:r>
            <w:r>
              <w:rPr>
                <w:noProof/>
              </w:rPr>
              <w:t>Human and institutional trust challenges</w:t>
            </w:r>
            <w:r>
              <w:rPr>
                <w:noProof/>
              </w:rPr>
              <w:tab/>
            </w:r>
            <w:r>
              <w:rPr>
                <w:noProof/>
              </w:rPr>
              <w:fldChar w:fldCharType="begin"/>
            </w:r>
            <w:r>
              <w:rPr>
                <w:noProof/>
              </w:rPr>
              <w:instrText xml:space="preserve"> PAGEREF _Toc223508100 \h </w:instrText>
            </w:r>
            <w:r>
              <w:rPr>
                <w:noProof/>
              </w:rPr>
            </w:r>
            <w:r>
              <w:rPr>
                <w:noProof/>
              </w:rPr>
              <w:fldChar w:fldCharType="separate"/>
            </w:r>
            <w:r>
              <w:rPr>
                <w:noProof/>
              </w:rPr>
              <w:t>17</w:t>
            </w:r>
            <w:r>
              <w:rPr>
                <w:noProof/>
              </w:rPr>
              <w:fldChar w:fldCharType="end"/>
            </w:r>
          </w:p>
          <w:p w14:paraId="099EB5B0" w14:textId="25ADC6BB" w:rsidR="00BD2449" w:rsidRDefault="00BD2449" w:rsidP="00BD2449">
            <w:pPr>
              <w:pStyle w:val="TOC2"/>
              <w:rPr>
                <w:rFonts w:asciiTheme="minorHAnsi" w:hAnsiTheme="minorHAnsi"/>
                <w:noProof/>
                <w:color w:val="auto"/>
                <w:sz w:val="24"/>
              </w:rPr>
            </w:pPr>
            <w:r>
              <w:rPr>
                <w:noProof/>
              </w:rPr>
              <w:t>2.3</w:t>
            </w:r>
            <w:r>
              <w:rPr>
                <w:rFonts w:asciiTheme="minorHAnsi" w:hAnsiTheme="minorHAnsi"/>
                <w:noProof/>
                <w:color w:val="auto"/>
                <w:sz w:val="24"/>
              </w:rPr>
              <w:tab/>
            </w:r>
            <w:r>
              <w:rPr>
                <w:noProof/>
              </w:rPr>
              <w:t>Feasibility of justifying AI</w:t>
            </w:r>
            <w:r>
              <w:rPr>
                <w:noProof/>
              </w:rPr>
              <w:tab/>
            </w:r>
            <w:r>
              <w:rPr>
                <w:noProof/>
              </w:rPr>
              <w:fldChar w:fldCharType="begin"/>
            </w:r>
            <w:r>
              <w:rPr>
                <w:noProof/>
              </w:rPr>
              <w:instrText xml:space="preserve"> PAGEREF _Toc223508101 \h </w:instrText>
            </w:r>
            <w:r>
              <w:rPr>
                <w:noProof/>
              </w:rPr>
            </w:r>
            <w:r>
              <w:rPr>
                <w:noProof/>
              </w:rPr>
              <w:fldChar w:fldCharType="separate"/>
            </w:r>
            <w:r>
              <w:rPr>
                <w:noProof/>
              </w:rPr>
              <w:t>19</w:t>
            </w:r>
            <w:r>
              <w:rPr>
                <w:noProof/>
              </w:rPr>
              <w:fldChar w:fldCharType="end"/>
            </w:r>
          </w:p>
          <w:p w14:paraId="28ACE7AC" w14:textId="22D90C55" w:rsidR="00BD2449" w:rsidRDefault="00BD2449" w:rsidP="00BD2449">
            <w:pPr>
              <w:pStyle w:val="TOC1"/>
              <w:rPr>
                <w:rFonts w:asciiTheme="minorHAnsi" w:hAnsiTheme="minorHAnsi"/>
                <w:noProof/>
                <w:color w:val="auto"/>
                <w:sz w:val="24"/>
              </w:rPr>
            </w:pPr>
            <w:r>
              <w:rPr>
                <w:noProof/>
              </w:rPr>
              <w:t>3</w:t>
            </w:r>
            <w:r>
              <w:rPr>
                <w:rFonts w:asciiTheme="minorHAnsi" w:hAnsiTheme="minorHAnsi"/>
                <w:noProof/>
                <w:color w:val="auto"/>
                <w:sz w:val="24"/>
              </w:rPr>
              <w:tab/>
            </w:r>
            <w:r>
              <w:rPr>
                <w:noProof/>
              </w:rPr>
              <w:t>Systems perspective – AI in context</w:t>
            </w:r>
            <w:r>
              <w:rPr>
                <w:noProof/>
              </w:rPr>
              <w:tab/>
            </w:r>
            <w:r>
              <w:rPr>
                <w:noProof/>
              </w:rPr>
              <w:fldChar w:fldCharType="begin"/>
            </w:r>
            <w:r>
              <w:rPr>
                <w:noProof/>
              </w:rPr>
              <w:instrText xml:space="preserve"> PAGEREF _Toc223508102 \h </w:instrText>
            </w:r>
            <w:r>
              <w:rPr>
                <w:noProof/>
              </w:rPr>
            </w:r>
            <w:r>
              <w:rPr>
                <w:noProof/>
              </w:rPr>
              <w:fldChar w:fldCharType="separate"/>
            </w:r>
            <w:r>
              <w:rPr>
                <w:noProof/>
              </w:rPr>
              <w:t>19</w:t>
            </w:r>
            <w:r>
              <w:rPr>
                <w:noProof/>
              </w:rPr>
              <w:fldChar w:fldCharType="end"/>
            </w:r>
          </w:p>
          <w:p w14:paraId="0C4076F2" w14:textId="48724E67" w:rsidR="00BD2449" w:rsidRDefault="00BD2449" w:rsidP="00BD2449">
            <w:pPr>
              <w:pStyle w:val="TOC2"/>
              <w:rPr>
                <w:rFonts w:asciiTheme="minorHAnsi" w:hAnsiTheme="minorHAnsi"/>
                <w:noProof/>
                <w:color w:val="auto"/>
                <w:sz w:val="24"/>
              </w:rPr>
            </w:pPr>
            <w:r>
              <w:rPr>
                <w:noProof/>
              </w:rPr>
              <w:t>3.1</w:t>
            </w:r>
            <w:r>
              <w:rPr>
                <w:rFonts w:asciiTheme="minorHAnsi" w:hAnsiTheme="minorHAnsi"/>
                <w:noProof/>
                <w:color w:val="auto"/>
                <w:sz w:val="24"/>
              </w:rPr>
              <w:tab/>
            </w:r>
            <w:r>
              <w:rPr>
                <w:noProof/>
              </w:rPr>
              <w:t>Data and training driven model behaviour</w:t>
            </w:r>
            <w:r>
              <w:rPr>
                <w:noProof/>
              </w:rPr>
              <w:tab/>
            </w:r>
            <w:r>
              <w:rPr>
                <w:noProof/>
              </w:rPr>
              <w:fldChar w:fldCharType="begin"/>
            </w:r>
            <w:r>
              <w:rPr>
                <w:noProof/>
              </w:rPr>
              <w:instrText xml:space="preserve"> PAGEREF _Toc223508103 \h </w:instrText>
            </w:r>
            <w:r>
              <w:rPr>
                <w:noProof/>
              </w:rPr>
            </w:r>
            <w:r>
              <w:rPr>
                <w:noProof/>
              </w:rPr>
              <w:fldChar w:fldCharType="separate"/>
            </w:r>
            <w:r>
              <w:rPr>
                <w:noProof/>
              </w:rPr>
              <w:t>20</w:t>
            </w:r>
            <w:r>
              <w:rPr>
                <w:noProof/>
              </w:rPr>
              <w:fldChar w:fldCharType="end"/>
            </w:r>
          </w:p>
          <w:p w14:paraId="201FE401" w14:textId="1ED8F508" w:rsidR="00BD2449" w:rsidRDefault="00BD2449" w:rsidP="00BD2449">
            <w:pPr>
              <w:pStyle w:val="TOC2"/>
              <w:rPr>
                <w:rFonts w:asciiTheme="minorHAnsi" w:hAnsiTheme="minorHAnsi"/>
                <w:noProof/>
                <w:color w:val="auto"/>
                <w:sz w:val="24"/>
              </w:rPr>
            </w:pPr>
            <w:r>
              <w:rPr>
                <w:noProof/>
              </w:rPr>
              <w:t>3.2</w:t>
            </w:r>
            <w:r>
              <w:rPr>
                <w:rFonts w:asciiTheme="minorHAnsi" w:hAnsiTheme="minorHAnsi"/>
                <w:noProof/>
                <w:color w:val="auto"/>
                <w:sz w:val="24"/>
              </w:rPr>
              <w:tab/>
            </w:r>
            <w:r>
              <w:rPr>
                <w:noProof/>
              </w:rPr>
              <w:t>AI-modulated system</w:t>
            </w:r>
            <w:r>
              <w:rPr>
                <w:noProof/>
              </w:rPr>
              <w:tab/>
            </w:r>
            <w:r>
              <w:rPr>
                <w:noProof/>
              </w:rPr>
              <w:fldChar w:fldCharType="begin"/>
            </w:r>
            <w:r>
              <w:rPr>
                <w:noProof/>
              </w:rPr>
              <w:instrText xml:space="preserve"> PAGEREF _Toc223508104 \h </w:instrText>
            </w:r>
            <w:r>
              <w:rPr>
                <w:noProof/>
              </w:rPr>
            </w:r>
            <w:r>
              <w:rPr>
                <w:noProof/>
              </w:rPr>
              <w:fldChar w:fldCharType="separate"/>
            </w:r>
            <w:r>
              <w:rPr>
                <w:noProof/>
              </w:rPr>
              <w:t>20</w:t>
            </w:r>
            <w:r>
              <w:rPr>
                <w:noProof/>
              </w:rPr>
              <w:fldChar w:fldCharType="end"/>
            </w:r>
          </w:p>
          <w:p w14:paraId="027AB5C9" w14:textId="2F68AD91" w:rsidR="00BD2449" w:rsidRDefault="00BD2449" w:rsidP="00BD2449">
            <w:pPr>
              <w:pStyle w:val="TOC2"/>
              <w:rPr>
                <w:rFonts w:asciiTheme="minorHAnsi" w:hAnsiTheme="minorHAnsi"/>
                <w:noProof/>
                <w:color w:val="auto"/>
                <w:sz w:val="24"/>
              </w:rPr>
            </w:pPr>
            <w:r>
              <w:rPr>
                <w:noProof/>
              </w:rPr>
              <w:t>3.3</w:t>
            </w:r>
            <w:r>
              <w:rPr>
                <w:rFonts w:asciiTheme="minorHAnsi" w:hAnsiTheme="minorHAnsi"/>
                <w:noProof/>
                <w:color w:val="auto"/>
                <w:sz w:val="24"/>
              </w:rPr>
              <w:tab/>
            </w:r>
            <w:r>
              <w:rPr>
                <w:noProof/>
              </w:rPr>
              <w:t>AI-modulated system – ecosystem model</w:t>
            </w:r>
            <w:r>
              <w:rPr>
                <w:noProof/>
              </w:rPr>
              <w:tab/>
            </w:r>
            <w:r>
              <w:rPr>
                <w:noProof/>
              </w:rPr>
              <w:fldChar w:fldCharType="begin"/>
            </w:r>
            <w:r>
              <w:rPr>
                <w:noProof/>
              </w:rPr>
              <w:instrText xml:space="preserve"> PAGEREF _Toc223508105 \h </w:instrText>
            </w:r>
            <w:r>
              <w:rPr>
                <w:noProof/>
              </w:rPr>
            </w:r>
            <w:r>
              <w:rPr>
                <w:noProof/>
              </w:rPr>
              <w:fldChar w:fldCharType="separate"/>
            </w:r>
            <w:r>
              <w:rPr>
                <w:noProof/>
              </w:rPr>
              <w:t>21</w:t>
            </w:r>
            <w:r>
              <w:rPr>
                <w:noProof/>
              </w:rPr>
              <w:fldChar w:fldCharType="end"/>
            </w:r>
          </w:p>
          <w:p w14:paraId="389C9512" w14:textId="2CED2E7D" w:rsidR="00BD2449" w:rsidRDefault="00BD2449" w:rsidP="00BD2449">
            <w:pPr>
              <w:pStyle w:val="TOC3"/>
              <w:rPr>
                <w:rFonts w:asciiTheme="minorHAnsi" w:hAnsiTheme="minorHAnsi"/>
                <w:noProof/>
                <w:color w:val="auto"/>
                <w:sz w:val="24"/>
              </w:rPr>
            </w:pPr>
            <w:r>
              <w:rPr>
                <w:noProof/>
              </w:rPr>
              <w:t>3.3.1</w:t>
            </w:r>
            <w:r>
              <w:rPr>
                <w:rFonts w:asciiTheme="minorHAnsi" w:hAnsiTheme="minorHAnsi"/>
                <w:noProof/>
                <w:color w:val="auto"/>
                <w:sz w:val="24"/>
              </w:rPr>
              <w:tab/>
            </w:r>
            <w:r>
              <w:rPr>
                <w:noProof/>
              </w:rPr>
              <w:t>Overall AI-modulated system</w:t>
            </w:r>
            <w:r>
              <w:rPr>
                <w:noProof/>
              </w:rPr>
              <w:tab/>
            </w:r>
            <w:r>
              <w:rPr>
                <w:noProof/>
              </w:rPr>
              <w:fldChar w:fldCharType="begin"/>
            </w:r>
            <w:r>
              <w:rPr>
                <w:noProof/>
              </w:rPr>
              <w:instrText xml:space="preserve"> PAGEREF _Toc223508106 \h </w:instrText>
            </w:r>
            <w:r>
              <w:rPr>
                <w:noProof/>
              </w:rPr>
            </w:r>
            <w:r>
              <w:rPr>
                <w:noProof/>
              </w:rPr>
              <w:fldChar w:fldCharType="separate"/>
            </w:r>
            <w:r>
              <w:rPr>
                <w:noProof/>
              </w:rPr>
              <w:t>22</w:t>
            </w:r>
            <w:r>
              <w:rPr>
                <w:noProof/>
              </w:rPr>
              <w:fldChar w:fldCharType="end"/>
            </w:r>
          </w:p>
          <w:p w14:paraId="6A0F9E18" w14:textId="564785AA" w:rsidR="00BD2449" w:rsidRDefault="00BD2449" w:rsidP="00BD2449">
            <w:pPr>
              <w:pStyle w:val="TOC3"/>
              <w:rPr>
                <w:rFonts w:asciiTheme="minorHAnsi" w:hAnsiTheme="minorHAnsi"/>
                <w:noProof/>
                <w:color w:val="auto"/>
                <w:sz w:val="24"/>
              </w:rPr>
            </w:pPr>
            <w:r>
              <w:rPr>
                <w:noProof/>
              </w:rPr>
              <w:t>3.3.2</w:t>
            </w:r>
            <w:r>
              <w:rPr>
                <w:rFonts w:asciiTheme="minorHAnsi" w:hAnsiTheme="minorHAnsi"/>
                <w:noProof/>
                <w:color w:val="auto"/>
                <w:sz w:val="24"/>
              </w:rPr>
              <w:tab/>
            </w:r>
            <w:r>
              <w:rPr>
                <w:noProof/>
              </w:rPr>
              <w:t>Wider elements</w:t>
            </w:r>
            <w:r>
              <w:rPr>
                <w:noProof/>
              </w:rPr>
              <w:tab/>
            </w:r>
            <w:r>
              <w:rPr>
                <w:noProof/>
              </w:rPr>
              <w:fldChar w:fldCharType="begin"/>
            </w:r>
            <w:r>
              <w:rPr>
                <w:noProof/>
              </w:rPr>
              <w:instrText xml:space="preserve"> PAGEREF _Toc223508107 \h </w:instrText>
            </w:r>
            <w:r>
              <w:rPr>
                <w:noProof/>
              </w:rPr>
            </w:r>
            <w:r>
              <w:rPr>
                <w:noProof/>
              </w:rPr>
              <w:fldChar w:fldCharType="separate"/>
            </w:r>
            <w:r>
              <w:rPr>
                <w:noProof/>
              </w:rPr>
              <w:t>26</w:t>
            </w:r>
            <w:r>
              <w:rPr>
                <w:noProof/>
              </w:rPr>
              <w:fldChar w:fldCharType="end"/>
            </w:r>
          </w:p>
          <w:p w14:paraId="7430E54B" w14:textId="72B9A536" w:rsidR="00BD2449" w:rsidRDefault="00BD2449" w:rsidP="00BD2449">
            <w:pPr>
              <w:pStyle w:val="TOC2"/>
              <w:rPr>
                <w:rFonts w:asciiTheme="minorHAnsi" w:hAnsiTheme="minorHAnsi"/>
                <w:noProof/>
                <w:color w:val="auto"/>
                <w:sz w:val="24"/>
              </w:rPr>
            </w:pPr>
            <w:r>
              <w:rPr>
                <w:noProof/>
              </w:rPr>
              <w:t>3.4</w:t>
            </w:r>
            <w:r>
              <w:rPr>
                <w:rFonts w:asciiTheme="minorHAnsi" w:hAnsiTheme="minorHAnsi"/>
                <w:noProof/>
                <w:color w:val="auto"/>
                <w:sz w:val="24"/>
              </w:rPr>
              <w:tab/>
            </w:r>
            <w:r>
              <w:rPr>
                <w:noProof/>
              </w:rPr>
              <w:t>Human-AI interface</w:t>
            </w:r>
            <w:r>
              <w:rPr>
                <w:noProof/>
              </w:rPr>
              <w:tab/>
            </w:r>
            <w:r>
              <w:rPr>
                <w:noProof/>
              </w:rPr>
              <w:fldChar w:fldCharType="begin"/>
            </w:r>
            <w:r>
              <w:rPr>
                <w:noProof/>
              </w:rPr>
              <w:instrText xml:space="preserve"> PAGEREF _Toc223508108 \h </w:instrText>
            </w:r>
            <w:r>
              <w:rPr>
                <w:noProof/>
              </w:rPr>
            </w:r>
            <w:r>
              <w:rPr>
                <w:noProof/>
              </w:rPr>
              <w:fldChar w:fldCharType="separate"/>
            </w:r>
            <w:r>
              <w:rPr>
                <w:noProof/>
              </w:rPr>
              <w:t>26</w:t>
            </w:r>
            <w:r>
              <w:rPr>
                <w:noProof/>
              </w:rPr>
              <w:fldChar w:fldCharType="end"/>
            </w:r>
          </w:p>
          <w:p w14:paraId="12D961A4" w14:textId="4F5D82D9" w:rsidR="00BD2449" w:rsidRDefault="00BD2449" w:rsidP="00BD2449">
            <w:pPr>
              <w:pStyle w:val="TOC1"/>
              <w:rPr>
                <w:rFonts w:asciiTheme="minorHAnsi" w:hAnsiTheme="minorHAnsi"/>
                <w:noProof/>
                <w:color w:val="auto"/>
                <w:sz w:val="24"/>
              </w:rPr>
            </w:pPr>
            <w:r>
              <w:rPr>
                <w:noProof/>
              </w:rPr>
              <w:t>4</w:t>
            </w:r>
            <w:r>
              <w:rPr>
                <w:rFonts w:asciiTheme="minorHAnsi" w:hAnsiTheme="minorHAnsi"/>
                <w:noProof/>
                <w:color w:val="auto"/>
                <w:sz w:val="24"/>
              </w:rPr>
              <w:tab/>
            </w:r>
            <w:r>
              <w:rPr>
                <w:noProof/>
              </w:rPr>
              <w:t>AI system characteristics impacting adoption</w:t>
            </w:r>
            <w:r>
              <w:rPr>
                <w:noProof/>
              </w:rPr>
              <w:tab/>
            </w:r>
            <w:r>
              <w:rPr>
                <w:noProof/>
              </w:rPr>
              <w:fldChar w:fldCharType="begin"/>
            </w:r>
            <w:r>
              <w:rPr>
                <w:noProof/>
              </w:rPr>
              <w:instrText xml:space="preserve"> PAGEREF _Toc223508109 \h </w:instrText>
            </w:r>
            <w:r>
              <w:rPr>
                <w:noProof/>
              </w:rPr>
            </w:r>
            <w:r>
              <w:rPr>
                <w:noProof/>
              </w:rPr>
              <w:fldChar w:fldCharType="separate"/>
            </w:r>
            <w:r>
              <w:rPr>
                <w:noProof/>
              </w:rPr>
              <w:t>28</w:t>
            </w:r>
            <w:r>
              <w:rPr>
                <w:noProof/>
              </w:rPr>
              <w:fldChar w:fldCharType="end"/>
            </w:r>
          </w:p>
          <w:p w14:paraId="38837991" w14:textId="0EC1273C" w:rsidR="00BD2449" w:rsidRDefault="00BD2449" w:rsidP="00BD2449">
            <w:pPr>
              <w:pStyle w:val="TOC2"/>
              <w:rPr>
                <w:rFonts w:asciiTheme="minorHAnsi" w:hAnsiTheme="minorHAnsi"/>
                <w:noProof/>
                <w:color w:val="auto"/>
                <w:sz w:val="24"/>
              </w:rPr>
            </w:pPr>
            <w:r>
              <w:rPr>
                <w:noProof/>
              </w:rPr>
              <w:t>4.1</w:t>
            </w:r>
            <w:r>
              <w:rPr>
                <w:rFonts w:asciiTheme="minorHAnsi" w:hAnsiTheme="minorHAnsi"/>
                <w:noProof/>
                <w:color w:val="auto"/>
                <w:sz w:val="24"/>
              </w:rPr>
              <w:tab/>
            </w:r>
            <w:r>
              <w:rPr>
                <w:noProof/>
              </w:rPr>
              <w:t>Understanding of the AI behaviour within the system context</w:t>
            </w:r>
            <w:r>
              <w:rPr>
                <w:noProof/>
              </w:rPr>
              <w:tab/>
            </w:r>
            <w:r>
              <w:rPr>
                <w:noProof/>
              </w:rPr>
              <w:fldChar w:fldCharType="begin"/>
            </w:r>
            <w:r>
              <w:rPr>
                <w:noProof/>
              </w:rPr>
              <w:instrText xml:space="preserve"> PAGEREF _Toc223508110 \h </w:instrText>
            </w:r>
            <w:r>
              <w:rPr>
                <w:noProof/>
              </w:rPr>
            </w:r>
            <w:r>
              <w:rPr>
                <w:noProof/>
              </w:rPr>
              <w:fldChar w:fldCharType="separate"/>
            </w:r>
            <w:r>
              <w:rPr>
                <w:noProof/>
              </w:rPr>
              <w:t>28</w:t>
            </w:r>
            <w:r>
              <w:rPr>
                <w:noProof/>
              </w:rPr>
              <w:fldChar w:fldCharType="end"/>
            </w:r>
          </w:p>
          <w:p w14:paraId="26DB70DE" w14:textId="760134F3" w:rsidR="00BD2449" w:rsidRDefault="00BD2449" w:rsidP="00BD2449">
            <w:pPr>
              <w:pStyle w:val="TOC3"/>
              <w:rPr>
                <w:rFonts w:asciiTheme="minorHAnsi" w:hAnsiTheme="minorHAnsi"/>
                <w:noProof/>
                <w:color w:val="auto"/>
                <w:sz w:val="24"/>
              </w:rPr>
            </w:pPr>
            <w:r>
              <w:rPr>
                <w:noProof/>
              </w:rPr>
              <w:t>4.1.1</w:t>
            </w:r>
            <w:r>
              <w:rPr>
                <w:rFonts w:asciiTheme="minorHAnsi" w:hAnsiTheme="minorHAnsi"/>
                <w:noProof/>
                <w:color w:val="auto"/>
                <w:sz w:val="24"/>
              </w:rPr>
              <w:tab/>
            </w:r>
            <w:r>
              <w:rPr>
                <w:noProof/>
              </w:rPr>
              <w:t>Level of autonomy</w:t>
            </w:r>
            <w:r>
              <w:rPr>
                <w:noProof/>
              </w:rPr>
              <w:tab/>
            </w:r>
            <w:r>
              <w:rPr>
                <w:noProof/>
              </w:rPr>
              <w:fldChar w:fldCharType="begin"/>
            </w:r>
            <w:r>
              <w:rPr>
                <w:noProof/>
              </w:rPr>
              <w:instrText xml:space="preserve"> PAGEREF _Toc223508111 \h </w:instrText>
            </w:r>
            <w:r>
              <w:rPr>
                <w:noProof/>
              </w:rPr>
            </w:r>
            <w:r>
              <w:rPr>
                <w:noProof/>
              </w:rPr>
              <w:fldChar w:fldCharType="separate"/>
            </w:r>
            <w:r>
              <w:rPr>
                <w:noProof/>
              </w:rPr>
              <w:t>29</w:t>
            </w:r>
            <w:r>
              <w:rPr>
                <w:noProof/>
              </w:rPr>
              <w:fldChar w:fldCharType="end"/>
            </w:r>
          </w:p>
          <w:p w14:paraId="4B85A92C" w14:textId="241CA4C9" w:rsidR="00BD2449" w:rsidRDefault="00BD2449" w:rsidP="00BD2449">
            <w:pPr>
              <w:pStyle w:val="TOC3"/>
              <w:rPr>
                <w:rFonts w:asciiTheme="minorHAnsi" w:hAnsiTheme="minorHAnsi"/>
                <w:noProof/>
                <w:color w:val="auto"/>
                <w:sz w:val="24"/>
              </w:rPr>
            </w:pPr>
            <w:r>
              <w:rPr>
                <w:noProof/>
              </w:rPr>
              <w:t>4.1.2</w:t>
            </w:r>
            <w:r>
              <w:rPr>
                <w:rFonts w:asciiTheme="minorHAnsi" w:hAnsiTheme="minorHAnsi"/>
                <w:noProof/>
                <w:color w:val="auto"/>
                <w:sz w:val="24"/>
              </w:rPr>
              <w:tab/>
            </w:r>
            <w:r>
              <w:rPr>
                <w:noProof/>
              </w:rPr>
              <w:t>System changes over time</w:t>
            </w:r>
            <w:r>
              <w:rPr>
                <w:noProof/>
              </w:rPr>
              <w:tab/>
            </w:r>
            <w:r>
              <w:rPr>
                <w:noProof/>
              </w:rPr>
              <w:fldChar w:fldCharType="begin"/>
            </w:r>
            <w:r>
              <w:rPr>
                <w:noProof/>
              </w:rPr>
              <w:instrText xml:space="preserve"> PAGEREF _Toc223508112 \h </w:instrText>
            </w:r>
            <w:r>
              <w:rPr>
                <w:noProof/>
              </w:rPr>
            </w:r>
            <w:r>
              <w:rPr>
                <w:noProof/>
              </w:rPr>
              <w:fldChar w:fldCharType="separate"/>
            </w:r>
            <w:r>
              <w:rPr>
                <w:noProof/>
              </w:rPr>
              <w:t>32</w:t>
            </w:r>
            <w:r>
              <w:rPr>
                <w:noProof/>
              </w:rPr>
              <w:fldChar w:fldCharType="end"/>
            </w:r>
          </w:p>
          <w:p w14:paraId="61B7E37C" w14:textId="33986336" w:rsidR="00BD2449" w:rsidRDefault="00BD2449" w:rsidP="00BD2449">
            <w:pPr>
              <w:pStyle w:val="TOC2"/>
              <w:rPr>
                <w:rFonts w:asciiTheme="minorHAnsi" w:hAnsiTheme="minorHAnsi"/>
                <w:noProof/>
                <w:color w:val="auto"/>
                <w:sz w:val="24"/>
              </w:rPr>
            </w:pPr>
            <w:r>
              <w:rPr>
                <w:noProof/>
              </w:rPr>
              <w:t>4.2</w:t>
            </w:r>
            <w:r>
              <w:rPr>
                <w:rFonts w:asciiTheme="minorHAnsi" w:hAnsiTheme="minorHAnsi"/>
                <w:noProof/>
                <w:color w:val="auto"/>
                <w:sz w:val="24"/>
              </w:rPr>
              <w:tab/>
            </w:r>
            <w:r>
              <w:rPr>
                <w:noProof/>
              </w:rPr>
              <w:t>Measures to address failures of the AI</w:t>
            </w:r>
            <w:r>
              <w:rPr>
                <w:noProof/>
              </w:rPr>
              <w:tab/>
            </w:r>
            <w:r>
              <w:rPr>
                <w:noProof/>
              </w:rPr>
              <w:fldChar w:fldCharType="begin"/>
            </w:r>
            <w:r>
              <w:rPr>
                <w:noProof/>
              </w:rPr>
              <w:instrText xml:space="preserve"> PAGEREF _Toc223508113 \h </w:instrText>
            </w:r>
            <w:r>
              <w:rPr>
                <w:noProof/>
              </w:rPr>
            </w:r>
            <w:r>
              <w:rPr>
                <w:noProof/>
              </w:rPr>
              <w:fldChar w:fldCharType="separate"/>
            </w:r>
            <w:r>
              <w:rPr>
                <w:noProof/>
              </w:rPr>
              <w:t>33</w:t>
            </w:r>
            <w:r>
              <w:rPr>
                <w:noProof/>
              </w:rPr>
              <w:fldChar w:fldCharType="end"/>
            </w:r>
          </w:p>
          <w:p w14:paraId="669EF877" w14:textId="6BE0FD55" w:rsidR="00BD2449" w:rsidRDefault="00BD2449" w:rsidP="00BD2449">
            <w:pPr>
              <w:pStyle w:val="TOC3"/>
              <w:rPr>
                <w:rFonts w:asciiTheme="minorHAnsi" w:hAnsiTheme="minorHAnsi"/>
                <w:noProof/>
                <w:color w:val="auto"/>
                <w:sz w:val="24"/>
              </w:rPr>
            </w:pPr>
            <w:r>
              <w:rPr>
                <w:noProof/>
              </w:rPr>
              <w:t>4.2.1</w:t>
            </w:r>
            <w:r>
              <w:rPr>
                <w:rFonts w:asciiTheme="minorHAnsi" w:hAnsiTheme="minorHAnsi"/>
                <w:noProof/>
                <w:color w:val="auto"/>
                <w:sz w:val="24"/>
              </w:rPr>
              <w:tab/>
            </w:r>
            <w:r>
              <w:rPr>
                <w:noProof/>
              </w:rPr>
              <w:t>Tolerance of AI failure</w:t>
            </w:r>
            <w:r>
              <w:rPr>
                <w:noProof/>
              </w:rPr>
              <w:tab/>
            </w:r>
            <w:r>
              <w:rPr>
                <w:noProof/>
              </w:rPr>
              <w:fldChar w:fldCharType="begin"/>
            </w:r>
            <w:r>
              <w:rPr>
                <w:noProof/>
              </w:rPr>
              <w:instrText xml:space="preserve"> PAGEREF _Toc223508114 \h </w:instrText>
            </w:r>
            <w:r>
              <w:rPr>
                <w:noProof/>
              </w:rPr>
            </w:r>
            <w:r>
              <w:rPr>
                <w:noProof/>
              </w:rPr>
              <w:fldChar w:fldCharType="separate"/>
            </w:r>
            <w:r>
              <w:rPr>
                <w:noProof/>
              </w:rPr>
              <w:t>34</w:t>
            </w:r>
            <w:r>
              <w:rPr>
                <w:noProof/>
              </w:rPr>
              <w:fldChar w:fldCharType="end"/>
            </w:r>
          </w:p>
          <w:p w14:paraId="7BAEE710" w14:textId="544C6361" w:rsidR="00BD2449" w:rsidRDefault="00BD2449" w:rsidP="00BD2449">
            <w:pPr>
              <w:pStyle w:val="TOC3"/>
              <w:rPr>
                <w:rFonts w:asciiTheme="minorHAnsi" w:hAnsiTheme="minorHAnsi"/>
                <w:noProof/>
                <w:color w:val="auto"/>
                <w:sz w:val="24"/>
              </w:rPr>
            </w:pPr>
            <w:r>
              <w:rPr>
                <w:noProof/>
              </w:rPr>
              <w:t>4.2.2</w:t>
            </w:r>
            <w:r>
              <w:rPr>
                <w:rFonts w:asciiTheme="minorHAnsi" w:hAnsiTheme="minorHAnsi"/>
                <w:noProof/>
                <w:color w:val="auto"/>
                <w:sz w:val="24"/>
              </w:rPr>
              <w:tab/>
            </w:r>
            <w:r>
              <w:rPr>
                <w:noProof/>
              </w:rPr>
              <w:t>Automated supervision and intervention</w:t>
            </w:r>
            <w:r>
              <w:rPr>
                <w:noProof/>
              </w:rPr>
              <w:tab/>
            </w:r>
            <w:r>
              <w:rPr>
                <w:noProof/>
              </w:rPr>
              <w:fldChar w:fldCharType="begin"/>
            </w:r>
            <w:r>
              <w:rPr>
                <w:noProof/>
              </w:rPr>
              <w:instrText xml:space="preserve"> PAGEREF _Toc223508115 \h </w:instrText>
            </w:r>
            <w:r>
              <w:rPr>
                <w:noProof/>
              </w:rPr>
            </w:r>
            <w:r>
              <w:rPr>
                <w:noProof/>
              </w:rPr>
              <w:fldChar w:fldCharType="separate"/>
            </w:r>
            <w:r>
              <w:rPr>
                <w:noProof/>
              </w:rPr>
              <w:t>36</w:t>
            </w:r>
            <w:r>
              <w:rPr>
                <w:noProof/>
              </w:rPr>
              <w:fldChar w:fldCharType="end"/>
            </w:r>
          </w:p>
          <w:p w14:paraId="7FE337FC" w14:textId="774C9CDB" w:rsidR="00BD2449" w:rsidRDefault="00BD2449" w:rsidP="00BD2449">
            <w:pPr>
              <w:pStyle w:val="TOC3"/>
              <w:rPr>
                <w:rFonts w:asciiTheme="minorHAnsi" w:hAnsiTheme="minorHAnsi"/>
                <w:noProof/>
                <w:color w:val="auto"/>
                <w:sz w:val="24"/>
              </w:rPr>
            </w:pPr>
            <w:r>
              <w:rPr>
                <w:noProof/>
              </w:rPr>
              <w:t>4.2.3</w:t>
            </w:r>
            <w:r>
              <w:rPr>
                <w:rFonts w:asciiTheme="minorHAnsi" w:hAnsiTheme="minorHAnsi"/>
                <w:noProof/>
                <w:color w:val="auto"/>
                <w:sz w:val="24"/>
              </w:rPr>
              <w:tab/>
            </w:r>
            <w:r>
              <w:rPr>
                <w:noProof/>
              </w:rPr>
              <w:t>Human supervision and intervention</w:t>
            </w:r>
            <w:r>
              <w:rPr>
                <w:noProof/>
              </w:rPr>
              <w:tab/>
            </w:r>
            <w:r>
              <w:rPr>
                <w:noProof/>
              </w:rPr>
              <w:fldChar w:fldCharType="begin"/>
            </w:r>
            <w:r>
              <w:rPr>
                <w:noProof/>
              </w:rPr>
              <w:instrText xml:space="preserve"> PAGEREF _Toc223508116 \h </w:instrText>
            </w:r>
            <w:r>
              <w:rPr>
                <w:noProof/>
              </w:rPr>
            </w:r>
            <w:r>
              <w:rPr>
                <w:noProof/>
              </w:rPr>
              <w:fldChar w:fldCharType="separate"/>
            </w:r>
            <w:r>
              <w:rPr>
                <w:noProof/>
              </w:rPr>
              <w:t>41</w:t>
            </w:r>
            <w:r>
              <w:rPr>
                <w:noProof/>
              </w:rPr>
              <w:fldChar w:fldCharType="end"/>
            </w:r>
          </w:p>
          <w:p w14:paraId="4AE7C365" w14:textId="65CE5785" w:rsidR="00BD2449" w:rsidRDefault="00BD2449" w:rsidP="00BD2449">
            <w:pPr>
              <w:pStyle w:val="TOC3"/>
              <w:rPr>
                <w:rFonts w:asciiTheme="minorHAnsi" w:hAnsiTheme="minorHAnsi"/>
                <w:noProof/>
                <w:color w:val="auto"/>
                <w:sz w:val="24"/>
              </w:rPr>
            </w:pPr>
            <w:r>
              <w:rPr>
                <w:noProof/>
              </w:rPr>
              <w:t>4.2.4</w:t>
            </w:r>
            <w:r>
              <w:rPr>
                <w:rFonts w:asciiTheme="minorHAnsi" w:hAnsiTheme="minorHAnsi"/>
                <w:noProof/>
                <w:color w:val="auto"/>
                <w:sz w:val="24"/>
              </w:rPr>
              <w:tab/>
            </w:r>
            <w:r>
              <w:rPr>
                <w:noProof/>
              </w:rPr>
              <w:t>Understanding AI ‘failure’ and pathology</w:t>
            </w:r>
            <w:r>
              <w:rPr>
                <w:noProof/>
              </w:rPr>
              <w:tab/>
            </w:r>
            <w:r>
              <w:rPr>
                <w:noProof/>
              </w:rPr>
              <w:fldChar w:fldCharType="begin"/>
            </w:r>
            <w:r>
              <w:rPr>
                <w:noProof/>
              </w:rPr>
              <w:instrText xml:space="preserve"> PAGEREF _Toc223508117 \h </w:instrText>
            </w:r>
            <w:r>
              <w:rPr>
                <w:noProof/>
              </w:rPr>
            </w:r>
            <w:r>
              <w:rPr>
                <w:noProof/>
              </w:rPr>
              <w:fldChar w:fldCharType="separate"/>
            </w:r>
            <w:r>
              <w:rPr>
                <w:noProof/>
              </w:rPr>
              <w:t>44</w:t>
            </w:r>
            <w:r>
              <w:rPr>
                <w:noProof/>
              </w:rPr>
              <w:fldChar w:fldCharType="end"/>
            </w:r>
          </w:p>
          <w:p w14:paraId="383FD57B" w14:textId="03BD5221" w:rsidR="00BD2449" w:rsidRDefault="00BD2449" w:rsidP="00BD2449">
            <w:pPr>
              <w:pStyle w:val="TOC3"/>
              <w:rPr>
                <w:rFonts w:asciiTheme="minorHAnsi" w:hAnsiTheme="minorHAnsi"/>
                <w:noProof/>
                <w:color w:val="auto"/>
                <w:sz w:val="24"/>
              </w:rPr>
            </w:pPr>
            <w:r>
              <w:rPr>
                <w:noProof/>
              </w:rPr>
              <w:t>4.2.5</w:t>
            </w:r>
            <w:r>
              <w:rPr>
                <w:rFonts w:asciiTheme="minorHAnsi" w:hAnsiTheme="minorHAnsi"/>
                <w:noProof/>
                <w:color w:val="auto"/>
                <w:sz w:val="24"/>
              </w:rPr>
              <w:tab/>
            </w:r>
            <w:r>
              <w:rPr>
                <w:noProof/>
              </w:rPr>
              <w:t>AI pathologies link to risk assessment</w:t>
            </w:r>
            <w:r>
              <w:rPr>
                <w:noProof/>
              </w:rPr>
              <w:tab/>
            </w:r>
            <w:r>
              <w:rPr>
                <w:noProof/>
              </w:rPr>
              <w:fldChar w:fldCharType="begin"/>
            </w:r>
            <w:r>
              <w:rPr>
                <w:noProof/>
              </w:rPr>
              <w:instrText xml:space="preserve"> PAGEREF _Toc223508118 \h </w:instrText>
            </w:r>
            <w:r>
              <w:rPr>
                <w:noProof/>
              </w:rPr>
            </w:r>
            <w:r>
              <w:rPr>
                <w:noProof/>
              </w:rPr>
              <w:fldChar w:fldCharType="separate"/>
            </w:r>
            <w:r>
              <w:rPr>
                <w:noProof/>
              </w:rPr>
              <w:t>46</w:t>
            </w:r>
            <w:r>
              <w:rPr>
                <w:noProof/>
              </w:rPr>
              <w:fldChar w:fldCharType="end"/>
            </w:r>
          </w:p>
          <w:p w14:paraId="03ED96B8" w14:textId="6F357C6E" w:rsidR="00BD2449" w:rsidRDefault="00BD2449" w:rsidP="00BD2449">
            <w:pPr>
              <w:pStyle w:val="TOC3"/>
              <w:rPr>
                <w:rFonts w:asciiTheme="minorHAnsi" w:hAnsiTheme="minorHAnsi"/>
                <w:noProof/>
                <w:color w:val="auto"/>
                <w:sz w:val="24"/>
              </w:rPr>
            </w:pPr>
            <w:r>
              <w:rPr>
                <w:noProof/>
              </w:rPr>
              <w:t>4.2.6</w:t>
            </w:r>
            <w:r>
              <w:rPr>
                <w:rFonts w:asciiTheme="minorHAnsi" w:hAnsiTheme="minorHAnsi"/>
                <w:noProof/>
                <w:color w:val="auto"/>
                <w:sz w:val="24"/>
              </w:rPr>
              <w:tab/>
            </w:r>
            <w:r>
              <w:rPr>
                <w:noProof/>
              </w:rPr>
              <w:t>Human-AI interaction design</w:t>
            </w:r>
            <w:r>
              <w:rPr>
                <w:noProof/>
              </w:rPr>
              <w:tab/>
            </w:r>
            <w:r>
              <w:rPr>
                <w:noProof/>
              </w:rPr>
              <w:fldChar w:fldCharType="begin"/>
            </w:r>
            <w:r>
              <w:rPr>
                <w:noProof/>
              </w:rPr>
              <w:instrText xml:space="preserve"> PAGEREF _Toc223508119 \h </w:instrText>
            </w:r>
            <w:r>
              <w:rPr>
                <w:noProof/>
              </w:rPr>
            </w:r>
            <w:r>
              <w:rPr>
                <w:noProof/>
              </w:rPr>
              <w:fldChar w:fldCharType="separate"/>
            </w:r>
            <w:r>
              <w:rPr>
                <w:noProof/>
              </w:rPr>
              <w:t>49</w:t>
            </w:r>
            <w:r>
              <w:rPr>
                <w:noProof/>
              </w:rPr>
              <w:fldChar w:fldCharType="end"/>
            </w:r>
          </w:p>
          <w:p w14:paraId="4CBBCBD0" w14:textId="24D5BAF0" w:rsidR="00BD2449" w:rsidRDefault="00BD2449" w:rsidP="00BD2449">
            <w:pPr>
              <w:pStyle w:val="TOC3"/>
              <w:rPr>
                <w:rFonts w:asciiTheme="minorHAnsi" w:hAnsiTheme="minorHAnsi"/>
                <w:noProof/>
                <w:color w:val="auto"/>
                <w:sz w:val="24"/>
              </w:rPr>
            </w:pPr>
            <w:r>
              <w:rPr>
                <w:noProof/>
              </w:rPr>
              <w:t>4.2.7</w:t>
            </w:r>
            <w:r>
              <w:rPr>
                <w:rFonts w:asciiTheme="minorHAnsi" w:hAnsiTheme="minorHAnsi"/>
                <w:noProof/>
                <w:color w:val="auto"/>
                <w:sz w:val="24"/>
              </w:rPr>
              <w:tab/>
            </w:r>
            <w:r>
              <w:rPr>
                <w:noProof/>
              </w:rPr>
              <w:t>Human and organisational competence</w:t>
            </w:r>
            <w:r>
              <w:rPr>
                <w:noProof/>
              </w:rPr>
              <w:tab/>
            </w:r>
            <w:r>
              <w:rPr>
                <w:noProof/>
              </w:rPr>
              <w:fldChar w:fldCharType="begin"/>
            </w:r>
            <w:r>
              <w:rPr>
                <w:noProof/>
              </w:rPr>
              <w:instrText xml:space="preserve"> PAGEREF _Toc223508120 \h </w:instrText>
            </w:r>
            <w:r>
              <w:rPr>
                <w:noProof/>
              </w:rPr>
            </w:r>
            <w:r>
              <w:rPr>
                <w:noProof/>
              </w:rPr>
              <w:fldChar w:fldCharType="separate"/>
            </w:r>
            <w:r>
              <w:rPr>
                <w:noProof/>
              </w:rPr>
              <w:t>51</w:t>
            </w:r>
            <w:r>
              <w:rPr>
                <w:noProof/>
              </w:rPr>
              <w:fldChar w:fldCharType="end"/>
            </w:r>
          </w:p>
          <w:p w14:paraId="5B86C287" w14:textId="341C75CE" w:rsidR="00BD2449" w:rsidRDefault="00BD2449" w:rsidP="00BD2449">
            <w:pPr>
              <w:pStyle w:val="TOC3"/>
              <w:rPr>
                <w:rFonts w:asciiTheme="minorHAnsi" w:hAnsiTheme="minorHAnsi"/>
                <w:noProof/>
                <w:color w:val="auto"/>
                <w:sz w:val="24"/>
              </w:rPr>
            </w:pPr>
            <w:r>
              <w:rPr>
                <w:noProof/>
              </w:rPr>
              <w:t>4.2.8</w:t>
            </w:r>
            <w:r>
              <w:rPr>
                <w:rFonts w:asciiTheme="minorHAnsi" w:hAnsiTheme="minorHAnsi"/>
                <w:noProof/>
                <w:color w:val="auto"/>
                <w:sz w:val="24"/>
              </w:rPr>
              <w:tab/>
            </w:r>
            <w:r>
              <w:rPr>
                <w:noProof/>
              </w:rPr>
              <w:t>Risk trade-off</w:t>
            </w:r>
            <w:r>
              <w:rPr>
                <w:noProof/>
              </w:rPr>
              <w:tab/>
            </w:r>
            <w:r>
              <w:rPr>
                <w:noProof/>
              </w:rPr>
              <w:fldChar w:fldCharType="begin"/>
            </w:r>
            <w:r>
              <w:rPr>
                <w:noProof/>
              </w:rPr>
              <w:instrText xml:space="preserve"> PAGEREF _Toc223508121 \h </w:instrText>
            </w:r>
            <w:r>
              <w:rPr>
                <w:noProof/>
              </w:rPr>
            </w:r>
            <w:r>
              <w:rPr>
                <w:noProof/>
              </w:rPr>
              <w:fldChar w:fldCharType="separate"/>
            </w:r>
            <w:r>
              <w:rPr>
                <w:noProof/>
              </w:rPr>
              <w:t>52</w:t>
            </w:r>
            <w:r>
              <w:rPr>
                <w:noProof/>
              </w:rPr>
              <w:fldChar w:fldCharType="end"/>
            </w:r>
          </w:p>
          <w:p w14:paraId="5BE19852" w14:textId="2F67AFA4" w:rsidR="00BD2449" w:rsidRDefault="00BD2449" w:rsidP="00BD2449">
            <w:pPr>
              <w:pStyle w:val="TOC1"/>
              <w:rPr>
                <w:rFonts w:asciiTheme="minorHAnsi" w:hAnsiTheme="minorHAnsi"/>
                <w:noProof/>
                <w:color w:val="auto"/>
                <w:sz w:val="24"/>
              </w:rPr>
            </w:pPr>
            <w:r>
              <w:rPr>
                <w:noProof/>
              </w:rPr>
              <w:t>5</w:t>
            </w:r>
            <w:r>
              <w:rPr>
                <w:rFonts w:asciiTheme="minorHAnsi" w:hAnsiTheme="minorHAnsi"/>
                <w:noProof/>
                <w:color w:val="auto"/>
                <w:sz w:val="24"/>
              </w:rPr>
              <w:tab/>
            </w:r>
            <w:r>
              <w:rPr>
                <w:noProof/>
              </w:rPr>
              <w:t>AI component characteristics impacting adoption and assurance</w:t>
            </w:r>
            <w:r>
              <w:rPr>
                <w:noProof/>
              </w:rPr>
              <w:tab/>
            </w:r>
            <w:r>
              <w:rPr>
                <w:noProof/>
              </w:rPr>
              <w:fldChar w:fldCharType="begin"/>
            </w:r>
            <w:r>
              <w:rPr>
                <w:noProof/>
              </w:rPr>
              <w:instrText xml:space="preserve"> PAGEREF _Toc223508122 \h </w:instrText>
            </w:r>
            <w:r>
              <w:rPr>
                <w:noProof/>
              </w:rPr>
            </w:r>
            <w:r>
              <w:rPr>
                <w:noProof/>
              </w:rPr>
              <w:fldChar w:fldCharType="separate"/>
            </w:r>
            <w:r>
              <w:rPr>
                <w:noProof/>
              </w:rPr>
              <w:t>54</w:t>
            </w:r>
            <w:r>
              <w:rPr>
                <w:noProof/>
              </w:rPr>
              <w:fldChar w:fldCharType="end"/>
            </w:r>
          </w:p>
          <w:p w14:paraId="789D757A" w14:textId="5A25EA10" w:rsidR="00BD2449" w:rsidRDefault="00BD2449" w:rsidP="00BD2449">
            <w:pPr>
              <w:pStyle w:val="TOC2"/>
              <w:rPr>
                <w:rFonts w:asciiTheme="minorHAnsi" w:hAnsiTheme="minorHAnsi"/>
                <w:noProof/>
                <w:color w:val="auto"/>
                <w:sz w:val="24"/>
              </w:rPr>
            </w:pPr>
            <w:r>
              <w:rPr>
                <w:noProof/>
              </w:rPr>
              <w:t>5.1</w:t>
            </w:r>
            <w:r>
              <w:rPr>
                <w:rFonts w:asciiTheme="minorHAnsi" w:hAnsiTheme="minorHAnsi"/>
                <w:noProof/>
                <w:color w:val="auto"/>
                <w:sz w:val="24"/>
              </w:rPr>
              <w:tab/>
            </w:r>
            <w:r>
              <w:rPr>
                <w:noProof/>
              </w:rPr>
              <w:t>Indeterminate model behaviour</w:t>
            </w:r>
            <w:r>
              <w:rPr>
                <w:noProof/>
              </w:rPr>
              <w:tab/>
            </w:r>
            <w:r>
              <w:rPr>
                <w:noProof/>
              </w:rPr>
              <w:fldChar w:fldCharType="begin"/>
            </w:r>
            <w:r>
              <w:rPr>
                <w:noProof/>
              </w:rPr>
              <w:instrText xml:space="preserve"> PAGEREF _Toc223508123 \h </w:instrText>
            </w:r>
            <w:r>
              <w:rPr>
                <w:noProof/>
              </w:rPr>
            </w:r>
            <w:r>
              <w:rPr>
                <w:noProof/>
              </w:rPr>
              <w:fldChar w:fldCharType="separate"/>
            </w:r>
            <w:r>
              <w:rPr>
                <w:noProof/>
              </w:rPr>
              <w:t>54</w:t>
            </w:r>
            <w:r>
              <w:rPr>
                <w:noProof/>
              </w:rPr>
              <w:fldChar w:fldCharType="end"/>
            </w:r>
          </w:p>
          <w:p w14:paraId="4BB0B48B" w14:textId="0DDE3D5D" w:rsidR="00BD2449" w:rsidRDefault="00BD2449" w:rsidP="00BD2449">
            <w:pPr>
              <w:pStyle w:val="TOC2"/>
              <w:rPr>
                <w:rFonts w:asciiTheme="minorHAnsi" w:hAnsiTheme="minorHAnsi"/>
                <w:noProof/>
                <w:color w:val="auto"/>
                <w:sz w:val="24"/>
              </w:rPr>
            </w:pPr>
            <w:r>
              <w:rPr>
                <w:noProof/>
              </w:rPr>
              <w:t>5.2</w:t>
            </w:r>
            <w:r>
              <w:rPr>
                <w:rFonts w:asciiTheme="minorHAnsi" w:hAnsiTheme="minorHAnsi"/>
                <w:noProof/>
                <w:color w:val="auto"/>
                <w:sz w:val="24"/>
              </w:rPr>
              <w:tab/>
            </w:r>
            <w:r>
              <w:rPr>
                <w:noProof/>
              </w:rPr>
              <w:t>Learning paradigms</w:t>
            </w:r>
            <w:r>
              <w:rPr>
                <w:noProof/>
              </w:rPr>
              <w:tab/>
            </w:r>
            <w:r>
              <w:rPr>
                <w:noProof/>
              </w:rPr>
              <w:fldChar w:fldCharType="begin"/>
            </w:r>
            <w:r>
              <w:rPr>
                <w:noProof/>
              </w:rPr>
              <w:instrText xml:space="preserve"> PAGEREF _Toc223508124 \h </w:instrText>
            </w:r>
            <w:r>
              <w:rPr>
                <w:noProof/>
              </w:rPr>
            </w:r>
            <w:r>
              <w:rPr>
                <w:noProof/>
              </w:rPr>
              <w:fldChar w:fldCharType="separate"/>
            </w:r>
            <w:r>
              <w:rPr>
                <w:noProof/>
              </w:rPr>
              <w:t>55</w:t>
            </w:r>
            <w:r>
              <w:rPr>
                <w:noProof/>
              </w:rPr>
              <w:fldChar w:fldCharType="end"/>
            </w:r>
          </w:p>
          <w:p w14:paraId="550B0FA3" w14:textId="5F778F4A" w:rsidR="00BD2449" w:rsidRDefault="00BD2449" w:rsidP="00BD2449">
            <w:pPr>
              <w:pStyle w:val="TOC2"/>
              <w:rPr>
                <w:rFonts w:asciiTheme="minorHAnsi" w:hAnsiTheme="minorHAnsi"/>
                <w:noProof/>
                <w:color w:val="auto"/>
                <w:sz w:val="24"/>
              </w:rPr>
            </w:pPr>
            <w:r>
              <w:rPr>
                <w:noProof/>
              </w:rPr>
              <w:t>5.3</w:t>
            </w:r>
            <w:r>
              <w:rPr>
                <w:rFonts w:asciiTheme="minorHAnsi" w:hAnsiTheme="minorHAnsi"/>
                <w:noProof/>
                <w:color w:val="auto"/>
                <w:sz w:val="24"/>
              </w:rPr>
              <w:tab/>
            </w:r>
            <w:r>
              <w:rPr>
                <w:noProof/>
              </w:rPr>
              <w:t>Training process</w:t>
            </w:r>
            <w:r>
              <w:rPr>
                <w:noProof/>
              </w:rPr>
              <w:tab/>
            </w:r>
            <w:r>
              <w:rPr>
                <w:noProof/>
              </w:rPr>
              <w:fldChar w:fldCharType="begin"/>
            </w:r>
            <w:r>
              <w:rPr>
                <w:noProof/>
              </w:rPr>
              <w:instrText xml:space="preserve"> PAGEREF _Toc223508125 \h </w:instrText>
            </w:r>
            <w:r>
              <w:rPr>
                <w:noProof/>
              </w:rPr>
            </w:r>
            <w:r>
              <w:rPr>
                <w:noProof/>
              </w:rPr>
              <w:fldChar w:fldCharType="separate"/>
            </w:r>
            <w:r>
              <w:rPr>
                <w:noProof/>
              </w:rPr>
              <w:t>56</w:t>
            </w:r>
            <w:r>
              <w:rPr>
                <w:noProof/>
              </w:rPr>
              <w:fldChar w:fldCharType="end"/>
            </w:r>
          </w:p>
          <w:p w14:paraId="2463C392" w14:textId="6CCA2C69" w:rsidR="00BD2449" w:rsidRDefault="00BD2449" w:rsidP="00BD2449">
            <w:pPr>
              <w:pStyle w:val="TOC3"/>
              <w:rPr>
                <w:rFonts w:asciiTheme="minorHAnsi" w:hAnsiTheme="minorHAnsi"/>
                <w:noProof/>
                <w:color w:val="auto"/>
                <w:sz w:val="24"/>
              </w:rPr>
            </w:pPr>
            <w:r>
              <w:rPr>
                <w:noProof/>
              </w:rPr>
              <w:t>5.3.1</w:t>
            </w:r>
            <w:r>
              <w:rPr>
                <w:rFonts w:asciiTheme="minorHAnsi" w:hAnsiTheme="minorHAnsi"/>
                <w:noProof/>
                <w:color w:val="auto"/>
                <w:sz w:val="24"/>
              </w:rPr>
              <w:tab/>
            </w:r>
            <w:r>
              <w:rPr>
                <w:noProof/>
              </w:rPr>
              <w:t>Overfitting</w:t>
            </w:r>
            <w:r>
              <w:rPr>
                <w:noProof/>
              </w:rPr>
              <w:tab/>
            </w:r>
            <w:r>
              <w:rPr>
                <w:noProof/>
              </w:rPr>
              <w:fldChar w:fldCharType="begin"/>
            </w:r>
            <w:r>
              <w:rPr>
                <w:noProof/>
              </w:rPr>
              <w:instrText xml:space="preserve"> PAGEREF _Toc223508126 \h </w:instrText>
            </w:r>
            <w:r>
              <w:rPr>
                <w:noProof/>
              </w:rPr>
            </w:r>
            <w:r>
              <w:rPr>
                <w:noProof/>
              </w:rPr>
              <w:fldChar w:fldCharType="separate"/>
            </w:r>
            <w:r>
              <w:rPr>
                <w:noProof/>
              </w:rPr>
              <w:t>56</w:t>
            </w:r>
            <w:r>
              <w:rPr>
                <w:noProof/>
              </w:rPr>
              <w:fldChar w:fldCharType="end"/>
            </w:r>
          </w:p>
          <w:p w14:paraId="22528C56" w14:textId="34D137F3" w:rsidR="00BD2449" w:rsidRDefault="00BD2449" w:rsidP="00BD2449">
            <w:pPr>
              <w:pStyle w:val="TOC2"/>
              <w:rPr>
                <w:rFonts w:asciiTheme="minorHAnsi" w:hAnsiTheme="minorHAnsi"/>
                <w:noProof/>
                <w:color w:val="auto"/>
                <w:sz w:val="24"/>
              </w:rPr>
            </w:pPr>
            <w:r>
              <w:rPr>
                <w:noProof/>
              </w:rPr>
              <w:t>5.4</w:t>
            </w:r>
            <w:r>
              <w:rPr>
                <w:rFonts w:asciiTheme="minorHAnsi" w:hAnsiTheme="minorHAnsi"/>
                <w:noProof/>
                <w:color w:val="auto"/>
                <w:sz w:val="24"/>
              </w:rPr>
              <w:tab/>
            </w:r>
            <w:r>
              <w:rPr>
                <w:noProof/>
              </w:rPr>
              <w:t>Requirements</w:t>
            </w:r>
            <w:r>
              <w:rPr>
                <w:noProof/>
              </w:rPr>
              <w:tab/>
            </w:r>
            <w:r>
              <w:rPr>
                <w:noProof/>
              </w:rPr>
              <w:fldChar w:fldCharType="begin"/>
            </w:r>
            <w:r>
              <w:rPr>
                <w:noProof/>
              </w:rPr>
              <w:instrText xml:space="preserve"> PAGEREF _Toc223508127 \h </w:instrText>
            </w:r>
            <w:r>
              <w:rPr>
                <w:noProof/>
              </w:rPr>
            </w:r>
            <w:r>
              <w:rPr>
                <w:noProof/>
              </w:rPr>
              <w:fldChar w:fldCharType="separate"/>
            </w:r>
            <w:r>
              <w:rPr>
                <w:noProof/>
              </w:rPr>
              <w:t>56</w:t>
            </w:r>
            <w:r>
              <w:rPr>
                <w:noProof/>
              </w:rPr>
              <w:fldChar w:fldCharType="end"/>
            </w:r>
          </w:p>
          <w:p w14:paraId="53DE7FFB" w14:textId="407E6FA2" w:rsidR="00BD2449" w:rsidRDefault="00BD2449" w:rsidP="00BD2449">
            <w:pPr>
              <w:pStyle w:val="TOC2"/>
              <w:rPr>
                <w:rFonts w:asciiTheme="minorHAnsi" w:hAnsiTheme="minorHAnsi"/>
                <w:noProof/>
                <w:color w:val="auto"/>
                <w:sz w:val="24"/>
              </w:rPr>
            </w:pPr>
            <w:r>
              <w:rPr>
                <w:noProof/>
              </w:rPr>
              <w:t>5.5</w:t>
            </w:r>
            <w:r>
              <w:rPr>
                <w:rFonts w:asciiTheme="minorHAnsi" w:hAnsiTheme="minorHAnsi"/>
                <w:noProof/>
                <w:color w:val="auto"/>
                <w:sz w:val="24"/>
              </w:rPr>
              <w:tab/>
            </w:r>
            <w:r>
              <w:rPr>
                <w:noProof/>
              </w:rPr>
              <w:t>Data</w:t>
            </w:r>
            <w:r>
              <w:rPr>
                <w:noProof/>
              </w:rPr>
              <w:tab/>
            </w:r>
            <w:r>
              <w:rPr>
                <w:noProof/>
              </w:rPr>
              <w:fldChar w:fldCharType="begin"/>
            </w:r>
            <w:r>
              <w:rPr>
                <w:noProof/>
              </w:rPr>
              <w:instrText xml:space="preserve"> PAGEREF _Toc223508128 \h </w:instrText>
            </w:r>
            <w:r>
              <w:rPr>
                <w:noProof/>
              </w:rPr>
            </w:r>
            <w:r>
              <w:rPr>
                <w:noProof/>
              </w:rPr>
              <w:fldChar w:fldCharType="separate"/>
            </w:r>
            <w:r>
              <w:rPr>
                <w:noProof/>
              </w:rPr>
              <w:t>57</w:t>
            </w:r>
            <w:r>
              <w:rPr>
                <w:noProof/>
              </w:rPr>
              <w:fldChar w:fldCharType="end"/>
            </w:r>
          </w:p>
          <w:p w14:paraId="19E097A1" w14:textId="4853EB30" w:rsidR="00BD2449" w:rsidRDefault="00BD2449" w:rsidP="00BD2449">
            <w:pPr>
              <w:pStyle w:val="TOC3"/>
              <w:rPr>
                <w:rFonts w:asciiTheme="minorHAnsi" w:hAnsiTheme="minorHAnsi"/>
                <w:noProof/>
                <w:color w:val="auto"/>
                <w:sz w:val="24"/>
              </w:rPr>
            </w:pPr>
            <w:r>
              <w:rPr>
                <w:noProof/>
              </w:rPr>
              <w:t>5.5.1</w:t>
            </w:r>
            <w:r>
              <w:rPr>
                <w:rFonts w:asciiTheme="minorHAnsi" w:hAnsiTheme="minorHAnsi"/>
                <w:noProof/>
                <w:color w:val="auto"/>
                <w:sz w:val="24"/>
              </w:rPr>
              <w:tab/>
            </w:r>
            <w:r>
              <w:rPr>
                <w:noProof/>
              </w:rPr>
              <w:t>Data principles</w:t>
            </w:r>
            <w:r>
              <w:rPr>
                <w:noProof/>
              </w:rPr>
              <w:tab/>
            </w:r>
            <w:r>
              <w:rPr>
                <w:noProof/>
              </w:rPr>
              <w:fldChar w:fldCharType="begin"/>
            </w:r>
            <w:r>
              <w:rPr>
                <w:noProof/>
              </w:rPr>
              <w:instrText xml:space="preserve"> PAGEREF _Toc223508129 \h </w:instrText>
            </w:r>
            <w:r>
              <w:rPr>
                <w:noProof/>
              </w:rPr>
            </w:r>
            <w:r>
              <w:rPr>
                <w:noProof/>
              </w:rPr>
              <w:fldChar w:fldCharType="separate"/>
            </w:r>
            <w:r>
              <w:rPr>
                <w:noProof/>
              </w:rPr>
              <w:t>57</w:t>
            </w:r>
            <w:r>
              <w:rPr>
                <w:noProof/>
              </w:rPr>
              <w:fldChar w:fldCharType="end"/>
            </w:r>
          </w:p>
          <w:p w14:paraId="5825ADFD" w14:textId="7BD1B514" w:rsidR="00BD2449" w:rsidRDefault="00BD2449" w:rsidP="00BD2449">
            <w:pPr>
              <w:pStyle w:val="TOC3"/>
              <w:rPr>
                <w:rFonts w:asciiTheme="minorHAnsi" w:hAnsiTheme="minorHAnsi"/>
                <w:noProof/>
                <w:color w:val="auto"/>
                <w:sz w:val="24"/>
              </w:rPr>
            </w:pPr>
            <w:r>
              <w:rPr>
                <w:noProof/>
              </w:rPr>
              <w:t>5.5.2</w:t>
            </w:r>
            <w:r>
              <w:rPr>
                <w:rFonts w:asciiTheme="minorHAnsi" w:hAnsiTheme="minorHAnsi"/>
                <w:noProof/>
                <w:color w:val="auto"/>
                <w:sz w:val="24"/>
              </w:rPr>
              <w:tab/>
            </w:r>
            <w:r>
              <w:rPr>
                <w:noProof/>
              </w:rPr>
              <w:t>Data challenges</w:t>
            </w:r>
            <w:r>
              <w:rPr>
                <w:noProof/>
              </w:rPr>
              <w:tab/>
            </w:r>
            <w:r>
              <w:rPr>
                <w:noProof/>
              </w:rPr>
              <w:fldChar w:fldCharType="begin"/>
            </w:r>
            <w:r>
              <w:rPr>
                <w:noProof/>
              </w:rPr>
              <w:instrText xml:space="preserve"> PAGEREF _Toc223508130 \h </w:instrText>
            </w:r>
            <w:r>
              <w:rPr>
                <w:noProof/>
              </w:rPr>
            </w:r>
            <w:r>
              <w:rPr>
                <w:noProof/>
              </w:rPr>
              <w:fldChar w:fldCharType="separate"/>
            </w:r>
            <w:r>
              <w:rPr>
                <w:noProof/>
              </w:rPr>
              <w:t>58</w:t>
            </w:r>
            <w:r>
              <w:rPr>
                <w:noProof/>
              </w:rPr>
              <w:fldChar w:fldCharType="end"/>
            </w:r>
          </w:p>
          <w:p w14:paraId="3890AD16" w14:textId="62B2088D" w:rsidR="00BD2449" w:rsidRDefault="00BD2449" w:rsidP="00BD2449">
            <w:pPr>
              <w:pStyle w:val="TOC3"/>
              <w:rPr>
                <w:rFonts w:asciiTheme="minorHAnsi" w:hAnsiTheme="minorHAnsi"/>
                <w:noProof/>
                <w:color w:val="auto"/>
                <w:sz w:val="24"/>
              </w:rPr>
            </w:pPr>
            <w:r>
              <w:rPr>
                <w:noProof/>
              </w:rPr>
              <w:t>5.5.3</w:t>
            </w:r>
            <w:r>
              <w:rPr>
                <w:rFonts w:asciiTheme="minorHAnsi" w:hAnsiTheme="minorHAnsi"/>
                <w:noProof/>
                <w:color w:val="auto"/>
                <w:sz w:val="24"/>
              </w:rPr>
              <w:tab/>
            </w:r>
            <w:r>
              <w:rPr>
                <w:noProof/>
              </w:rPr>
              <w:t>Types of data</w:t>
            </w:r>
            <w:r>
              <w:rPr>
                <w:noProof/>
              </w:rPr>
              <w:tab/>
            </w:r>
            <w:r>
              <w:rPr>
                <w:noProof/>
              </w:rPr>
              <w:fldChar w:fldCharType="begin"/>
            </w:r>
            <w:r>
              <w:rPr>
                <w:noProof/>
              </w:rPr>
              <w:instrText xml:space="preserve"> PAGEREF _Toc223508131 \h </w:instrText>
            </w:r>
            <w:r>
              <w:rPr>
                <w:noProof/>
              </w:rPr>
            </w:r>
            <w:r>
              <w:rPr>
                <w:noProof/>
              </w:rPr>
              <w:fldChar w:fldCharType="separate"/>
            </w:r>
            <w:r>
              <w:rPr>
                <w:noProof/>
              </w:rPr>
              <w:t>59</w:t>
            </w:r>
            <w:r>
              <w:rPr>
                <w:noProof/>
              </w:rPr>
              <w:fldChar w:fldCharType="end"/>
            </w:r>
          </w:p>
          <w:p w14:paraId="214CE73B" w14:textId="6B1CA328" w:rsidR="00BD2449" w:rsidRDefault="00BD2449" w:rsidP="00BD2449">
            <w:pPr>
              <w:pStyle w:val="TOC2"/>
              <w:rPr>
                <w:rFonts w:asciiTheme="minorHAnsi" w:hAnsiTheme="minorHAnsi"/>
                <w:noProof/>
                <w:color w:val="auto"/>
                <w:sz w:val="24"/>
              </w:rPr>
            </w:pPr>
            <w:r>
              <w:rPr>
                <w:noProof/>
              </w:rPr>
              <w:t>5.6</w:t>
            </w:r>
            <w:r>
              <w:rPr>
                <w:rFonts w:asciiTheme="minorHAnsi" w:hAnsiTheme="minorHAnsi"/>
                <w:noProof/>
                <w:color w:val="auto"/>
                <w:sz w:val="24"/>
              </w:rPr>
              <w:tab/>
            </w:r>
            <w:r>
              <w:rPr>
                <w:noProof/>
              </w:rPr>
              <w:t>Performance and testing</w:t>
            </w:r>
            <w:r>
              <w:rPr>
                <w:noProof/>
              </w:rPr>
              <w:tab/>
            </w:r>
            <w:r>
              <w:rPr>
                <w:noProof/>
              </w:rPr>
              <w:fldChar w:fldCharType="begin"/>
            </w:r>
            <w:r>
              <w:rPr>
                <w:noProof/>
              </w:rPr>
              <w:instrText xml:space="preserve"> PAGEREF _Toc223508132 \h </w:instrText>
            </w:r>
            <w:r>
              <w:rPr>
                <w:noProof/>
              </w:rPr>
            </w:r>
            <w:r>
              <w:rPr>
                <w:noProof/>
              </w:rPr>
              <w:fldChar w:fldCharType="separate"/>
            </w:r>
            <w:r>
              <w:rPr>
                <w:noProof/>
              </w:rPr>
              <w:t>60</w:t>
            </w:r>
            <w:r>
              <w:rPr>
                <w:noProof/>
              </w:rPr>
              <w:fldChar w:fldCharType="end"/>
            </w:r>
          </w:p>
          <w:p w14:paraId="1E4F8BCA" w14:textId="1D991ED8" w:rsidR="00BD2449" w:rsidRDefault="00BD2449" w:rsidP="00BD2449">
            <w:pPr>
              <w:pStyle w:val="TOC2"/>
              <w:rPr>
                <w:rFonts w:asciiTheme="minorHAnsi" w:hAnsiTheme="minorHAnsi"/>
                <w:noProof/>
                <w:color w:val="auto"/>
                <w:sz w:val="24"/>
              </w:rPr>
            </w:pPr>
            <w:r>
              <w:rPr>
                <w:noProof/>
              </w:rPr>
              <w:t>5.7</w:t>
            </w:r>
            <w:r>
              <w:rPr>
                <w:rFonts w:asciiTheme="minorHAnsi" w:hAnsiTheme="minorHAnsi"/>
                <w:noProof/>
                <w:color w:val="auto"/>
                <w:sz w:val="24"/>
              </w:rPr>
              <w:tab/>
            </w:r>
            <w:r>
              <w:rPr>
                <w:noProof/>
              </w:rPr>
              <w:t>Configuration control and updates</w:t>
            </w:r>
            <w:r>
              <w:rPr>
                <w:noProof/>
              </w:rPr>
              <w:tab/>
            </w:r>
            <w:r>
              <w:rPr>
                <w:noProof/>
              </w:rPr>
              <w:fldChar w:fldCharType="begin"/>
            </w:r>
            <w:r>
              <w:rPr>
                <w:noProof/>
              </w:rPr>
              <w:instrText xml:space="preserve"> PAGEREF _Toc223508133 \h </w:instrText>
            </w:r>
            <w:r>
              <w:rPr>
                <w:noProof/>
              </w:rPr>
            </w:r>
            <w:r>
              <w:rPr>
                <w:noProof/>
              </w:rPr>
              <w:fldChar w:fldCharType="separate"/>
            </w:r>
            <w:r>
              <w:rPr>
                <w:noProof/>
              </w:rPr>
              <w:t>61</w:t>
            </w:r>
            <w:r>
              <w:rPr>
                <w:noProof/>
              </w:rPr>
              <w:fldChar w:fldCharType="end"/>
            </w:r>
          </w:p>
          <w:p w14:paraId="6CB2978D" w14:textId="54C57879" w:rsidR="00BD2449" w:rsidRDefault="00BD2449" w:rsidP="00BD2449">
            <w:pPr>
              <w:pStyle w:val="TOC1"/>
              <w:rPr>
                <w:rFonts w:asciiTheme="minorHAnsi" w:hAnsiTheme="minorHAnsi"/>
                <w:noProof/>
                <w:color w:val="auto"/>
                <w:sz w:val="24"/>
              </w:rPr>
            </w:pPr>
            <w:r>
              <w:rPr>
                <w:noProof/>
              </w:rPr>
              <w:t>6</w:t>
            </w:r>
            <w:r>
              <w:rPr>
                <w:rFonts w:asciiTheme="minorHAnsi" w:hAnsiTheme="minorHAnsi"/>
                <w:noProof/>
                <w:color w:val="auto"/>
                <w:sz w:val="24"/>
              </w:rPr>
              <w:tab/>
            </w:r>
            <w:r>
              <w:rPr>
                <w:noProof/>
              </w:rPr>
              <w:t>Summary and conclusions</w:t>
            </w:r>
            <w:r>
              <w:rPr>
                <w:noProof/>
              </w:rPr>
              <w:tab/>
            </w:r>
            <w:r>
              <w:rPr>
                <w:noProof/>
              </w:rPr>
              <w:fldChar w:fldCharType="begin"/>
            </w:r>
            <w:r>
              <w:rPr>
                <w:noProof/>
              </w:rPr>
              <w:instrText xml:space="preserve"> PAGEREF _Toc223508134 \h </w:instrText>
            </w:r>
            <w:r>
              <w:rPr>
                <w:noProof/>
              </w:rPr>
            </w:r>
            <w:r>
              <w:rPr>
                <w:noProof/>
              </w:rPr>
              <w:fldChar w:fldCharType="separate"/>
            </w:r>
            <w:r>
              <w:rPr>
                <w:noProof/>
              </w:rPr>
              <w:t>62</w:t>
            </w:r>
            <w:r>
              <w:rPr>
                <w:noProof/>
              </w:rPr>
              <w:fldChar w:fldCharType="end"/>
            </w:r>
          </w:p>
          <w:p w14:paraId="1A6CEDE4" w14:textId="726E06F5" w:rsidR="00BD2449" w:rsidRDefault="00BD2449" w:rsidP="00BD2449">
            <w:pPr>
              <w:pStyle w:val="TOC1"/>
              <w:rPr>
                <w:rFonts w:asciiTheme="minorHAnsi" w:hAnsiTheme="minorHAnsi"/>
                <w:noProof/>
                <w:color w:val="auto"/>
                <w:sz w:val="24"/>
              </w:rPr>
            </w:pPr>
            <w:r>
              <w:rPr>
                <w:noProof/>
              </w:rPr>
              <w:t>7</w:t>
            </w:r>
            <w:r>
              <w:rPr>
                <w:rFonts w:asciiTheme="minorHAnsi" w:hAnsiTheme="minorHAnsi"/>
                <w:noProof/>
                <w:color w:val="auto"/>
                <w:sz w:val="24"/>
              </w:rPr>
              <w:tab/>
            </w:r>
            <w:r>
              <w:rPr>
                <w:noProof/>
              </w:rPr>
              <w:t>Glossary</w:t>
            </w:r>
            <w:r>
              <w:rPr>
                <w:noProof/>
              </w:rPr>
              <w:tab/>
            </w:r>
            <w:r>
              <w:rPr>
                <w:noProof/>
              </w:rPr>
              <w:fldChar w:fldCharType="begin"/>
            </w:r>
            <w:r>
              <w:rPr>
                <w:noProof/>
              </w:rPr>
              <w:instrText xml:space="preserve"> PAGEREF _Toc223508135 \h </w:instrText>
            </w:r>
            <w:r>
              <w:rPr>
                <w:noProof/>
              </w:rPr>
            </w:r>
            <w:r>
              <w:rPr>
                <w:noProof/>
              </w:rPr>
              <w:fldChar w:fldCharType="separate"/>
            </w:r>
            <w:r>
              <w:rPr>
                <w:noProof/>
              </w:rPr>
              <w:t>64</w:t>
            </w:r>
            <w:r>
              <w:rPr>
                <w:noProof/>
              </w:rPr>
              <w:fldChar w:fldCharType="end"/>
            </w:r>
          </w:p>
          <w:p w14:paraId="5FEF0C6F" w14:textId="65B546E6" w:rsidR="00BD2449" w:rsidRDefault="00BD2449" w:rsidP="00BD2449">
            <w:pPr>
              <w:pStyle w:val="TOC2"/>
              <w:rPr>
                <w:rFonts w:asciiTheme="minorHAnsi" w:hAnsiTheme="minorHAnsi"/>
                <w:noProof/>
                <w:color w:val="auto"/>
                <w:sz w:val="24"/>
              </w:rPr>
            </w:pPr>
            <w:r>
              <w:rPr>
                <w:noProof/>
              </w:rPr>
              <w:t>7.1</w:t>
            </w:r>
            <w:r>
              <w:rPr>
                <w:rFonts w:asciiTheme="minorHAnsi" w:hAnsiTheme="minorHAnsi"/>
                <w:noProof/>
                <w:color w:val="auto"/>
                <w:sz w:val="24"/>
              </w:rPr>
              <w:tab/>
            </w:r>
            <w:r>
              <w:rPr>
                <w:noProof/>
              </w:rPr>
              <w:t>Terms and definitions</w:t>
            </w:r>
            <w:r>
              <w:rPr>
                <w:noProof/>
              </w:rPr>
              <w:tab/>
            </w:r>
            <w:r>
              <w:rPr>
                <w:noProof/>
              </w:rPr>
              <w:fldChar w:fldCharType="begin"/>
            </w:r>
            <w:r>
              <w:rPr>
                <w:noProof/>
              </w:rPr>
              <w:instrText xml:space="preserve"> PAGEREF _Toc223508136 \h </w:instrText>
            </w:r>
            <w:r>
              <w:rPr>
                <w:noProof/>
              </w:rPr>
            </w:r>
            <w:r>
              <w:rPr>
                <w:noProof/>
              </w:rPr>
              <w:fldChar w:fldCharType="separate"/>
            </w:r>
            <w:r>
              <w:rPr>
                <w:noProof/>
              </w:rPr>
              <w:t>64</w:t>
            </w:r>
            <w:r>
              <w:rPr>
                <w:noProof/>
              </w:rPr>
              <w:fldChar w:fldCharType="end"/>
            </w:r>
          </w:p>
          <w:p w14:paraId="70BCD889" w14:textId="6E98E8BB" w:rsidR="00BD2449" w:rsidRDefault="00BD2449" w:rsidP="00BD2449">
            <w:pPr>
              <w:pStyle w:val="TOC2"/>
              <w:rPr>
                <w:rFonts w:asciiTheme="minorHAnsi" w:hAnsiTheme="minorHAnsi"/>
                <w:noProof/>
                <w:color w:val="auto"/>
                <w:sz w:val="24"/>
              </w:rPr>
            </w:pPr>
            <w:r>
              <w:rPr>
                <w:noProof/>
              </w:rPr>
              <w:t>7.2</w:t>
            </w:r>
            <w:r>
              <w:rPr>
                <w:rFonts w:asciiTheme="minorHAnsi" w:hAnsiTheme="minorHAnsi"/>
                <w:noProof/>
                <w:color w:val="auto"/>
                <w:sz w:val="24"/>
              </w:rPr>
              <w:tab/>
            </w:r>
            <w:r>
              <w:rPr>
                <w:noProof/>
              </w:rPr>
              <w:t>Acronyms and abbreviations</w:t>
            </w:r>
            <w:r>
              <w:rPr>
                <w:noProof/>
              </w:rPr>
              <w:tab/>
            </w:r>
            <w:r>
              <w:rPr>
                <w:noProof/>
              </w:rPr>
              <w:fldChar w:fldCharType="begin"/>
            </w:r>
            <w:r>
              <w:rPr>
                <w:noProof/>
              </w:rPr>
              <w:instrText xml:space="preserve"> PAGEREF _Toc223508137 \h </w:instrText>
            </w:r>
            <w:r>
              <w:rPr>
                <w:noProof/>
              </w:rPr>
            </w:r>
            <w:r>
              <w:rPr>
                <w:noProof/>
              </w:rPr>
              <w:fldChar w:fldCharType="separate"/>
            </w:r>
            <w:r>
              <w:rPr>
                <w:noProof/>
              </w:rPr>
              <w:t>66</w:t>
            </w:r>
            <w:r>
              <w:rPr>
                <w:noProof/>
              </w:rPr>
              <w:fldChar w:fldCharType="end"/>
            </w:r>
          </w:p>
          <w:p w14:paraId="17CBF449" w14:textId="5E480816" w:rsidR="00BD2449" w:rsidRDefault="00BD2449" w:rsidP="00BD2449">
            <w:pPr>
              <w:pStyle w:val="TOC1"/>
              <w:rPr>
                <w:rFonts w:asciiTheme="minorHAnsi" w:hAnsiTheme="minorHAnsi"/>
                <w:noProof/>
                <w:color w:val="auto"/>
                <w:sz w:val="24"/>
              </w:rPr>
            </w:pPr>
            <w:r>
              <w:rPr>
                <w:noProof/>
              </w:rPr>
              <w:t>8</w:t>
            </w:r>
            <w:r>
              <w:rPr>
                <w:rFonts w:asciiTheme="minorHAnsi" w:hAnsiTheme="minorHAnsi"/>
                <w:noProof/>
                <w:color w:val="auto"/>
                <w:sz w:val="24"/>
              </w:rPr>
              <w:tab/>
            </w:r>
            <w:r>
              <w:rPr>
                <w:noProof/>
              </w:rPr>
              <w:t>Bibliography</w:t>
            </w:r>
            <w:r>
              <w:rPr>
                <w:noProof/>
              </w:rPr>
              <w:tab/>
            </w:r>
            <w:r>
              <w:rPr>
                <w:noProof/>
              </w:rPr>
              <w:fldChar w:fldCharType="begin"/>
            </w:r>
            <w:r>
              <w:rPr>
                <w:noProof/>
              </w:rPr>
              <w:instrText xml:space="preserve"> PAGEREF _Toc223508138 \h </w:instrText>
            </w:r>
            <w:r>
              <w:rPr>
                <w:noProof/>
              </w:rPr>
            </w:r>
            <w:r>
              <w:rPr>
                <w:noProof/>
              </w:rPr>
              <w:fldChar w:fldCharType="separate"/>
            </w:r>
            <w:r>
              <w:rPr>
                <w:noProof/>
              </w:rPr>
              <w:t>67</w:t>
            </w:r>
            <w:r>
              <w:rPr>
                <w:noProof/>
              </w:rPr>
              <w:fldChar w:fldCharType="end"/>
            </w:r>
          </w:p>
          <w:p w14:paraId="06675962" w14:textId="0293EF54" w:rsidR="00BD2449" w:rsidRDefault="00BD2449" w:rsidP="00BD2449">
            <w:pPr>
              <w:pStyle w:val="TOC4"/>
              <w:rPr>
                <w:rFonts w:asciiTheme="minorHAnsi" w:hAnsiTheme="minorHAnsi"/>
                <w:noProof/>
                <w:color w:val="auto"/>
                <w:sz w:val="24"/>
              </w:rPr>
            </w:pPr>
            <w:r>
              <w:rPr>
                <w:noProof/>
              </w:rPr>
              <w:t>Appendix A</w:t>
            </w:r>
            <w:r w:rsidRPr="00BB7AFC">
              <w:rPr>
                <w:noProof/>
                <w:color w:val="FFFFFF" w:themeColor="background1"/>
              </w:rPr>
              <w:t xml:space="preserve"> …</w:t>
            </w:r>
            <w:r>
              <w:rPr>
                <w:noProof/>
              </w:rPr>
              <w:tab/>
            </w:r>
            <w:r>
              <w:rPr>
                <w:noProof/>
              </w:rPr>
              <w:fldChar w:fldCharType="begin"/>
            </w:r>
            <w:r>
              <w:rPr>
                <w:noProof/>
              </w:rPr>
              <w:instrText xml:space="preserve"> PAGEREF _Toc223508139 \h </w:instrText>
            </w:r>
            <w:r>
              <w:rPr>
                <w:noProof/>
              </w:rPr>
            </w:r>
            <w:r>
              <w:rPr>
                <w:noProof/>
              </w:rPr>
              <w:fldChar w:fldCharType="separate"/>
            </w:r>
            <w:r>
              <w:rPr>
                <w:noProof/>
              </w:rPr>
              <w:t>70</w:t>
            </w:r>
            <w:r>
              <w:rPr>
                <w:noProof/>
              </w:rPr>
              <w:fldChar w:fldCharType="end"/>
            </w:r>
          </w:p>
          <w:p w14:paraId="45DCB54E" w14:textId="4522334E" w:rsidR="00BD2449" w:rsidRDefault="00BD2449" w:rsidP="00BD2449">
            <w:pPr>
              <w:pStyle w:val="TOC2"/>
              <w:rPr>
                <w:rFonts w:asciiTheme="minorHAnsi" w:hAnsiTheme="minorHAnsi"/>
                <w:noProof/>
                <w:color w:val="auto"/>
                <w:sz w:val="24"/>
              </w:rPr>
            </w:pPr>
            <w:r>
              <w:rPr>
                <w:noProof/>
              </w:rPr>
              <w:t>Overview current international standards &amp; reports</w:t>
            </w:r>
            <w:r>
              <w:rPr>
                <w:noProof/>
              </w:rPr>
              <w:tab/>
            </w:r>
            <w:r>
              <w:rPr>
                <w:noProof/>
              </w:rPr>
              <w:fldChar w:fldCharType="begin"/>
            </w:r>
            <w:r>
              <w:rPr>
                <w:noProof/>
              </w:rPr>
              <w:instrText xml:space="preserve"> PAGEREF _Toc223508140 \h </w:instrText>
            </w:r>
            <w:r>
              <w:rPr>
                <w:noProof/>
              </w:rPr>
            </w:r>
            <w:r>
              <w:rPr>
                <w:noProof/>
              </w:rPr>
              <w:fldChar w:fldCharType="separate"/>
            </w:r>
            <w:r>
              <w:rPr>
                <w:noProof/>
              </w:rPr>
              <w:t>70</w:t>
            </w:r>
            <w:r>
              <w:rPr>
                <w:noProof/>
              </w:rPr>
              <w:fldChar w:fldCharType="end"/>
            </w:r>
          </w:p>
          <w:p w14:paraId="3F244DB9" w14:textId="2E9E0802" w:rsidR="00BD2449" w:rsidRDefault="00BD2449" w:rsidP="00BD2449">
            <w:pPr>
              <w:pStyle w:val="TOC2"/>
              <w:rPr>
                <w:rFonts w:asciiTheme="minorHAnsi" w:hAnsiTheme="minorHAnsi"/>
                <w:noProof/>
                <w:color w:val="auto"/>
                <w:sz w:val="24"/>
              </w:rPr>
            </w:pPr>
            <w:r>
              <w:rPr>
                <w:noProof/>
              </w:rPr>
              <w:t>A.1</w:t>
            </w:r>
            <w:r>
              <w:rPr>
                <w:rFonts w:asciiTheme="minorHAnsi" w:hAnsiTheme="minorHAnsi"/>
                <w:noProof/>
                <w:color w:val="auto"/>
                <w:sz w:val="24"/>
              </w:rPr>
              <w:tab/>
            </w:r>
            <w:r>
              <w:rPr>
                <w:noProof/>
              </w:rPr>
              <w:t>International standards</w:t>
            </w:r>
            <w:r>
              <w:rPr>
                <w:noProof/>
              </w:rPr>
              <w:tab/>
            </w:r>
            <w:r>
              <w:rPr>
                <w:noProof/>
              </w:rPr>
              <w:fldChar w:fldCharType="begin"/>
            </w:r>
            <w:r>
              <w:rPr>
                <w:noProof/>
              </w:rPr>
              <w:instrText xml:space="preserve"> PAGEREF _Toc223508141 \h </w:instrText>
            </w:r>
            <w:r>
              <w:rPr>
                <w:noProof/>
              </w:rPr>
            </w:r>
            <w:r>
              <w:rPr>
                <w:noProof/>
              </w:rPr>
              <w:fldChar w:fldCharType="separate"/>
            </w:r>
            <w:r>
              <w:rPr>
                <w:noProof/>
              </w:rPr>
              <w:t>70</w:t>
            </w:r>
            <w:r>
              <w:rPr>
                <w:noProof/>
              </w:rPr>
              <w:fldChar w:fldCharType="end"/>
            </w:r>
          </w:p>
          <w:p w14:paraId="6EC68A9F" w14:textId="1CACCED7" w:rsidR="00BD2449" w:rsidRDefault="00BD2449" w:rsidP="00BD2449">
            <w:pPr>
              <w:pStyle w:val="TOC3"/>
              <w:rPr>
                <w:rFonts w:asciiTheme="minorHAnsi" w:hAnsiTheme="minorHAnsi"/>
                <w:noProof/>
                <w:color w:val="auto"/>
                <w:sz w:val="24"/>
              </w:rPr>
            </w:pPr>
            <w:r>
              <w:rPr>
                <w:noProof/>
              </w:rPr>
              <w:t>A.1.1</w:t>
            </w:r>
            <w:r>
              <w:rPr>
                <w:rFonts w:asciiTheme="minorHAnsi" w:hAnsiTheme="minorHAnsi"/>
                <w:noProof/>
                <w:color w:val="auto"/>
                <w:sz w:val="24"/>
              </w:rPr>
              <w:tab/>
            </w:r>
            <w:r>
              <w:rPr>
                <w:noProof/>
              </w:rPr>
              <w:t>ISO/IEC 5469:2024: Artificial intelligence — functional safety and AI systems</w:t>
            </w:r>
            <w:r>
              <w:rPr>
                <w:noProof/>
              </w:rPr>
              <w:tab/>
            </w:r>
            <w:r>
              <w:rPr>
                <w:noProof/>
              </w:rPr>
              <w:fldChar w:fldCharType="begin"/>
            </w:r>
            <w:r>
              <w:rPr>
                <w:noProof/>
              </w:rPr>
              <w:instrText xml:space="preserve"> PAGEREF _Toc223508142 \h </w:instrText>
            </w:r>
            <w:r>
              <w:rPr>
                <w:noProof/>
              </w:rPr>
            </w:r>
            <w:r>
              <w:rPr>
                <w:noProof/>
              </w:rPr>
              <w:fldChar w:fldCharType="separate"/>
            </w:r>
            <w:r>
              <w:rPr>
                <w:noProof/>
              </w:rPr>
              <w:t>70</w:t>
            </w:r>
            <w:r>
              <w:rPr>
                <w:noProof/>
              </w:rPr>
              <w:fldChar w:fldCharType="end"/>
            </w:r>
          </w:p>
          <w:p w14:paraId="51C0DC7D" w14:textId="6EC9C66B" w:rsidR="00BD2449" w:rsidRPr="001A7793" w:rsidRDefault="00BD2449" w:rsidP="00BD2449">
            <w:pPr>
              <w:pStyle w:val="TOC3"/>
              <w:rPr>
                <w:rFonts w:asciiTheme="minorHAnsi" w:hAnsiTheme="minorHAnsi"/>
                <w:noProof/>
                <w:color w:val="auto"/>
                <w:sz w:val="24"/>
                <w:lang w:val="fr-FR"/>
              </w:rPr>
            </w:pPr>
            <w:r w:rsidRPr="00BB7AFC">
              <w:rPr>
                <w:noProof/>
                <w:lang w:val="fr-FR"/>
              </w:rPr>
              <w:t>A.1.2</w:t>
            </w:r>
            <w:r w:rsidRPr="001A7793">
              <w:rPr>
                <w:rFonts w:asciiTheme="minorHAnsi" w:hAnsiTheme="minorHAnsi"/>
                <w:noProof/>
                <w:color w:val="auto"/>
                <w:sz w:val="24"/>
                <w:lang w:val="fr-FR"/>
              </w:rPr>
              <w:tab/>
            </w:r>
            <w:r w:rsidRPr="00BB7AFC">
              <w:rPr>
                <w:noProof/>
                <w:lang w:val="fr-FR"/>
              </w:rPr>
              <w:t>ISO/IEC 42001 Artificial intelligence – management system</w:t>
            </w:r>
            <w:r w:rsidRPr="001A7793">
              <w:rPr>
                <w:noProof/>
                <w:lang w:val="fr-FR"/>
              </w:rPr>
              <w:tab/>
            </w:r>
            <w:r>
              <w:rPr>
                <w:noProof/>
              </w:rPr>
              <w:fldChar w:fldCharType="begin"/>
            </w:r>
            <w:r w:rsidRPr="001A7793">
              <w:rPr>
                <w:noProof/>
                <w:lang w:val="fr-FR"/>
              </w:rPr>
              <w:instrText xml:space="preserve"> PAGEREF _Toc223508143 \h </w:instrText>
            </w:r>
            <w:r>
              <w:rPr>
                <w:noProof/>
              </w:rPr>
            </w:r>
            <w:r>
              <w:rPr>
                <w:noProof/>
              </w:rPr>
              <w:fldChar w:fldCharType="separate"/>
            </w:r>
            <w:r w:rsidRPr="001A7793">
              <w:rPr>
                <w:noProof/>
                <w:lang w:val="fr-FR"/>
              </w:rPr>
              <w:t>70</w:t>
            </w:r>
            <w:r>
              <w:rPr>
                <w:noProof/>
              </w:rPr>
              <w:fldChar w:fldCharType="end"/>
            </w:r>
          </w:p>
          <w:p w14:paraId="6ED78272" w14:textId="7186A5E8" w:rsidR="00BD2449" w:rsidRDefault="00BD2449" w:rsidP="00BD2449">
            <w:pPr>
              <w:pStyle w:val="TOC3"/>
              <w:rPr>
                <w:rFonts w:asciiTheme="minorHAnsi" w:hAnsiTheme="minorHAnsi"/>
                <w:noProof/>
                <w:color w:val="auto"/>
                <w:sz w:val="24"/>
              </w:rPr>
            </w:pPr>
            <w:r>
              <w:rPr>
                <w:noProof/>
              </w:rPr>
              <w:t>A.1.3</w:t>
            </w:r>
            <w:r>
              <w:rPr>
                <w:rFonts w:asciiTheme="minorHAnsi" w:hAnsiTheme="minorHAnsi"/>
                <w:noProof/>
                <w:color w:val="auto"/>
                <w:sz w:val="24"/>
              </w:rPr>
              <w:tab/>
            </w:r>
            <w:r>
              <w:rPr>
                <w:noProof/>
              </w:rPr>
              <w:t>ISO/PAS 8800:2024: Road vehicles — safety and artificial intelligence</w:t>
            </w:r>
            <w:r>
              <w:rPr>
                <w:noProof/>
              </w:rPr>
              <w:tab/>
            </w:r>
            <w:r>
              <w:rPr>
                <w:noProof/>
              </w:rPr>
              <w:fldChar w:fldCharType="begin"/>
            </w:r>
            <w:r>
              <w:rPr>
                <w:noProof/>
              </w:rPr>
              <w:instrText xml:space="preserve"> PAGEREF _Toc223508144 \h </w:instrText>
            </w:r>
            <w:r>
              <w:rPr>
                <w:noProof/>
              </w:rPr>
            </w:r>
            <w:r>
              <w:rPr>
                <w:noProof/>
              </w:rPr>
              <w:fldChar w:fldCharType="separate"/>
            </w:r>
            <w:r>
              <w:rPr>
                <w:noProof/>
              </w:rPr>
              <w:t>70</w:t>
            </w:r>
            <w:r>
              <w:rPr>
                <w:noProof/>
              </w:rPr>
              <w:fldChar w:fldCharType="end"/>
            </w:r>
          </w:p>
          <w:p w14:paraId="5CB443DA" w14:textId="3490B075" w:rsidR="00BD2449" w:rsidRDefault="00BD2449" w:rsidP="00BD2449">
            <w:pPr>
              <w:pStyle w:val="TOC2"/>
              <w:rPr>
                <w:rFonts w:asciiTheme="minorHAnsi" w:hAnsiTheme="minorHAnsi"/>
                <w:noProof/>
                <w:color w:val="auto"/>
                <w:sz w:val="24"/>
              </w:rPr>
            </w:pPr>
            <w:r>
              <w:rPr>
                <w:noProof/>
              </w:rPr>
              <w:t>A.2</w:t>
            </w:r>
            <w:r>
              <w:rPr>
                <w:rFonts w:asciiTheme="minorHAnsi" w:hAnsiTheme="minorHAnsi"/>
                <w:noProof/>
                <w:color w:val="auto"/>
                <w:sz w:val="24"/>
              </w:rPr>
              <w:tab/>
            </w:r>
            <w:r>
              <w:rPr>
                <w:noProof/>
              </w:rPr>
              <w:t>Industry &amp; government technical reports</w:t>
            </w:r>
            <w:r>
              <w:rPr>
                <w:noProof/>
              </w:rPr>
              <w:tab/>
            </w:r>
            <w:r>
              <w:rPr>
                <w:noProof/>
              </w:rPr>
              <w:fldChar w:fldCharType="begin"/>
            </w:r>
            <w:r>
              <w:rPr>
                <w:noProof/>
              </w:rPr>
              <w:instrText xml:space="preserve"> PAGEREF _Toc223508145 \h </w:instrText>
            </w:r>
            <w:r>
              <w:rPr>
                <w:noProof/>
              </w:rPr>
            </w:r>
            <w:r>
              <w:rPr>
                <w:noProof/>
              </w:rPr>
              <w:fldChar w:fldCharType="separate"/>
            </w:r>
            <w:r>
              <w:rPr>
                <w:noProof/>
              </w:rPr>
              <w:t>71</w:t>
            </w:r>
            <w:r>
              <w:rPr>
                <w:noProof/>
              </w:rPr>
              <w:fldChar w:fldCharType="end"/>
            </w:r>
          </w:p>
          <w:p w14:paraId="0A9BE687" w14:textId="5E39F726" w:rsidR="00BD2449" w:rsidRDefault="00BD2449" w:rsidP="00BD2449">
            <w:pPr>
              <w:pStyle w:val="TOC3"/>
              <w:rPr>
                <w:rFonts w:asciiTheme="minorHAnsi" w:hAnsiTheme="minorHAnsi"/>
                <w:noProof/>
                <w:color w:val="auto"/>
                <w:sz w:val="24"/>
              </w:rPr>
            </w:pPr>
            <w:r>
              <w:rPr>
                <w:noProof/>
              </w:rPr>
              <w:t>A.2.1</w:t>
            </w:r>
            <w:r>
              <w:rPr>
                <w:rFonts w:asciiTheme="minorHAnsi" w:hAnsiTheme="minorHAnsi"/>
                <w:noProof/>
                <w:color w:val="auto"/>
                <w:sz w:val="24"/>
              </w:rPr>
              <w:tab/>
            </w:r>
            <w:r>
              <w:rPr>
                <w:noProof/>
              </w:rPr>
              <w:t>IAEA - Artificial intelligence for accelerating nuclear applications, science and technology</w:t>
            </w:r>
            <w:r>
              <w:rPr>
                <w:noProof/>
              </w:rPr>
              <w:tab/>
            </w:r>
            <w:r>
              <w:rPr>
                <w:noProof/>
              </w:rPr>
              <w:fldChar w:fldCharType="begin"/>
            </w:r>
            <w:r>
              <w:rPr>
                <w:noProof/>
              </w:rPr>
              <w:instrText xml:space="preserve"> PAGEREF _Toc223508146 \h </w:instrText>
            </w:r>
            <w:r>
              <w:rPr>
                <w:noProof/>
              </w:rPr>
            </w:r>
            <w:r>
              <w:rPr>
                <w:noProof/>
              </w:rPr>
              <w:fldChar w:fldCharType="separate"/>
            </w:r>
            <w:r>
              <w:rPr>
                <w:noProof/>
              </w:rPr>
              <w:t>71</w:t>
            </w:r>
            <w:r>
              <w:rPr>
                <w:noProof/>
              </w:rPr>
              <w:fldChar w:fldCharType="end"/>
            </w:r>
          </w:p>
          <w:p w14:paraId="19E784D7" w14:textId="4489B546" w:rsidR="00BD2449" w:rsidRDefault="00BD2449" w:rsidP="00BD2449">
            <w:pPr>
              <w:pStyle w:val="TOC3"/>
              <w:rPr>
                <w:rFonts w:asciiTheme="minorHAnsi" w:hAnsiTheme="minorHAnsi"/>
                <w:noProof/>
                <w:color w:val="auto"/>
                <w:sz w:val="24"/>
              </w:rPr>
            </w:pPr>
            <w:r>
              <w:rPr>
                <w:noProof/>
              </w:rPr>
              <w:t>A.2.2</w:t>
            </w:r>
            <w:r>
              <w:rPr>
                <w:rFonts w:asciiTheme="minorHAnsi" w:hAnsiTheme="minorHAnsi"/>
                <w:noProof/>
                <w:color w:val="auto"/>
                <w:sz w:val="24"/>
              </w:rPr>
              <w:tab/>
            </w:r>
            <w:r>
              <w:rPr>
                <w:noProof/>
              </w:rPr>
              <w:t>UK government - AI safety report 2025</w:t>
            </w:r>
            <w:r>
              <w:rPr>
                <w:noProof/>
              </w:rPr>
              <w:tab/>
            </w:r>
            <w:r>
              <w:rPr>
                <w:noProof/>
              </w:rPr>
              <w:fldChar w:fldCharType="begin"/>
            </w:r>
            <w:r>
              <w:rPr>
                <w:noProof/>
              </w:rPr>
              <w:instrText xml:space="preserve"> PAGEREF _Toc223508147 \h </w:instrText>
            </w:r>
            <w:r>
              <w:rPr>
                <w:noProof/>
              </w:rPr>
            </w:r>
            <w:r>
              <w:rPr>
                <w:noProof/>
              </w:rPr>
              <w:fldChar w:fldCharType="separate"/>
            </w:r>
            <w:r>
              <w:rPr>
                <w:noProof/>
              </w:rPr>
              <w:t>71</w:t>
            </w:r>
            <w:r>
              <w:rPr>
                <w:noProof/>
              </w:rPr>
              <w:fldChar w:fldCharType="end"/>
            </w:r>
          </w:p>
          <w:p w14:paraId="61DFDDA2" w14:textId="6E1C6DAB" w:rsidR="00BD2449" w:rsidRDefault="00BD2449" w:rsidP="00BD2449">
            <w:pPr>
              <w:pStyle w:val="TOC3"/>
              <w:rPr>
                <w:rFonts w:asciiTheme="minorHAnsi" w:hAnsiTheme="minorHAnsi"/>
                <w:noProof/>
                <w:color w:val="auto"/>
                <w:sz w:val="24"/>
              </w:rPr>
            </w:pPr>
            <w:r>
              <w:rPr>
                <w:noProof/>
              </w:rPr>
              <w:t>A.2.3</w:t>
            </w:r>
            <w:r>
              <w:rPr>
                <w:rFonts w:asciiTheme="minorHAnsi" w:hAnsiTheme="minorHAnsi"/>
                <w:noProof/>
                <w:color w:val="auto"/>
                <w:sz w:val="24"/>
              </w:rPr>
              <w:tab/>
            </w:r>
            <w:r>
              <w:rPr>
                <w:noProof/>
              </w:rPr>
              <w:t>IET - The application of artificial intelligence in functional safety</w:t>
            </w:r>
            <w:r>
              <w:rPr>
                <w:noProof/>
              </w:rPr>
              <w:tab/>
            </w:r>
            <w:r>
              <w:rPr>
                <w:noProof/>
              </w:rPr>
              <w:fldChar w:fldCharType="begin"/>
            </w:r>
            <w:r>
              <w:rPr>
                <w:noProof/>
              </w:rPr>
              <w:instrText xml:space="preserve"> PAGEREF _Toc223508148 \h </w:instrText>
            </w:r>
            <w:r>
              <w:rPr>
                <w:noProof/>
              </w:rPr>
            </w:r>
            <w:r>
              <w:rPr>
                <w:noProof/>
              </w:rPr>
              <w:fldChar w:fldCharType="separate"/>
            </w:r>
            <w:r>
              <w:rPr>
                <w:noProof/>
              </w:rPr>
              <w:t>71</w:t>
            </w:r>
            <w:r>
              <w:rPr>
                <w:noProof/>
              </w:rPr>
              <w:fldChar w:fldCharType="end"/>
            </w:r>
          </w:p>
          <w:p w14:paraId="64466C29" w14:textId="7625087C" w:rsidR="00BD2449" w:rsidRDefault="00BD2449" w:rsidP="00BD2449">
            <w:pPr>
              <w:pStyle w:val="TOC3"/>
              <w:rPr>
                <w:rFonts w:asciiTheme="minorHAnsi" w:hAnsiTheme="minorHAnsi"/>
                <w:noProof/>
                <w:color w:val="auto"/>
                <w:sz w:val="24"/>
              </w:rPr>
            </w:pPr>
            <w:r>
              <w:rPr>
                <w:noProof/>
              </w:rPr>
              <w:t>A.2.4</w:t>
            </w:r>
            <w:r>
              <w:rPr>
                <w:rFonts w:asciiTheme="minorHAnsi" w:hAnsiTheme="minorHAnsi"/>
                <w:noProof/>
                <w:color w:val="auto"/>
                <w:sz w:val="24"/>
              </w:rPr>
              <w:tab/>
            </w:r>
            <w:r>
              <w:rPr>
                <w:noProof/>
              </w:rPr>
              <w:t>NASA - Examining proposed uses of LLMs to produce or assess assurance arguments</w:t>
            </w:r>
            <w:r>
              <w:rPr>
                <w:noProof/>
              </w:rPr>
              <w:tab/>
            </w:r>
            <w:r>
              <w:rPr>
                <w:noProof/>
              </w:rPr>
              <w:fldChar w:fldCharType="begin"/>
            </w:r>
            <w:r>
              <w:rPr>
                <w:noProof/>
              </w:rPr>
              <w:instrText xml:space="preserve"> PAGEREF _Toc223508149 \h </w:instrText>
            </w:r>
            <w:r>
              <w:rPr>
                <w:noProof/>
              </w:rPr>
            </w:r>
            <w:r>
              <w:rPr>
                <w:noProof/>
              </w:rPr>
              <w:fldChar w:fldCharType="separate"/>
            </w:r>
            <w:r>
              <w:rPr>
                <w:noProof/>
              </w:rPr>
              <w:t>72</w:t>
            </w:r>
            <w:r>
              <w:rPr>
                <w:noProof/>
              </w:rPr>
              <w:fldChar w:fldCharType="end"/>
            </w:r>
          </w:p>
          <w:p w14:paraId="29CFC11B" w14:textId="7CB058B4" w:rsidR="003334F8" w:rsidRDefault="00BD2449" w:rsidP="003334F8">
            <w:pPr>
              <w:pStyle w:val="TOC1"/>
            </w:pPr>
            <w:r>
              <w:fldChar w:fldCharType="end"/>
            </w:r>
          </w:p>
          <w:p w14:paraId="222FFD7B" w14:textId="77777777" w:rsidR="003334F8" w:rsidRDefault="003334F8" w:rsidP="003334F8">
            <w:pPr>
              <w:pStyle w:val="FrontmatterMainHeading"/>
            </w:pPr>
            <w:r>
              <w:t>Figures</w:t>
            </w:r>
          </w:p>
          <w:bookmarkStart w:id="5" w:name="TOF"/>
          <w:bookmarkEnd w:id="5"/>
          <w:p w14:paraId="3325003F" w14:textId="366400B0" w:rsidR="00BD2449" w:rsidRDefault="00BD2449" w:rsidP="00BD2449">
            <w:pPr>
              <w:pStyle w:val="TableofFigures"/>
              <w:rPr>
                <w:rFonts w:asciiTheme="minorHAnsi" w:hAnsiTheme="minorHAnsi"/>
                <w:noProof/>
                <w:color w:val="auto"/>
                <w:sz w:val="24"/>
              </w:rPr>
            </w:pPr>
            <w:r>
              <w:fldChar w:fldCharType="begin"/>
            </w:r>
            <w:r>
              <w:instrText xml:space="preserve"> TOC \c "Figure" \* MERGEFORMAT </w:instrText>
            </w:r>
            <w:r>
              <w:fldChar w:fldCharType="separate"/>
            </w:r>
            <w:r>
              <w:rPr>
                <w:noProof/>
              </w:rPr>
              <w:t>Figure 1: Lack of traceability of design intent in AI Modulated Systems</w:t>
            </w:r>
            <w:r>
              <w:rPr>
                <w:noProof/>
              </w:rPr>
              <w:tab/>
            </w:r>
            <w:r>
              <w:rPr>
                <w:noProof/>
              </w:rPr>
              <w:fldChar w:fldCharType="begin"/>
            </w:r>
            <w:r>
              <w:rPr>
                <w:noProof/>
              </w:rPr>
              <w:instrText xml:space="preserve"> PAGEREF _Toc223508150 \h </w:instrText>
            </w:r>
            <w:r>
              <w:rPr>
                <w:noProof/>
              </w:rPr>
            </w:r>
            <w:r>
              <w:rPr>
                <w:noProof/>
              </w:rPr>
              <w:fldChar w:fldCharType="separate"/>
            </w:r>
            <w:r>
              <w:rPr>
                <w:noProof/>
              </w:rPr>
              <w:t>13</w:t>
            </w:r>
            <w:r>
              <w:rPr>
                <w:noProof/>
              </w:rPr>
              <w:fldChar w:fldCharType="end"/>
            </w:r>
          </w:p>
          <w:p w14:paraId="2D872E8E" w14:textId="50761AB8" w:rsidR="00BD2449" w:rsidRDefault="00BD2449" w:rsidP="00BD2449">
            <w:pPr>
              <w:pStyle w:val="TableofFigures"/>
              <w:rPr>
                <w:rFonts w:asciiTheme="minorHAnsi" w:hAnsiTheme="minorHAnsi"/>
                <w:noProof/>
                <w:color w:val="auto"/>
                <w:sz w:val="24"/>
              </w:rPr>
            </w:pPr>
            <w:r>
              <w:rPr>
                <w:noProof/>
              </w:rPr>
              <w:t>Figure 2: Artefacts or edge cases may be missed by testing in poorly behaved AI models</w:t>
            </w:r>
            <w:r>
              <w:rPr>
                <w:noProof/>
              </w:rPr>
              <w:tab/>
            </w:r>
            <w:r>
              <w:rPr>
                <w:noProof/>
              </w:rPr>
              <w:fldChar w:fldCharType="begin"/>
            </w:r>
            <w:r>
              <w:rPr>
                <w:noProof/>
              </w:rPr>
              <w:instrText xml:space="preserve"> PAGEREF _Toc223508151 \h </w:instrText>
            </w:r>
            <w:r>
              <w:rPr>
                <w:noProof/>
              </w:rPr>
            </w:r>
            <w:r>
              <w:rPr>
                <w:noProof/>
              </w:rPr>
              <w:fldChar w:fldCharType="separate"/>
            </w:r>
            <w:r>
              <w:rPr>
                <w:noProof/>
              </w:rPr>
              <w:t>15</w:t>
            </w:r>
            <w:r>
              <w:rPr>
                <w:noProof/>
              </w:rPr>
              <w:fldChar w:fldCharType="end"/>
            </w:r>
          </w:p>
          <w:p w14:paraId="3611C3DF" w14:textId="3CF00F91" w:rsidR="00BD2449" w:rsidRDefault="00BD2449" w:rsidP="00BD2449">
            <w:pPr>
              <w:pStyle w:val="TableofFigures"/>
              <w:rPr>
                <w:rFonts w:asciiTheme="minorHAnsi" w:hAnsiTheme="minorHAnsi"/>
                <w:noProof/>
                <w:color w:val="auto"/>
                <w:sz w:val="24"/>
              </w:rPr>
            </w:pPr>
            <w:r>
              <w:rPr>
                <w:noProof/>
              </w:rPr>
              <w:t>Figure 3: AI-Modulated System – ecosystem model elements</w:t>
            </w:r>
            <w:r>
              <w:rPr>
                <w:noProof/>
              </w:rPr>
              <w:tab/>
            </w:r>
            <w:r>
              <w:rPr>
                <w:noProof/>
              </w:rPr>
              <w:fldChar w:fldCharType="begin"/>
            </w:r>
            <w:r>
              <w:rPr>
                <w:noProof/>
              </w:rPr>
              <w:instrText xml:space="preserve"> PAGEREF _Toc223508152 \h </w:instrText>
            </w:r>
            <w:r>
              <w:rPr>
                <w:noProof/>
              </w:rPr>
            </w:r>
            <w:r>
              <w:rPr>
                <w:noProof/>
              </w:rPr>
              <w:fldChar w:fldCharType="separate"/>
            </w:r>
            <w:r>
              <w:rPr>
                <w:noProof/>
              </w:rPr>
              <w:t>22</w:t>
            </w:r>
            <w:r>
              <w:rPr>
                <w:noProof/>
              </w:rPr>
              <w:fldChar w:fldCharType="end"/>
            </w:r>
          </w:p>
          <w:p w14:paraId="62940406" w14:textId="5ADE5FA7" w:rsidR="00BD2449" w:rsidRDefault="00BD2449" w:rsidP="00BD2449">
            <w:pPr>
              <w:pStyle w:val="TableofFigures"/>
              <w:rPr>
                <w:rFonts w:asciiTheme="minorHAnsi" w:hAnsiTheme="minorHAnsi"/>
                <w:noProof/>
                <w:color w:val="auto"/>
                <w:sz w:val="24"/>
              </w:rPr>
            </w:pPr>
            <w:r>
              <w:rPr>
                <w:noProof/>
              </w:rPr>
              <w:t>Figure 4: Monitors must limit AI systems to ensure they are both effective and safe</w:t>
            </w:r>
            <w:r>
              <w:rPr>
                <w:noProof/>
              </w:rPr>
              <w:tab/>
            </w:r>
            <w:r>
              <w:rPr>
                <w:noProof/>
              </w:rPr>
              <w:fldChar w:fldCharType="begin"/>
            </w:r>
            <w:r>
              <w:rPr>
                <w:noProof/>
              </w:rPr>
              <w:instrText xml:space="preserve"> PAGEREF _Toc223508153 \h </w:instrText>
            </w:r>
            <w:r>
              <w:rPr>
                <w:noProof/>
              </w:rPr>
            </w:r>
            <w:r>
              <w:rPr>
                <w:noProof/>
              </w:rPr>
              <w:fldChar w:fldCharType="separate"/>
            </w:r>
            <w:r>
              <w:rPr>
                <w:noProof/>
              </w:rPr>
              <w:t>38</w:t>
            </w:r>
            <w:r>
              <w:rPr>
                <w:noProof/>
              </w:rPr>
              <w:fldChar w:fldCharType="end"/>
            </w:r>
          </w:p>
          <w:p w14:paraId="636B34FE" w14:textId="7F6506CC" w:rsidR="00BD2449" w:rsidRDefault="00BD2449" w:rsidP="00BD2449">
            <w:pPr>
              <w:pStyle w:val="TableofFigures"/>
              <w:rPr>
                <w:rFonts w:asciiTheme="minorHAnsi" w:hAnsiTheme="minorHAnsi"/>
                <w:noProof/>
                <w:color w:val="auto"/>
                <w:sz w:val="24"/>
              </w:rPr>
            </w:pPr>
            <w:r>
              <w:rPr>
                <w:noProof/>
              </w:rPr>
              <w:t>Figure 5: AMS monitor architecture example overview</w:t>
            </w:r>
            <w:r>
              <w:rPr>
                <w:noProof/>
              </w:rPr>
              <w:tab/>
            </w:r>
            <w:r>
              <w:rPr>
                <w:noProof/>
              </w:rPr>
              <w:fldChar w:fldCharType="begin"/>
            </w:r>
            <w:r>
              <w:rPr>
                <w:noProof/>
              </w:rPr>
              <w:instrText xml:space="preserve"> PAGEREF _Toc223508154 \h </w:instrText>
            </w:r>
            <w:r>
              <w:rPr>
                <w:noProof/>
              </w:rPr>
            </w:r>
            <w:r>
              <w:rPr>
                <w:noProof/>
              </w:rPr>
              <w:fldChar w:fldCharType="separate"/>
            </w:r>
            <w:r>
              <w:rPr>
                <w:noProof/>
              </w:rPr>
              <w:t>39</w:t>
            </w:r>
            <w:r>
              <w:rPr>
                <w:noProof/>
              </w:rPr>
              <w:fldChar w:fldCharType="end"/>
            </w:r>
          </w:p>
          <w:p w14:paraId="22DCD3CF" w14:textId="064D3AEA" w:rsidR="00BD2449" w:rsidRDefault="00BD2449" w:rsidP="00BD2449">
            <w:pPr>
              <w:pStyle w:val="TableofFigures"/>
              <w:rPr>
                <w:rFonts w:asciiTheme="minorHAnsi" w:hAnsiTheme="minorHAnsi"/>
                <w:noProof/>
                <w:color w:val="auto"/>
                <w:sz w:val="24"/>
              </w:rPr>
            </w:pPr>
            <w:r>
              <w:rPr>
                <w:noProof/>
              </w:rPr>
              <w:t>Figure 6: Fault and failure recovery paths in the monitor architecture</w:t>
            </w:r>
            <w:r>
              <w:rPr>
                <w:noProof/>
              </w:rPr>
              <w:tab/>
            </w:r>
            <w:r>
              <w:rPr>
                <w:noProof/>
              </w:rPr>
              <w:fldChar w:fldCharType="begin"/>
            </w:r>
            <w:r>
              <w:rPr>
                <w:noProof/>
              </w:rPr>
              <w:instrText xml:space="preserve"> PAGEREF _Toc223508155 \h </w:instrText>
            </w:r>
            <w:r>
              <w:rPr>
                <w:noProof/>
              </w:rPr>
            </w:r>
            <w:r>
              <w:rPr>
                <w:noProof/>
              </w:rPr>
              <w:fldChar w:fldCharType="separate"/>
            </w:r>
            <w:r>
              <w:rPr>
                <w:noProof/>
              </w:rPr>
              <w:t>40</w:t>
            </w:r>
            <w:r>
              <w:rPr>
                <w:noProof/>
              </w:rPr>
              <w:fldChar w:fldCharType="end"/>
            </w:r>
          </w:p>
          <w:p w14:paraId="0CB67662" w14:textId="50FD2E16" w:rsidR="00BD2449" w:rsidRDefault="00BD2449" w:rsidP="00BD2449">
            <w:pPr>
              <w:pStyle w:val="TableofFigures"/>
              <w:rPr>
                <w:rFonts w:asciiTheme="minorHAnsi" w:hAnsiTheme="minorHAnsi"/>
                <w:noProof/>
                <w:color w:val="auto"/>
                <w:sz w:val="24"/>
              </w:rPr>
            </w:pPr>
            <w:r>
              <w:rPr>
                <w:noProof/>
              </w:rPr>
              <w:t>Figure 7: Error handling process</w:t>
            </w:r>
            <w:r>
              <w:rPr>
                <w:noProof/>
              </w:rPr>
              <w:tab/>
            </w:r>
            <w:r>
              <w:rPr>
                <w:noProof/>
              </w:rPr>
              <w:fldChar w:fldCharType="begin"/>
            </w:r>
            <w:r>
              <w:rPr>
                <w:noProof/>
              </w:rPr>
              <w:instrText xml:space="preserve"> PAGEREF _Toc223508156 \h </w:instrText>
            </w:r>
            <w:r>
              <w:rPr>
                <w:noProof/>
              </w:rPr>
            </w:r>
            <w:r>
              <w:rPr>
                <w:noProof/>
              </w:rPr>
              <w:fldChar w:fldCharType="separate"/>
            </w:r>
            <w:r>
              <w:rPr>
                <w:noProof/>
              </w:rPr>
              <w:t>44</w:t>
            </w:r>
            <w:r>
              <w:rPr>
                <w:noProof/>
              </w:rPr>
              <w:fldChar w:fldCharType="end"/>
            </w:r>
          </w:p>
          <w:p w14:paraId="4EE83A55" w14:textId="2A5E1F82" w:rsidR="00BD2449" w:rsidRDefault="00BD2449" w:rsidP="00BD2449">
            <w:pPr>
              <w:pStyle w:val="TableofFigures"/>
              <w:rPr>
                <w:rFonts w:asciiTheme="minorHAnsi" w:hAnsiTheme="minorHAnsi"/>
                <w:noProof/>
                <w:color w:val="auto"/>
                <w:sz w:val="24"/>
              </w:rPr>
            </w:pPr>
            <w:r>
              <w:rPr>
                <w:noProof/>
              </w:rPr>
              <w:t>Figure 8: AI pathologies</w:t>
            </w:r>
            <w:r>
              <w:rPr>
                <w:noProof/>
              </w:rPr>
              <w:tab/>
            </w:r>
            <w:r>
              <w:rPr>
                <w:noProof/>
              </w:rPr>
              <w:fldChar w:fldCharType="begin"/>
            </w:r>
            <w:r>
              <w:rPr>
                <w:noProof/>
              </w:rPr>
              <w:instrText xml:space="preserve"> PAGEREF _Toc223508157 \h </w:instrText>
            </w:r>
            <w:r>
              <w:rPr>
                <w:noProof/>
              </w:rPr>
            </w:r>
            <w:r>
              <w:rPr>
                <w:noProof/>
              </w:rPr>
              <w:fldChar w:fldCharType="separate"/>
            </w:r>
            <w:r>
              <w:rPr>
                <w:noProof/>
              </w:rPr>
              <w:t>45</w:t>
            </w:r>
            <w:r>
              <w:rPr>
                <w:noProof/>
              </w:rPr>
              <w:fldChar w:fldCharType="end"/>
            </w:r>
          </w:p>
          <w:p w14:paraId="3E12B994" w14:textId="21BA526E" w:rsidR="00BD2449" w:rsidRDefault="00BD2449" w:rsidP="00BD2449">
            <w:pPr>
              <w:pStyle w:val="TableofFigures"/>
              <w:rPr>
                <w:rFonts w:asciiTheme="minorHAnsi" w:hAnsiTheme="minorHAnsi"/>
                <w:noProof/>
                <w:color w:val="auto"/>
                <w:sz w:val="24"/>
              </w:rPr>
            </w:pPr>
            <w:r>
              <w:rPr>
                <w:noProof/>
              </w:rPr>
              <w:t>Figure 9: AI pathologies and human supervision</w:t>
            </w:r>
            <w:r>
              <w:rPr>
                <w:noProof/>
              </w:rPr>
              <w:tab/>
            </w:r>
            <w:r>
              <w:rPr>
                <w:noProof/>
              </w:rPr>
              <w:fldChar w:fldCharType="begin"/>
            </w:r>
            <w:r>
              <w:rPr>
                <w:noProof/>
              </w:rPr>
              <w:instrText xml:space="preserve"> PAGEREF _Toc223508158 \h </w:instrText>
            </w:r>
            <w:r>
              <w:rPr>
                <w:noProof/>
              </w:rPr>
            </w:r>
            <w:r>
              <w:rPr>
                <w:noProof/>
              </w:rPr>
              <w:fldChar w:fldCharType="separate"/>
            </w:r>
            <w:r>
              <w:rPr>
                <w:noProof/>
              </w:rPr>
              <w:t>46</w:t>
            </w:r>
            <w:r>
              <w:rPr>
                <w:noProof/>
              </w:rPr>
              <w:fldChar w:fldCharType="end"/>
            </w:r>
          </w:p>
          <w:p w14:paraId="6F662F6A" w14:textId="05B91EFF" w:rsidR="00BD2449" w:rsidRDefault="00BD2449" w:rsidP="00BD2449">
            <w:pPr>
              <w:pStyle w:val="TableofFigures"/>
              <w:rPr>
                <w:rFonts w:asciiTheme="minorHAnsi" w:hAnsiTheme="minorHAnsi"/>
                <w:noProof/>
                <w:color w:val="auto"/>
                <w:sz w:val="24"/>
              </w:rPr>
            </w:pPr>
            <w:r>
              <w:rPr>
                <w:noProof/>
              </w:rPr>
              <w:t>Figure 10: Risk assessment of AMS incorporating diverse modelling viewpoints and emerging pathologies</w:t>
            </w:r>
            <w:r>
              <w:rPr>
                <w:noProof/>
              </w:rPr>
              <w:tab/>
            </w:r>
            <w:r>
              <w:rPr>
                <w:noProof/>
              </w:rPr>
              <w:fldChar w:fldCharType="begin"/>
            </w:r>
            <w:r>
              <w:rPr>
                <w:noProof/>
              </w:rPr>
              <w:instrText xml:space="preserve"> PAGEREF _Toc223508159 \h </w:instrText>
            </w:r>
            <w:r>
              <w:rPr>
                <w:noProof/>
              </w:rPr>
            </w:r>
            <w:r>
              <w:rPr>
                <w:noProof/>
              </w:rPr>
              <w:fldChar w:fldCharType="separate"/>
            </w:r>
            <w:r>
              <w:rPr>
                <w:noProof/>
              </w:rPr>
              <w:t>47</w:t>
            </w:r>
            <w:r>
              <w:rPr>
                <w:noProof/>
              </w:rPr>
              <w:fldChar w:fldCharType="end"/>
            </w:r>
          </w:p>
          <w:p w14:paraId="3E35EEBE" w14:textId="15B6C6A0" w:rsidR="00BD2449" w:rsidRDefault="00BD2449" w:rsidP="00BD2449">
            <w:pPr>
              <w:pStyle w:val="TableofFigures"/>
              <w:rPr>
                <w:rFonts w:asciiTheme="minorHAnsi" w:hAnsiTheme="minorHAnsi"/>
                <w:noProof/>
                <w:color w:val="auto"/>
                <w:sz w:val="24"/>
              </w:rPr>
            </w:pPr>
            <w:r w:rsidRPr="001A7793">
              <w:rPr>
                <w:noProof/>
              </w:rPr>
              <w:t>Figure 11: Data justification principles</w:t>
            </w:r>
            <w:r>
              <w:rPr>
                <w:noProof/>
              </w:rPr>
              <w:tab/>
            </w:r>
            <w:r>
              <w:rPr>
                <w:noProof/>
              </w:rPr>
              <w:fldChar w:fldCharType="begin"/>
            </w:r>
            <w:r>
              <w:rPr>
                <w:noProof/>
              </w:rPr>
              <w:instrText xml:space="preserve"> PAGEREF _Toc223508160 \h </w:instrText>
            </w:r>
            <w:r>
              <w:rPr>
                <w:noProof/>
              </w:rPr>
            </w:r>
            <w:r>
              <w:rPr>
                <w:noProof/>
              </w:rPr>
              <w:fldChar w:fldCharType="separate"/>
            </w:r>
            <w:r>
              <w:rPr>
                <w:noProof/>
              </w:rPr>
              <w:t>58</w:t>
            </w:r>
            <w:r>
              <w:rPr>
                <w:noProof/>
              </w:rPr>
              <w:fldChar w:fldCharType="end"/>
            </w:r>
          </w:p>
          <w:p w14:paraId="261C14E7" w14:textId="3614C4F8" w:rsidR="003334F8" w:rsidRDefault="00BD2449" w:rsidP="003334F8">
            <w:pPr>
              <w:pStyle w:val="TOC1"/>
            </w:pPr>
            <w:r>
              <w:fldChar w:fldCharType="end"/>
            </w:r>
          </w:p>
          <w:p w14:paraId="1E5AA4C2" w14:textId="77777777" w:rsidR="003334F8" w:rsidRDefault="003334F8" w:rsidP="003334F8">
            <w:pPr>
              <w:pStyle w:val="FrontmatterMainHeading"/>
            </w:pPr>
            <w:r>
              <w:t>Tables</w:t>
            </w:r>
          </w:p>
          <w:bookmarkStart w:id="6" w:name="TOT"/>
          <w:bookmarkEnd w:id="6"/>
          <w:p w14:paraId="42C8B14C" w14:textId="218EE0B4" w:rsidR="00BD2449" w:rsidRDefault="00BD2449" w:rsidP="00BD2449">
            <w:pPr>
              <w:pStyle w:val="TableofFigures"/>
              <w:rPr>
                <w:rFonts w:asciiTheme="minorHAnsi" w:hAnsiTheme="minorHAnsi"/>
                <w:noProof/>
                <w:color w:val="auto"/>
                <w:sz w:val="24"/>
              </w:rPr>
            </w:pPr>
            <w:r>
              <w:fldChar w:fldCharType="begin"/>
            </w:r>
            <w:r>
              <w:instrText xml:space="preserve"> TOC \c "Table" \* MERGEFORMAT </w:instrText>
            </w:r>
            <w:r>
              <w:fldChar w:fldCharType="separate"/>
            </w:r>
            <w:r>
              <w:rPr>
                <w:noProof/>
              </w:rPr>
              <w:t>Table 1: Key elements of an AI-modulated system</w:t>
            </w:r>
            <w:r>
              <w:rPr>
                <w:noProof/>
              </w:rPr>
              <w:tab/>
            </w:r>
            <w:r>
              <w:rPr>
                <w:noProof/>
              </w:rPr>
              <w:fldChar w:fldCharType="begin"/>
            </w:r>
            <w:r>
              <w:rPr>
                <w:noProof/>
              </w:rPr>
              <w:instrText xml:space="preserve"> PAGEREF _Toc223508161 \h </w:instrText>
            </w:r>
            <w:r>
              <w:rPr>
                <w:noProof/>
              </w:rPr>
            </w:r>
            <w:r>
              <w:rPr>
                <w:noProof/>
              </w:rPr>
              <w:fldChar w:fldCharType="separate"/>
            </w:r>
            <w:r>
              <w:rPr>
                <w:noProof/>
              </w:rPr>
              <w:t>23</w:t>
            </w:r>
            <w:r>
              <w:rPr>
                <w:noProof/>
              </w:rPr>
              <w:fldChar w:fldCharType="end"/>
            </w:r>
          </w:p>
          <w:p w14:paraId="28469949" w14:textId="533CD4D5" w:rsidR="00BD2449" w:rsidRDefault="00BD2449" w:rsidP="00BD2449">
            <w:pPr>
              <w:pStyle w:val="TableofFigures"/>
              <w:rPr>
                <w:rFonts w:asciiTheme="minorHAnsi" w:hAnsiTheme="minorHAnsi"/>
                <w:noProof/>
                <w:color w:val="auto"/>
                <w:sz w:val="24"/>
              </w:rPr>
            </w:pPr>
            <w:r>
              <w:rPr>
                <w:noProof/>
              </w:rPr>
              <w:t>Table 2: Elements of AI design</w:t>
            </w:r>
            <w:r>
              <w:rPr>
                <w:noProof/>
              </w:rPr>
              <w:tab/>
            </w:r>
            <w:r>
              <w:rPr>
                <w:noProof/>
              </w:rPr>
              <w:fldChar w:fldCharType="begin"/>
            </w:r>
            <w:r>
              <w:rPr>
                <w:noProof/>
              </w:rPr>
              <w:instrText xml:space="preserve"> PAGEREF _Toc223508162 \h </w:instrText>
            </w:r>
            <w:r>
              <w:rPr>
                <w:noProof/>
              </w:rPr>
            </w:r>
            <w:r>
              <w:rPr>
                <w:noProof/>
              </w:rPr>
              <w:fldChar w:fldCharType="separate"/>
            </w:r>
            <w:r>
              <w:rPr>
                <w:noProof/>
              </w:rPr>
              <w:t>25</w:t>
            </w:r>
            <w:r>
              <w:rPr>
                <w:noProof/>
              </w:rPr>
              <w:fldChar w:fldCharType="end"/>
            </w:r>
          </w:p>
          <w:p w14:paraId="377355D8" w14:textId="11B765A2" w:rsidR="00BD2449" w:rsidRDefault="00BD2449" w:rsidP="00BD2449">
            <w:pPr>
              <w:pStyle w:val="TableofFigures"/>
              <w:rPr>
                <w:rFonts w:asciiTheme="minorHAnsi" w:hAnsiTheme="minorHAnsi"/>
                <w:noProof/>
                <w:color w:val="auto"/>
                <w:sz w:val="24"/>
              </w:rPr>
            </w:pPr>
            <w:r>
              <w:rPr>
                <w:noProof/>
              </w:rPr>
              <w:t>Table 3: Elements of the runtime AMS</w:t>
            </w:r>
            <w:r>
              <w:rPr>
                <w:noProof/>
              </w:rPr>
              <w:tab/>
            </w:r>
            <w:r>
              <w:rPr>
                <w:noProof/>
              </w:rPr>
              <w:fldChar w:fldCharType="begin"/>
            </w:r>
            <w:r>
              <w:rPr>
                <w:noProof/>
              </w:rPr>
              <w:instrText xml:space="preserve"> PAGEREF _Toc223508163 \h </w:instrText>
            </w:r>
            <w:r>
              <w:rPr>
                <w:noProof/>
              </w:rPr>
            </w:r>
            <w:r>
              <w:rPr>
                <w:noProof/>
              </w:rPr>
              <w:fldChar w:fldCharType="separate"/>
            </w:r>
            <w:r>
              <w:rPr>
                <w:noProof/>
              </w:rPr>
              <w:t>26</w:t>
            </w:r>
            <w:r>
              <w:rPr>
                <w:noProof/>
              </w:rPr>
              <w:fldChar w:fldCharType="end"/>
            </w:r>
          </w:p>
          <w:p w14:paraId="5EB10E84" w14:textId="210AC678" w:rsidR="00BD2449" w:rsidRDefault="00BD2449" w:rsidP="00BD2449">
            <w:pPr>
              <w:pStyle w:val="TableofFigures"/>
              <w:rPr>
                <w:rFonts w:asciiTheme="minorHAnsi" w:hAnsiTheme="minorHAnsi"/>
                <w:noProof/>
                <w:color w:val="auto"/>
                <w:sz w:val="24"/>
              </w:rPr>
            </w:pPr>
            <w:r>
              <w:rPr>
                <w:noProof/>
              </w:rPr>
              <w:t>Table 4: External elements affecting the AMS</w:t>
            </w:r>
            <w:r>
              <w:rPr>
                <w:noProof/>
              </w:rPr>
              <w:tab/>
            </w:r>
            <w:r>
              <w:rPr>
                <w:noProof/>
              </w:rPr>
              <w:fldChar w:fldCharType="begin"/>
            </w:r>
            <w:r>
              <w:rPr>
                <w:noProof/>
              </w:rPr>
              <w:instrText xml:space="preserve"> PAGEREF _Toc223508164 \h </w:instrText>
            </w:r>
            <w:r>
              <w:rPr>
                <w:noProof/>
              </w:rPr>
            </w:r>
            <w:r>
              <w:rPr>
                <w:noProof/>
              </w:rPr>
              <w:fldChar w:fldCharType="separate"/>
            </w:r>
            <w:r>
              <w:rPr>
                <w:noProof/>
              </w:rPr>
              <w:t>26</w:t>
            </w:r>
            <w:r>
              <w:rPr>
                <w:noProof/>
              </w:rPr>
              <w:fldChar w:fldCharType="end"/>
            </w:r>
          </w:p>
          <w:p w14:paraId="4986CFFE" w14:textId="277B778B" w:rsidR="00BD2449" w:rsidRDefault="00BD2449" w:rsidP="00BD2449">
            <w:pPr>
              <w:pStyle w:val="TableofFigures"/>
              <w:rPr>
                <w:rFonts w:asciiTheme="minorHAnsi" w:hAnsiTheme="minorHAnsi"/>
                <w:noProof/>
                <w:color w:val="auto"/>
                <w:sz w:val="24"/>
              </w:rPr>
            </w:pPr>
            <w:r>
              <w:rPr>
                <w:noProof/>
              </w:rPr>
              <w:t>Table 5: AI-based user interfaces</w:t>
            </w:r>
            <w:r>
              <w:rPr>
                <w:noProof/>
              </w:rPr>
              <w:tab/>
            </w:r>
            <w:r>
              <w:rPr>
                <w:noProof/>
              </w:rPr>
              <w:fldChar w:fldCharType="begin"/>
            </w:r>
            <w:r>
              <w:rPr>
                <w:noProof/>
              </w:rPr>
              <w:instrText xml:space="preserve"> PAGEREF _Toc223508165 \h </w:instrText>
            </w:r>
            <w:r>
              <w:rPr>
                <w:noProof/>
              </w:rPr>
            </w:r>
            <w:r>
              <w:rPr>
                <w:noProof/>
              </w:rPr>
              <w:fldChar w:fldCharType="separate"/>
            </w:r>
            <w:r>
              <w:rPr>
                <w:noProof/>
              </w:rPr>
              <w:t>27</w:t>
            </w:r>
            <w:r>
              <w:rPr>
                <w:noProof/>
              </w:rPr>
              <w:fldChar w:fldCharType="end"/>
            </w:r>
          </w:p>
          <w:p w14:paraId="53E62EA5" w14:textId="628E6119" w:rsidR="00BD2449" w:rsidRDefault="00BD2449" w:rsidP="00BD2449">
            <w:pPr>
              <w:pStyle w:val="TableofFigures"/>
              <w:rPr>
                <w:rFonts w:asciiTheme="minorHAnsi" w:hAnsiTheme="minorHAnsi"/>
                <w:noProof/>
                <w:color w:val="auto"/>
                <w:sz w:val="24"/>
              </w:rPr>
            </w:pPr>
            <w:r>
              <w:rPr>
                <w:noProof/>
              </w:rPr>
              <w:t>Table 6: Proposed autonomy levels</w:t>
            </w:r>
            <w:r>
              <w:rPr>
                <w:noProof/>
              </w:rPr>
              <w:tab/>
            </w:r>
            <w:r>
              <w:rPr>
                <w:noProof/>
              </w:rPr>
              <w:fldChar w:fldCharType="begin"/>
            </w:r>
            <w:r>
              <w:rPr>
                <w:noProof/>
              </w:rPr>
              <w:instrText xml:space="preserve"> PAGEREF _Toc223508166 \h </w:instrText>
            </w:r>
            <w:r>
              <w:rPr>
                <w:noProof/>
              </w:rPr>
            </w:r>
            <w:r>
              <w:rPr>
                <w:noProof/>
              </w:rPr>
              <w:fldChar w:fldCharType="separate"/>
            </w:r>
            <w:r>
              <w:rPr>
                <w:noProof/>
              </w:rPr>
              <w:t>29</w:t>
            </w:r>
            <w:r>
              <w:rPr>
                <w:noProof/>
              </w:rPr>
              <w:fldChar w:fldCharType="end"/>
            </w:r>
          </w:p>
          <w:p w14:paraId="409854F2" w14:textId="48450CD7" w:rsidR="00BD2449" w:rsidRDefault="00BD2449" w:rsidP="00BD2449">
            <w:pPr>
              <w:pStyle w:val="TableofFigures"/>
              <w:rPr>
                <w:rFonts w:asciiTheme="minorHAnsi" w:hAnsiTheme="minorHAnsi"/>
                <w:noProof/>
                <w:color w:val="auto"/>
                <w:sz w:val="24"/>
              </w:rPr>
            </w:pPr>
            <w:r>
              <w:rPr>
                <w:noProof/>
              </w:rPr>
              <w:t>Table 7: Factors impacting level of human oversight in AI systems</w:t>
            </w:r>
            <w:r>
              <w:rPr>
                <w:noProof/>
              </w:rPr>
              <w:tab/>
            </w:r>
            <w:r>
              <w:rPr>
                <w:noProof/>
              </w:rPr>
              <w:fldChar w:fldCharType="begin"/>
            </w:r>
            <w:r>
              <w:rPr>
                <w:noProof/>
              </w:rPr>
              <w:instrText xml:space="preserve"> PAGEREF _Toc223508167 \h </w:instrText>
            </w:r>
            <w:r>
              <w:rPr>
                <w:noProof/>
              </w:rPr>
            </w:r>
            <w:r>
              <w:rPr>
                <w:noProof/>
              </w:rPr>
              <w:fldChar w:fldCharType="separate"/>
            </w:r>
            <w:r>
              <w:rPr>
                <w:noProof/>
              </w:rPr>
              <w:t>42</w:t>
            </w:r>
            <w:r>
              <w:rPr>
                <w:noProof/>
              </w:rPr>
              <w:fldChar w:fldCharType="end"/>
            </w:r>
          </w:p>
          <w:p w14:paraId="2EFF9C0F" w14:textId="59BAF0F8" w:rsidR="00BD2449" w:rsidRDefault="00BD2449" w:rsidP="00BD2449">
            <w:pPr>
              <w:pStyle w:val="TableofFigures"/>
              <w:rPr>
                <w:rFonts w:asciiTheme="minorHAnsi" w:hAnsiTheme="minorHAnsi"/>
                <w:noProof/>
                <w:color w:val="auto"/>
                <w:sz w:val="24"/>
              </w:rPr>
            </w:pPr>
            <w:r>
              <w:rPr>
                <w:noProof/>
              </w:rPr>
              <w:t>Table 8: Example AMS systems engineering and risk analysis activities</w:t>
            </w:r>
            <w:r>
              <w:rPr>
                <w:noProof/>
              </w:rPr>
              <w:tab/>
            </w:r>
            <w:r>
              <w:rPr>
                <w:noProof/>
              </w:rPr>
              <w:fldChar w:fldCharType="begin"/>
            </w:r>
            <w:r>
              <w:rPr>
                <w:noProof/>
              </w:rPr>
              <w:instrText xml:space="preserve"> PAGEREF _Toc223508168 \h </w:instrText>
            </w:r>
            <w:r>
              <w:rPr>
                <w:noProof/>
              </w:rPr>
            </w:r>
            <w:r>
              <w:rPr>
                <w:noProof/>
              </w:rPr>
              <w:fldChar w:fldCharType="separate"/>
            </w:r>
            <w:r>
              <w:rPr>
                <w:noProof/>
              </w:rPr>
              <w:t>49</w:t>
            </w:r>
            <w:r>
              <w:rPr>
                <w:noProof/>
              </w:rPr>
              <w:fldChar w:fldCharType="end"/>
            </w:r>
          </w:p>
          <w:p w14:paraId="1F12C49E" w14:textId="72002FC2" w:rsidR="00BD2449" w:rsidRDefault="00BD2449" w:rsidP="00BD2449">
            <w:pPr>
              <w:pStyle w:val="TableofFigures"/>
              <w:rPr>
                <w:rFonts w:asciiTheme="minorHAnsi" w:hAnsiTheme="minorHAnsi"/>
                <w:noProof/>
                <w:color w:val="auto"/>
                <w:sz w:val="24"/>
              </w:rPr>
            </w:pPr>
            <w:r>
              <w:rPr>
                <w:noProof/>
              </w:rPr>
              <w:t>Table 9: Glossary of AI terms</w:t>
            </w:r>
            <w:r>
              <w:rPr>
                <w:noProof/>
              </w:rPr>
              <w:tab/>
            </w:r>
            <w:r>
              <w:rPr>
                <w:noProof/>
              </w:rPr>
              <w:fldChar w:fldCharType="begin"/>
            </w:r>
            <w:r>
              <w:rPr>
                <w:noProof/>
              </w:rPr>
              <w:instrText xml:space="preserve"> PAGEREF _Toc223508169 \h </w:instrText>
            </w:r>
            <w:r>
              <w:rPr>
                <w:noProof/>
              </w:rPr>
            </w:r>
            <w:r>
              <w:rPr>
                <w:noProof/>
              </w:rPr>
              <w:fldChar w:fldCharType="separate"/>
            </w:r>
            <w:r>
              <w:rPr>
                <w:noProof/>
              </w:rPr>
              <w:t>66</w:t>
            </w:r>
            <w:r>
              <w:rPr>
                <w:noProof/>
              </w:rPr>
              <w:fldChar w:fldCharType="end"/>
            </w:r>
          </w:p>
          <w:p w14:paraId="166F5ADB" w14:textId="2E0D9AB8" w:rsidR="003334F8" w:rsidRPr="003334F8" w:rsidRDefault="00BD2449" w:rsidP="002D6ECF">
            <w:pPr>
              <w:pStyle w:val="TOC1"/>
            </w:pPr>
            <w:r>
              <w:fldChar w:fldCharType="end"/>
            </w:r>
          </w:p>
        </w:tc>
      </w:tr>
    </w:tbl>
    <w:p w14:paraId="35044824" w14:textId="77777777" w:rsidR="003334F8" w:rsidRDefault="003334F8" w:rsidP="003334F8">
      <w:pPr>
        <w:pStyle w:val="FrontmatterAnchor"/>
        <w:sectPr w:rsidR="003334F8" w:rsidSect="003334F8">
          <w:headerReference w:type="default" r:id="rId11"/>
          <w:footerReference w:type="default" r:id="rId12"/>
          <w:headerReference w:type="first" r:id="rId13"/>
          <w:footerReference w:type="first" r:id="rId14"/>
          <w:pgSz w:w="11907" w:h="16839"/>
          <w:pgMar w:top="3160" w:right="567" w:bottom="1440" w:left="2398" w:header="709" w:footer="1049" w:gutter="0"/>
          <w:cols w:space="708"/>
          <w:titlePg/>
          <w:docGrid w:linePitch="360"/>
        </w:sectPr>
      </w:pPr>
    </w:p>
    <w:p w14:paraId="5C5C7344" w14:textId="77777777" w:rsidR="00684814" w:rsidRDefault="00684814" w:rsidP="00684814">
      <w:pPr>
        <w:pStyle w:val="Heading1"/>
      </w:pPr>
      <w:bookmarkStart w:id="7" w:name="_Toc206783056"/>
      <w:bookmarkStart w:id="8" w:name="_Toc215229331"/>
      <w:bookmarkStart w:id="9" w:name="_Toc215229596"/>
      <w:bookmarkStart w:id="10" w:name="_Toc219470932"/>
      <w:bookmarkStart w:id="11" w:name="_Toc222463988"/>
      <w:bookmarkStart w:id="12" w:name="_Toc223508087"/>
      <w:r>
        <w:t>Introduction</w:t>
      </w:r>
      <w:bookmarkEnd w:id="7"/>
      <w:bookmarkEnd w:id="8"/>
      <w:bookmarkEnd w:id="9"/>
      <w:bookmarkEnd w:id="10"/>
      <w:bookmarkEnd w:id="11"/>
      <w:bookmarkEnd w:id="12"/>
    </w:p>
    <w:p w14:paraId="3A7015B6" w14:textId="7E256DEF" w:rsidR="0010467E" w:rsidRDefault="0010467E" w:rsidP="0010467E">
      <w:pPr>
        <w:pStyle w:val="BodyText"/>
      </w:pPr>
      <w:r>
        <w:t>Artificial Intelligence (AI) technologies are becoming increasingly capable, leading to their widespread deployment in a variety of applications. These developments have seen much interest and active research into the development of AI for safety-critical sectors such as medicine, transport and the nuclear industry.</w:t>
      </w:r>
      <w:r w:rsidR="00571890">
        <w:t xml:space="preserve"> </w:t>
      </w:r>
      <w:r>
        <w:t>Within the nuclear industry, AI can potentially bring about solutions to many long-standing challenges, offering a number of benefits in areas like data analysis, predictive modelling, and in real-time decision-making or autonomous control.</w:t>
      </w:r>
      <w:r w:rsidR="00FF4AE2">
        <w:t xml:space="preserve"> </w:t>
      </w:r>
      <w:r>
        <w:t>However, the integration of AI into nuclear applications can also introduce new and significant technical, ethical, organisational and eventually safety challenges for nuclear sites and systems.  This requires an appropriate regulatory framework that will facilitate the uptake of innovative solutions.</w:t>
      </w:r>
    </w:p>
    <w:p w14:paraId="158BEA77" w14:textId="4552B734" w:rsidR="00C14547" w:rsidRDefault="0066635F" w:rsidP="004A2B0F">
      <w:pPr>
        <w:pStyle w:val="BodyText"/>
      </w:pPr>
      <w:r>
        <w:t>This document provides a characterisation of AI applications, identifying potential benefits, challenges and approaches for dealing with uncertainty associated with AI.</w:t>
      </w:r>
      <w:r w:rsidR="00DE09C0">
        <w:t xml:space="preserve"> </w:t>
      </w:r>
      <w:r w:rsidR="00242D5B">
        <w:t>The intention is to outline and</w:t>
      </w:r>
      <w:r w:rsidR="001F30D4">
        <w:t xml:space="preserve"> the</w:t>
      </w:r>
      <w:r w:rsidR="00242D5B">
        <w:t xml:space="preserve"> key </w:t>
      </w:r>
      <w:r w:rsidR="0012776B">
        <w:t>challenges to</w:t>
      </w:r>
      <w:r w:rsidR="000211A0">
        <w:t xml:space="preserve"> the assurance of AI-based systems that must be addressed</w:t>
      </w:r>
      <w:r w:rsidR="007B1CEF">
        <w:t xml:space="preserve">, together with some </w:t>
      </w:r>
      <w:r w:rsidR="00962860">
        <w:t xml:space="preserve">potential approaches based on assuring the wider </w:t>
      </w:r>
      <w:r w:rsidR="00223B60">
        <w:t>sociotechnical</w:t>
      </w:r>
      <w:r w:rsidR="001E6240">
        <w:t xml:space="preserve"> </w:t>
      </w:r>
      <w:r w:rsidR="00962860">
        <w:t>system</w:t>
      </w:r>
      <w:r w:rsidR="003E5EDF">
        <w:t xml:space="preserve"> </w:t>
      </w:r>
      <w:r w:rsidR="00780E09">
        <w:t>i</w:t>
      </w:r>
      <w:r w:rsidR="008B7ADB">
        <w:t>n those cases where</w:t>
      </w:r>
      <w:r w:rsidR="00780E09">
        <w:t xml:space="preserve"> the reliability </w:t>
      </w:r>
      <w:r w:rsidR="005754FF">
        <w:t xml:space="preserve">uncertainties </w:t>
      </w:r>
      <w:r w:rsidR="00780E09">
        <w:t xml:space="preserve">of AI can be accepted or </w:t>
      </w:r>
      <w:r w:rsidR="006E4BC9">
        <w:t>accommodated</w:t>
      </w:r>
      <w:r w:rsidR="00780E09">
        <w:t>.</w:t>
      </w:r>
      <w:r w:rsidR="006D6B4A">
        <w:t xml:space="preserve"> </w:t>
      </w:r>
      <w:r w:rsidR="006D6B4A" w:rsidRPr="006D6B4A">
        <w:t xml:space="preserve">This </w:t>
      </w:r>
      <w:r w:rsidR="00612D22">
        <w:t>report</w:t>
      </w:r>
      <w:r w:rsidR="006D6B4A" w:rsidRPr="006D6B4A">
        <w:t xml:space="preserve"> also highlights areas where more research is needed; these provide input to the AI ro</w:t>
      </w:r>
      <w:r w:rsidR="000923C5">
        <w:t xml:space="preserve">ute </w:t>
      </w:r>
      <w:r w:rsidR="006D6B4A" w:rsidRPr="006D6B4A">
        <w:t>map</w:t>
      </w:r>
      <w:r w:rsidR="00612D22">
        <w:t xml:space="preserve"> document </w:t>
      </w:r>
      <w:r w:rsidR="00612D22">
        <w:fldChar w:fldCharType="begin"/>
      </w:r>
      <w:r w:rsidR="00612D22">
        <w:instrText xml:space="preserve"> REF _Ref214948860 \r \h </w:instrText>
      </w:r>
      <w:r w:rsidR="00612D22">
        <w:fldChar w:fldCharType="separate"/>
      </w:r>
      <w:r w:rsidR="00BD2449">
        <w:rPr>
          <w:rFonts w:hint="cs"/>
          <w:cs/>
        </w:rPr>
        <w:t>‎</w:t>
      </w:r>
      <w:r w:rsidR="00BD2449">
        <w:t>[1]</w:t>
      </w:r>
      <w:r w:rsidR="00612D22">
        <w:fldChar w:fldCharType="end"/>
      </w:r>
      <w:r w:rsidR="00612D22">
        <w:t xml:space="preserve"> also produced by this project.</w:t>
      </w:r>
    </w:p>
    <w:p w14:paraId="2424B3F8" w14:textId="5E5E0010" w:rsidR="00CE7632" w:rsidRDefault="00334DEA" w:rsidP="007F500D">
      <w:pPr>
        <w:pStyle w:val="Heading2"/>
      </w:pPr>
      <w:bookmarkStart w:id="13" w:name="_Toc206488138"/>
      <w:bookmarkStart w:id="14" w:name="_Toc206488395"/>
      <w:bookmarkStart w:id="15" w:name="_Toc206783057"/>
      <w:bookmarkStart w:id="16" w:name="_Toc215229332"/>
      <w:bookmarkStart w:id="17" w:name="_Toc215229597"/>
      <w:bookmarkStart w:id="18" w:name="_Toc219470933"/>
      <w:bookmarkStart w:id="19" w:name="_Toc222463989"/>
      <w:bookmarkStart w:id="20" w:name="_Toc223508088"/>
      <w:bookmarkStart w:id="21" w:name="_Ref193881122"/>
      <w:bookmarkEnd w:id="13"/>
      <w:bookmarkEnd w:id="14"/>
      <w:r>
        <w:t>Existing regulation and previous work</w:t>
      </w:r>
      <w:bookmarkEnd w:id="15"/>
      <w:bookmarkEnd w:id="16"/>
      <w:bookmarkEnd w:id="17"/>
      <w:bookmarkEnd w:id="18"/>
      <w:bookmarkEnd w:id="19"/>
      <w:bookmarkEnd w:id="20"/>
    </w:p>
    <w:p w14:paraId="1D582A35" w14:textId="6F014B89" w:rsidR="00D87C69" w:rsidRDefault="006E440E" w:rsidP="00207A53">
      <w:pPr>
        <w:pStyle w:val="BodyText"/>
      </w:pPr>
      <w:r w:rsidRPr="006E440E">
        <w:t xml:space="preserve">The regulatory and policy landscape for AI is </w:t>
      </w:r>
      <w:r w:rsidR="00862155">
        <w:t xml:space="preserve">still </w:t>
      </w:r>
      <w:r w:rsidR="0020230F">
        <w:t>emerging</w:t>
      </w:r>
      <w:r w:rsidR="00D87C69">
        <w:t xml:space="preserve">, although a number of national and international standards concerning the development and deployment of AI have been published in the past year (see </w:t>
      </w:r>
      <w:r w:rsidR="00FE3285">
        <w:fldChar w:fldCharType="begin"/>
      </w:r>
      <w:r w:rsidR="00FE3285">
        <w:instrText xml:space="preserve"> REF _Ref206781352 \n \h </w:instrText>
      </w:r>
      <w:r w:rsidR="00FE3285">
        <w:fldChar w:fldCharType="separate"/>
      </w:r>
      <w:r w:rsidR="00BD2449">
        <w:rPr>
          <w:rFonts w:hint="cs"/>
          <w:cs/>
        </w:rPr>
        <w:t>‎</w:t>
      </w:r>
      <w:r w:rsidR="00BD2449">
        <w:t>Appendix A</w:t>
      </w:r>
      <w:r w:rsidR="00FE3285">
        <w:fldChar w:fldCharType="end"/>
      </w:r>
      <w:r w:rsidR="00FE3285">
        <w:t xml:space="preserve"> </w:t>
      </w:r>
      <w:r w:rsidR="00D87C69">
        <w:t>for an overview of key recent standards and publications</w:t>
      </w:r>
      <w:r w:rsidR="00207A53">
        <w:t>).</w:t>
      </w:r>
    </w:p>
    <w:p w14:paraId="7097A221" w14:textId="6B575F0F" w:rsidR="00864C03" w:rsidRDefault="00207A53" w:rsidP="00FE3311">
      <w:pPr>
        <w:pStyle w:val="BodyText"/>
      </w:pPr>
      <w:r>
        <w:t>In</w:t>
      </w:r>
      <w:r w:rsidR="00336F92">
        <w:t xml:space="preserve"> the </w:t>
      </w:r>
      <w:r w:rsidR="00220A20">
        <w:t xml:space="preserve">UK </w:t>
      </w:r>
      <w:r w:rsidR="00336F92">
        <w:t xml:space="preserve">nuclear sector, the ONR and other stakeholders (such as the Environment Agency) are </w:t>
      </w:r>
      <w:r w:rsidR="00BD6F7A">
        <w:t>performing a number of activities</w:t>
      </w:r>
      <w:r w:rsidR="00FD1EF2">
        <w:t xml:space="preserve"> </w:t>
      </w:r>
      <w:r w:rsidR="00AC2E3A">
        <w:t>including</w:t>
      </w:r>
      <w:r w:rsidR="00FD1EF2">
        <w:t xml:space="preserve"> engaging with </w:t>
      </w:r>
      <w:r w:rsidR="00220A20">
        <w:t>industry and academia</w:t>
      </w:r>
      <w:r w:rsidR="00723222">
        <w:t xml:space="preserve"> to </w:t>
      </w:r>
      <w:r w:rsidR="00084E2D">
        <w:t>develop</w:t>
      </w:r>
      <w:r w:rsidR="00723222">
        <w:t xml:space="preserve"> </w:t>
      </w:r>
      <w:r w:rsidR="00F34BB6">
        <w:t xml:space="preserve">a regulatory </w:t>
      </w:r>
      <w:r w:rsidR="00FA5747">
        <w:t xml:space="preserve">approach </w:t>
      </w:r>
      <w:r w:rsidR="00F34BB6">
        <w:t xml:space="preserve">that will support </w:t>
      </w:r>
      <w:r w:rsidR="00FE06D6">
        <w:t xml:space="preserve">AI </w:t>
      </w:r>
      <w:r w:rsidR="00F34BB6">
        <w:t>innovation</w:t>
      </w:r>
      <w:r w:rsidR="000D7701">
        <w:t xml:space="preserve"> and</w:t>
      </w:r>
      <w:r w:rsidR="008845BD">
        <w:t xml:space="preserve"> safe and ethical AI use:</w:t>
      </w:r>
    </w:p>
    <w:p w14:paraId="2322FA0C" w14:textId="2361E34A" w:rsidR="00612D22" w:rsidRDefault="00612D22" w:rsidP="0037625B">
      <w:pPr>
        <w:pStyle w:val="ListParagraph"/>
        <w:numPr>
          <w:ilvl w:val="0"/>
          <w:numId w:val="38"/>
        </w:numPr>
        <w:spacing w:after="25"/>
      </w:pPr>
      <w:r w:rsidRPr="00612D22">
        <w:t xml:space="preserve">In 2020, Adelard performed an extensive review of existing UK nuclear regulation with respect to the impact of AI/ML systems. The project report </w:t>
      </w:r>
      <w:r w:rsidR="003418CA">
        <w:fldChar w:fldCharType="begin"/>
      </w:r>
      <w:r w:rsidR="003418CA">
        <w:instrText xml:space="preserve"> REF _Ref214949265 \r \h </w:instrText>
      </w:r>
      <w:r w:rsidR="003418CA">
        <w:fldChar w:fldCharType="separate"/>
      </w:r>
      <w:r w:rsidR="00BD2449">
        <w:rPr>
          <w:rFonts w:hint="cs"/>
          <w:cs/>
        </w:rPr>
        <w:t>‎</w:t>
      </w:r>
      <w:r w:rsidR="00BD2449">
        <w:t>[2]</w:t>
      </w:r>
      <w:r w:rsidR="003418CA">
        <w:fldChar w:fldCharType="end"/>
      </w:r>
      <w:r w:rsidR="003418CA">
        <w:t xml:space="preserve"> </w:t>
      </w:r>
      <w:r w:rsidRPr="00612D22">
        <w:t>provides</w:t>
      </w:r>
    </w:p>
    <w:p w14:paraId="129BC2E8" w14:textId="77777777" w:rsidR="00612D22" w:rsidRDefault="00612D22" w:rsidP="00612D22">
      <w:pPr>
        <w:pStyle w:val="ListParagraph"/>
        <w:numPr>
          <w:ilvl w:val="1"/>
          <w:numId w:val="38"/>
        </w:numPr>
        <w:spacing w:after="25"/>
      </w:pPr>
      <w:r>
        <w:t xml:space="preserve">a survey of the AI application landscape and its challenges in assurance </w:t>
      </w:r>
    </w:p>
    <w:p w14:paraId="1085751C" w14:textId="77777777" w:rsidR="00612D22" w:rsidRPr="00B60420" w:rsidRDefault="00612D22" w:rsidP="00612D22">
      <w:pPr>
        <w:pStyle w:val="ListParagraph"/>
        <w:numPr>
          <w:ilvl w:val="1"/>
          <w:numId w:val="38"/>
        </w:numPr>
        <w:spacing w:after="25"/>
      </w:pPr>
      <w:r w:rsidRPr="00B60420">
        <w:rPr>
          <w:szCs w:val="19"/>
        </w:rPr>
        <w:t xml:space="preserve">an analysis of the SAPs and where AI/ML systems might be disruptive </w:t>
      </w:r>
    </w:p>
    <w:p w14:paraId="1BAEE7BD" w14:textId="77777777" w:rsidR="00612D22" w:rsidRPr="00B60420" w:rsidRDefault="00612D22" w:rsidP="00612D22">
      <w:pPr>
        <w:pStyle w:val="ListParagraph"/>
        <w:numPr>
          <w:ilvl w:val="1"/>
          <w:numId w:val="38"/>
        </w:numPr>
        <w:spacing w:after="25"/>
      </w:pPr>
      <w:r w:rsidRPr="00B60420">
        <w:rPr>
          <w:szCs w:val="19"/>
        </w:rPr>
        <w:t xml:space="preserve">a recommended set of activities for ONR to take on a leadership role in AI/ML regulation </w:t>
      </w:r>
    </w:p>
    <w:p w14:paraId="33D5A00D" w14:textId="6E854530" w:rsidR="00612D22" w:rsidRDefault="00612D22" w:rsidP="00C924AF">
      <w:pPr>
        <w:pStyle w:val="ListParagraph"/>
        <w:numPr>
          <w:ilvl w:val="1"/>
          <w:numId w:val="38"/>
        </w:numPr>
        <w:spacing w:after="25"/>
      </w:pPr>
      <w:r w:rsidRPr="00B60420">
        <w:rPr>
          <w:szCs w:val="19"/>
        </w:rPr>
        <w:t>a ro</w:t>
      </w:r>
      <w:r w:rsidR="000923C5">
        <w:rPr>
          <w:szCs w:val="19"/>
        </w:rPr>
        <w:t xml:space="preserve">ute </w:t>
      </w:r>
      <w:r w:rsidRPr="00B60420">
        <w:rPr>
          <w:szCs w:val="19"/>
        </w:rPr>
        <w:t xml:space="preserve">map for AI/ML assurance </w:t>
      </w:r>
    </w:p>
    <w:p w14:paraId="75198B93" w14:textId="5C64A226" w:rsidR="00A7163E" w:rsidRDefault="00A7163E" w:rsidP="00CE2F2A">
      <w:pPr>
        <w:pStyle w:val="ListParagraph"/>
        <w:numPr>
          <w:ilvl w:val="0"/>
          <w:numId w:val="38"/>
        </w:numPr>
      </w:pPr>
      <w:r>
        <w:t xml:space="preserve">In 2023, ONR and </w:t>
      </w:r>
      <w:r w:rsidR="00C811C0">
        <w:t xml:space="preserve">CINIF </w:t>
      </w:r>
      <w:r>
        <w:t>funded and supported research aiming to explore the use of AI in a regulatory sandbox</w:t>
      </w:r>
      <w:r w:rsidR="005960B0">
        <w:t xml:space="preserve"> </w:t>
      </w:r>
      <w:r w:rsidR="005960B0">
        <w:fldChar w:fldCharType="begin"/>
      </w:r>
      <w:r w:rsidR="005960B0">
        <w:instrText xml:space="preserve"> REF _Ref215229569 \n \h </w:instrText>
      </w:r>
      <w:r w:rsidR="005960B0">
        <w:fldChar w:fldCharType="separate"/>
      </w:r>
      <w:r w:rsidR="00BD2449">
        <w:rPr>
          <w:rFonts w:hint="cs"/>
          <w:cs/>
        </w:rPr>
        <w:t>‎</w:t>
      </w:r>
      <w:r w:rsidR="00BD2449">
        <w:t>[3]</w:t>
      </w:r>
      <w:r w:rsidR="005960B0">
        <w:fldChar w:fldCharType="end"/>
      </w:r>
      <w:r>
        <w:t xml:space="preserve">. Adelard supported the project, </w:t>
      </w:r>
      <w:r w:rsidRPr="003164B1">
        <w:t>develop</w:t>
      </w:r>
      <w:r>
        <w:t>ing</w:t>
      </w:r>
      <w:r w:rsidRPr="003164B1">
        <w:t xml:space="preserve"> </w:t>
      </w:r>
      <w:r>
        <w:t>example</w:t>
      </w:r>
      <w:r w:rsidRPr="003164B1">
        <w:t xml:space="preserve"> safety, security and environment cases</w:t>
      </w:r>
      <w:r>
        <w:t xml:space="preserve"> identifying challenging aspects of assurance for the case study systems</w:t>
      </w:r>
      <w:r w:rsidRPr="003164B1">
        <w:t>.</w:t>
      </w:r>
    </w:p>
    <w:p w14:paraId="628F337C" w14:textId="1E0D28EA" w:rsidR="00864C03" w:rsidRDefault="008845BD" w:rsidP="00CE2F2A">
      <w:pPr>
        <w:pStyle w:val="ListParagraph"/>
        <w:numPr>
          <w:ilvl w:val="0"/>
          <w:numId w:val="38"/>
        </w:numPr>
      </w:pPr>
      <w:r>
        <w:t xml:space="preserve">In April 2024, </w:t>
      </w:r>
      <w:r w:rsidR="00864C03">
        <w:t>ONR published a white paper</w:t>
      </w:r>
      <w:r w:rsidR="00E15B18">
        <w:t xml:space="preserve"> </w:t>
      </w:r>
      <w:r w:rsidR="00543385">
        <w:fldChar w:fldCharType="begin"/>
      </w:r>
      <w:r w:rsidR="00543385">
        <w:instrText xml:space="preserve"> REF _Ref206513953 \n \h </w:instrText>
      </w:r>
      <w:r w:rsidR="0079333D">
        <w:instrText xml:space="preserve"> \* MERGEFORMAT </w:instrText>
      </w:r>
      <w:r w:rsidR="00543385">
        <w:fldChar w:fldCharType="separate"/>
      </w:r>
      <w:r w:rsidR="00BD2449">
        <w:rPr>
          <w:rFonts w:hint="cs"/>
          <w:cs/>
        </w:rPr>
        <w:t>‎</w:t>
      </w:r>
      <w:r w:rsidR="00BD2449">
        <w:t>[4]</w:t>
      </w:r>
      <w:r w:rsidR="00543385">
        <w:fldChar w:fldCharType="end"/>
      </w:r>
      <w:r w:rsidR="00864C03">
        <w:t xml:space="preserve"> </w:t>
      </w:r>
      <w:r w:rsidR="00DC7B50">
        <w:t>that</w:t>
      </w:r>
      <w:r w:rsidR="002055E2">
        <w:t xml:space="preserve"> outlines the</w:t>
      </w:r>
      <w:r w:rsidR="00864C03" w:rsidRPr="00864C03">
        <w:t xml:space="preserve"> ONR’s strategic approach to AI </w:t>
      </w:r>
      <w:r w:rsidR="002055E2">
        <w:t>in response to the Government</w:t>
      </w:r>
      <w:r w:rsidR="009F0169">
        <w:t>’s AI regulation white paper</w:t>
      </w:r>
      <w:r w:rsidR="009F0169" w:rsidRPr="00864C03">
        <w:t xml:space="preserve">, which regulators </w:t>
      </w:r>
      <w:r w:rsidR="00315D19">
        <w:t xml:space="preserve">are expected to </w:t>
      </w:r>
      <w:r w:rsidR="009267F6">
        <w:t>ado</w:t>
      </w:r>
      <w:r w:rsidR="00315D19">
        <w:t>pt</w:t>
      </w:r>
      <w:r w:rsidR="009F0169" w:rsidRPr="00864C03">
        <w:t xml:space="preserve"> then apply to AI within their </w:t>
      </w:r>
      <w:r w:rsidR="00AA2509">
        <w:t>remit</w:t>
      </w:r>
      <w:r w:rsidR="009F0169" w:rsidRPr="00864C03">
        <w:t>.</w:t>
      </w:r>
    </w:p>
    <w:p w14:paraId="20A287BC" w14:textId="696EF7C4" w:rsidR="00A7163E" w:rsidRDefault="00F349E5" w:rsidP="00CE2F2A">
      <w:pPr>
        <w:pStyle w:val="ListParagraph"/>
        <w:numPr>
          <w:ilvl w:val="0"/>
          <w:numId w:val="38"/>
        </w:numPr>
      </w:pPr>
      <w:r>
        <w:t>In September 2024, t</w:t>
      </w:r>
      <w:r w:rsidR="00B62534">
        <w:t xml:space="preserve">he ONR, in conjunction with </w:t>
      </w:r>
      <w:r w:rsidR="007661FD">
        <w:t>the C</w:t>
      </w:r>
      <w:r w:rsidR="00AB7223" w:rsidRPr="00AB7223">
        <w:t>anadian Nuclear Safety Commission (CNSC)</w:t>
      </w:r>
      <w:r w:rsidR="007661FD">
        <w:t xml:space="preserve"> and </w:t>
      </w:r>
      <w:r w:rsidR="00AB7223" w:rsidRPr="00AB7223">
        <w:t>the United States Nuclear Regulatory Commission (US NRC)</w:t>
      </w:r>
      <w:r w:rsidR="002977C2">
        <w:t>,</w:t>
      </w:r>
      <w:r w:rsidR="00AB7223" w:rsidRPr="00AB7223">
        <w:t xml:space="preserve"> </w:t>
      </w:r>
      <w:r w:rsidR="005D720A">
        <w:t>published a trilateral white paper</w:t>
      </w:r>
      <w:r w:rsidR="00FE06D6">
        <w:t xml:space="preserve"> </w:t>
      </w:r>
      <w:r w:rsidR="00777486">
        <w:fldChar w:fldCharType="begin"/>
      </w:r>
      <w:r w:rsidR="00777486">
        <w:instrText xml:space="preserve"> REF _Ref205895006 \n \h </w:instrText>
      </w:r>
      <w:r w:rsidR="0079333D">
        <w:instrText xml:space="preserve"> \* MERGEFORMAT </w:instrText>
      </w:r>
      <w:r w:rsidR="00777486">
        <w:fldChar w:fldCharType="separate"/>
      </w:r>
      <w:r w:rsidR="00BD2449">
        <w:rPr>
          <w:rFonts w:hint="cs"/>
          <w:cs/>
        </w:rPr>
        <w:t>‎</w:t>
      </w:r>
      <w:r w:rsidR="00BD2449">
        <w:t>[5]</w:t>
      </w:r>
      <w:r w:rsidR="00777486">
        <w:fldChar w:fldCharType="end"/>
      </w:r>
      <w:r w:rsidR="00777486">
        <w:t xml:space="preserve"> </w:t>
      </w:r>
      <w:r w:rsidR="00FE06D6">
        <w:t xml:space="preserve">that sets out </w:t>
      </w:r>
      <w:r w:rsidR="00FE3311">
        <w:t xml:space="preserve">a number of </w:t>
      </w:r>
      <w:r w:rsidR="00FE3311" w:rsidRPr="00FE3311">
        <w:t>considerations for developing artificial intelligence systems in nuclear applications</w:t>
      </w:r>
      <w:r w:rsidR="00FE3311">
        <w:t>.</w:t>
      </w:r>
    </w:p>
    <w:p w14:paraId="3A5B5888" w14:textId="77EB561B" w:rsidR="00834727" w:rsidRDefault="003D5132" w:rsidP="007C53D4">
      <w:r w:rsidRPr="003D5132">
        <w:t xml:space="preserve">Internationally, the IAEA published a summary of the then-current state of the art in 2022 </w:t>
      </w:r>
      <w:r>
        <w:fldChar w:fldCharType="begin"/>
      </w:r>
      <w:r>
        <w:instrText xml:space="preserve"> REF _Ref206780863 \n \h </w:instrText>
      </w:r>
      <w:r>
        <w:fldChar w:fldCharType="separate"/>
      </w:r>
      <w:r w:rsidR="00BD2449">
        <w:rPr>
          <w:rFonts w:hint="cs"/>
          <w:cs/>
        </w:rPr>
        <w:t>‎</w:t>
      </w:r>
      <w:r w:rsidR="00BD2449">
        <w:t>[6]</w:t>
      </w:r>
      <w:r>
        <w:fldChar w:fldCharType="end"/>
      </w:r>
      <w:r w:rsidRPr="003D5132">
        <w:t xml:space="preserve">, outlining both challenges and opportunities for the use of AI in nuclear applications. The US NRC has also set out its strategic plan for regulating AI in </w:t>
      </w:r>
      <w:r>
        <w:fldChar w:fldCharType="begin"/>
      </w:r>
      <w:r>
        <w:instrText xml:space="preserve"> REF _Ref195024415 \n \h </w:instrText>
      </w:r>
      <w:r>
        <w:fldChar w:fldCharType="separate"/>
      </w:r>
      <w:r w:rsidR="00BD2449">
        <w:rPr>
          <w:rFonts w:hint="cs"/>
          <w:cs/>
        </w:rPr>
        <w:t>‎</w:t>
      </w:r>
      <w:r w:rsidR="00BD2449">
        <w:t>[7]</w:t>
      </w:r>
      <w:r>
        <w:fldChar w:fldCharType="end"/>
      </w:r>
      <w:r w:rsidRPr="003D5132">
        <w:t>.</w:t>
      </w:r>
    </w:p>
    <w:p w14:paraId="4B6B1E4E" w14:textId="6F25BD01" w:rsidR="001B309C" w:rsidRDefault="008D5BD1" w:rsidP="007C53D4">
      <w:r>
        <w:t xml:space="preserve">Beyond nuclear, the automotive industry has seen significant interest in the use of AI, and sector specific guidance on safety and AI has been published in </w:t>
      </w:r>
      <w:r>
        <w:fldChar w:fldCharType="begin"/>
      </w:r>
      <w:r>
        <w:instrText xml:space="preserve"> REF _Ref206780849 \n \h </w:instrText>
      </w:r>
      <w:r>
        <w:fldChar w:fldCharType="separate"/>
      </w:r>
      <w:r w:rsidR="00BD2449">
        <w:rPr>
          <w:rFonts w:hint="cs"/>
          <w:cs/>
        </w:rPr>
        <w:t>‎</w:t>
      </w:r>
      <w:r w:rsidR="00BD2449">
        <w:t>[8]</w:t>
      </w:r>
      <w:r>
        <w:fldChar w:fldCharType="end"/>
      </w:r>
      <w:r>
        <w:t xml:space="preserve">. More broadly, a </w:t>
      </w:r>
      <w:r w:rsidR="00D70639">
        <w:t xml:space="preserve">recent report from the IET </w:t>
      </w:r>
      <w:r w:rsidR="00B2553B">
        <w:t xml:space="preserve">on the application of AI in </w:t>
      </w:r>
      <w:r w:rsidR="00DA2746">
        <w:t xml:space="preserve">functional safety </w:t>
      </w:r>
      <w:r w:rsidR="008C209F">
        <w:fldChar w:fldCharType="begin"/>
      </w:r>
      <w:r w:rsidR="008C209F">
        <w:instrText xml:space="preserve"> REF _Ref206781530 \n \h </w:instrText>
      </w:r>
      <w:r w:rsidR="008C209F">
        <w:fldChar w:fldCharType="separate"/>
      </w:r>
      <w:r w:rsidR="00BD2449">
        <w:rPr>
          <w:rFonts w:hint="cs"/>
          <w:cs/>
        </w:rPr>
        <w:t>‎</w:t>
      </w:r>
      <w:r w:rsidR="00BD2449">
        <w:t>[9]</w:t>
      </w:r>
      <w:r w:rsidR="008C209F">
        <w:fldChar w:fldCharType="end"/>
      </w:r>
      <w:r w:rsidR="00DA2746">
        <w:t xml:space="preserve"> </w:t>
      </w:r>
      <w:r w:rsidR="00D70639">
        <w:t xml:space="preserve">identified </w:t>
      </w:r>
      <w:r w:rsidR="00DA2746">
        <w:t xml:space="preserve">several key topics that should be </w:t>
      </w:r>
      <w:r w:rsidR="00F94B3D">
        <w:t>considered</w:t>
      </w:r>
      <w:r w:rsidR="00DA2746">
        <w:t xml:space="preserve"> </w:t>
      </w:r>
      <w:r w:rsidR="00075493">
        <w:t xml:space="preserve">as part of the assurance of </w:t>
      </w:r>
      <w:r w:rsidR="00F145FA">
        <w:t>systems incorporating AI.</w:t>
      </w:r>
      <w:r w:rsidR="001C72E0">
        <w:t xml:space="preserve"> The Alan Turing Institute has also identified </w:t>
      </w:r>
      <w:r w:rsidR="001D3B3F">
        <w:t>several</w:t>
      </w:r>
      <w:r w:rsidR="00D16DA1">
        <w:t xml:space="preserve"> key risks to the safety and security of AI, and corresponding assurance activities, in </w:t>
      </w:r>
      <w:r w:rsidR="00420419">
        <w:fldChar w:fldCharType="begin"/>
      </w:r>
      <w:r w:rsidR="00420419">
        <w:instrText xml:space="preserve"> REF _Ref206691056 \n \h </w:instrText>
      </w:r>
      <w:r w:rsidR="00420419">
        <w:fldChar w:fldCharType="separate"/>
      </w:r>
      <w:r w:rsidR="00BD2449">
        <w:rPr>
          <w:rFonts w:hint="cs"/>
          <w:cs/>
        </w:rPr>
        <w:t>‎</w:t>
      </w:r>
      <w:r w:rsidR="00BD2449">
        <w:t>[10]</w:t>
      </w:r>
      <w:r w:rsidR="00420419">
        <w:fldChar w:fldCharType="end"/>
      </w:r>
      <w:r w:rsidR="00D16DA1">
        <w:t>.</w:t>
      </w:r>
    </w:p>
    <w:p w14:paraId="1D88359E" w14:textId="210ED1DB" w:rsidR="00717BCA" w:rsidRDefault="00C50F7A" w:rsidP="00940C6C">
      <w:pPr>
        <w:pStyle w:val="Heading2"/>
      </w:pPr>
      <w:bookmarkStart w:id="22" w:name="_Ref206503288"/>
      <w:bookmarkStart w:id="23" w:name="_Toc206783058"/>
      <w:bookmarkStart w:id="24" w:name="_Toc215229333"/>
      <w:bookmarkStart w:id="25" w:name="_Toc215229598"/>
      <w:bookmarkStart w:id="26" w:name="_Toc219470934"/>
      <w:bookmarkStart w:id="27" w:name="_Toc222463990"/>
      <w:bookmarkStart w:id="28" w:name="_Toc223508089"/>
      <w:r>
        <w:t>Aims of this report</w:t>
      </w:r>
      <w:bookmarkEnd w:id="22"/>
      <w:bookmarkEnd w:id="23"/>
      <w:bookmarkEnd w:id="24"/>
      <w:bookmarkEnd w:id="25"/>
      <w:bookmarkEnd w:id="26"/>
      <w:bookmarkEnd w:id="27"/>
      <w:bookmarkEnd w:id="28"/>
    </w:p>
    <w:p w14:paraId="7AF681FC" w14:textId="393FA38C" w:rsidR="00E32DD8" w:rsidRDefault="009F155D" w:rsidP="00AB7223">
      <w:pPr>
        <w:pStyle w:val="BodyText"/>
      </w:pPr>
      <w:r>
        <w:t>The aim of t</w:t>
      </w:r>
      <w:r w:rsidR="0042225D">
        <w:t>his project</w:t>
      </w:r>
      <w:r w:rsidR="006300F9" w:rsidRPr="00795D23">
        <w:t xml:space="preserve"> </w:t>
      </w:r>
      <w:r w:rsidR="00C50F7A" w:rsidRPr="00C50F7A">
        <w:t xml:space="preserve">is to </w:t>
      </w:r>
      <w:r w:rsidR="00D3059F">
        <w:t>consider how</w:t>
      </w:r>
      <w:r w:rsidR="00C50F7A" w:rsidRPr="00C50F7A">
        <w:t xml:space="preserve"> UK nuclear regulation </w:t>
      </w:r>
      <w:r w:rsidR="00D3059F">
        <w:t xml:space="preserve">can </w:t>
      </w:r>
      <w:r w:rsidR="000C19CC">
        <w:t xml:space="preserve">safely </w:t>
      </w:r>
      <w:r w:rsidR="00D3059F">
        <w:t>enable</w:t>
      </w:r>
      <w:r w:rsidR="00D3059F" w:rsidRPr="00C50F7A">
        <w:t xml:space="preserve"> </w:t>
      </w:r>
      <w:r w:rsidR="00C50F7A" w:rsidRPr="00C50F7A">
        <w:t>the application of artificial intelligence and machine learning (AI/ML) applications in operations affecting nuclear material.</w:t>
      </w:r>
      <w:r w:rsidR="00E32DD8">
        <w:t xml:space="preserve"> </w:t>
      </w:r>
      <w:r w:rsidR="00C50F7A" w:rsidRPr="00C50F7A">
        <w:t>This builds on the work Adelard previously carried out for the ONR assessing the impact of AI/ML on existing nuclear regulation</w:t>
      </w:r>
      <w:r w:rsidR="008E557F">
        <w:t xml:space="preserve"> </w:t>
      </w:r>
      <w:r w:rsidR="008E557F">
        <w:fldChar w:fldCharType="begin"/>
      </w:r>
      <w:r w:rsidR="008E557F">
        <w:instrText xml:space="preserve"> REF _Ref206781358 \n \h </w:instrText>
      </w:r>
      <w:r w:rsidR="008E557F">
        <w:fldChar w:fldCharType="separate"/>
      </w:r>
      <w:r w:rsidR="00BD2449">
        <w:rPr>
          <w:rFonts w:hint="cs"/>
          <w:cs/>
        </w:rPr>
        <w:t>‎</w:t>
      </w:r>
      <w:r w:rsidR="00BD2449">
        <w:t>[11]</w:t>
      </w:r>
      <w:r w:rsidR="008E557F">
        <w:fldChar w:fldCharType="end"/>
      </w:r>
      <w:r w:rsidR="00C50F7A">
        <w:t>.</w:t>
      </w:r>
    </w:p>
    <w:p w14:paraId="0ADA21E1" w14:textId="6AD14FFD" w:rsidR="00611260" w:rsidRPr="00611260" w:rsidRDefault="004430A6" w:rsidP="00AB7223">
      <w:pPr>
        <w:pStyle w:val="BodyText"/>
      </w:pPr>
      <w:r>
        <w:t>Th</w:t>
      </w:r>
      <w:r w:rsidR="00C50F7A">
        <w:t>is</w:t>
      </w:r>
      <w:r>
        <w:t xml:space="preserve"> project has three </w:t>
      </w:r>
      <w:r w:rsidR="00316BB6">
        <w:t>o</w:t>
      </w:r>
      <w:r w:rsidR="00C217C0">
        <w:t>b</w:t>
      </w:r>
      <w:r w:rsidR="00316BB6">
        <w:t>jectives</w:t>
      </w:r>
      <w:r>
        <w:t>:</w:t>
      </w:r>
    </w:p>
    <w:p w14:paraId="6D525B06" w14:textId="6E29B074" w:rsidR="00611260" w:rsidRPr="00611260" w:rsidRDefault="00611260" w:rsidP="00CE2F2A">
      <w:pPr>
        <w:pStyle w:val="NoSpacing"/>
        <w:numPr>
          <w:ilvl w:val="0"/>
          <w:numId w:val="15"/>
        </w:numPr>
      </w:pPr>
      <w:r w:rsidRPr="00611260">
        <w:t>characterising AI systems and applications, and developing a framework for evaluating them</w:t>
      </w:r>
    </w:p>
    <w:p w14:paraId="0B7AEE6B" w14:textId="50634A06" w:rsidR="00611260" w:rsidRPr="00611260" w:rsidRDefault="00611260" w:rsidP="00CE2F2A">
      <w:pPr>
        <w:pStyle w:val="NoSpacing"/>
        <w:numPr>
          <w:ilvl w:val="0"/>
          <w:numId w:val="15"/>
        </w:numPr>
      </w:pPr>
      <w:r w:rsidRPr="00611260">
        <w:t>developing approaches to building and assessing confidence in AI systems</w:t>
      </w:r>
    </w:p>
    <w:p w14:paraId="06192E74" w14:textId="0C1BBA00" w:rsidR="00611260" w:rsidRDefault="00611260" w:rsidP="00CE2F2A">
      <w:pPr>
        <w:pStyle w:val="NoSpacing"/>
        <w:numPr>
          <w:ilvl w:val="0"/>
          <w:numId w:val="15"/>
        </w:numPr>
      </w:pPr>
      <w:r w:rsidRPr="00611260">
        <w:t>developing a route map for regulating enabling AI technologies</w:t>
      </w:r>
    </w:p>
    <w:p w14:paraId="64F815B1" w14:textId="40B79388" w:rsidR="00C14547" w:rsidRDefault="003D30AA" w:rsidP="003D30AA">
      <w:pPr>
        <w:pStyle w:val="BodyText"/>
      </w:pPr>
      <w:r>
        <w:t xml:space="preserve">This document provides a characterisation of AI applications and considers their applicability across the plant lifecycle, identifying potential benefits, challenges and approaches for dealing with uncertainty associated with AI systems. The intention is to outline and present </w:t>
      </w:r>
      <w:r w:rsidR="001F30D4">
        <w:t xml:space="preserve">the </w:t>
      </w:r>
      <w:r>
        <w:t xml:space="preserve">key assurance challenges to be addressed </w:t>
      </w:r>
      <w:r w:rsidR="00A12872">
        <w:t xml:space="preserve">by </w:t>
      </w:r>
      <w:r>
        <w:t xml:space="preserve">the assurance of </w:t>
      </w:r>
      <w:r w:rsidR="0059578C">
        <w:t>AI-based</w:t>
      </w:r>
      <w:r>
        <w:t xml:space="preserve"> systems, together with some potential approaches based on assuring the wider </w:t>
      </w:r>
      <w:r w:rsidR="00223B60">
        <w:t>sociotechnical</w:t>
      </w:r>
      <w:r>
        <w:t xml:space="preserve"> system in those cases where the reliability problems of AI can be accepted or accommodated.</w:t>
      </w:r>
      <w:r w:rsidR="003418CA">
        <w:t xml:space="preserve"> This project also revisits the research ro</w:t>
      </w:r>
      <w:r w:rsidR="000923C5">
        <w:t xml:space="preserve">ute </w:t>
      </w:r>
      <w:r w:rsidR="003418CA">
        <w:t>map</w:t>
      </w:r>
      <w:r w:rsidR="00A13BB9">
        <w:t>,</w:t>
      </w:r>
      <w:r w:rsidR="003418CA">
        <w:t xml:space="preserve"> developed during our earlier project </w:t>
      </w:r>
      <w:r w:rsidR="003418CA">
        <w:fldChar w:fldCharType="begin"/>
      </w:r>
      <w:r w:rsidR="003418CA">
        <w:instrText xml:space="preserve"> REF _Ref214949265 \r \h </w:instrText>
      </w:r>
      <w:r w:rsidR="003418CA">
        <w:fldChar w:fldCharType="separate"/>
      </w:r>
      <w:r w:rsidR="00BD2449">
        <w:rPr>
          <w:rFonts w:hint="cs"/>
          <w:cs/>
        </w:rPr>
        <w:t>‎</w:t>
      </w:r>
      <w:r w:rsidR="00BD2449">
        <w:t>[2]</w:t>
      </w:r>
      <w:r w:rsidR="003418CA">
        <w:fldChar w:fldCharType="end"/>
      </w:r>
      <w:r w:rsidR="00A13BB9">
        <w:t>,</w:t>
      </w:r>
      <w:r w:rsidR="003418CA">
        <w:t xml:space="preserve"> to update it in light of the latest developments </w:t>
      </w:r>
      <w:r w:rsidR="00C35D18">
        <w:t xml:space="preserve">in AI </w:t>
      </w:r>
      <w:r w:rsidR="003418CA">
        <w:t>and the contents of this report.</w:t>
      </w:r>
    </w:p>
    <w:p w14:paraId="1B75485D" w14:textId="5589B21C" w:rsidR="004C07E5" w:rsidRPr="00611260" w:rsidRDefault="003D30AA" w:rsidP="003D30AA">
      <w:pPr>
        <w:pStyle w:val="BodyText"/>
      </w:pPr>
      <w:r>
        <w:t xml:space="preserve">This document is structured as follows: </w:t>
      </w:r>
      <w:r w:rsidR="001C0833">
        <w:t>Section </w:t>
      </w:r>
      <w:r w:rsidR="001C0833">
        <w:fldChar w:fldCharType="begin"/>
      </w:r>
      <w:r w:rsidR="001C0833">
        <w:instrText xml:space="preserve"> REF _Ref206513975 \n \h </w:instrText>
      </w:r>
      <w:r w:rsidR="001C0833">
        <w:fldChar w:fldCharType="separate"/>
      </w:r>
      <w:r w:rsidR="00BD2449">
        <w:rPr>
          <w:rFonts w:hint="cs"/>
          <w:cs/>
        </w:rPr>
        <w:t>‎</w:t>
      </w:r>
      <w:r w:rsidR="00BD2449">
        <w:t>2</w:t>
      </w:r>
      <w:r w:rsidR="001C0833">
        <w:fldChar w:fldCharType="end"/>
      </w:r>
      <w:r w:rsidR="001C0833">
        <w:t xml:space="preserve"> </w:t>
      </w:r>
      <w:r>
        <w:t xml:space="preserve">provides an overview of </w:t>
      </w:r>
      <w:r w:rsidR="00D604E5">
        <w:t>relevant AI technology</w:t>
      </w:r>
      <w:r>
        <w:t xml:space="preserve">, including the different types of AI that are available, their applications both within and beyond the nuclear industry, and the difficulties in assuring these. We describe a </w:t>
      </w:r>
      <w:r w:rsidR="00845871">
        <w:t>high-level</w:t>
      </w:r>
      <w:r>
        <w:t xml:space="preserve"> system model for the deployment of AI in </w:t>
      </w:r>
      <w:r w:rsidR="001C0833">
        <w:t>Section </w:t>
      </w:r>
      <w:r w:rsidR="001C0833">
        <w:fldChar w:fldCharType="begin"/>
      </w:r>
      <w:r w:rsidR="001C0833">
        <w:instrText xml:space="preserve"> REF _Ref206513981 \n \h </w:instrText>
      </w:r>
      <w:r w:rsidR="001C0833">
        <w:fldChar w:fldCharType="separate"/>
      </w:r>
      <w:r w:rsidR="00BD2449">
        <w:rPr>
          <w:rFonts w:hint="cs"/>
          <w:cs/>
        </w:rPr>
        <w:t>‎</w:t>
      </w:r>
      <w:r w:rsidR="00BD2449">
        <w:t>3</w:t>
      </w:r>
      <w:r w:rsidR="001C0833">
        <w:fldChar w:fldCharType="end"/>
      </w:r>
      <w:r>
        <w:t xml:space="preserve">, including highlighting the importance of including the different roles of humans in the development and use of the AI system. </w:t>
      </w:r>
      <w:r w:rsidR="001C0833">
        <w:t>Section </w:t>
      </w:r>
      <w:r w:rsidR="001C0833">
        <w:fldChar w:fldCharType="begin"/>
      </w:r>
      <w:r w:rsidR="001C0833">
        <w:instrText xml:space="preserve"> REF _Ref204781444 \n \h </w:instrText>
      </w:r>
      <w:r w:rsidR="001C0833">
        <w:fldChar w:fldCharType="separate"/>
      </w:r>
      <w:r w:rsidR="00BD2449">
        <w:rPr>
          <w:rFonts w:hint="cs"/>
          <w:cs/>
        </w:rPr>
        <w:t>‎</w:t>
      </w:r>
      <w:r w:rsidR="00BD2449">
        <w:t>4</w:t>
      </w:r>
      <w:r w:rsidR="001C0833">
        <w:fldChar w:fldCharType="end"/>
      </w:r>
      <w:r w:rsidR="001C0833">
        <w:t xml:space="preserve"> </w:t>
      </w:r>
      <w:r>
        <w:t>provides a characterisation of AI applications, in terms of the benefits it can provide, the risks it introduces and the means to mitigate these. Aspects of the AI technology and its development that may affect the feasibility of justification are discussed in</w:t>
      </w:r>
      <w:r w:rsidR="001C0833">
        <w:t xml:space="preserve"> Section </w:t>
      </w:r>
      <w:r w:rsidR="001C0833">
        <w:fldChar w:fldCharType="begin"/>
      </w:r>
      <w:r w:rsidR="001C0833">
        <w:instrText xml:space="preserve"> REF _Ref206514009 \n \h </w:instrText>
      </w:r>
      <w:r w:rsidR="001C0833">
        <w:fldChar w:fldCharType="separate"/>
      </w:r>
      <w:r w:rsidR="00BD2449">
        <w:rPr>
          <w:rFonts w:hint="cs"/>
          <w:cs/>
        </w:rPr>
        <w:t>‎</w:t>
      </w:r>
      <w:r w:rsidR="00BD2449">
        <w:t>5</w:t>
      </w:r>
      <w:r w:rsidR="001C0833">
        <w:fldChar w:fldCharType="end"/>
      </w:r>
      <w:r>
        <w:t>.</w:t>
      </w:r>
    </w:p>
    <w:p w14:paraId="52CF0BA2" w14:textId="1EBB421B" w:rsidR="009311F9" w:rsidRDefault="009311F9" w:rsidP="009311F9">
      <w:pPr>
        <w:pStyle w:val="Heading1"/>
      </w:pPr>
      <w:bookmarkStart w:id="29" w:name="_Ref206513975"/>
      <w:bookmarkStart w:id="30" w:name="_Toc206783059"/>
      <w:bookmarkStart w:id="31" w:name="_Toc215229334"/>
      <w:bookmarkStart w:id="32" w:name="_Toc215229599"/>
      <w:bookmarkStart w:id="33" w:name="_Toc219470935"/>
      <w:bookmarkStart w:id="34" w:name="_Toc222463991"/>
      <w:bookmarkStart w:id="35" w:name="_Toc223508090"/>
      <w:r>
        <w:t>AI technology</w:t>
      </w:r>
      <w:bookmarkEnd w:id="29"/>
      <w:bookmarkEnd w:id="30"/>
      <w:bookmarkEnd w:id="31"/>
      <w:bookmarkEnd w:id="32"/>
      <w:bookmarkEnd w:id="33"/>
      <w:bookmarkEnd w:id="34"/>
      <w:bookmarkEnd w:id="35"/>
    </w:p>
    <w:p w14:paraId="0F53C430" w14:textId="589BC248" w:rsidR="007643F6" w:rsidRPr="007643F6" w:rsidRDefault="007643F6" w:rsidP="00693239">
      <w:pPr>
        <w:pStyle w:val="BodyText"/>
      </w:pPr>
      <w:r>
        <w:t>This section first summarises the landscape of AI/ML technology, before discussing the assurance challenges it brings</w:t>
      </w:r>
      <w:r w:rsidR="00F515E2">
        <w:t>.</w:t>
      </w:r>
    </w:p>
    <w:p w14:paraId="61BEEC84" w14:textId="47278967" w:rsidR="00684814" w:rsidRDefault="00684814" w:rsidP="009311F9">
      <w:pPr>
        <w:pStyle w:val="Heading2"/>
      </w:pPr>
      <w:bookmarkStart w:id="36" w:name="_Toc206783060"/>
      <w:bookmarkStart w:id="37" w:name="_Toc215229335"/>
      <w:bookmarkStart w:id="38" w:name="_Toc215229600"/>
      <w:bookmarkStart w:id="39" w:name="_Toc219470936"/>
      <w:bookmarkStart w:id="40" w:name="_Toc222463992"/>
      <w:bookmarkStart w:id="41" w:name="_Toc223508091"/>
      <w:r>
        <w:t>AI/ML landscape</w:t>
      </w:r>
      <w:bookmarkEnd w:id="21"/>
      <w:bookmarkEnd w:id="36"/>
      <w:bookmarkEnd w:id="37"/>
      <w:bookmarkEnd w:id="38"/>
      <w:bookmarkEnd w:id="39"/>
      <w:bookmarkEnd w:id="40"/>
      <w:bookmarkEnd w:id="41"/>
    </w:p>
    <w:p w14:paraId="7C6209D2" w14:textId="35D86FFF" w:rsidR="009C00A1" w:rsidRDefault="009C00A1" w:rsidP="009311F9">
      <w:pPr>
        <w:pStyle w:val="Heading3"/>
      </w:pPr>
      <w:bookmarkStart w:id="42" w:name="_Toc206783061"/>
      <w:bookmarkStart w:id="43" w:name="_Toc215229336"/>
      <w:bookmarkStart w:id="44" w:name="_Toc215229601"/>
      <w:bookmarkStart w:id="45" w:name="_Toc219470937"/>
      <w:bookmarkStart w:id="46" w:name="_Toc222463993"/>
      <w:bookmarkStart w:id="47" w:name="_Toc223508092"/>
      <w:r>
        <w:t>What is artificial intelligence and machine learning?</w:t>
      </w:r>
      <w:bookmarkEnd w:id="42"/>
      <w:bookmarkEnd w:id="43"/>
      <w:bookmarkEnd w:id="44"/>
      <w:bookmarkEnd w:id="45"/>
      <w:bookmarkEnd w:id="46"/>
      <w:bookmarkEnd w:id="47"/>
    </w:p>
    <w:p w14:paraId="3DB12749" w14:textId="769D1753" w:rsidR="001B40ED" w:rsidRDefault="001B40ED" w:rsidP="001B40ED">
      <w:pPr>
        <w:pStyle w:val="BodyText"/>
      </w:pPr>
      <w:r>
        <w:t xml:space="preserve">Artificial Intelligence (AI) </w:t>
      </w:r>
      <w:r w:rsidR="002A4A7E" w:rsidRPr="004B5760">
        <w:t xml:space="preserve">refers to the development </w:t>
      </w:r>
      <w:r w:rsidR="002A4A7E">
        <w:t xml:space="preserve">and application </w:t>
      </w:r>
      <w:r w:rsidR="002A4A7E" w:rsidRPr="004B5760">
        <w:t>of computer systems capable of performing tasks that typically require human intelligence, such as reasoning, learning, decision-making, and perception</w:t>
      </w:r>
      <w:r>
        <w:t>. The activities that are considered ‘intelligent’ may change over time as machines become increasingly capable. They typically perceive their environment and perform complex reasoning to establish the optimal way to meet their goals. Modern AI technologies include speech recognition, self</w:t>
      </w:r>
      <w:r w:rsidR="00115A28">
        <w:t>-</w:t>
      </w:r>
      <w:r>
        <w:t>driving</w:t>
      </w:r>
      <w:r w:rsidR="00115A28">
        <w:t xml:space="preserve"> </w:t>
      </w:r>
      <w:r>
        <w:t xml:space="preserve">cars and </w:t>
      </w:r>
      <w:r w:rsidR="001D4DB2">
        <w:t>Large Language Models (LLMs)</w:t>
      </w:r>
      <w:r w:rsidR="00E667CC">
        <w:t xml:space="preserve"> (often deployed as chatbots)</w:t>
      </w:r>
      <w:r>
        <w:t>. These intelligence effects can be driven by a range of computational</w:t>
      </w:r>
      <w:r w:rsidR="00115A28">
        <w:t xml:space="preserve"> </w:t>
      </w:r>
      <w:r>
        <w:t>methods; possibly the most powerful approach is that of machine learning, in which a computer algorithm</w:t>
      </w:r>
      <w:r w:rsidR="00115A28">
        <w:t xml:space="preserve"> </w:t>
      </w:r>
      <w:r>
        <w:t xml:space="preserve">is able to improve its performance through </w:t>
      </w:r>
      <w:r w:rsidR="00C17108">
        <w:t>data-driven “</w:t>
      </w:r>
      <w:r>
        <w:t>experience</w:t>
      </w:r>
      <w:r w:rsidR="00C17108">
        <w:t>” – for example</w:t>
      </w:r>
      <w:r w:rsidR="00BF2202">
        <w:t>,</w:t>
      </w:r>
      <w:r w:rsidR="00C17108">
        <w:t xml:space="preserve"> via a training data set, or by real-time learning during operation</w:t>
      </w:r>
      <w:r>
        <w:t>.</w:t>
      </w:r>
    </w:p>
    <w:p w14:paraId="210C2275" w14:textId="10E3D0D1" w:rsidR="00C17108" w:rsidRDefault="00C17108" w:rsidP="001B40ED">
      <w:pPr>
        <w:pStyle w:val="BodyText"/>
      </w:pPr>
      <w:r>
        <w:t xml:space="preserve">AI has historically been separated into two main domains – symbolic and non-symbolic systems. Symbolic systems are those </w:t>
      </w:r>
      <w:r w:rsidR="001D3B3F">
        <w:t xml:space="preserve">curated by humans, </w:t>
      </w:r>
      <w:r>
        <w:t xml:space="preserve">such as </w:t>
      </w:r>
      <w:r w:rsidR="00BF2202">
        <w:t>expert systems or decision trees</w:t>
      </w:r>
      <w:r>
        <w:t xml:space="preserve">, built from a representation of a cognitive system and the intrinsic rules that govern its behaviour. Non-symbolic systems are typically those that are based on learning algorithms and are trained on </w:t>
      </w:r>
      <w:r w:rsidR="00CB25A4">
        <w:t>large data sets, ranging from simple statistical methods such as linear regression, up to very large self-organised models trained on incredibly large data sets for the purpose of content classification and generation.</w:t>
      </w:r>
    </w:p>
    <w:p w14:paraId="375196BC" w14:textId="0D2C454A" w:rsidR="001B40ED" w:rsidRDefault="00CB25A4" w:rsidP="001B40ED">
      <w:pPr>
        <w:pStyle w:val="BodyText"/>
      </w:pPr>
      <w:r>
        <w:t xml:space="preserve">Within the non-symbolic category of AI, </w:t>
      </w:r>
      <w:r w:rsidR="001B40ED">
        <w:t>Machine Learning (ML) is a broad term covering many different methods of generating a computer</w:t>
      </w:r>
      <w:r w:rsidR="00115A28">
        <w:t xml:space="preserve"> </w:t>
      </w:r>
      <w:r w:rsidR="001B40ED">
        <w:t xml:space="preserve">algorithm to provide predictions or decisions, using selected training data and adaptation. </w:t>
      </w:r>
      <w:r w:rsidR="00E27D30">
        <w:t xml:space="preserve">It is ML that underpins many of the most significant </w:t>
      </w:r>
      <w:r w:rsidR="00B26E2A">
        <w:t>recent</w:t>
      </w:r>
      <w:r w:rsidR="008E3CCE">
        <w:t xml:space="preserve"> advances in</w:t>
      </w:r>
      <w:r w:rsidR="00E27D30">
        <w:t xml:space="preserve"> </w:t>
      </w:r>
      <w:r w:rsidR="00293BB9">
        <w:t xml:space="preserve">AI. </w:t>
      </w:r>
      <w:r w:rsidR="001B40ED">
        <w:t>Typical</w:t>
      </w:r>
      <w:r w:rsidR="00115A28">
        <w:t xml:space="preserve"> </w:t>
      </w:r>
      <w:r w:rsidR="001B40ED">
        <w:t>examples</w:t>
      </w:r>
      <w:r w:rsidR="00115A28">
        <w:t xml:space="preserve"> </w:t>
      </w:r>
      <w:r w:rsidR="001B40ED">
        <w:t>include image classifiers, which filter image data and predict location and type of objects in an image using</w:t>
      </w:r>
      <w:r w:rsidR="00115A28">
        <w:t xml:space="preserve"> </w:t>
      </w:r>
      <w:r w:rsidR="001B40ED">
        <w:t>a neural network</w:t>
      </w:r>
      <w:r w:rsidR="00023EE4">
        <w:t>;</w:t>
      </w:r>
      <w:r w:rsidR="001B40ED">
        <w:t xml:space="preserve"> data mining, which looks for trends and patterns in large data sets</w:t>
      </w:r>
      <w:r w:rsidR="00023EE4">
        <w:t>;</w:t>
      </w:r>
      <w:r w:rsidR="00293BB9">
        <w:t xml:space="preserve"> and </w:t>
      </w:r>
      <w:r w:rsidR="001D4DB2">
        <w:t>LLMs,</w:t>
      </w:r>
      <w:r w:rsidR="009B63CB">
        <w:t xml:space="preserve"> which are </w:t>
      </w:r>
      <w:r w:rsidR="006E1682">
        <w:t xml:space="preserve">tailored </w:t>
      </w:r>
      <w:r w:rsidR="00297734">
        <w:t>for</w:t>
      </w:r>
      <w:r w:rsidR="006E1682">
        <w:t xml:space="preserve"> handling natural language and </w:t>
      </w:r>
      <w:r w:rsidR="006A2D11">
        <w:t>able to generate text or image</w:t>
      </w:r>
      <w:r w:rsidR="00CC7650">
        <w:t>s in response</w:t>
      </w:r>
      <w:r w:rsidR="006A2D11">
        <w:t xml:space="preserve"> to </w:t>
      </w:r>
      <w:r w:rsidR="00CC7650">
        <w:t>prompts from users</w:t>
      </w:r>
      <w:r w:rsidR="001B40ED">
        <w:t>. ML technologies</w:t>
      </w:r>
      <w:r w:rsidR="00115A28">
        <w:t xml:space="preserve"> </w:t>
      </w:r>
      <w:r w:rsidR="001B40ED">
        <w:t>can range from probabilistic Bayesian inference to artificial deep learning neural networks.</w:t>
      </w:r>
      <w:r w:rsidR="000B41E2">
        <w:t xml:space="preserve"> </w:t>
      </w:r>
      <w:r w:rsidR="00704963">
        <w:t>Typically,</w:t>
      </w:r>
      <w:r w:rsidR="000B41E2">
        <w:t xml:space="preserve"> there is a training or learning phase where existing data is used to derive a </w:t>
      </w:r>
      <w:r w:rsidR="00373EA4">
        <w:t>trained model (or model),</w:t>
      </w:r>
      <w:r w:rsidR="00BD0D05">
        <w:t xml:space="preserve"> the goal of which is to be able to </w:t>
      </w:r>
      <w:r w:rsidR="009419B4">
        <w:t xml:space="preserve">respond </w:t>
      </w:r>
      <w:r w:rsidR="0027321F">
        <w:t xml:space="preserve">or classify </w:t>
      </w:r>
      <w:r w:rsidR="00726EBB">
        <w:t>data that is not seen during training.</w:t>
      </w:r>
    </w:p>
    <w:p w14:paraId="7F5377CB" w14:textId="0ECE8E96" w:rsidR="002A61D4" w:rsidRDefault="00A8421C" w:rsidP="001B40ED">
      <w:pPr>
        <w:pStyle w:val="BodyText"/>
      </w:pPr>
      <w:r>
        <w:t xml:space="preserve">ML is expected to </w:t>
      </w:r>
      <w:r w:rsidR="00BF4016">
        <w:t>be the AI technology behind</w:t>
      </w:r>
      <w:r w:rsidR="00260F72">
        <w:t xml:space="preserve"> the majority of the AI systems </w:t>
      </w:r>
      <w:r w:rsidR="00A328D3">
        <w:t xml:space="preserve">that might be deployed </w:t>
      </w:r>
      <w:r w:rsidR="000E4C3D">
        <w:t>in the nuclear industry in the near future.</w:t>
      </w:r>
      <w:r w:rsidR="006830CF">
        <w:t xml:space="preserve"> However, ML is a broad term and </w:t>
      </w:r>
      <w:r w:rsidR="002E1D31">
        <w:t xml:space="preserve">the adaptation of </w:t>
      </w:r>
      <w:r w:rsidR="000609AD">
        <w:t xml:space="preserve">the model </w:t>
      </w:r>
      <w:r w:rsidR="00450B9B">
        <w:t>based on the training data can be implemented in a variety of ways.</w:t>
      </w:r>
      <w:r w:rsidR="001152D1">
        <w:t xml:space="preserve"> </w:t>
      </w:r>
      <w:r w:rsidR="00356578">
        <w:t>Below, we identif</w:t>
      </w:r>
      <w:r w:rsidR="00051564">
        <w:t xml:space="preserve">y some </w:t>
      </w:r>
      <w:r w:rsidR="00A8523C">
        <w:t>key characteristics of</w:t>
      </w:r>
      <w:r w:rsidR="006830CF">
        <w:t xml:space="preserve"> ML algorithms that may have a significant effect on the approach taken to the assurance of any system containing such an algorithm.</w:t>
      </w:r>
    </w:p>
    <w:p w14:paraId="4E610DA2" w14:textId="1C46377A" w:rsidR="003628F6" w:rsidRDefault="003628F6" w:rsidP="00F170E6">
      <w:pPr>
        <w:pStyle w:val="Heading4"/>
      </w:pPr>
      <w:bookmarkStart w:id="48" w:name="_Ref206703575"/>
      <w:r>
        <w:t>Model training</w:t>
      </w:r>
      <w:r w:rsidR="0053518E">
        <w:t xml:space="preserve"> paradigms</w:t>
      </w:r>
      <w:bookmarkEnd w:id="48"/>
    </w:p>
    <w:p w14:paraId="5309642E" w14:textId="0FAD8ECE" w:rsidR="00733DF9" w:rsidRDefault="00733DF9" w:rsidP="00733DF9">
      <w:pPr>
        <w:pStyle w:val="BodyText"/>
      </w:pPr>
      <w:r>
        <w:t>ML generally requires large amounts of training data to converge on a solution</w:t>
      </w:r>
      <w:r w:rsidR="00B3764B">
        <w:t xml:space="preserve"> – the training process that derives the </w:t>
      </w:r>
      <w:r w:rsidR="00053478">
        <w:t>m</w:t>
      </w:r>
      <w:r w:rsidR="00B3764B">
        <w:t>odel</w:t>
      </w:r>
      <w:r>
        <w:t>. This training data should be</w:t>
      </w:r>
      <w:r w:rsidR="006B76BA">
        <w:t xml:space="preserve"> </w:t>
      </w:r>
      <w:r>
        <w:t>representative of the deployment task of the ML in terms of the types and population densities of those</w:t>
      </w:r>
      <w:r w:rsidR="006B76BA">
        <w:t xml:space="preserve"> </w:t>
      </w:r>
      <w:r>
        <w:t>types. Training data may be tightly curated for ground truth, such as labelled images with bounding boxes</w:t>
      </w:r>
      <w:r w:rsidR="00872722">
        <w:t xml:space="preserve"> </w:t>
      </w:r>
      <w:r w:rsidR="00D82C0D">
        <w:t xml:space="preserve">used to train a system </w:t>
      </w:r>
      <w:r w:rsidR="00872722">
        <w:t>f</w:t>
      </w:r>
      <w:r w:rsidR="00D82C0D">
        <w:t>or computer vision</w:t>
      </w:r>
      <w:r>
        <w:t>,</w:t>
      </w:r>
      <w:r w:rsidR="006B76BA">
        <w:t xml:space="preserve"> </w:t>
      </w:r>
      <w:r>
        <w:t>or more loosely managed, such as partially populated decision trees or data generated via randomised</w:t>
      </w:r>
      <w:r w:rsidR="006B76BA">
        <w:t xml:space="preserve"> </w:t>
      </w:r>
      <w:r>
        <w:t>simulations.</w:t>
      </w:r>
    </w:p>
    <w:p w14:paraId="2A5524AF" w14:textId="3D4BB47D" w:rsidR="00733DF9" w:rsidRDefault="00733DF9" w:rsidP="00733DF9">
      <w:pPr>
        <w:pStyle w:val="BodyText"/>
      </w:pPr>
      <w:r>
        <w:t xml:space="preserve">Broadly speaking there are </w:t>
      </w:r>
      <w:r w:rsidR="00DA230C">
        <w:t xml:space="preserve">three </w:t>
      </w:r>
      <w:r>
        <w:t>types of ML</w:t>
      </w:r>
      <w:r w:rsidR="00D82C0D">
        <w:t xml:space="preserve"> in terms of </w:t>
      </w:r>
      <w:r w:rsidR="007F718D">
        <w:t xml:space="preserve">differences of </w:t>
      </w:r>
      <w:r w:rsidR="00D82C0D">
        <w:t xml:space="preserve">the learning/training process used to derive the </w:t>
      </w:r>
      <w:r w:rsidR="0071252D">
        <w:t xml:space="preserve">trained </w:t>
      </w:r>
      <w:r w:rsidR="00053478">
        <w:t>m</w:t>
      </w:r>
      <w:r w:rsidR="00D82C0D">
        <w:t>odel</w:t>
      </w:r>
      <w:r w:rsidR="00C63E13">
        <w:rPr>
          <w:rStyle w:val="FootnoteReference"/>
        </w:rPr>
        <w:footnoteReference w:id="2"/>
      </w:r>
      <w:r>
        <w:t>:</w:t>
      </w:r>
    </w:p>
    <w:p w14:paraId="2FCE5C6D" w14:textId="7EB1A740" w:rsidR="004B21A6" w:rsidRDefault="004B21A6" w:rsidP="00FA5844">
      <w:pPr>
        <w:pStyle w:val="NoSpacing"/>
        <w:numPr>
          <w:ilvl w:val="0"/>
          <w:numId w:val="12"/>
        </w:numPr>
      </w:pPr>
      <w:r>
        <w:t xml:space="preserve">supervised learning – </w:t>
      </w:r>
      <w:r w:rsidR="004D74C7">
        <w:t>each input in the training data is labelled with the expected output</w:t>
      </w:r>
    </w:p>
    <w:p w14:paraId="1F6D1D9A" w14:textId="54AAB71F" w:rsidR="00733DF9" w:rsidRDefault="00733DF9" w:rsidP="00FA5844">
      <w:pPr>
        <w:pStyle w:val="NoSpacing"/>
        <w:numPr>
          <w:ilvl w:val="0"/>
          <w:numId w:val="12"/>
        </w:numPr>
      </w:pPr>
      <w:r>
        <w:t>unsupervised learning –</w:t>
      </w:r>
      <w:r w:rsidR="00FC2FB3">
        <w:t xml:space="preserve"> </w:t>
      </w:r>
      <w:r>
        <w:t xml:space="preserve">training data </w:t>
      </w:r>
      <w:r w:rsidR="00FC2FB3">
        <w:t>is not</w:t>
      </w:r>
      <w:r w:rsidR="00D21CD1">
        <w:t xml:space="preserve"> labelled with the expected output or otherwise ordered</w:t>
      </w:r>
    </w:p>
    <w:p w14:paraId="46130D65" w14:textId="1733948F" w:rsidR="00733DF9" w:rsidRDefault="00733DF9" w:rsidP="00FA5844">
      <w:pPr>
        <w:pStyle w:val="NoSpacing"/>
        <w:numPr>
          <w:ilvl w:val="0"/>
          <w:numId w:val="12"/>
        </w:numPr>
      </w:pPr>
      <w:r>
        <w:t xml:space="preserve">reinforcement learning – </w:t>
      </w:r>
      <w:r w:rsidR="00D21CD1">
        <w:t>the ML is given an end goal in the form of a reward function, and must</w:t>
      </w:r>
      <w:r>
        <w:t xml:space="preserve"> come up with a solution that </w:t>
      </w:r>
      <w:r w:rsidR="00D21CD1">
        <w:t>optimises this reward function</w:t>
      </w:r>
    </w:p>
    <w:p w14:paraId="7A7B8781" w14:textId="2540CDDC" w:rsidR="00733DF9" w:rsidRDefault="00733DF9" w:rsidP="00733DF9">
      <w:pPr>
        <w:pStyle w:val="BodyText"/>
      </w:pPr>
      <w:r>
        <w:t>As well as training data, validation data may be used during training to check current performance and is</w:t>
      </w:r>
      <w:r w:rsidR="006B76BA">
        <w:t xml:space="preserve"> </w:t>
      </w:r>
      <w:r>
        <w:t xml:space="preserve">often sampled from the training data. Completely independent test data is </w:t>
      </w:r>
      <w:r w:rsidR="00257A3A">
        <w:t xml:space="preserve">typically </w:t>
      </w:r>
      <w:r>
        <w:t>used to assess performance.</w:t>
      </w:r>
      <w:r w:rsidR="006B76BA">
        <w:t xml:space="preserve"> </w:t>
      </w:r>
      <w:r>
        <w:t>The test data should represent the items of concern and may have different population profiles than the</w:t>
      </w:r>
      <w:r w:rsidR="006B76BA">
        <w:t xml:space="preserve"> </w:t>
      </w:r>
      <w:r>
        <w:t>training/validation data. Other forms of testing include simulations, ranging from fully virtualised settings</w:t>
      </w:r>
      <w:r w:rsidR="006B76BA">
        <w:t xml:space="preserve"> </w:t>
      </w:r>
      <w:r>
        <w:t xml:space="preserve">and environments to </w:t>
      </w:r>
      <w:r w:rsidRPr="00F170E6">
        <w:rPr>
          <w:i/>
          <w:iCs/>
        </w:rPr>
        <w:t>in</w:t>
      </w:r>
      <w:r w:rsidR="006E1682">
        <w:rPr>
          <w:i/>
          <w:iCs/>
        </w:rPr>
        <w:t>-</w:t>
      </w:r>
      <w:r w:rsidRPr="00F170E6">
        <w:rPr>
          <w:i/>
          <w:iCs/>
        </w:rPr>
        <w:t>situ</w:t>
      </w:r>
      <w:r>
        <w:t xml:space="preserve"> real-life testing, and combinations thereof.</w:t>
      </w:r>
    </w:p>
    <w:p w14:paraId="22FB3393" w14:textId="285E6B00" w:rsidR="003E6B82" w:rsidRDefault="00AA2006" w:rsidP="00F170E6">
      <w:pPr>
        <w:pStyle w:val="Heading4"/>
      </w:pPr>
      <w:bookmarkStart w:id="49" w:name="_Ref206409860"/>
      <w:r>
        <w:t xml:space="preserve">Continuous </w:t>
      </w:r>
      <w:r w:rsidR="005C2DEB">
        <w:t>learning and pre-trained systems</w:t>
      </w:r>
      <w:bookmarkEnd w:id="49"/>
    </w:p>
    <w:p w14:paraId="700A671B" w14:textId="77777777" w:rsidR="00733DF9" w:rsidRDefault="00733DF9" w:rsidP="00733DF9">
      <w:pPr>
        <w:pStyle w:val="BodyText"/>
      </w:pPr>
      <w:r>
        <w:t>In terms of training, ML systems are usually deployed in one of two ways:</w:t>
      </w:r>
    </w:p>
    <w:p w14:paraId="767348E3" w14:textId="47712533" w:rsidR="00733DF9" w:rsidRDefault="00733DF9" w:rsidP="00FA5844">
      <w:pPr>
        <w:pStyle w:val="NoSpacing"/>
        <w:numPr>
          <w:ilvl w:val="0"/>
          <w:numId w:val="13"/>
        </w:numPr>
      </w:pPr>
      <w:r>
        <w:t>as a continuously learning system in which data encountered during operation serves to</w:t>
      </w:r>
      <w:r w:rsidR="006B76BA">
        <w:t xml:space="preserve"> </w:t>
      </w:r>
      <w:r>
        <w:t>continuously update the ML algorithm</w:t>
      </w:r>
    </w:p>
    <w:p w14:paraId="48B5625B" w14:textId="356009F8" w:rsidR="00733DF9" w:rsidRDefault="00733DF9" w:rsidP="00FA5844">
      <w:pPr>
        <w:pStyle w:val="NoSpacing"/>
        <w:numPr>
          <w:ilvl w:val="0"/>
          <w:numId w:val="13"/>
        </w:numPr>
      </w:pPr>
      <w:r>
        <w:t>as a pre-trained system, in which the learning takes place once only, before deployment, and the</w:t>
      </w:r>
      <w:r w:rsidR="006B76BA">
        <w:t xml:space="preserve"> </w:t>
      </w:r>
      <w:r>
        <w:t>algorithm does not develop during operation</w:t>
      </w:r>
    </w:p>
    <w:p w14:paraId="5FCD4D98" w14:textId="6A20F5F9" w:rsidR="00733DF9" w:rsidRDefault="00DD49AE" w:rsidP="00733DF9">
      <w:pPr>
        <w:pStyle w:val="BodyText"/>
      </w:pPr>
      <w:r>
        <w:t>Continuous learning has the benefit of</w:t>
      </w:r>
      <w:r w:rsidR="00733DF9">
        <w:t xml:space="preserve"> allow</w:t>
      </w:r>
      <w:r>
        <w:t>ing</w:t>
      </w:r>
      <w:r w:rsidR="00733DF9">
        <w:t xml:space="preserve"> systems to adapt to new or novel surroundings more </w:t>
      </w:r>
      <w:r w:rsidR="00D76340">
        <w:t>easily and</w:t>
      </w:r>
      <w:r w:rsidR="00733DF9">
        <w:t xml:space="preserve"> respond to</w:t>
      </w:r>
      <w:r w:rsidR="006B76BA">
        <w:t xml:space="preserve"> </w:t>
      </w:r>
      <w:r w:rsidR="00733DF9">
        <w:t>operator feedback to improve performance</w:t>
      </w:r>
      <w:r w:rsidR="00EC5780">
        <w:t xml:space="preserve">; this is particularly beneficial in applications </w:t>
      </w:r>
      <w:r w:rsidR="001F7981">
        <w:t>where the input data or its distribution may change slowly over time</w:t>
      </w:r>
      <w:r w:rsidR="00733DF9">
        <w:t xml:space="preserve">. </w:t>
      </w:r>
      <w:r w:rsidR="00B3687E">
        <w:t>However, c</w:t>
      </w:r>
      <w:r w:rsidR="001F7981">
        <w:t xml:space="preserve">ontinuous learning </w:t>
      </w:r>
      <w:r w:rsidR="00733DF9">
        <w:t xml:space="preserve">comes with </w:t>
      </w:r>
      <w:r w:rsidR="001F7981">
        <w:t xml:space="preserve">significant </w:t>
      </w:r>
      <w:r w:rsidR="00733DF9">
        <w:t>additional assurance burdens, as the</w:t>
      </w:r>
      <w:r w:rsidR="006B76BA">
        <w:t xml:space="preserve"> </w:t>
      </w:r>
      <w:r w:rsidR="00733DF9">
        <w:t>behaviour of the system can change over time</w:t>
      </w:r>
      <w:r w:rsidR="00A46C08">
        <w:t>; a</w:t>
      </w:r>
      <w:r w:rsidR="00E61471">
        <w:t xml:space="preserve">ssurance </w:t>
      </w:r>
      <w:r w:rsidR="00A46C08">
        <w:t>of such systems must demonstrate that</w:t>
      </w:r>
      <w:r w:rsidR="009E193A">
        <w:t xml:space="preserve"> all possible changes of system behaviour are safe. This is likely to be infeasible in most cases and </w:t>
      </w:r>
      <w:r w:rsidR="00184479">
        <w:t>therefore i</w:t>
      </w:r>
      <w:r w:rsidR="00733DF9">
        <w:t>n this report, we assume</w:t>
      </w:r>
      <w:r w:rsidR="006B76BA">
        <w:t xml:space="preserve"> </w:t>
      </w:r>
      <w:r w:rsidR="00733DF9">
        <w:t xml:space="preserve">the use of pre-trained systems, </w:t>
      </w:r>
      <w:r w:rsidR="00184479">
        <w:t xml:space="preserve">except where </w:t>
      </w:r>
      <w:r w:rsidR="00733DF9">
        <w:t>otherwise stated.</w:t>
      </w:r>
    </w:p>
    <w:p w14:paraId="7133FA89" w14:textId="77777777" w:rsidR="00D033C7" w:rsidRDefault="00D033C7" w:rsidP="00D033C7">
      <w:pPr>
        <w:pStyle w:val="Heading3"/>
      </w:pPr>
      <w:bookmarkStart w:id="50" w:name="_Toc206783062"/>
      <w:bookmarkStart w:id="51" w:name="_Toc215229337"/>
      <w:bookmarkStart w:id="52" w:name="_Toc215229602"/>
      <w:bookmarkStart w:id="53" w:name="_Toc219470938"/>
      <w:bookmarkStart w:id="54" w:name="_Toc222463994"/>
      <w:bookmarkStart w:id="55" w:name="_Toc223508093"/>
      <w:r>
        <w:t>Uses of AI</w:t>
      </w:r>
      <w:bookmarkEnd w:id="50"/>
      <w:bookmarkEnd w:id="51"/>
      <w:bookmarkEnd w:id="52"/>
      <w:bookmarkEnd w:id="53"/>
      <w:bookmarkEnd w:id="54"/>
      <w:bookmarkEnd w:id="55"/>
    </w:p>
    <w:p w14:paraId="721F6090" w14:textId="422641B2" w:rsidR="00D033C7" w:rsidRDefault="00D033C7" w:rsidP="00D033C7">
      <w:pPr>
        <w:pStyle w:val="BodyText"/>
      </w:pPr>
      <w:bookmarkStart w:id="56" w:name="_Hlk212035046"/>
      <w:r>
        <w:t>There are a wide range of potential applications in which AI is currently being used, or where the use of AI has been proposed. A full discussion of the different types is beyond the scope of this report. However, we have identified below some categories of application that are particularly prominent, or that may be of interest in the nuclear sector.</w:t>
      </w:r>
    </w:p>
    <w:p w14:paraId="38C86BD3" w14:textId="40283518" w:rsidR="00D033C7" w:rsidRDefault="00D033C7" w:rsidP="00CE2F2A">
      <w:pPr>
        <w:pStyle w:val="NoSpacing"/>
        <w:numPr>
          <w:ilvl w:val="0"/>
          <w:numId w:val="30"/>
        </w:numPr>
      </w:pPr>
      <w:bookmarkStart w:id="57" w:name="_Hlk212035158"/>
      <w:bookmarkEnd w:id="56"/>
      <w:r w:rsidRPr="00BD3448">
        <w:rPr>
          <w:rFonts w:ascii="DIN Offc Medium" w:hAnsi="DIN Offc Medium"/>
        </w:rPr>
        <w:t>Generative AI</w:t>
      </w:r>
      <w:r>
        <w:t xml:space="preserve"> </w:t>
      </w:r>
      <w:bookmarkEnd w:id="57"/>
      <w:r>
        <w:t xml:space="preserve">uses a large dataset to learn the structure of a dataset, and then produces new data based on prompts or other input from a user. LLMs such as ChatGPT </w:t>
      </w:r>
      <w:r w:rsidR="00220A81">
        <w:fldChar w:fldCharType="begin"/>
      </w:r>
      <w:r w:rsidR="00220A81">
        <w:instrText xml:space="preserve"> REF _Ref206665312 \n \h </w:instrText>
      </w:r>
      <w:r w:rsidR="00220A81">
        <w:fldChar w:fldCharType="separate"/>
      </w:r>
      <w:r w:rsidR="00BD2449">
        <w:rPr>
          <w:rFonts w:hint="cs"/>
          <w:cs/>
        </w:rPr>
        <w:t>‎</w:t>
      </w:r>
      <w:r w:rsidR="00BD2449">
        <w:t>[12]</w:t>
      </w:r>
      <w:r w:rsidR="00220A81">
        <w:fldChar w:fldCharType="end"/>
      </w:r>
      <w:r>
        <w:t xml:space="preserve"> or Microsoft Copilot </w:t>
      </w:r>
      <w:r>
        <w:fldChar w:fldCharType="begin"/>
      </w:r>
      <w:r>
        <w:instrText xml:space="preserve"> REF _Ref194950254 \n \h  \* MERGEFORMAT </w:instrText>
      </w:r>
      <w:r>
        <w:fldChar w:fldCharType="separate"/>
      </w:r>
      <w:r w:rsidR="00BD2449">
        <w:rPr>
          <w:rFonts w:hint="cs"/>
          <w:cs/>
        </w:rPr>
        <w:t>‎</w:t>
      </w:r>
      <w:r w:rsidR="00BD2449">
        <w:t>[13]</w:t>
      </w:r>
      <w:r>
        <w:fldChar w:fldCharType="end"/>
      </w:r>
      <w:r>
        <w:t xml:space="preserve"> are some of the most widely adopted examples of generative AI, and in many cases are able to receive user inputs and produce output data in multiple formats, including text and images. In the nuclear industry, applications may range from summarising plant data for operators in response to queries, to the generation of safety cases or other documentation important to safety</w:t>
      </w:r>
      <w:r w:rsidR="0038687F">
        <w:t xml:space="preserve"> </w:t>
      </w:r>
      <w:r w:rsidR="0038687F">
        <w:fldChar w:fldCharType="begin"/>
      </w:r>
      <w:r w:rsidR="0038687F">
        <w:instrText xml:space="preserve"> REF _Ref206666073 \n \h </w:instrText>
      </w:r>
      <w:r w:rsidR="0038687F">
        <w:fldChar w:fldCharType="separate"/>
      </w:r>
      <w:r w:rsidR="00BD2449">
        <w:rPr>
          <w:rFonts w:hint="cs"/>
          <w:cs/>
        </w:rPr>
        <w:t>‎</w:t>
      </w:r>
      <w:r w:rsidR="00BD2449">
        <w:t>[14]</w:t>
      </w:r>
      <w:r w:rsidR="0038687F">
        <w:fldChar w:fldCharType="end"/>
      </w:r>
      <w:r>
        <w:t xml:space="preserve">. Of particular concern in the context of computer-based systems is the potential for generative AI to be used to write </w:t>
      </w:r>
      <w:r w:rsidR="00642211">
        <w:t xml:space="preserve">and test </w:t>
      </w:r>
      <w:r>
        <w:t>software; it is likely that COTS products will increasingly contain code written by LLMs.</w:t>
      </w:r>
    </w:p>
    <w:p w14:paraId="7BDD4CB3" w14:textId="77777777" w:rsidR="00D033C7" w:rsidRDefault="00D033C7" w:rsidP="00CE2F2A">
      <w:pPr>
        <w:pStyle w:val="NoSpacing"/>
        <w:numPr>
          <w:ilvl w:val="0"/>
          <w:numId w:val="30"/>
        </w:numPr>
      </w:pPr>
      <w:bookmarkStart w:id="58" w:name="_Hlk212035147"/>
      <w:r w:rsidRPr="00BD3448">
        <w:rPr>
          <w:rFonts w:ascii="DIN Offc Medium" w:hAnsi="DIN Offc Medium"/>
        </w:rPr>
        <w:t>Computer vision</w:t>
      </w:r>
      <w:r>
        <w:t xml:space="preserve"> </w:t>
      </w:r>
      <w:bookmarkEnd w:id="58"/>
      <w:r>
        <w:t>refers to a range of applications of AI for the analysis of images and video. This can include classifying images, event detection, and recognising, locating or tracking objects. In the nuclear context, applications of computer vision might include</w:t>
      </w:r>
      <w:r w:rsidRPr="00B7433A">
        <w:t xml:space="preserve"> anomaly detection</w:t>
      </w:r>
      <w:r>
        <w:t xml:space="preserve"> in inspection data,</w:t>
      </w:r>
      <w:r w:rsidRPr="00B7433A">
        <w:t xml:space="preserve"> access control</w:t>
      </w:r>
      <w:r>
        <w:t xml:space="preserve"> and intrusion detection.</w:t>
      </w:r>
    </w:p>
    <w:p w14:paraId="73D46111" w14:textId="50C81D35" w:rsidR="00D033C7" w:rsidRPr="00B7433A" w:rsidRDefault="00D033C7" w:rsidP="00CE2F2A">
      <w:pPr>
        <w:pStyle w:val="NoSpacing"/>
        <w:numPr>
          <w:ilvl w:val="0"/>
          <w:numId w:val="30"/>
        </w:numPr>
      </w:pPr>
      <w:bookmarkStart w:id="59" w:name="_Hlk212035120"/>
      <w:r w:rsidRPr="00BD3448">
        <w:rPr>
          <w:rFonts w:ascii="DIN Offc Medium" w:hAnsi="DIN Offc Medium"/>
        </w:rPr>
        <w:t>Expert systems</w:t>
      </w:r>
      <w:bookmarkEnd w:id="59"/>
      <w:r w:rsidRPr="00B7433A">
        <w:t xml:space="preserve">, e.g., augmented intelligence and decision intelligence systems to support operators with decision </w:t>
      </w:r>
      <w:r w:rsidR="001C2E4D" w:rsidRPr="00B7433A">
        <w:t>making or</w:t>
      </w:r>
      <w:r w:rsidRPr="00B7433A">
        <w:t xml:space="preserve"> taking control of simple operational tasks to reduce the load on the operator</w:t>
      </w:r>
      <w:r>
        <w:t>.</w:t>
      </w:r>
    </w:p>
    <w:p w14:paraId="359CB4B3" w14:textId="43B74D89" w:rsidR="00D033C7" w:rsidRPr="00B7433A" w:rsidRDefault="00D033C7" w:rsidP="00CE2F2A">
      <w:pPr>
        <w:pStyle w:val="NoSpacing"/>
        <w:numPr>
          <w:ilvl w:val="0"/>
          <w:numId w:val="30"/>
        </w:numPr>
      </w:pPr>
      <w:bookmarkStart w:id="60" w:name="_Hlk212035135"/>
      <w:r w:rsidRPr="00BD3448">
        <w:rPr>
          <w:rFonts w:ascii="DIN Offc Medium" w:hAnsi="DIN Offc Medium"/>
        </w:rPr>
        <w:t>Autonomous vehicles and robots</w:t>
      </w:r>
      <w:r>
        <w:t xml:space="preserve"> </w:t>
      </w:r>
      <w:bookmarkEnd w:id="60"/>
      <w:r>
        <w:t>combine sensor data with a model of their environment to navigate autonomously and perform tasks.</w:t>
      </w:r>
      <w:r w:rsidRPr="00B7433A">
        <w:t xml:space="preserve"> </w:t>
      </w:r>
      <w:r>
        <w:t xml:space="preserve">Example applications in the nuclear industry could include autonomous vehicles </w:t>
      </w:r>
      <w:r w:rsidRPr="00B7433A">
        <w:t>for transport of nuclear material around a site</w:t>
      </w:r>
      <w:r w:rsidR="00E354BB">
        <w:t>,</w:t>
      </w:r>
      <w:r>
        <w:t xml:space="preserve"> or </w:t>
      </w:r>
      <w:r w:rsidRPr="00B7433A">
        <w:t>intelligent robots to help the clean-up of decommissioned sites or entering areas at high risk for humans to perform tasks</w:t>
      </w:r>
      <w:r>
        <w:t>.</w:t>
      </w:r>
      <w:r w:rsidRPr="00B7433A">
        <w:t xml:space="preserve"> </w:t>
      </w:r>
    </w:p>
    <w:p w14:paraId="10463A37" w14:textId="1169D907" w:rsidR="00D033C7" w:rsidRDefault="00D033C7" w:rsidP="00CE2F2A">
      <w:pPr>
        <w:pStyle w:val="NoSpacing"/>
        <w:numPr>
          <w:ilvl w:val="0"/>
          <w:numId w:val="30"/>
        </w:numPr>
      </w:pPr>
      <w:bookmarkStart w:id="61" w:name="_Hlk212035108"/>
      <w:r w:rsidRPr="00BD3448">
        <w:rPr>
          <w:rFonts w:ascii="DIN Offc Medium" w:hAnsi="DIN Offc Medium"/>
        </w:rPr>
        <w:t>Machine learning</w:t>
      </w:r>
      <w:r>
        <w:t xml:space="preserve"> </w:t>
      </w:r>
      <w:bookmarkEnd w:id="61"/>
      <w:r>
        <w:t xml:space="preserve">can be used to implement many of the above </w:t>
      </w:r>
      <w:r w:rsidR="001C2E4D">
        <w:t>applications but</w:t>
      </w:r>
      <w:r>
        <w:t xml:space="preserve"> can also be deployed more widely to make inferences or predictions based on large data sets. For example, ML might be used in the nuclear industry to</w:t>
      </w:r>
      <w:r w:rsidRPr="00B7433A">
        <w:t xml:space="preserve"> predict</w:t>
      </w:r>
      <w:r>
        <w:t xml:space="preserve"> when</w:t>
      </w:r>
      <w:r w:rsidRPr="00B7433A">
        <w:t xml:space="preserve"> maintenance </w:t>
      </w:r>
      <w:r>
        <w:t>is required on particular components, to determine</w:t>
      </w:r>
      <w:r w:rsidRPr="00B7433A">
        <w:t xml:space="preserve"> when systems may be on the edge before failing</w:t>
      </w:r>
      <w:r w:rsidR="0057333E">
        <w:t>,</w:t>
      </w:r>
      <w:r>
        <w:t xml:space="preserve"> or to optimise certain control parameters during operation.</w:t>
      </w:r>
    </w:p>
    <w:p w14:paraId="727FCE5A" w14:textId="5D69E704" w:rsidR="00ED47FC" w:rsidRDefault="001C1730" w:rsidP="007C53D4">
      <w:r>
        <w:t>A detailed review of proposed applications of AI in nuclear power plants can be found in</w:t>
      </w:r>
      <w:r w:rsidR="009B471B">
        <w:t xml:space="preserve"> </w:t>
      </w:r>
      <w:r w:rsidR="009B471B">
        <w:fldChar w:fldCharType="begin"/>
      </w:r>
      <w:r w:rsidR="009B471B">
        <w:instrText xml:space="preserve"> REF _Ref206781685 \n \h </w:instrText>
      </w:r>
      <w:r w:rsidR="009B471B">
        <w:fldChar w:fldCharType="separate"/>
      </w:r>
      <w:r w:rsidR="00BD2449">
        <w:rPr>
          <w:rFonts w:hint="cs"/>
          <w:cs/>
        </w:rPr>
        <w:t>‎</w:t>
      </w:r>
      <w:r w:rsidR="00BD2449">
        <w:t>[15]</w:t>
      </w:r>
      <w:r w:rsidR="009B471B">
        <w:fldChar w:fldCharType="end"/>
      </w:r>
      <w:r w:rsidR="00AA6D93">
        <w:t xml:space="preserve">. While these applications do include the use of </w:t>
      </w:r>
      <w:r w:rsidR="00E83EB7">
        <w:t xml:space="preserve">AI during operation, </w:t>
      </w:r>
      <w:r w:rsidR="00937C37">
        <w:t xml:space="preserve">many proposed applications focus on other stages of the plant lifecycle such as design </w:t>
      </w:r>
      <w:r w:rsidR="007F15B6">
        <w:fldChar w:fldCharType="begin"/>
      </w:r>
      <w:r w:rsidR="007F15B6">
        <w:instrText xml:space="preserve"> REF _Ref206665966 \n \h </w:instrText>
      </w:r>
      <w:r w:rsidR="007F15B6">
        <w:fldChar w:fldCharType="separate"/>
      </w:r>
      <w:r w:rsidR="00BD2449">
        <w:rPr>
          <w:rFonts w:hint="cs"/>
          <w:cs/>
        </w:rPr>
        <w:t>‎</w:t>
      </w:r>
      <w:r w:rsidR="00BD2449">
        <w:t>[16]</w:t>
      </w:r>
      <w:r w:rsidR="007F15B6">
        <w:fldChar w:fldCharType="end"/>
      </w:r>
      <w:r w:rsidR="007F15B6">
        <w:t xml:space="preserve"> </w:t>
      </w:r>
      <w:r w:rsidR="00937C37">
        <w:t xml:space="preserve">and maintenance, </w:t>
      </w:r>
      <w:r w:rsidR="006A48EF">
        <w:t xml:space="preserve">where </w:t>
      </w:r>
      <w:r w:rsidR="00EE3F22">
        <w:t>it may be more feasible</w:t>
      </w:r>
      <w:r w:rsidR="006A48EF">
        <w:t xml:space="preserve"> to </w:t>
      </w:r>
      <w:r w:rsidR="0004718C">
        <w:t>verify the output of the AI</w:t>
      </w:r>
      <w:r w:rsidR="00EE3F22">
        <w:t xml:space="preserve"> before it is used.</w:t>
      </w:r>
    </w:p>
    <w:p w14:paraId="33315654" w14:textId="74D67A0C" w:rsidR="003418CA" w:rsidRDefault="003418CA" w:rsidP="007C53D4">
      <w:r>
        <w:t>T</w:t>
      </w:r>
      <w:r w:rsidR="00F67D60">
        <w:t>his report recommends</w:t>
      </w:r>
      <w:r w:rsidR="001A39DD">
        <w:t xml:space="preserve"> that t</w:t>
      </w:r>
      <w:r>
        <w:t xml:space="preserve">he following topic </w:t>
      </w:r>
      <w:r w:rsidR="001A39DD">
        <w:t>is</w:t>
      </w:r>
      <w:r>
        <w:t xml:space="preserve"> addressed by future research:</w:t>
      </w:r>
    </w:p>
    <w:p w14:paraId="774799B4" w14:textId="6AD77658" w:rsidR="00A37AC9" w:rsidRDefault="003418CA" w:rsidP="00C924AF">
      <w:pPr>
        <w:pStyle w:val="BodyText"/>
        <w:numPr>
          <w:ilvl w:val="0"/>
          <w:numId w:val="47"/>
        </w:numPr>
        <w:ind w:left="527" w:hanging="357"/>
      </w:pPr>
      <w:bookmarkStart w:id="62" w:name="_Ref214971113"/>
      <w:r>
        <w:t>Exploration of d</w:t>
      </w:r>
      <w:r w:rsidR="009057D0">
        <w:t>ifferent use cases in which the nuclear industry is interested in deploying AI/ML systems. Therefore, a horizon scanning survey should be performed to identify immediate and near future use cases from licensees, manufacturers and AI/ML system suppliers.</w:t>
      </w:r>
      <w:bookmarkEnd w:id="62"/>
    </w:p>
    <w:p w14:paraId="65DB4572" w14:textId="77777777" w:rsidR="00FB0E40" w:rsidRDefault="00FB0E40" w:rsidP="00FB0E40">
      <w:pPr>
        <w:pStyle w:val="Heading2"/>
      </w:pPr>
      <w:bookmarkStart w:id="63" w:name="_Ref206505018"/>
      <w:bookmarkStart w:id="64" w:name="_Ref206505298"/>
      <w:bookmarkStart w:id="65" w:name="_Ref206505897"/>
      <w:bookmarkStart w:id="66" w:name="_Ref206510651"/>
      <w:bookmarkStart w:id="67" w:name="_Toc206783063"/>
      <w:bookmarkStart w:id="68" w:name="_Toc215229338"/>
      <w:bookmarkStart w:id="69" w:name="_Toc215229603"/>
      <w:bookmarkStart w:id="70" w:name="_Toc219470939"/>
      <w:bookmarkStart w:id="71" w:name="_Toc222463995"/>
      <w:bookmarkStart w:id="72" w:name="_Toc223508094"/>
      <w:r>
        <w:t>AI assurance challenges</w:t>
      </w:r>
      <w:bookmarkEnd w:id="63"/>
      <w:bookmarkEnd w:id="64"/>
      <w:bookmarkEnd w:id="65"/>
      <w:bookmarkEnd w:id="66"/>
      <w:bookmarkEnd w:id="67"/>
      <w:bookmarkEnd w:id="68"/>
      <w:bookmarkEnd w:id="69"/>
      <w:bookmarkEnd w:id="70"/>
      <w:bookmarkEnd w:id="71"/>
      <w:bookmarkEnd w:id="72"/>
    </w:p>
    <w:p w14:paraId="280401FA" w14:textId="73B30AF1" w:rsidR="00FB0E40" w:rsidRDefault="0066680D" w:rsidP="00FB0E40">
      <w:pPr>
        <w:pStyle w:val="BodyText"/>
      </w:pPr>
      <w:r>
        <w:t xml:space="preserve">While AI </w:t>
      </w:r>
      <w:r w:rsidR="007F3752">
        <w:t>is</w:t>
      </w:r>
      <w:r>
        <w:t xml:space="preserve"> implemented in software, </w:t>
      </w:r>
      <w:r w:rsidR="002E5157">
        <w:t xml:space="preserve">there are </w:t>
      </w:r>
      <w:r w:rsidR="00F073FD">
        <w:t>a number of differences between AI systems and conventional software</w:t>
      </w:r>
      <w:r w:rsidR="007F3752">
        <w:t>-based</w:t>
      </w:r>
      <w:r w:rsidR="00F073FD">
        <w:t xml:space="preserve"> systems </w:t>
      </w:r>
      <w:r w:rsidR="00A15C5C">
        <w:t xml:space="preserve">that will </w:t>
      </w:r>
      <w:r w:rsidR="00BB088A">
        <w:t xml:space="preserve">have an impact on </w:t>
      </w:r>
      <w:r w:rsidR="0000503A">
        <w:t xml:space="preserve">the assurance of AI systems for use in </w:t>
      </w:r>
      <w:r w:rsidR="000D33CF">
        <w:t>dependable systems. These differences can be seen throughout the lifecycle, from the definition of requirements through to testing, commissioning and deploymen</w:t>
      </w:r>
      <w:r w:rsidR="00EF6B38">
        <w:t>t.</w:t>
      </w:r>
      <w:r w:rsidR="002A6940">
        <w:t xml:space="preserve"> Below, we highlight those that we consider to be most significant</w:t>
      </w:r>
      <w:r w:rsidR="00850CA1">
        <w:t xml:space="preserve"> in terms of their impact on either the developmen</w:t>
      </w:r>
      <w:r w:rsidR="003109A9">
        <w:t>t or assurance of systems</w:t>
      </w:r>
      <w:r w:rsidR="007F3752">
        <w:t xml:space="preserve"> incorporating AI</w:t>
      </w:r>
      <w:r w:rsidR="003109A9">
        <w:t>, and the confidence that can be achieved in them.</w:t>
      </w:r>
    </w:p>
    <w:p w14:paraId="510E2225" w14:textId="7E0AE94E" w:rsidR="00FB0E40" w:rsidRDefault="00FB0E40" w:rsidP="00FB0E40">
      <w:pPr>
        <w:pStyle w:val="Heading3"/>
      </w:pPr>
      <w:bookmarkStart w:id="73" w:name="_Ref206505719"/>
      <w:bookmarkStart w:id="74" w:name="_Ref206505978"/>
      <w:bookmarkStart w:id="75" w:name="_Ref206506952"/>
      <w:bookmarkStart w:id="76" w:name="_Toc206783064"/>
      <w:bookmarkStart w:id="77" w:name="_Toc215229339"/>
      <w:bookmarkStart w:id="78" w:name="_Toc215229604"/>
      <w:bookmarkStart w:id="79" w:name="_Toc219470940"/>
      <w:bookmarkStart w:id="80" w:name="_Toc222463996"/>
      <w:bookmarkStart w:id="81" w:name="_Toc223508095"/>
      <w:r>
        <w:t>Data-driven behaviour</w:t>
      </w:r>
      <w:bookmarkEnd w:id="73"/>
      <w:bookmarkEnd w:id="74"/>
      <w:bookmarkEnd w:id="75"/>
      <w:bookmarkEnd w:id="76"/>
      <w:bookmarkEnd w:id="77"/>
      <w:bookmarkEnd w:id="78"/>
      <w:bookmarkEnd w:id="79"/>
      <w:bookmarkEnd w:id="80"/>
      <w:bookmarkEnd w:id="81"/>
    </w:p>
    <w:p w14:paraId="2640CAF9" w14:textId="50E4D4F3" w:rsidR="00FB0E40" w:rsidRPr="009172F4" w:rsidRDefault="00FB0E40" w:rsidP="00FB0E40">
      <w:pPr>
        <w:pStyle w:val="BodyText"/>
      </w:pPr>
      <w:r>
        <w:t>A key property that distinguishes AI from conventional systems is that the behaviour of AI systems is largely determined by data. This dependence on data spans the entire lifecycle, from specification of the system requirements, through to determining the behaviour of the produced system. In each case, this data-driven behaviour introduces uncertainty that presents a challenge for any assurance of the AI system.</w:t>
      </w:r>
    </w:p>
    <w:p w14:paraId="1EB76AA8" w14:textId="739BD57A" w:rsidR="00FB0E40" w:rsidRDefault="00FB0E40" w:rsidP="00FB0E40">
      <w:pPr>
        <w:pStyle w:val="Heading4"/>
      </w:pPr>
      <w:bookmarkStart w:id="82" w:name="_Ref206504568"/>
      <w:r>
        <w:t>Lack of complete requirements for behaviour</w:t>
      </w:r>
      <w:bookmarkEnd w:id="82"/>
    </w:p>
    <w:p w14:paraId="7D836B58" w14:textId="1F9B9F94" w:rsidR="00FB0E40" w:rsidRDefault="00FB0E40" w:rsidP="00FB0E40">
      <w:r>
        <w:t>Assurance for traditional systems focuses on demonstrating that the system will always behave in the “correct” way, i.e., function as specified, or fail</w:t>
      </w:r>
      <w:r w:rsidR="007A78AD">
        <w:t xml:space="preserve"> </w:t>
      </w:r>
      <w:r>
        <w:t>safe. Inherent in this approach is the assumption that there is a complete requirements specification for the system, describing the expected behaviour of the system on any input or sequence of inputs.</w:t>
      </w:r>
    </w:p>
    <w:p w14:paraId="35BA17A4" w14:textId="77777777" w:rsidR="00FB0E40" w:rsidRDefault="00FB0E40" w:rsidP="00FB0E40">
      <w:r>
        <w:t>AI systems are typically required to respond to complex and diverse inputs to perform sophisticated tasks that would otherwise be expected to be performed by a human. In particular, AI systems are often deployed for tasks that may be subjective or require human judgement, e.g., object recognition, and so there may not be a single objectively correct behaviour for each input, or this behaviour might not be precisely known, e.g., in the case of complex optimisation tasks. Indeed, if it were possible to provide a deterministic means of identifying the expected behaviour of the system for all possible inputs, it is likely that this functionality could be implemented without the use of AI. It is therefore often not possible to provide a complete specification of the behaviour of an AI component on every possible input, and hence also not possible to identify every possible failure of the AI component.</w:t>
      </w:r>
    </w:p>
    <w:p w14:paraId="1EC22AE4" w14:textId="50B31C29" w:rsidR="006E1682" w:rsidRDefault="00FB0E40" w:rsidP="00FB0E40">
      <w:r>
        <w:t>The required functionality of AI systems is therefore typically described at a relatively high level, e.g., a requirement to identify humans within an image. Training data is then produced consisting of inputs and, for supervised learning, corresponding outputs, that meet these requirements. Ultimately, it is this training data that is used to drive the behaviour of the AI system, and the training data therefore provides the specification of the AI system.</w:t>
      </w:r>
    </w:p>
    <w:p w14:paraId="3F29AE0B" w14:textId="0F04C626" w:rsidR="00FB0E40" w:rsidRPr="002F7ED4" w:rsidRDefault="00FB0E40" w:rsidP="00FB0E40">
      <w:r>
        <w:t>It is a significant challenge to ensure that the training data correctly represents the system requirements</w:t>
      </w:r>
      <w:r w:rsidR="006E1682">
        <w:t xml:space="preserve"> (see </w:t>
      </w:r>
      <w:r w:rsidR="00A15298">
        <w:t>Section </w:t>
      </w:r>
      <w:r w:rsidR="00A15298">
        <w:fldChar w:fldCharType="begin"/>
      </w:r>
      <w:r w:rsidR="00A15298">
        <w:instrText xml:space="preserve"> REF _Ref213849543 \n \h </w:instrText>
      </w:r>
      <w:r w:rsidR="00A15298">
        <w:fldChar w:fldCharType="separate"/>
      </w:r>
      <w:r w:rsidR="00BD2449">
        <w:rPr>
          <w:rFonts w:hint="cs"/>
          <w:cs/>
        </w:rPr>
        <w:t>‎</w:t>
      </w:r>
      <w:r w:rsidR="00BD2449">
        <w:t>5.5</w:t>
      </w:r>
      <w:r w:rsidR="00A15298">
        <w:fldChar w:fldCharType="end"/>
      </w:r>
      <w:r w:rsidR="006E1682">
        <w:t>)</w:t>
      </w:r>
      <w:r>
        <w:t>, and it is likely that there will be inconsistencies between the requirements as described and understood by the system designer and the specification as represented by the training data. Such inconsistencies are a significant challenge in justifying that the behaviour of the AI component is understood and meets the system requirements.</w:t>
      </w:r>
    </w:p>
    <w:p w14:paraId="3D06B011" w14:textId="77777777" w:rsidR="00FB0E40" w:rsidRDefault="00FB0E40" w:rsidP="00FB0E40">
      <w:pPr>
        <w:pStyle w:val="Heading4"/>
      </w:pPr>
      <w:r>
        <w:t>Lack of direct correspondence between design intent and behaviour</w:t>
      </w:r>
    </w:p>
    <w:p w14:paraId="449D4E5F" w14:textId="23244C42" w:rsidR="00FB0E40" w:rsidRDefault="00FB0E40" w:rsidP="00FB0E40">
      <w:r>
        <w:t xml:space="preserve">Conventional software assurance is built on the premise that failures are systematic, and that an engineering design lifecycle can reliably embed design intent into system design and implementation. A significant focus of assurance is therefore in preventing the introduction of faults during the lifecycle, and detecting and eliminating any </w:t>
      </w:r>
      <w:r w:rsidRPr="00940C6C">
        <w:t>faults</w:t>
      </w:r>
      <w:r>
        <w:t xml:space="preserve"> that are present. Implicit in this approach are the assumptions that</w:t>
      </w:r>
    </w:p>
    <w:p w14:paraId="61D47651" w14:textId="77777777" w:rsidR="00FB0E40" w:rsidRDefault="00FB0E40" w:rsidP="00CE2F2A">
      <w:pPr>
        <w:pStyle w:val="ListParagraph"/>
        <w:numPr>
          <w:ilvl w:val="0"/>
          <w:numId w:val="24"/>
        </w:numPr>
      </w:pPr>
      <w:r>
        <w:t>the system design artefacts themselves are discernible and visible, allowing an understanding of how design choices within them will impact behaviour</w:t>
      </w:r>
    </w:p>
    <w:p w14:paraId="2ECBD92B" w14:textId="77777777" w:rsidR="00FB0E40" w:rsidRDefault="00FB0E40" w:rsidP="00CE2F2A">
      <w:pPr>
        <w:pStyle w:val="ListParagraph"/>
        <w:numPr>
          <w:ilvl w:val="0"/>
          <w:numId w:val="24"/>
        </w:numPr>
      </w:pPr>
      <w:r>
        <w:t>through peer review and intentional engineering design, system behaviour can be inspected, traced, verified and validated</w:t>
      </w:r>
    </w:p>
    <w:p w14:paraId="5D5714FF" w14:textId="77777777" w:rsidR="00FB0E40" w:rsidRDefault="00FB0E40" w:rsidP="00CE2F2A">
      <w:pPr>
        <w:pStyle w:val="ListParagraph"/>
        <w:numPr>
          <w:ilvl w:val="0"/>
          <w:numId w:val="24"/>
        </w:numPr>
      </w:pPr>
      <w:r>
        <w:t>sufficient analysis and testing of the system architecture and individual components of the system can identify all faults</w:t>
      </w:r>
    </w:p>
    <w:p w14:paraId="70CD5453" w14:textId="182FDCF4" w:rsidR="00FB0E40" w:rsidRDefault="00FB0E40" w:rsidP="00CE2F2A">
      <w:pPr>
        <w:pStyle w:val="ListParagraph"/>
        <w:numPr>
          <w:ilvl w:val="0"/>
          <w:numId w:val="24"/>
        </w:numPr>
      </w:pPr>
      <w:r>
        <w:t>identified faults can be eliminated or otherwise mitigated</w:t>
      </w:r>
    </w:p>
    <w:p w14:paraId="1028DE41" w14:textId="0F55823F" w:rsidR="00FB0E40" w:rsidRDefault="00FB0E40" w:rsidP="00FB0E40">
      <w:r>
        <w:t xml:space="preserve">In principle, failures of AI components are also systematic (although </w:t>
      </w:r>
      <w:r w:rsidR="005B3287">
        <w:t xml:space="preserve">this may not be </w:t>
      </w:r>
      <w:r w:rsidR="006E1682">
        <w:t xml:space="preserve">entirely </w:t>
      </w:r>
      <w:r w:rsidR="005B3287">
        <w:t>true for continuously learning systems</w:t>
      </w:r>
      <w:r w:rsidR="00974186">
        <w:t>, for example</w:t>
      </w:r>
      <w:r w:rsidR="006E1682">
        <w:t xml:space="preserve"> if the behaviour of the system changes following an update</w:t>
      </w:r>
      <w:r>
        <w:t xml:space="preserve">). However, in practice it is difficult to </w:t>
      </w:r>
      <w:r w:rsidR="00507FC1">
        <w:t>precisely characterise the</w:t>
      </w:r>
      <w:r>
        <w:t xml:space="preserve"> inputs that could lead to failure – a systematic analysis is essentially impossible – and so it is more practical to treat failures of the AI component as stochastic. While assurance of systems that fail randomly is well understood with several established techniques to model failures, many of these techniques are based on system</w:t>
      </w:r>
      <w:r w:rsidR="00223353">
        <w:t>atic</w:t>
      </w:r>
      <w:r>
        <w:t xml:space="preserve"> analys</w:t>
      </w:r>
      <w:r w:rsidR="00223353">
        <w:t>i</w:t>
      </w:r>
      <w:r>
        <w:t>s</w:t>
      </w:r>
      <w:r w:rsidR="00223353">
        <w:t xml:space="preserve"> techniques</w:t>
      </w:r>
      <w:r>
        <w:t xml:space="preserve">, in which traceability is drawn between failures of the system and failures of individual components. In the context of </w:t>
      </w:r>
      <w:r w:rsidR="00223353">
        <w:t xml:space="preserve">current </w:t>
      </w:r>
      <w:r>
        <w:t>AI system</w:t>
      </w:r>
      <w:r w:rsidR="00223353">
        <w:t>s</w:t>
      </w:r>
      <w:r>
        <w:t xml:space="preserve">, we lack the knowledge and techniques to be able to accurately model potential failures so we can detect and diagnose them when they occur (limitations around operators’ ability to detect AI errors are discussed in </w:t>
      </w:r>
      <w:r w:rsidR="00A07A90">
        <w:t>Section </w:t>
      </w:r>
      <w:r w:rsidR="00A07A90">
        <w:fldChar w:fldCharType="begin"/>
      </w:r>
      <w:r w:rsidR="00A07A90">
        <w:instrText xml:space="preserve"> REF _Ref206401699 \n \h </w:instrText>
      </w:r>
      <w:r w:rsidR="00A07A90">
        <w:fldChar w:fldCharType="separate"/>
      </w:r>
      <w:r w:rsidR="00BD2449">
        <w:rPr>
          <w:rFonts w:hint="cs"/>
          <w:cs/>
        </w:rPr>
        <w:t>‎</w:t>
      </w:r>
      <w:r w:rsidR="00BD2449">
        <w:t>4.2.3</w:t>
      </w:r>
      <w:r w:rsidR="00A07A90">
        <w:fldChar w:fldCharType="end"/>
      </w:r>
      <w:r>
        <w:t>). In particular, the complexity of AI models and their training means that it is not feasible to trace the impact of a deficiency or failure of an input to an AI system through to the effect on the outputs of that system</w:t>
      </w:r>
      <w:r w:rsidR="000F1665">
        <w:t>,</w:t>
      </w:r>
      <w:r>
        <w:t xml:space="preserve"> or they might go undetected altogether.</w:t>
      </w:r>
    </w:p>
    <w:p w14:paraId="0AE31EE3" w14:textId="70841967" w:rsidR="00FB0E40" w:rsidRDefault="00FB0E40" w:rsidP="00FB0E40">
      <w:r>
        <w:t>Even if a</w:t>
      </w:r>
      <w:r w:rsidR="0088606D">
        <w:t>n</w:t>
      </w:r>
      <w:r>
        <w:t xml:space="preserve"> </w:t>
      </w:r>
      <w:r w:rsidR="0088606D" w:rsidRPr="00940C6C">
        <w:t>error</w:t>
      </w:r>
      <w:r w:rsidR="002B46E5" w:rsidRPr="00940C6C">
        <w:rPr>
          <w:rStyle w:val="FootnoteReference"/>
        </w:rPr>
        <w:footnoteReference w:id="3"/>
      </w:r>
      <w:r w:rsidRPr="00940C6C">
        <w:t xml:space="preserve"> </w:t>
      </w:r>
      <w:r>
        <w:t xml:space="preserve">in the AI component is identified, the data-driven behaviour of AI components means that it is not straightforward to rectify </w:t>
      </w:r>
      <w:r w:rsidRPr="0088606D">
        <w:t xml:space="preserve">the </w:t>
      </w:r>
      <w:r w:rsidR="0088606D">
        <w:t>error</w:t>
      </w:r>
      <w:r w:rsidRPr="0088606D">
        <w:t>.</w:t>
      </w:r>
      <w:r>
        <w:t xml:space="preserve"> Modification of the AI component requires updating the data used to drive the behaviour, or the algorithm used to extrapolate from the data, e.g., updates to the ML model. However, predicting the impact of such modifications on the behaviour of the AI system is currently infeasible for all but the simplest models. Furthermore, such changes affect the behaviour of the AI component across all inputs, not just those on which the AI was behaving incorrectly, and hence are likely to introduce additional </w:t>
      </w:r>
      <w:r w:rsidR="0088606D">
        <w:t>errors</w:t>
      </w:r>
      <w:r>
        <w:t xml:space="preserve">. As a result, eliminating all </w:t>
      </w:r>
      <w:r w:rsidR="0088606D">
        <w:t>errors</w:t>
      </w:r>
      <w:r>
        <w:t xml:space="preserve"> in the AI component is effectively impossible, and indeed, in many cases it is unlikely that any amount of testing will be able to build confidence in an AI component comparable to that which would be expected when justifying conventional software components.</w:t>
      </w:r>
    </w:p>
    <w:p w14:paraId="46249194" w14:textId="5A1127DF" w:rsidR="00FB0E40" w:rsidRDefault="00FB0E40" w:rsidP="00FB0E40">
      <w:r>
        <w:t xml:space="preserve">In </w:t>
      </w:r>
      <w:r w:rsidR="008776A5">
        <w:fldChar w:fldCharType="begin"/>
      </w:r>
      <w:r w:rsidR="008776A5">
        <w:instrText xml:space="preserve"> REF _Ref206508375 \h </w:instrText>
      </w:r>
      <w:r w:rsidR="008776A5">
        <w:fldChar w:fldCharType="separate"/>
      </w:r>
      <w:r w:rsidR="00BD2449">
        <w:t xml:space="preserve">Figure </w:t>
      </w:r>
      <w:r w:rsidR="00BD2449">
        <w:rPr>
          <w:noProof/>
        </w:rPr>
        <w:t>1</w:t>
      </w:r>
      <w:r w:rsidR="008776A5">
        <w:fldChar w:fldCharType="end"/>
      </w:r>
      <w:r w:rsidR="008776A5">
        <w:t xml:space="preserve"> </w:t>
      </w:r>
      <w:r>
        <w:t xml:space="preserve">we can see some of the challenges in assuring an AI component within an </w:t>
      </w:r>
      <w:r w:rsidR="00B174AB">
        <w:t>AI-Modulated System (AMS)</w:t>
      </w:r>
      <w:r>
        <w:t>. The diagram shows some of the elements of a classical “V lifecycle” model, adapted to the likely processes when incorporating AI. The normal mechanisms of deriving detailed system requirements and showing how these are traced into the implementation is missing for the AI element, and consequently many of the elements of V&amp;V that would normally provide confidence in the system design and implementation</w:t>
      </w:r>
      <w:r w:rsidR="00060A1C" w:rsidRPr="00060A1C">
        <w:t xml:space="preserve"> </w:t>
      </w:r>
      <w:r w:rsidR="00060A1C">
        <w:t>cannot be performed</w:t>
      </w:r>
      <w:r>
        <w:t>.</w:t>
      </w:r>
    </w:p>
    <w:p w14:paraId="03F1AD91" w14:textId="5D85FFDB" w:rsidR="00FB0E40" w:rsidRDefault="00867435" w:rsidP="00FB0E40">
      <w:pPr>
        <w:spacing w:before="0" w:after="0" w:line="240" w:lineRule="auto"/>
        <w:jc w:val="center"/>
        <w:rPr>
          <w:rFonts w:ascii="Times New Roman" w:eastAsia="Times New Roman" w:hAnsi="Times New Roman" w:cs="Times New Roman"/>
          <w:kern w:val="0"/>
          <w:sz w:val="24"/>
          <w14:ligatures w14:val="none"/>
        </w:rPr>
      </w:pPr>
      <w:r w:rsidRPr="00867435">
        <w:rPr>
          <w:rFonts w:ascii="Times New Roman" w:eastAsia="Times New Roman" w:hAnsi="Times New Roman" w:cs="Times New Roman"/>
          <w:noProof/>
          <w:kern w:val="0"/>
          <w:sz w:val="24"/>
          <w14:ligatures w14:val="none"/>
        </w:rPr>
        <w:drawing>
          <wp:inline distT="0" distB="0" distL="0" distR="0" wp14:anchorId="78B55DFB" wp14:editId="786F7919">
            <wp:extent cx="5406643" cy="3700485"/>
            <wp:effectExtent l="0" t="0" r="3810" b="0"/>
            <wp:docPr id="4" name="Picture 3" descr="A diagram of a diagram&#10;&#10;AI-generated content may be incorrect.">
              <a:extLst xmlns:a="http://schemas.openxmlformats.org/drawingml/2006/main">
                <a:ext uri="{FF2B5EF4-FFF2-40B4-BE49-F238E27FC236}">
                  <a16:creationId xmlns:a16="http://schemas.microsoft.com/office/drawing/2014/main" id="{004AA08E-4FAE-7B15-8E52-09AACF25B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diagram&#10;&#10;AI-generated content may be incorrect.">
                      <a:extLst>
                        <a:ext uri="{FF2B5EF4-FFF2-40B4-BE49-F238E27FC236}">
                          <a16:creationId xmlns:a16="http://schemas.microsoft.com/office/drawing/2014/main" id="{004AA08E-4FAE-7B15-8E52-09AACF25B2BF}"/>
                        </a:ext>
                      </a:extLst>
                    </pic:cNvPr>
                    <pic:cNvPicPr>
                      <a:picLocks noChangeAspect="1"/>
                    </pic:cNvPicPr>
                  </pic:nvPicPr>
                  <pic:blipFill>
                    <a:blip r:embed="rId15"/>
                    <a:stretch>
                      <a:fillRect/>
                    </a:stretch>
                  </pic:blipFill>
                  <pic:spPr>
                    <a:xfrm>
                      <a:off x="0" y="0"/>
                      <a:ext cx="5406643" cy="3700485"/>
                    </a:xfrm>
                    <a:prstGeom prst="rect">
                      <a:avLst/>
                    </a:prstGeom>
                  </pic:spPr>
                </pic:pic>
              </a:graphicData>
            </a:graphic>
          </wp:inline>
        </w:drawing>
      </w:r>
    </w:p>
    <w:p w14:paraId="699C3C23" w14:textId="36B98C6A" w:rsidR="00FB0E40" w:rsidRPr="001241B5" w:rsidRDefault="00FB0E40" w:rsidP="00FB0E40">
      <w:pPr>
        <w:pStyle w:val="Caption"/>
      </w:pPr>
      <w:bookmarkStart w:id="83" w:name="_Ref206508375"/>
      <w:bookmarkStart w:id="84" w:name="_Toc206783114"/>
      <w:bookmarkStart w:id="85" w:name="_Toc214980784"/>
      <w:bookmarkStart w:id="86" w:name="_Toc215229659"/>
      <w:bookmarkStart w:id="87" w:name="_Toc219470995"/>
      <w:bookmarkStart w:id="88" w:name="_Toc222464051"/>
      <w:bookmarkStart w:id="89" w:name="_Toc223508150"/>
      <w:r>
        <w:t xml:space="preserve">Figure </w:t>
      </w:r>
      <w:r>
        <w:fldChar w:fldCharType="begin"/>
      </w:r>
      <w:r>
        <w:instrText xml:space="preserve"> SEQ Figure \* ARABIC </w:instrText>
      </w:r>
      <w:r>
        <w:fldChar w:fldCharType="separate"/>
      </w:r>
      <w:r w:rsidR="00BD2449">
        <w:rPr>
          <w:noProof/>
        </w:rPr>
        <w:t>1</w:t>
      </w:r>
      <w:r>
        <w:fldChar w:fldCharType="end"/>
      </w:r>
      <w:bookmarkEnd w:id="83"/>
      <w:r>
        <w:t>: Lack of traceability of design intent in AI Modulated Systems</w:t>
      </w:r>
      <w:bookmarkEnd w:id="84"/>
      <w:bookmarkEnd w:id="85"/>
      <w:bookmarkEnd w:id="86"/>
      <w:bookmarkEnd w:id="87"/>
      <w:bookmarkEnd w:id="88"/>
      <w:bookmarkEnd w:id="89"/>
    </w:p>
    <w:p w14:paraId="29BBE7DA" w14:textId="77777777" w:rsidR="00FB0E40" w:rsidRPr="00DD769D" w:rsidRDefault="00FB0E40" w:rsidP="00FB0E40">
      <w:pPr>
        <w:pStyle w:val="Heading3"/>
      </w:pPr>
      <w:bookmarkStart w:id="90" w:name="_Toc206783065"/>
      <w:bookmarkStart w:id="91" w:name="_Toc215229340"/>
      <w:bookmarkStart w:id="92" w:name="_Toc215229605"/>
      <w:bookmarkStart w:id="93" w:name="_Toc219470941"/>
      <w:bookmarkStart w:id="94" w:name="_Toc222463997"/>
      <w:bookmarkStart w:id="95" w:name="_Toc223508096"/>
      <w:r>
        <w:t>Lifecycle differences</w:t>
      </w:r>
      <w:bookmarkEnd w:id="90"/>
      <w:bookmarkEnd w:id="91"/>
      <w:bookmarkEnd w:id="92"/>
      <w:bookmarkEnd w:id="93"/>
      <w:bookmarkEnd w:id="94"/>
      <w:bookmarkEnd w:id="95"/>
    </w:p>
    <w:p w14:paraId="28BA6792" w14:textId="77777777" w:rsidR="00FB0E40" w:rsidRDefault="00FB0E40" w:rsidP="00FB0E40">
      <w:pPr>
        <w:pStyle w:val="BodyText"/>
      </w:pPr>
      <w:r>
        <w:t>As discussed in the previous section, the engineering process to build an AMS is fundamentally different to classical computer-based systems, given the data-driven learning phase that determines the behaviour of the AI component. As such the standard assurance lifecycle cannot provide the usual system engineering artefacts showing how intent is implemented in the system.</w:t>
      </w:r>
    </w:p>
    <w:p w14:paraId="10E87715" w14:textId="77777777" w:rsidR="00274925" w:rsidRPr="00274925" w:rsidRDefault="00274925" w:rsidP="00274925">
      <w:pPr>
        <w:pStyle w:val="BodyText"/>
      </w:pPr>
      <w:r w:rsidRPr="00274925">
        <w:t>AI development will naturally follow a more iterative development lifecycle, in which both the data set and the underlying model are repeatedly modified with the aim of improving the performance of the resulting system. Even when introduced to address specific weaknesses in the performance of the system, these changes will require repetition of all testing, and will usually involve repeating the entire training process. This is in contrast with other iterative development approaches, such as Agile, where each iteration typically implements additional functionality and requires limited modification to the existing system, with verification of each iteration often limited to testing of any new features, and regression testing of existing functionality. As a result, development lifecycles for AI systems are likely to be longer than those of conventional systems, with limited capability to implement improvements or bug fixes without complete redevelopment and retesting of the system.</w:t>
      </w:r>
    </w:p>
    <w:p w14:paraId="412D1AB3" w14:textId="5956EBD4" w:rsidR="00274925" w:rsidRPr="00274925" w:rsidRDefault="00274925" w:rsidP="00274925">
      <w:pPr>
        <w:pStyle w:val="BodyText"/>
      </w:pPr>
      <w:r w:rsidRPr="00274925">
        <w:t xml:space="preserve">Nevertheless, development of AI systems should be expected to follow a clearly defined lifecycle, and much of the existing good practice will remain applicable. Given the iterative and often experimental nature of AI development, particular attention will need to be paid to configuration control of all development artefacts, including all those identified as part of the implementation in </w:t>
      </w:r>
      <w:r w:rsidR="00297734">
        <w:fldChar w:fldCharType="begin"/>
      </w:r>
      <w:r w:rsidR="00297734">
        <w:instrText xml:space="preserve"> REF _Ref206508375 \h </w:instrText>
      </w:r>
      <w:r w:rsidR="00297734">
        <w:fldChar w:fldCharType="separate"/>
      </w:r>
      <w:r w:rsidR="00BD2449">
        <w:t xml:space="preserve">Figure </w:t>
      </w:r>
      <w:r w:rsidR="00BD2449">
        <w:rPr>
          <w:noProof/>
        </w:rPr>
        <w:t>1</w:t>
      </w:r>
      <w:r w:rsidR="00297734">
        <w:fldChar w:fldCharType="end"/>
      </w:r>
      <w:r w:rsidRPr="00274925">
        <w:t xml:space="preserve">, to ensure the reproducibility of the final system. As the data and the underlying model are adapted in response to the results of testing, care must also be taken to maintain a justification of the completeness and correctness of the development artefacts with respect to the system requirements, and to mitigate the risk of overfitting to the test cases. Principles for data sets are discussed further in </w:t>
      </w:r>
      <w:r>
        <w:t>Section </w:t>
      </w:r>
      <w:r>
        <w:fldChar w:fldCharType="begin"/>
      </w:r>
      <w:r>
        <w:instrText xml:space="preserve"> REF _Ref214371033 \n \h </w:instrText>
      </w:r>
      <w:r>
        <w:fldChar w:fldCharType="separate"/>
      </w:r>
      <w:r w:rsidR="00BD2449">
        <w:rPr>
          <w:rFonts w:hint="cs"/>
          <w:cs/>
        </w:rPr>
        <w:t>‎</w:t>
      </w:r>
      <w:r w:rsidR="00BD2449">
        <w:t>5.5</w:t>
      </w:r>
      <w:r>
        <w:fldChar w:fldCharType="end"/>
      </w:r>
      <w:r w:rsidRPr="00274925">
        <w:t>.</w:t>
      </w:r>
    </w:p>
    <w:p w14:paraId="1224098F" w14:textId="7DBBFCA9" w:rsidR="00FB0E40" w:rsidRDefault="00FB0E40" w:rsidP="00FB0E40">
      <w:pPr>
        <w:pStyle w:val="BodyText"/>
      </w:pPr>
      <w:r>
        <w:t>Within the established system assurance policy of the UK civil nuclear sector, justification of computer-based systems comprises two legs</w:t>
      </w:r>
      <w:r w:rsidR="009B471B">
        <w:t xml:space="preserve"> </w:t>
      </w:r>
      <w:r w:rsidR="009B471B">
        <w:fldChar w:fldCharType="begin"/>
      </w:r>
      <w:r w:rsidR="009B471B">
        <w:instrText xml:space="preserve"> REF _Ref206781700 \n \h </w:instrText>
      </w:r>
      <w:r w:rsidR="009B471B">
        <w:fldChar w:fldCharType="separate"/>
      </w:r>
      <w:r w:rsidR="00BD2449">
        <w:rPr>
          <w:rFonts w:hint="cs"/>
          <w:cs/>
        </w:rPr>
        <w:t>‎</w:t>
      </w:r>
      <w:r w:rsidR="00BD2449">
        <w:t>[17]</w:t>
      </w:r>
      <w:r w:rsidR="009B471B">
        <w:fldChar w:fldCharType="end"/>
      </w:r>
      <w:r>
        <w:t>:</w:t>
      </w:r>
    </w:p>
    <w:p w14:paraId="0B8F6B4C" w14:textId="77777777" w:rsidR="00FB0E40" w:rsidRDefault="00FB0E40" w:rsidP="00CE2F2A">
      <w:pPr>
        <w:pStyle w:val="NoSpacing"/>
        <w:numPr>
          <w:ilvl w:val="0"/>
          <w:numId w:val="16"/>
        </w:numPr>
      </w:pPr>
      <w:r>
        <w:t xml:space="preserve">Production Excellence (PE), </w:t>
      </w:r>
      <w:r w:rsidRPr="0071345A">
        <w:t>a demonstration of excellence in all aspects of production from the initial specification through to the finally commissioned system</w:t>
      </w:r>
    </w:p>
    <w:p w14:paraId="18140CDE" w14:textId="77777777" w:rsidR="00FB0E40" w:rsidRDefault="00FB0E40" w:rsidP="00CE2F2A">
      <w:pPr>
        <w:pStyle w:val="NoSpacing"/>
        <w:numPr>
          <w:ilvl w:val="0"/>
          <w:numId w:val="16"/>
        </w:numPr>
      </w:pPr>
      <w:r>
        <w:t xml:space="preserve">Independent Confidence Building Measures (ICBMs), </w:t>
      </w:r>
      <w:r w:rsidRPr="00037A75">
        <w:t>an independent and thorough assessment of the safety system’s fitness for purpose</w:t>
      </w:r>
    </w:p>
    <w:p w14:paraId="543E5459" w14:textId="6F26AA15" w:rsidR="00FB0E40" w:rsidRPr="003C47C0" w:rsidRDefault="00FB0E40" w:rsidP="00FB0E40">
      <w:r>
        <w:t>As computer-based systems, justification of AI</w:t>
      </w:r>
      <w:r w:rsidR="001030C8">
        <w:t>-</w:t>
      </w:r>
      <w:r>
        <w:t>modulated systems, including the AI components themselves, would be expected to follow the same two-legged approach. However, the differences between AI and other computer-based systems present challenges for both legs.</w:t>
      </w:r>
    </w:p>
    <w:p w14:paraId="7636C0E8" w14:textId="0306E732" w:rsidR="00FB0E40" w:rsidRDefault="00FB0E40" w:rsidP="00FB0E40">
      <w:r>
        <w:t xml:space="preserve">The </w:t>
      </w:r>
      <w:r w:rsidR="00426560">
        <w:t>PE</w:t>
      </w:r>
      <w:r>
        <w:t xml:space="preserve"> leg typically consists of demonstrating compliance with accepted standards or good practice during system development. These practices have been developed over time to reduce the likelihood of errors in the development process and hence build confidence that the final system is free from </w:t>
      </w:r>
      <w:r w:rsidR="00CE443D">
        <w:t xml:space="preserve">faults </w:t>
      </w:r>
      <w:r>
        <w:t>introduced by the development. While the past few years have seen the publication of several international standards, in addition to significant activity from governments, regulatory authorities and other organisations to attempt to define good practice, AI development is still relatively novel, and the subject of much active research. AI development processes are frequently experimental, and vary significantly based on factors such as the algorithm, data and available resources. It is therefore challenging to identify what good practice would be for any given AI development process, and any attempt to define such good practice may very quickly become out-of-date as AI algorithms and development processes advance.</w:t>
      </w:r>
    </w:p>
    <w:p w14:paraId="2D9377AC" w14:textId="529509C9" w:rsidR="00FB0E40" w:rsidRDefault="00FB0E40" w:rsidP="00FB0E40">
      <w:r>
        <w:t xml:space="preserve">Even if suitable standards or good practice for the development of AI were identified, the benefits of compliance with these standards may still be limited for some AI components, including most ML models. The purpose of following good practice includes preventing the introduction of faults and identifying and removing faults that have been introduced; each phase of the development lifecycle identifies and removes faults introduced during previous phases </w:t>
      </w:r>
      <w:r>
        <w:fldChar w:fldCharType="begin"/>
      </w:r>
      <w:r>
        <w:instrText xml:space="preserve"> REF _Ref194943942 \n \h </w:instrText>
      </w:r>
      <w:r>
        <w:fldChar w:fldCharType="separate"/>
      </w:r>
      <w:r w:rsidR="00BD2449">
        <w:rPr>
          <w:rFonts w:hint="cs"/>
          <w:cs/>
        </w:rPr>
        <w:t>‎</w:t>
      </w:r>
      <w:r w:rsidR="00BD2449">
        <w:t>[18]</w:t>
      </w:r>
      <w:r>
        <w:fldChar w:fldCharType="end"/>
      </w:r>
      <w:r>
        <w:t>. This is unlikely to be possible for an AI component due to the issues discussed above with translating design intent into behaviour.</w:t>
      </w:r>
    </w:p>
    <w:p w14:paraId="0D62D0D6" w14:textId="19F00662" w:rsidR="00FB0E40" w:rsidRDefault="00FB0E40" w:rsidP="00FB0E40">
      <w:r>
        <w:t>This complexity, and the consequent lack of understanding of how the inputs to the AI determine the outputs, also limits the confidence that can be built in the AI component through independent testing, analysis or other techniques that may be deployed as independent confidence building measures. While some techniques applicable to all software may still be applicable, e.g., the use of static analysis to prove the absence of run-time errors</w:t>
      </w:r>
      <w:r w:rsidR="00DA1690">
        <w:t xml:space="preserve"> in the </w:t>
      </w:r>
      <w:r w:rsidR="00E21FA1">
        <w:t>implementation of the AI algorithm</w:t>
      </w:r>
      <w:r>
        <w:t xml:space="preserve">, the complexity of the AI model often limits </w:t>
      </w:r>
      <w:r w:rsidR="00BB7295">
        <w:t xml:space="preserve">confidence building measures </w:t>
      </w:r>
      <w:r w:rsidR="003A4F5D">
        <w:t>for the trained model to testing of the model</w:t>
      </w:r>
      <w:r w:rsidR="00BB7295">
        <w:t xml:space="preserve"> as a “black box”</w:t>
      </w:r>
      <w:r>
        <w:t>.</w:t>
      </w:r>
    </w:p>
    <w:p w14:paraId="22F262EF" w14:textId="0625CA03" w:rsidR="00FB0E40" w:rsidRDefault="00FB0E40" w:rsidP="00FB0E40">
      <w:r>
        <w:t>However, the input space of an AI component is often very large and complex, e.g., images or video feeds. Furthermore, the output of an AI model is often a poorly behaved function of the inputs, with many edge cases and unexpected artefacts, so it is hard to interpolate between inputs to demonstrate coverage of the input space. Without being able to extrapolate from test cases, it is not possible to show that defective behaviour has been accounted for without testing of every possible input; this is illustrated in</w:t>
      </w:r>
      <w:r w:rsidR="00FC41AA">
        <w:t xml:space="preserve"> </w:t>
      </w:r>
      <w:r w:rsidR="00FC41AA">
        <w:fldChar w:fldCharType="begin"/>
      </w:r>
      <w:r w:rsidR="00FC41AA">
        <w:instrText xml:space="preserve"> REF _Ref206504505 \h </w:instrText>
      </w:r>
      <w:r w:rsidR="00FC41AA">
        <w:fldChar w:fldCharType="separate"/>
      </w:r>
      <w:r w:rsidR="00BD2449">
        <w:t xml:space="preserve">Figure </w:t>
      </w:r>
      <w:r w:rsidR="00BD2449">
        <w:rPr>
          <w:noProof/>
        </w:rPr>
        <w:t>2</w:t>
      </w:r>
      <w:r w:rsidR="00FC41AA">
        <w:fldChar w:fldCharType="end"/>
      </w:r>
      <w:r>
        <w:t xml:space="preserve">. Given the typical size of the input space for an AI component, it is therefore very unlikely to be feasible to achieve the necessary confidence in the behaviour of the AI component </w:t>
      </w:r>
      <w:r w:rsidR="00C97525">
        <w:t>through</w:t>
      </w:r>
      <w:r>
        <w:t xml:space="preserve"> the use of testing alone due to the difficulty of showing the completeness of the testing.</w:t>
      </w:r>
    </w:p>
    <w:p w14:paraId="47CA1F59" w14:textId="77777777" w:rsidR="00FB0E40" w:rsidRDefault="00FB0E40" w:rsidP="00FB0E40">
      <w:pPr>
        <w:jc w:val="center"/>
      </w:pPr>
      <w:r>
        <w:rPr>
          <w:noProof/>
        </w:rPr>
        <w:drawing>
          <wp:inline distT="0" distB="0" distL="0" distR="0" wp14:anchorId="4089A324" wp14:editId="05736339">
            <wp:extent cx="3856990" cy="3018939"/>
            <wp:effectExtent l="0" t="0" r="0" b="0"/>
            <wp:docPr id="1439862825" name="Picture 1" descr="A diagram of a blue and orange dott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diagram of a blue and orange dotted surface&#10;&#10;AI-generated content may be incorrect."/>
                    <pic:cNvPicPr>
                      <a:picLocks noChangeAspect="1"/>
                    </pic:cNvPicPr>
                  </pic:nvPicPr>
                  <pic:blipFill rotWithShape="1">
                    <a:blip r:embed="rId16">
                      <a:extLst>
                        <a:ext uri="{28A0092B-C50C-407E-A947-70E740481C1C}">
                          <a14:useLocalDpi xmlns:a14="http://schemas.microsoft.com/office/drawing/2010/main" val="0"/>
                        </a:ext>
                      </a:extLst>
                    </a:blip>
                    <a:srcRect l="20120" t="9122" r="16103" b="2128"/>
                    <a:stretch>
                      <a:fillRect/>
                    </a:stretch>
                  </pic:blipFill>
                  <pic:spPr bwMode="auto">
                    <a:xfrm>
                      <a:off x="0" y="0"/>
                      <a:ext cx="3859112" cy="3020600"/>
                    </a:xfrm>
                    <a:prstGeom prst="rect">
                      <a:avLst/>
                    </a:prstGeom>
                    <a:ln>
                      <a:noFill/>
                    </a:ln>
                    <a:extLst>
                      <a:ext uri="{53640926-AAD7-44D8-BBD7-CCE9431645EC}">
                        <a14:shadowObscured xmlns:a14="http://schemas.microsoft.com/office/drawing/2010/main"/>
                      </a:ext>
                    </a:extLst>
                  </pic:spPr>
                </pic:pic>
              </a:graphicData>
            </a:graphic>
          </wp:inline>
        </w:drawing>
      </w:r>
    </w:p>
    <w:p w14:paraId="30217FD6" w14:textId="25C6E47A" w:rsidR="00FB0E40" w:rsidRDefault="00FB0E40" w:rsidP="00FB0E40">
      <w:pPr>
        <w:pStyle w:val="Caption"/>
      </w:pPr>
      <w:bookmarkStart w:id="96" w:name="_Ref206504505"/>
      <w:bookmarkStart w:id="97" w:name="_Toc206783115"/>
      <w:bookmarkStart w:id="98" w:name="_Toc214980785"/>
      <w:bookmarkStart w:id="99" w:name="_Toc215229660"/>
      <w:bookmarkStart w:id="100" w:name="_Toc219470996"/>
      <w:bookmarkStart w:id="101" w:name="_Toc222464052"/>
      <w:bookmarkStart w:id="102" w:name="_Toc223508151"/>
      <w:r>
        <w:t xml:space="preserve">Figure </w:t>
      </w:r>
      <w:r>
        <w:fldChar w:fldCharType="begin"/>
      </w:r>
      <w:r>
        <w:instrText xml:space="preserve"> SEQ Figure \* ARABIC </w:instrText>
      </w:r>
      <w:r>
        <w:fldChar w:fldCharType="separate"/>
      </w:r>
      <w:r w:rsidR="00BD2449">
        <w:rPr>
          <w:noProof/>
        </w:rPr>
        <w:t>2</w:t>
      </w:r>
      <w:r>
        <w:fldChar w:fldCharType="end"/>
      </w:r>
      <w:bookmarkEnd w:id="96"/>
      <w:r>
        <w:t>: Artefacts or edge cases may be missed by testing in poorly behaved AI models</w:t>
      </w:r>
      <w:bookmarkEnd w:id="97"/>
      <w:bookmarkEnd w:id="98"/>
      <w:bookmarkEnd w:id="99"/>
      <w:bookmarkEnd w:id="100"/>
      <w:bookmarkEnd w:id="101"/>
      <w:bookmarkEnd w:id="102"/>
    </w:p>
    <w:p w14:paraId="1031FACE" w14:textId="77E3AB7B" w:rsidR="00FB0E40" w:rsidRDefault="00FB0E40" w:rsidP="00FB0E40">
      <w:pPr>
        <w:pStyle w:val="Heading3"/>
      </w:pPr>
      <w:bookmarkStart w:id="103" w:name="_Ref214630929"/>
      <w:bookmarkStart w:id="104" w:name="_Toc206783066"/>
      <w:bookmarkStart w:id="105" w:name="_Toc215229341"/>
      <w:bookmarkStart w:id="106" w:name="_Toc215229606"/>
      <w:bookmarkStart w:id="107" w:name="_Toc219470942"/>
      <w:bookmarkStart w:id="108" w:name="_Toc222463998"/>
      <w:bookmarkStart w:id="109" w:name="_Toc223508097"/>
      <w:r>
        <w:t>Unexpected AI behaviours</w:t>
      </w:r>
      <w:bookmarkEnd w:id="103"/>
      <w:bookmarkEnd w:id="104"/>
      <w:bookmarkEnd w:id="105"/>
      <w:bookmarkEnd w:id="106"/>
      <w:bookmarkEnd w:id="107"/>
      <w:bookmarkEnd w:id="108"/>
      <w:bookmarkEnd w:id="109"/>
    </w:p>
    <w:p w14:paraId="686F5DF1" w14:textId="77777777" w:rsidR="00FB0E40" w:rsidRDefault="00FB0E40" w:rsidP="00FB0E40">
      <w:pPr>
        <w:pStyle w:val="BodyText"/>
      </w:pPr>
      <w:r>
        <w:t>The complexity of the tasks required of an AI component or system, and the model used to determine the output of the AI component, results in a lack of understanding of how the system will respond to any given input. This challenge is increased for AI systems with greater autonomy or control of other systems – it is harder to predict all possible behaviours of an autonomous vehicle than of a simple classifier.</w:t>
      </w:r>
    </w:p>
    <w:p w14:paraId="1373CDBB" w14:textId="1EC4FC08" w:rsidR="00FB0E40" w:rsidRDefault="00FB0E40" w:rsidP="00FB0E40">
      <w:pPr>
        <w:pStyle w:val="BodyText"/>
      </w:pPr>
      <w:r>
        <w:t xml:space="preserve">In many cases, this unexpected behaviour will represent a failure of the AI. This capacity for new and potentially surprising failure modes renders it difficult to have confidence in the completeness of any failure analysis performed on the AI component. Moreover, unexpected behaviour is more likely to be seen on inputs </w:t>
      </w:r>
      <w:r w:rsidR="00C25605">
        <w:t xml:space="preserve">that </w:t>
      </w:r>
      <w:r>
        <w:t xml:space="preserve">are poorly represented in the data driving the AI system behaviour, such as </w:t>
      </w:r>
      <w:r w:rsidR="00B27728">
        <w:t xml:space="preserve">where there are </w:t>
      </w:r>
      <w:r>
        <w:t>failures of other components interacting with the AI.</w:t>
      </w:r>
    </w:p>
    <w:p w14:paraId="5CA836FB" w14:textId="4C86835B" w:rsidR="00FB0E40" w:rsidRDefault="00FB0E40" w:rsidP="00FB0E40">
      <w:pPr>
        <w:pStyle w:val="BodyText"/>
      </w:pPr>
      <w:r>
        <w:t xml:space="preserve">A particular challenge arises in </w:t>
      </w:r>
      <w:r w:rsidR="00B94ECF">
        <w:t>g</w:t>
      </w:r>
      <w:r>
        <w:t>enerative AI</w:t>
      </w:r>
      <w:r w:rsidR="00C25605">
        <w:t>,</w:t>
      </w:r>
      <w:r w:rsidR="00B94ECF">
        <w:t xml:space="preserve"> </w:t>
      </w:r>
      <w:r>
        <w:t xml:space="preserve">where the system generates plausible yet wrong output, </w:t>
      </w:r>
      <w:r w:rsidR="00B94ECF">
        <w:t xml:space="preserve">known as “hallucinations”, </w:t>
      </w:r>
      <w:r>
        <w:t>due to generative models</w:t>
      </w:r>
      <w:r w:rsidR="00C614C9">
        <w:t>’</w:t>
      </w:r>
      <w:r>
        <w:t xml:space="preserve"> behav</w:t>
      </w:r>
      <w:r w:rsidR="00C614C9">
        <w:t>iour</w:t>
      </w:r>
      <w:r>
        <w:t xml:space="preserve"> arising from their data-driven design. It is not generally possible to eradicate this behaviour in LLMs, so mitigation must be designed into the wider system to ensure they are detected and corrected for. Cossio provides an overview of different types of hallucination in </w:t>
      </w:r>
      <w:r>
        <w:fldChar w:fldCharType="begin"/>
      </w:r>
      <w:r>
        <w:instrText xml:space="preserve"> REF _Ref206426285 \n \h </w:instrText>
      </w:r>
      <w:r>
        <w:fldChar w:fldCharType="separate"/>
      </w:r>
      <w:r w:rsidR="00BD2449">
        <w:rPr>
          <w:rFonts w:hint="cs"/>
          <w:cs/>
        </w:rPr>
        <w:t>‎</w:t>
      </w:r>
      <w:r w:rsidR="00BD2449">
        <w:t>[19]</w:t>
      </w:r>
      <w:r>
        <w:fldChar w:fldCharType="end"/>
      </w:r>
      <w:r>
        <w:t>.</w:t>
      </w:r>
    </w:p>
    <w:p w14:paraId="3C520FEE" w14:textId="41D0AFF7" w:rsidR="00FB0E40" w:rsidRDefault="00FB0E40" w:rsidP="00FB0E40">
      <w:pPr>
        <w:pStyle w:val="BodyText"/>
      </w:pPr>
      <w:r>
        <w:t xml:space="preserve">Unexpected behaviour can also arise due to the requirements being incorrectly specified or misunderstood. As discussed in </w:t>
      </w:r>
      <w:r w:rsidR="00C8110A">
        <w:t>Section </w:t>
      </w:r>
      <w:r w:rsidR="00C8110A">
        <w:fldChar w:fldCharType="begin"/>
      </w:r>
      <w:r w:rsidR="00C8110A">
        <w:instrText xml:space="preserve"> REF _Ref206504568 \n \h </w:instrText>
      </w:r>
      <w:r w:rsidR="00C8110A">
        <w:fldChar w:fldCharType="separate"/>
      </w:r>
      <w:r w:rsidR="00BD2449">
        <w:rPr>
          <w:rFonts w:hint="cs"/>
          <w:cs/>
        </w:rPr>
        <w:t>‎</w:t>
      </w:r>
      <w:r w:rsidR="00BD2449">
        <w:t>2.2.1.1</w:t>
      </w:r>
      <w:r w:rsidR="00C8110A">
        <w:fldChar w:fldCharType="end"/>
      </w:r>
      <w:r>
        <w:t xml:space="preserve">, requirements for AI systems are typically described at a relatively high level. Such requirements are prone to edge cases that may not be addressed, and to elements of subjectivity that are interpreted differently by different users of the requirements. The AI may therefore be behaving in accordance with its </w:t>
      </w:r>
      <w:r w:rsidR="00B94ECF">
        <w:t>requirements yet</w:t>
      </w:r>
      <w:r>
        <w:t xml:space="preserve"> still behaving in an unexpected and potentially undesirable way. This presents similar challenges to the unexpected failures described above.</w:t>
      </w:r>
    </w:p>
    <w:p w14:paraId="3339E1A6" w14:textId="2F9EB0D1" w:rsidR="00FB0E40" w:rsidRDefault="00FB0E40" w:rsidP="00FB0E40">
      <w:pPr>
        <w:pStyle w:val="BodyText"/>
      </w:pPr>
      <w:r>
        <w:t xml:space="preserve">Even where the AI is behaving correctly, i.e., in accordance with correctly specified requirements, it may not behave in a way that is expected. There are many examples of AI systems achieving their goal in a novel way that was not anticipated by the developers or operators. When the AI is not behaving in a way that may be expected of a conventional system or a human operator, it can be very difficult to determine whether this is a failure. This is a particular challenge for AI systems with significant autonomy, </w:t>
      </w:r>
      <w:r w:rsidR="00BA7E44">
        <w:t>which</w:t>
      </w:r>
      <w:r>
        <w:t xml:space="preserve"> may plan a sequence of actions that will achieve the optimal outcome, but whose initial actions may be sufficiently unconventional, or indistinguishable from a failure, to lead to intervention by human or automated monitoring.</w:t>
      </w:r>
    </w:p>
    <w:p w14:paraId="371E7A42" w14:textId="5BCF2AB5" w:rsidR="00E5283C" w:rsidRDefault="001A39DD" w:rsidP="00FB0E40">
      <w:pPr>
        <w:pStyle w:val="BodyText"/>
      </w:pPr>
      <w:r>
        <w:t>This report proposes that</w:t>
      </w:r>
      <w:r w:rsidR="00EB77C6">
        <w:t xml:space="preserve"> more</w:t>
      </w:r>
      <w:r>
        <w:t xml:space="preserve"> </w:t>
      </w:r>
      <w:r w:rsidR="00E5283C">
        <w:t>research is needed towards understanding and defining AI failure. This is discussed later in this report.</w:t>
      </w:r>
    </w:p>
    <w:p w14:paraId="4E925C05" w14:textId="2DACCB7A" w:rsidR="00FB0E40" w:rsidRPr="00B30C32" w:rsidRDefault="002A43AF" w:rsidP="00FB0E40">
      <w:pPr>
        <w:pStyle w:val="Heading3"/>
      </w:pPr>
      <w:bookmarkStart w:id="110" w:name="_Toc206783067"/>
      <w:bookmarkStart w:id="111" w:name="_Toc215229342"/>
      <w:bookmarkStart w:id="112" w:name="_Toc215229607"/>
      <w:bookmarkStart w:id="113" w:name="_Toc219470943"/>
      <w:bookmarkStart w:id="114" w:name="_Toc222463999"/>
      <w:bookmarkStart w:id="115" w:name="_Toc223508098"/>
      <w:r>
        <w:t>Misattribution</w:t>
      </w:r>
      <w:r w:rsidR="00FB0E40">
        <w:t xml:space="preserve"> of cognition and intelligence</w:t>
      </w:r>
      <w:bookmarkEnd w:id="110"/>
      <w:bookmarkEnd w:id="111"/>
      <w:bookmarkEnd w:id="112"/>
      <w:bookmarkEnd w:id="113"/>
      <w:bookmarkEnd w:id="114"/>
      <w:bookmarkEnd w:id="115"/>
    </w:p>
    <w:p w14:paraId="3BAC0FA5" w14:textId="077EB13E" w:rsidR="008F1E0B" w:rsidRDefault="007247E5" w:rsidP="00FB0E40">
      <w:pPr>
        <w:pStyle w:val="BodyText"/>
      </w:pPr>
      <w:r>
        <w:t xml:space="preserve">The functionality provided by AI </w:t>
      </w:r>
      <w:r w:rsidR="00FC35A7">
        <w:t>–</w:t>
      </w:r>
      <w:r>
        <w:t xml:space="preserve"> </w:t>
      </w:r>
      <w:r w:rsidR="00FC35A7">
        <w:t xml:space="preserve">solving problems that previously would typically be thought of as requiring human intelligence </w:t>
      </w:r>
      <w:r w:rsidR="008E0392">
        <w:t>–</w:t>
      </w:r>
      <w:r w:rsidR="00FC35A7">
        <w:t xml:space="preserve"> </w:t>
      </w:r>
      <w:r w:rsidR="008E0392">
        <w:t xml:space="preserve">can lead to </w:t>
      </w:r>
      <w:r w:rsidR="00C95C06">
        <w:t>stakeholders overestimating its capabilities</w:t>
      </w:r>
      <w:r w:rsidR="00246608">
        <w:t xml:space="preserve"> and </w:t>
      </w:r>
      <w:r w:rsidR="003D0F77">
        <w:t>mis</w:t>
      </w:r>
      <w:r w:rsidR="008448C9">
        <w:t xml:space="preserve">attributing </w:t>
      </w:r>
      <w:r w:rsidR="0093797D">
        <w:t xml:space="preserve">to </w:t>
      </w:r>
      <w:r w:rsidR="008448C9">
        <w:t>it a</w:t>
      </w:r>
      <w:r w:rsidR="00EE224F">
        <w:t>n unjustified</w:t>
      </w:r>
      <w:r w:rsidR="008448C9">
        <w:t xml:space="preserve"> </w:t>
      </w:r>
      <w:r w:rsidR="0090072A">
        <w:t xml:space="preserve">intelligence and </w:t>
      </w:r>
      <w:r w:rsidR="008448C9">
        <w:t xml:space="preserve">understanding of </w:t>
      </w:r>
      <w:r w:rsidR="00E32084">
        <w:t>the domain</w:t>
      </w:r>
      <w:r w:rsidR="001C3FB0">
        <w:t xml:space="preserve"> that might be expected of </w:t>
      </w:r>
      <w:r w:rsidR="002A39D5">
        <w:t>a human operator</w:t>
      </w:r>
      <w:r w:rsidR="00E32084">
        <w:t>.</w:t>
      </w:r>
      <w:r w:rsidR="002A39D5">
        <w:t xml:space="preserve"> </w:t>
      </w:r>
      <w:r w:rsidR="000518D5">
        <w:t>Overestimation of the capabilities of AI</w:t>
      </w:r>
      <w:r w:rsidR="00531AAB">
        <w:t xml:space="preserve"> </w:t>
      </w:r>
      <w:r w:rsidR="00D106A6">
        <w:t>may</w:t>
      </w:r>
      <w:r w:rsidR="00531AAB">
        <w:t xml:space="preserve"> </w:t>
      </w:r>
      <w:r w:rsidR="007E3AAD">
        <w:t>lead to</w:t>
      </w:r>
      <w:r w:rsidR="007F1F71">
        <w:t xml:space="preserve"> overconfidence in the outputs of the </w:t>
      </w:r>
      <w:r w:rsidR="00B94ECF">
        <w:t>AI or</w:t>
      </w:r>
      <w:r w:rsidR="007E3AAD">
        <w:t xml:space="preserve"> attempt</w:t>
      </w:r>
      <w:r w:rsidR="00B94ECF">
        <w:t>s</w:t>
      </w:r>
      <w:r w:rsidR="007E3AAD">
        <w:t xml:space="preserve"> to </w:t>
      </w:r>
      <w:r w:rsidR="00193948">
        <w:t xml:space="preserve">extend the </w:t>
      </w:r>
      <w:r w:rsidR="008D2C67">
        <w:t>use of the AI to applications for which it has not been assured and is not suited</w:t>
      </w:r>
      <w:r w:rsidR="00DE09C7">
        <w:t>.</w:t>
      </w:r>
    </w:p>
    <w:p w14:paraId="5FE106ED" w14:textId="3EFC20E0" w:rsidR="00FB0E40" w:rsidRDefault="0065351B" w:rsidP="00FB0E40">
      <w:pPr>
        <w:pStyle w:val="BodyText"/>
      </w:pPr>
      <w:r>
        <w:t>This is a</w:t>
      </w:r>
      <w:r w:rsidR="00FB0E40">
        <w:t xml:space="preserve"> particular challenge for LLMs and other forms of generative AI that generate content based on prompt-inputs. LLM behaviour can be thought of as a kind of statistical projection of likely continuation of supplied content, based on word sequence likelihood in a massive data set. LLMs will confidently generate “plausible” looking content, based on the statistical weights of terms seen during training.</w:t>
      </w:r>
    </w:p>
    <w:p w14:paraId="56D3AD81" w14:textId="0DD9D0D0" w:rsidR="00FB0E40" w:rsidRDefault="00FB0E40" w:rsidP="00FB0E40">
      <w:pPr>
        <w:pStyle w:val="BodyText"/>
      </w:pPr>
      <w:r>
        <w:t xml:space="preserve">This content will typically be plausible looking and grammatically </w:t>
      </w:r>
      <w:r w:rsidR="00314C35">
        <w:t>correct,</w:t>
      </w:r>
      <w:r>
        <w:t xml:space="preserve"> and users and organisations may easily attribute genuine intelligence and understanding of the complex domain being discussed. However, it is typical that LLMs do not have a proper notion of the domain of discourse or of the system being discussed, although it may be incorrectly assumed to be present by designers, users or other stakeholders in virtue of the linguistic fluidity exhibited by these systems. </w:t>
      </w:r>
      <w:r w:rsidR="001B54C0">
        <w:t>There is a risk</w:t>
      </w:r>
      <w:r>
        <w:t xml:space="preserve"> that these systems will confidently generate “plausible yet wrong” output that is not always easy to detect, particularly when humans are advised or making decisions based on AI</w:t>
      </w:r>
      <w:r w:rsidR="00316C9F">
        <w:t>-</w:t>
      </w:r>
      <w:r>
        <w:t>generated content.</w:t>
      </w:r>
    </w:p>
    <w:p w14:paraId="11B40DED" w14:textId="77777777" w:rsidR="00FB0E40" w:rsidRDefault="00FB0E40" w:rsidP="00FB0E40">
      <w:pPr>
        <w:pStyle w:val="Heading3"/>
      </w:pPr>
      <w:bookmarkStart w:id="116" w:name="_Ref206515225"/>
      <w:bookmarkStart w:id="117" w:name="_Toc206783068"/>
      <w:bookmarkStart w:id="118" w:name="_Toc215229343"/>
      <w:bookmarkStart w:id="119" w:name="_Toc215229608"/>
      <w:bookmarkStart w:id="120" w:name="_Toc219470944"/>
      <w:bookmarkStart w:id="121" w:name="_Toc222464000"/>
      <w:bookmarkStart w:id="122" w:name="_Toc223508099"/>
      <w:r>
        <w:t>Human-AI interaction challenges</w:t>
      </w:r>
      <w:bookmarkEnd w:id="116"/>
      <w:bookmarkEnd w:id="117"/>
      <w:bookmarkEnd w:id="118"/>
      <w:bookmarkEnd w:id="119"/>
      <w:bookmarkEnd w:id="120"/>
      <w:bookmarkEnd w:id="121"/>
      <w:bookmarkEnd w:id="122"/>
    </w:p>
    <w:p w14:paraId="4386EB54" w14:textId="69860140" w:rsidR="00FB0E40" w:rsidRDefault="00FB0E40" w:rsidP="00FB0E40">
      <w:pPr>
        <w:pStyle w:val="BodyText"/>
      </w:pPr>
      <w:r>
        <w:t>The principles, methods and techniques used within Human Factors</w:t>
      </w:r>
      <w:r w:rsidR="00316C9F">
        <w:t xml:space="preserve"> (HF)</w:t>
      </w:r>
      <w:r>
        <w:t xml:space="preserve"> and usability engineering </w:t>
      </w:r>
      <w:r w:rsidR="00F17775">
        <w:t xml:space="preserve">have the </w:t>
      </w:r>
      <w:r>
        <w:t xml:space="preserve">overall aim </w:t>
      </w:r>
      <w:r w:rsidR="00F17775">
        <w:t>to design</w:t>
      </w:r>
      <w:r>
        <w:t xml:space="preserve"> human-machine systems that are</w:t>
      </w:r>
      <w:r w:rsidRPr="00AC3966">
        <w:t xml:space="preserve"> intuitive, accessible, effective</w:t>
      </w:r>
      <w:r>
        <w:t xml:space="preserve"> and safe</w:t>
      </w:r>
      <w:r w:rsidR="00F17775">
        <w:t>,</w:t>
      </w:r>
      <w:r>
        <w:t xml:space="preserve"> by taking a user-centred approach and examining how the operators’ actions may contribute to</w:t>
      </w:r>
      <w:r w:rsidR="00275ADF">
        <w:t>,</w:t>
      </w:r>
      <w:r>
        <w:t xml:space="preserve"> or prevent</w:t>
      </w:r>
      <w:r w:rsidR="00275ADF">
        <w:t>,</w:t>
      </w:r>
      <w:r>
        <w:t xml:space="preserve"> a hazardous situation from occurring within the wider system context.</w:t>
      </w:r>
    </w:p>
    <w:p w14:paraId="29FED221" w14:textId="2BDA6007" w:rsidR="00FB0E40" w:rsidRPr="008F1C3A" w:rsidRDefault="00FB0E40" w:rsidP="00FB0E40">
      <w:pPr>
        <w:pStyle w:val="BodyText"/>
      </w:pPr>
      <w:r>
        <w:t xml:space="preserve">The design and implementation of </w:t>
      </w:r>
      <w:r w:rsidR="00316C9F">
        <w:t>HF</w:t>
      </w:r>
      <w:r w:rsidR="007F4E98">
        <w:t xml:space="preserve"> </w:t>
      </w:r>
      <w:r>
        <w:t xml:space="preserve">activities such as </w:t>
      </w:r>
      <w:r w:rsidR="00275ADF">
        <w:t>task analysis</w:t>
      </w:r>
      <w:r>
        <w:t xml:space="preserve">, Human Reliability Analysis (HRA) and HF testing are heavily reliant on detailed and accurate descriptions of the system and its behaviour, with clear success/failure criteria for different tasks and sub-tasks. The introduction of AI challenges traditional HF thinking given the lack of adequate specifications and traceability between intended and actual behaviour (see </w:t>
      </w:r>
      <w:r w:rsidR="00314C35">
        <w:t>Section </w:t>
      </w:r>
      <w:r w:rsidR="00314C35">
        <w:fldChar w:fldCharType="begin"/>
      </w:r>
      <w:r w:rsidR="00314C35">
        <w:instrText xml:space="preserve"> REF _Ref206506952 \n \h </w:instrText>
      </w:r>
      <w:r w:rsidR="00314C35">
        <w:fldChar w:fldCharType="separate"/>
      </w:r>
      <w:r w:rsidR="00BD2449">
        <w:rPr>
          <w:rFonts w:hint="cs"/>
          <w:cs/>
        </w:rPr>
        <w:t>‎</w:t>
      </w:r>
      <w:r w:rsidR="00BD2449">
        <w:t>2.2.1</w:t>
      </w:r>
      <w:r w:rsidR="00314C35">
        <w:fldChar w:fldCharType="end"/>
      </w:r>
      <w:r>
        <w:t xml:space="preserve">). On the one hand, higher levels of autonomy and </w:t>
      </w:r>
      <w:r w:rsidR="00CB78A8">
        <w:t xml:space="preserve">potential </w:t>
      </w:r>
      <w:r>
        <w:t xml:space="preserve">system changes over time limit our ability to impose adequate HF controls on an AI system; on the other hand, the interaction paradigms utilised by AI (such as </w:t>
      </w:r>
      <w:r w:rsidR="00594CD5">
        <w:t>Natural Language Processing (</w:t>
      </w:r>
      <w:r>
        <w:t>NLP</w:t>
      </w:r>
      <w:r w:rsidR="00594CD5">
        <w:t>)</w:t>
      </w:r>
      <w:r>
        <w:t xml:space="preserve"> in LLMs) introduce the risk of confusion or misunderstanding by the human or the AI component during interaction, which could go undetected.</w:t>
      </w:r>
    </w:p>
    <w:p w14:paraId="2FD002F2" w14:textId="5BA3D4F1" w:rsidR="00FB0E40" w:rsidRDefault="00FB0E40" w:rsidP="00FB0E40">
      <w:pPr>
        <w:pStyle w:val="BodyText"/>
      </w:pPr>
      <w:r>
        <w:t>This places new and additional requirements for operators to be able to</w:t>
      </w:r>
      <w:r w:rsidRPr="005A2D9C">
        <w:rPr>
          <w:bCs/>
        </w:rPr>
        <w:t xml:space="preserve"> </w:t>
      </w:r>
      <w:r w:rsidRPr="001F099B">
        <w:rPr>
          <w:bCs/>
        </w:rPr>
        <w:t xml:space="preserve">parse, </w:t>
      </w:r>
      <w:r w:rsidRPr="005A2D9C">
        <w:rPr>
          <w:bCs/>
        </w:rPr>
        <w:t>scrutini</w:t>
      </w:r>
      <w:r w:rsidRPr="001F099B">
        <w:rPr>
          <w:bCs/>
        </w:rPr>
        <w:t>s</w:t>
      </w:r>
      <w:r w:rsidRPr="005A2D9C">
        <w:rPr>
          <w:bCs/>
        </w:rPr>
        <w:t>e</w:t>
      </w:r>
      <w:r>
        <w:t xml:space="preserve"> </w:t>
      </w:r>
      <w:r w:rsidRPr="001F099B">
        <w:rPr>
          <w:bCs/>
        </w:rPr>
        <w:t>or challenge</w:t>
      </w:r>
      <w:r w:rsidRPr="005A2D9C">
        <w:rPr>
          <w:bCs/>
        </w:rPr>
        <w:t xml:space="preserve"> the </w:t>
      </w:r>
      <w:r w:rsidRPr="001F099B">
        <w:rPr>
          <w:bCs/>
        </w:rPr>
        <w:t>output provided by an AI system</w:t>
      </w:r>
      <w:r>
        <w:rPr>
          <w:bCs/>
        </w:rPr>
        <w:t>, and to be able to intervene if necessary</w:t>
      </w:r>
      <w:r w:rsidR="007C424C">
        <w:rPr>
          <w:bCs/>
        </w:rPr>
        <w:t>.</w:t>
      </w:r>
      <w:r>
        <w:rPr>
          <w:bCs/>
        </w:rPr>
        <w:t xml:space="preserve"> </w:t>
      </w:r>
      <w:r w:rsidRPr="001F099B">
        <w:rPr>
          <w:bCs/>
        </w:rPr>
        <w:t xml:space="preserve">In these cases, the </w:t>
      </w:r>
      <w:r w:rsidR="00D805CF">
        <w:rPr>
          <w:bCs/>
        </w:rPr>
        <w:t>U</w:t>
      </w:r>
      <w:r w:rsidR="007F4E98">
        <w:rPr>
          <w:bCs/>
        </w:rPr>
        <w:t xml:space="preserve">ser </w:t>
      </w:r>
      <w:r w:rsidR="00D805CF">
        <w:rPr>
          <w:bCs/>
        </w:rPr>
        <w:t>I</w:t>
      </w:r>
      <w:r w:rsidR="007F4E98">
        <w:rPr>
          <w:bCs/>
        </w:rPr>
        <w:t>nterface</w:t>
      </w:r>
      <w:r w:rsidR="00D805CF">
        <w:rPr>
          <w:bCs/>
        </w:rPr>
        <w:t xml:space="preserve"> (UI)</w:t>
      </w:r>
      <w:r w:rsidR="007F4E98" w:rsidRPr="001F099B">
        <w:rPr>
          <w:bCs/>
        </w:rPr>
        <w:t xml:space="preserve"> </w:t>
      </w:r>
      <w:r w:rsidRPr="001F099B">
        <w:rPr>
          <w:bCs/>
        </w:rPr>
        <w:t xml:space="preserve">will need to provide the means </w:t>
      </w:r>
      <w:r>
        <w:rPr>
          <w:bCs/>
        </w:rPr>
        <w:t>for operators to</w:t>
      </w:r>
      <w:r w:rsidRPr="001F099B">
        <w:rPr>
          <w:bCs/>
        </w:rPr>
        <w:t xml:space="preserve"> make queries about the AI reasoning, </w:t>
      </w:r>
      <w:r w:rsidR="000331B4">
        <w:rPr>
          <w:bCs/>
        </w:rPr>
        <w:t xml:space="preserve">the </w:t>
      </w:r>
      <w:r w:rsidRPr="001F099B">
        <w:rPr>
          <w:bCs/>
        </w:rPr>
        <w:t xml:space="preserve">used dataset or </w:t>
      </w:r>
      <w:r w:rsidR="000331B4">
        <w:rPr>
          <w:bCs/>
        </w:rPr>
        <w:t xml:space="preserve">the </w:t>
      </w:r>
      <w:r w:rsidRPr="001F099B">
        <w:rPr>
          <w:bCs/>
        </w:rPr>
        <w:t xml:space="preserve">presentation of its results. This can be quite challenging in many applications, especially when utilising vast amounts of data. </w:t>
      </w:r>
      <w:r>
        <w:rPr>
          <w:bCs/>
        </w:rPr>
        <w:t xml:space="preserve">If not addressed, this can result in AI errors being missed, </w:t>
      </w:r>
      <w:r w:rsidR="000331B4">
        <w:rPr>
          <w:bCs/>
        </w:rPr>
        <w:t xml:space="preserve">either </w:t>
      </w:r>
      <w:r>
        <w:rPr>
          <w:bCs/>
        </w:rPr>
        <w:t xml:space="preserve">in a single task or perpetually. For instance, </w:t>
      </w:r>
      <w:r w:rsidR="00BF6FC3">
        <w:t xml:space="preserve">the </w:t>
      </w:r>
      <w:r>
        <w:t>UI and wider AMS would need to implement means for monitoring and checking results against bias by</w:t>
      </w:r>
      <w:r w:rsidR="000331B4">
        <w:t>, e.g.,</w:t>
      </w:r>
      <w:r>
        <w:t xml:space="preserve"> periodic trend analysis to observe potential deviations in the produced results.</w:t>
      </w:r>
      <w:r>
        <w:rPr>
          <w:bCs/>
        </w:rPr>
        <w:t xml:space="preserve"> This places a requirement upon AI systems to support human oversight and intervention (which is discussed in more detail in</w:t>
      </w:r>
      <w:r w:rsidR="00C66087">
        <w:rPr>
          <w:bCs/>
        </w:rPr>
        <w:t xml:space="preserve"> Section</w:t>
      </w:r>
      <w:r>
        <w:rPr>
          <w:bCs/>
        </w:rPr>
        <w:t xml:space="preserve"> </w:t>
      </w:r>
      <w:r>
        <w:rPr>
          <w:bCs/>
        </w:rPr>
        <w:fldChar w:fldCharType="begin"/>
      </w:r>
      <w:r>
        <w:rPr>
          <w:bCs/>
        </w:rPr>
        <w:instrText xml:space="preserve"> REF _Ref206418089 \n \h </w:instrText>
      </w:r>
      <w:r>
        <w:rPr>
          <w:bCs/>
        </w:rPr>
      </w:r>
      <w:r>
        <w:rPr>
          <w:bCs/>
        </w:rPr>
        <w:fldChar w:fldCharType="separate"/>
      </w:r>
      <w:r w:rsidR="00BD2449">
        <w:rPr>
          <w:rFonts w:hint="cs"/>
          <w:bCs/>
          <w:cs/>
        </w:rPr>
        <w:t>‎</w:t>
      </w:r>
      <w:r w:rsidR="00BD2449">
        <w:rPr>
          <w:bCs/>
        </w:rPr>
        <w:t>4.2.3</w:t>
      </w:r>
      <w:r>
        <w:rPr>
          <w:bCs/>
        </w:rPr>
        <w:fldChar w:fldCharType="end"/>
      </w:r>
      <w:r>
        <w:rPr>
          <w:bCs/>
        </w:rPr>
        <w:t>).</w:t>
      </w:r>
    </w:p>
    <w:p w14:paraId="5A0DD847" w14:textId="2404F5D9" w:rsidR="00FB0E40" w:rsidRDefault="00FB0E40" w:rsidP="00FB0E40">
      <w:pPr>
        <w:pStyle w:val="BodyText"/>
      </w:pPr>
      <w:r>
        <w:t xml:space="preserve">Monitoring and potential intervention by an operator presents additional hazards associated with the handover between the AI and the operator (and vice versa). Simply including a human-in-the-loop to provide oversight is not necessarily sufficient to address the hazards associated with the use of an AI system – supervision is only effective if the operator is able to identify when intervention is required and intervene successfully to reach a safe state. This challenge is most easily seen in the example of safety drivers for autonomous vehicles – an effective safety driver must be able to identify when the vehicle is driving </w:t>
      </w:r>
      <w:r w:rsidR="00F5268D">
        <w:t>unsafely and</w:t>
      </w:r>
      <w:r>
        <w:t xml:space="preserve"> intervene in time </w:t>
      </w:r>
      <w:r w:rsidR="00261F7F">
        <w:t xml:space="preserve">such that </w:t>
      </w:r>
      <w:r w:rsidR="00E344DB">
        <w:t>the driver</w:t>
      </w:r>
      <w:r w:rsidR="00261F7F">
        <w:t xml:space="preserve"> is able</w:t>
      </w:r>
      <w:r>
        <w:t xml:space="preserve"> to safely stop the vehicle or avoid a collision.</w:t>
      </w:r>
    </w:p>
    <w:p w14:paraId="602EF7E1" w14:textId="77777777" w:rsidR="00FB0E40" w:rsidRDefault="00FB0E40" w:rsidP="00FB0E40">
      <w:pPr>
        <w:pStyle w:val="BodyText"/>
      </w:pPr>
      <w:r>
        <w:t>The definition of a safe state is application dependent. Many AI systems making decisions, particularly those making binary or classification decisions, can be tuned to have a bias towards different outcomes. Such systems may be tuned to be biased towards outcomes that result in safe or recoverable failures, e.g., a facial recognition system used for access control could be biased towards denying access.</w:t>
      </w:r>
    </w:p>
    <w:p w14:paraId="04E855A6" w14:textId="61BF34C0" w:rsidR="00FB0E40" w:rsidRDefault="00FB0E40" w:rsidP="00FB0E40">
      <w:pPr>
        <w:pStyle w:val="BodyText"/>
      </w:pPr>
      <w:r>
        <w:t>Responsibility and liability for AMS decisions need to be understood as a basis for understanding scope for mismatch and failure between the elements. Often humans are introduced as “human-in-the-loop” to act as a “liability sink”</w:t>
      </w:r>
      <w:r w:rsidR="00CB6E3F">
        <w:t>,</w:t>
      </w:r>
      <w:r>
        <w:t xml:space="preserve"> yet the human may be expected to mitigate, interpret or resolve problems </w:t>
      </w:r>
      <w:r>
        <w:fldChar w:fldCharType="begin"/>
      </w:r>
      <w:r>
        <w:instrText xml:space="preserve"> REF _Ref195096715 \n \h </w:instrText>
      </w:r>
      <w:r>
        <w:fldChar w:fldCharType="separate"/>
      </w:r>
      <w:r w:rsidR="00BD2449">
        <w:rPr>
          <w:rFonts w:hint="cs"/>
          <w:cs/>
        </w:rPr>
        <w:t>‎</w:t>
      </w:r>
      <w:r w:rsidR="00BD2449">
        <w:t>[20]</w:t>
      </w:r>
      <w:r>
        <w:fldChar w:fldCharType="end"/>
      </w:r>
      <w:r>
        <w:fldChar w:fldCharType="begin"/>
      </w:r>
      <w:r>
        <w:instrText xml:space="preserve"> REF _Ref205382839 \n \h </w:instrText>
      </w:r>
      <w:r>
        <w:fldChar w:fldCharType="separate"/>
      </w:r>
      <w:r w:rsidR="00BD2449">
        <w:rPr>
          <w:rFonts w:hint="cs"/>
          <w:cs/>
        </w:rPr>
        <w:t>‎</w:t>
      </w:r>
      <w:r w:rsidR="00BD2449">
        <w:t>[21]</w:t>
      </w:r>
      <w:r>
        <w:fldChar w:fldCharType="end"/>
      </w:r>
      <w:r>
        <w:t xml:space="preserve"> from the AI element that are not directly explainable or always straightforward to identify. Other important human roles are in the provision of data that an AI model may draw from (e.g., classical databases or systems), and in the upstream design activities that govern the system behaviour.</w:t>
      </w:r>
    </w:p>
    <w:p w14:paraId="602A6BCA" w14:textId="77777777" w:rsidR="00FB0E40" w:rsidRDefault="00FB0E40" w:rsidP="00FB0E40">
      <w:pPr>
        <w:pStyle w:val="Heading3"/>
      </w:pPr>
      <w:bookmarkStart w:id="123" w:name="_Ref206776249"/>
      <w:bookmarkStart w:id="124" w:name="_Toc206783069"/>
      <w:bookmarkStart w:id="125" w:name="_Toc215229344"/>
      <w:bookmarkStart w:id="126" w:name="_Toc215229609"/>
      <w:bookmarkStart w:id="127" w:name="_Toc219470945"/>
      <w:bookmarkStart w:id="128" w:name="_Toc222464001"/>
      <w:bookmarkStart w:id="129" w:name="_Toc223508100"/>
      <w:r>
        <w:t>Human and institutional trust challenges</w:t>
      </w:r>
      <w:bookmarkEnd w:id="123"/>
      <w:bookmarkEnd w:id="124"/>
      <w:bookmarkEnd w:id="125"/>
      <w:bookmarkEnd w:id="126"/>
      <w:bookmarkEnd w:id="127"/>
      <w:bookmarkEnd w:id="128"/>
      <w:bookmarkEnd w:id="129"/>
    </w:p>
    <w:p w14:paraId="5675FDD9" w14:textId="09295E3D" w:rsidR="00FB0E40" w:rsidRDefault="00FB0E40" w:rsidP="00FB0E40">
      <w:pPr>
        <w:pStyle w:val="BodyText"/>
      </w:pPr>
      <w:r>
        <w:t>In this section, we discuss some of the implications of trust and mistrust on AI as they can affect user acceptance and use. Before proceeding to explore the topic, it is important to define “trust” for the purposes of this report.</w:t>
      </w:r>
    </w:p>
    <w:p w14:paraId="07984307" w14:textId="09B2C5A3" w:rsidR="00FB0E40" w:rsidRDefault="00FB0E40" w:rsidP="00FB0E40">
      <w:pPr>
        <w:pStyle w:val="BodyText"/>
      </w:pPr>
      <w:r>
        <w:t xml:space="preserve">Trust refers to “maintaining a firm belief in the ability or truth” of someone or something. </w:t>
      </w:r>
      <w:r w:rsidRPr="00F577BD">
        <w:t>Trust serves as a mechanism for reducing complexity</w:t>
      </w:r>
      <w:r>
        <w:t xml:space="preserve"> and is integral in our lives and in society. Within complex operations and systems (e.g.</w:t>
      </w:r>
      <w:r w:rsidR="00272DBB">
        <w:t>,</w:t>
      </w:r>
      <w:r>
        <w:t xml:space="preserve"> medical diagnosis, where test results produced by the pathology laboratory are taken at face value by the physician diagnosing a patient), trust has been built through time and is established on the continuing and consistent correct or reliable performance of the person, combined with their (personal and institutional) authority. When we consider trust placed upon machines, there is some ambiguity as to how comparable human-machine trust is to human-human trust</w:t>
      </w:r>
      <w:r w:rsidR="00985133">
        <w:t xml:space="preserve"> </w:t>
      </w:r>
      <w:r w:rsidR="00985133">
        <w:fldChar w:fldCharType="begin"/>
      </w:r>
      <w:r w:rsidR="00985133">
        <w:instrText xml:space="preserve"> REF _Ref206507119 \n \h </w:instrText>
      </w:r>
      <w:r w:rsidR="00985133">
        <w:fldChar w:fldCharType="separate"/>
      </w:r>
      <w:r w:rsidR="00BD2449">
        <w:rPr>
          <w:rFonts w:hint="cs"/>
          <w:cs/>
        </w:rPr>
        <w:t>‎</w:t>
      </w:r>
      <w:r w:rsidR="00BD2449">
        <w:t>[22]</w:t>
      </w:r>
      <w:r w:rsidR="00985133">
        <w:fldChar w:fldCharType="end"/>
      </w:r>
      <w:r>
        <w:t>. For instance, trusting the output of automation may require input from the humans that are responsible for the automation and its output.</w:t>
      </w:r>
    </w:p>
    <w:p w14:paraId="5B912DEF" w14:textId="21F0152B" w:rsidR="001A402F" w:rsidRDefault="00FB0E40" w:rsidP="00FB0E40">
      <w:pPr>
        <w:pStyle w:val="BodyText"/>
      </w:pPr>
      <w:r>
        <w:t xml:space="preserve">The following text is taken from the CANUKUS report </w:t>
      </w:r>
      <w:r>
        <w:fldChar w:fldCharType="begin"/>
      </w:r>
      <w:r>
        <w:instrText xml:space="preserve"> REF _Ref205895006 \n \h </w:instrText>
      </w:r>
      <w:r>
        <w:fldChar w:fldCharType="separate"/>
      </w:r>
      <w:r w:rsidR="00BD2449">
        <w:rPr>
          <w:rFonts w:hint="cs"/>
          <w:cs/>
        </w:rPr>
        <w:t>‎</w:t>
      </w:r>
      <w:r w:rsidR="00BD2449">
        <w:t>[5]</w:t>
      </w:r>
      <w:r>
        <w:fldChar w:fldCharType="end"/>
      </w:r>
      <w:r w:rsidRPr="0095072F">
        <w:t>.</w:t>
      </w:r>
    </w:p>
    <w:p w14:paraId="77502B2C" w14:textId="4B3F6EF9" w:rsidR="00FB0E40" w:rsidRDefault="00FB0E40" w:rsidP="00F4585F">
      <w:pPr>
        <w:pStyle w:val="Quote"/>
        <w:jc w:val="left"/>
      </w:pPr>
      <w:r>
        <w:t>‘</w:t>
      </w:r>
      <w:r w:rsidRPr="00CF3AD2">
        <w:t>Humans may be reluctant to trust an AI system and may second guess any decision or action made autonomously. Alternatively, humans may completely trust the AI system, assuming the machine is always correct, meaning human verification is effectively bypassed. This could lead to complacency where the human does not monitor the system because it usually functions well and thus the human is no longer an effective backup to the AI system. Preventive guardrails such as more traditional software systems or enhanced training and protocols could be deployed to reduce risk.</w:t>
      </w:r>
    </w:p>
    <w:p w14:paraId="599529B3" w14:textId="77777777" w:rsidR="00FB0E40" w:rsidRDefault="00FB0E40" w:rsidP="00F4585F">
      <w:pPr>
        <w:pStyle w:val="Quote"/>
        <w:jc w:val="left"/>
      </w:pPr>
      <w:r w:rsidRPr="0095072F">
        <w:t>In addition to assessing the above items during the development of AI capability for a nuclear system, thought should be given to managing trust and guarding against human complacency throughout the life of the system. New features indicating uncertainty associated with the performance and alarms to indicate questionable performance may be required</w:t>
      </w:r>
      <w:r>
        <w:t>.’</w:t>
      </w:r>
    </w:p>
    <w:p w14:paraId="4A6D9576" w14:textId="2A01D22A" w:rsidR="00FB0E40" w:rsidRDefault="00FB0E40" w:rsidP="00FB0E40">
      <w:pPr>
        <w:pStyle w:val="BodyText"/>
      </w:pPr>
      <w:r>
        <w:t xml:space="preserve">In March 2025, The US </w:t>
      </w:r>
      <w:r w:rsidRPr="00873B23">
        <w:t>National Institute of Standards and Technology</w:t>
      </w:r>
      <w:r>
        <w:t xml:space="preserve"> (NIST) published a report on Trust in AI systems </w:t>
      </w:r>
      <w:r w:rsidR="00BB18DB">
        <w:fldChar w:fldCharType="begin"/>
      </w:r>
      <w:r w:rsidR="00BB18DB">
        <w:instrText xml:space="preserve"> REF _Ref206507119 \n \h </w:instrText>
      </w:r>
      <w:r w:rsidR="00BB18DB">
        <w:fldChar w:fldCharType="separate"/>
      </w:r>
      <w:r w:rsidR="00BD2449">
        <w:rPr>
          <w:rFonts w:hint="cs"/>
          <w:cs/>
        </w:rPr>
        <w:t>‎</w:t>
      </w:r>
      <w:r w:rsidR="00BD2449">
        <w:t>[22]</w:t>
      </w:r>
      <w:r w:rsidR="00BB18DB">
        <w:fldChar w:fldCharType="end"/>
      </w:r>
      <w:r w:rsidR="00BB18DB">
        <w:t xml:space="preserve"> </w:t>
      </w:r>
      <w:r>
        <w:t xml:space="preserve">(see </w:t>
      </w:r>
      <w:r w:rsidR="0048618E">
        <w:fldChar w:fldCharType="begin"/>
      </w:r>
      <w:r w:rsidR="0048618E">
        <w:instrText xml:space="preserve"> REF _Ref206781352 \n \h </w:instrText>
      </w:r>
      <w:r w:rsidR="0048618E">
        <w:fldChar w:fldCharType="separate"/>
      </w:r>
      <w:r w:rsidR="00BD2449">
        <w:rPr>
          <w:rFonts w:hint="cs"/>
          <w:cs/>
        </w:rPr>
        <w:t>‎</w:t>
      </w:r>
      <w:r w:rsidR="00BD2449">
        <w:t>Appendix A</w:t>
      </w:r>
      <w:r w:rsidR="0048618E">
        <w:fldChar w:fldCharType="end"/>
      </w:r>
      <w:r w:rsidR="0048618E">
        <w:t xml:space="preserve"> </w:t>
      </w:r>
      <w:r>
        <w:t>for more details on this report). Some concepts discussed in this section are drawn from the NIST report.</w:t>
      </w:r>
    </w:p>
    <w:p w14:paraId="690BBD1C" w14:textId="629AE1C5" w:rsidR="00FB0E40" w:rsidRDefault="00FB0E40" w:rsidP="00FB0E40">
      <w:pPr>
        <w:pStyle w:val="BodyText"/>
      </w:pPr>
      <w:r>
        <w:t xml:space="preserve">Broadly speaking, we can consider two dimensions to Human-AI trust: </w:t>
      </w:r>
      <w:r w:rsidRPr="00240A5A">
        <w:rPr>
          <w:i/>
        </w:rPr>
        <w:t>User Trust Potential</w:t>
      </w:r>
      <w:r>
        <w:t xml:space="preserve"> </w:t>
      </w:r>
      <w:r w:rsidRPr="00BA74FE">
        <w:t xml:space="preserve">and </w:t>
      </w:r>
      <w:r w:rsidRPr="00240A5A">
        <w:rPr>
          <w:i/>
        </w:rPr>
        <w:t>Perceived System Trustworthiness.</w:t>
      </w:r>
    </w:p>
    <w:p w14:paraId="0262D4EF" w14:textId="7219E410" w:rsidR="00FB0E40" w:rsidRDefault="00FB0E40" w:rsidP="00CE2F2A">
      <w:pPr>
        <w:pStyle w:val="BodyText"/>
        <w:numPr>
          <w:ilvl w:val="0"/>
          <w:numId w:val="29"/>
        </w:numPr>
        <w:contextualSpacing/>
      </w:pPr>
      <w:r w:rsidRPr="00DC0FA3">
        <w:rPr>
          <w:rFonts w:ascii="DIN Offc Medium" w:hAnsi="DIN Offc Medium"/>
          <w:bCs/>
        </w:rPr>
        <w:t>User Trust Potential.</w:t>
      </w:r>
      <w:r>
        <w:t xml:space="preserve"> </w:t>
      </w:r>
      <w:r w:rsidRPr="00666475">
        <w:t>Th</w:t>
      </w:r>
      <w:r>
        <w:t xml:space="preserve">is refers to the overall capacity of the human user to place trust onto the AI component, and it </w:t>
      </w:r>
      <w:r w:rsidRPr="00666475">
        <w:t>include</w:t>
      </w:r>
      <w:r>
        <w:t>s</w:t>
      </w:r>
      <w:r w:rsidRPr="00666475">
        <w:t xml:space="preserve"> attributes such as </w:t>
      </w:r>
      <w:r>
        <w:t xml:space="preserve">their </w:t>
      </w:r>
      <w:r w:rsidRPr="00666475">
        <w:t xml:space="preserve">personality, cultural beliefs, age, gender, experience with other AI systems, </w:t>
      </w:r>
      <w:r>
        <w:t xml:space="preserve">domain knowledge, </w:t>
      </w:r>
      <w:r w:rsidRPr="00666475">
        <w:t>and technical competence</w:t>
      </w:r>
      <w:r>
        <w:t xml:space="preserve"> (see discussion on SQEP-ness in</w:t>
      </w:r>
      <w:r w:rsidR="00A53379">
        <w:t xml:space="preserve"> Section </w:t>
      </w:r>
      <w:r w:rsidR="00A53379">
        <w:fldChar w:fldCharType="begin"/>
      </w:r>
      <w:r w:rsidR="00A53379">
        <w:instrText xml:space="preserve"> REF _Ref206515475 \n \h </w:instrText>
      </w:r>
      <w:r w:rsidR="00A53379">
        <w:fldChar w:fldCharType="separate"/>
      </w:r>
      <w:r w:rsidR="00BD2449">
        <w:rPr>
          <w:rFonts w:hint="cs"/>
          <w:cs/>
        </w:rPr>
        <w:t>‎</w:t>
      </w:r>
      <w:r w:rsidR="00BD2449">
        <w:t>4.2.7</w:t>
      </w:r>
      <w:r w:rsidR="00A53379">
        <w:fldChar w:fldCharType="end"/>
      </w:r>
      <w:r>
        <w:t>).</w:t>
      </w:r>
    </w:p>
    <w:p w14:paraId="248F8EAC" w14:textId="59D040CA" w:rsidR="00FB0E40" w:rsidRDefault="00FB0E40" w:rsidP="00CE2F2A">
      <w:pPr>
        <w:pStyle w:val="BodyText"/>
        <w:numPr>
          <w:ilvl w:val="0"/>
          <w:numId w:val="29"/>
        </w:numPr>
      </w:pPr>
      <w:r w:rsidRPr="00DC0FA3">
        <w:rPr>
          <w:rFonts w:ascii="DIN Offc Medium" w:hAnsi="DIN Offc Medium"/>
          <w:bCs/>
        </w:rPr>
        <w:t>Perceived System Trustworthiness</w:t>
      </w:r>
      <w:r w:rsidRPr="00B8439A">
        <w:rPr>
          <w:b/>
        </w:rPr>
        <w:t>.</w:t>
      </w:r>
      <w:r>
        <w:t xml:space="preserve"> The overall expectation of the user that the system will achieve a certain degree of correctness and completeness, a</w:t>
      </w:r>
      <w:r w:rsidRPr="00414EA5">
        <w:t>ccuracy</w:t>
      </w:r>
      <w:r>
        <w:t xml:space="preserve"> and overall dependability and</w:t>
      </w:r>
      <w:r w:rsidRPr="00414EA5">
        <w:t xml:space="preserve"> </w:t>
      </w:r>
      <w:r>
        <w:t>r</w:t>
      </w:r>
      <w:r w:rsidRPr="00414EA5">
        <w:t>eliability</w:t>
      </w:r>
      <w:r>
        <w:t xml:space="preserve">. The NIST report identifies 9 characteristics that define AI system trustworthiness: </w:t>
      </w:r>
      <w:r w:rsidR="00750078">
        <w:t>a</w:t>
      </w:r>
      <w:r w:rsidRPr="00750078">
        <w:t xml:space="preserve">ccuracy, </w:t>
      </w:r>
      <w:r w:rsidR="00750078">
        <w:t>r</w:t>
      </w:r>
      <w:r w:rsidRPr="00750078">
        <w:t xml:space="preserve">eliability, </w:t>
      </w:r>
      <w:r w:rsidR="00750078">
        <w:t>r</w:t>
      </w:r>
      <w:r w:rsidRPr="00750078">
        <w:t xml:space="preserve">esiliency, </w:t>
      </w:r>
      <w:r w:rsidR="00750078">
        <w:t>o</w:t>
      </w:r>
      <w:r w:rsidRPr="00750078">
        <w:t xml:space="preserve">bjectivity, </w:t>
      </w:r>
      <w:r w:rsidR="00750078">
        <w:t>s</w:t>
      </w:r>
      <w:r w:rsidRPr="00750078">
        <w:t xml:space="preserve">ecurity, </w:t>
      </w:r>
      <w:r w:rsidR="00750078">
        <w:t>e</w:t>
      </w:r>
      <w:r w:rsidRPr="00750078">
        <w:t xml:space="preserve">xplainability, </w:t>
      </w:r>
      <w:r w:rsidR="00750078">
        <w:t>s</w:t>
      </w:r>
      <w:r w:rsidRPr="00750078">
        <w:t xml:space="preserve">afety, </w:t>
      </w:r>
      <w:r w:rsidR="00750078">
        <w:t>a</w:t>
      </w:r>
      <w:r w:rsidRPr="00750078">
        <w:t xml:space="preserve">ccountability, and </w:t>
      </w:r>
      <w:r w:rsidR="00750078">
        <w:t>p</w:t>
      </w:r>
      <w:r w:rsidRPr="00750078">
        <w:t>rivacy.</w:t>
      </w:r>
      <w:r>
        <w:t xml:space="preserve"> Different stakeholders will weight the factors differently according to the intended application and context.</w:t>
      </w:r>
    </w:p>
    <w:p w14:paraId="326118A8" w14:textId="26975E00" w:rsidR="00FB0E40" w:rsidRDefault="00FB0E40" w:rsidP="00FB0E40">
      <w:pPr>
        <w:pStyle w:val="BodyText"/>
      </w:pPr>
      <w:r>
        <w:t xml:space="preserve">While user trust potential concerns the human users and their predisposed attitudes towards any AI, perceived system trustworthiness focuses on the specific AI component, </w:t>
      </w:r>
      <w:r w:rsidR="00022587">
        <w:t xml:space="preserve">the </w:t>
      </w:r>
      <w:r>
        <w:t>confidence</w:t>
      </w:r>
      <w:r w:rsidR="00022587">
        <w:t xml:space="preserve"> in</w:t>
      </w:r>
      <w:r>
        <w:t xml:space="preserve"> its purpose, function and previous performance, as well as its capability to provide an adequate degree of explanation for its output.</w:t>
      </w:r>
    </w:p>
    <w:p w14:paraId="1A2382D1" w14:textId="6AD43EB8" w:rsidR="00BC17F8" w:rsidRDefault="00FB0E40" w:rsidP="00FB0E40">
      <w:pPr>
        <w:pStyle w:val="BodyText"/>
      </w:pPr>
      <w:r>
        <w:t>The ability of the human operators to place trust on an AI component will be influenced by the user interface and its ability to support operators</w:t>
      </w:r>
      <w:r w:rsidR="007003A0">
        <w:t xml:space="preserve"> in taking</w:t>
      </w:r>
      <w:r>
        <w:t xml:space="preserve"> ownership of the output. Some of the challenges discussed in the previous section</w:t>
      </w:r>
      <w:r w:rsidR="004B3D76">
        <w:t xml:space="preserve">, </w:t>
      </w:r>
      <w:r>
        <w:t>such as lack of explanation or limitations in what confidence testing can provide</w:t>
      </w:r>
      <w:r w:rsidR="004B3D76">
        <w:t>,</w:t>
      </w:r>
      <w:r>
        <w:t xml:space="preserve"> may cause mistrust amongst users.</w:t>
      </w:r>
    </w:p>
    <w:p w14:paraId="51FBAA0A" w14:textId="33080E41" w:rsidR="00FB0E40" w:rsidRDefault="00FB0E40" w:rsidP="00FB0E40">
      <w:pPr>
        <w:pStyle w:val="BodyText"/>
      </w:pPr>
      <w:r>
        <w:t xml:space="preserve">However, trust is not only a technology issue, as it also concerns </w:t>
      </w:r>
      <w:r w:rsidR="009D643B">
        <w:t xml:space="preserve">organisations’ safety culture, maturity, </w:t>
      </w:r>
      <w:r w:rsidR="002948E9">
        <w:t xml:space="preserve">and </w:t>
      </w:r>
      <w:r>
        <w:t>readiness for AI</w:t>
      </w:r>
      <w:r w:rsidR="002948E9">
        <w:t xml:space="preserve">. </w:t>
      </w:r>
      <w:r w:rsidR="00F54DE3">
        <w:t>T</w:t>
      </w:r>
      <w:r>
        <w:t xml:space="preserve">here are a number of competencies that are required for users of AI technology to successfully adopt and use </w:t>
      </w:r>
      <w:r w:rsidR="00283042">
        <w:t xml:space="preserve">AI </w:t>
      </w:r>
      <w:r>
        <w:t>technologies.</w:t>
      </w:r>
    </w:p>
    <w:p w14:paraId="13520F5D" w14:textId="77777777" w:rsidR="00FB0E40" w:rsidRDefault="00FB0E40" w:rsidP="00FB0E40">
      <w:pPr>
        <w:pStyle w:val="BodyText"/>
      </w:pPr>
      <w:r>
        <w:t>A challenge for AI systems is how trustworthiness can be maintained once established. Continued trust could be misplaced:</w:t>
      </w:r>
    </w:p>
    <w:p w14:paraId="4E241596" w14:textId="499B6EB5" w:rsidR="00FB0E40" w:rsidRDefault="00FB0E40" w:rsidP="00CE2F2A">
      <w:pPr>
        <w:pStyle w:val="ListParagraph"/>
        <w:numPr>
          <w:ilvl w:val="0"/>
          <w:numId w:val="37"/>
        </w:numPr>
      </w:pPr>
      <w:r>
        <w:t>When the system is adapting to data post</w:t>
      </w:r>
      <w:r w:rsidR="0073299A">
        <w:t>-</w:t>
      </w:r>
      <w:r>
        <w:t>training, or if the operational profile moves away from the training set (so-called data drift) – resulting in the AI having different behaviour from when trained.</w:t>
      </w:r>
    </w:p>
    <w:p w14:paraId="595CFB2D" w14:textId="5DB836C6" w:rsidR="00FB0E40" w:rsidRDefault="00FB0E40" w:rsidP="00CE2F2A">
      <w:pPr>
        <w:pStyle w:val="ListParagraph"/>
        <w:numPr>
          <w:ilvl w:val="0"/>
          <w:numId w:val="37"/>
        </w:numPr>
      </w:pPr>
      <w:r>
        <w:t xml:space="preserve">Due to general problems of hallucinations in some classes of AI including LLMs </w:t>
      </w:r>
      <w:r>
        <w:fldChar w:fldCharType="begin"/>
      </w:r>
      <w:r>
        <w:instrText xml:space="preserve"> REF _Ref206426285 \n \h </w:instrText>
      </w:r>
      <w:r w:rsidR="008776A5">
        <w:instrText xml:space="preserve"> \* MERGEFORMAT </w:instrText>
      </w:r>
      <w:r>
        <w:fldChar w:fldCharType="separate"/>
      </w:r>
      <w:r w:rsidR="00BD2449">
        <w:rPr>
          <w:rFonts w:hint="cs"/>
          <w:cs/>
        </w:rPr>
        <w:t>‎</w:t>
      </w:r>
      <w:r w:rsidR="00BD2449">
        <w:t>[19]</w:t>
      </w:r>
      <w:r>
        <w:fldChar w:fldCharType="end"/>
      </w:r>
      <w:r>
        <w:t>, the behaviour of AI outside of the training set is to some degree unknown, and plausible-yet</w:t>
      </w:r>
      <w:r w:rsidR="0073299A">
        <w:t>-</w:t>
      </w:r>
      <w:r>
        <w:t>wrong outputs may be generated by an AI.</w:t>
      </w:r>
    </w:p>
    <w:p w14:paraId="5F1CC576" w14:textId="5828154B" w:rsidR="00FB0E40" w:rsidRDefault="00FB0E40" w:rsidP="00CE2F2A">
      <w:pPr>
        <w:pStyle w:val="ListParagraph"/>
        <w:numPr>
          <w:ilvl w:val="0"/>
          <w:numId w:val="37"/>
        </w:numPr>
      </w:pPr>
      <w:r>
        <w:t xml:space="preserve">Over time, users may </w:t>
      </w:r>
      <w:r w:rsidR="00EB3AF6">
        <w:t>misattribute</w:t>
      </w:r>
      <w:r>
        <w:t xml:space="preserve"> or project social awareness or cognition </w:t>
      </w:r>
      <w:r w:rsidR="00EB3AF6">
        <w:t xml:space="preserve">onto </w:t>
      </w:r>
      <w:r>
        <w:t>the AI system, causing them to trust the AI system in a manner more akin to the social establishment of trust between humans</w:t>
      </w:r>
      <w:r w:rsidR="00A53379">
        <w:t>.</w:t>
      </w:r>
    </w:p>
    <w:p w14:paraId="09040A2E" w14:textId="5EB95D7C" w:rsidR="00FB0E40" w:rsidRDefault="00FB0E40" w:rsidP="00733DF9">
      <w:pPr>
        <w:pStyle w:val="BodyText"/>
      </w:pPr>
      <w:r>
        <w:t>At the institutional level and also between organisations (e.g.</w:t>
      </w:r>
      <w:r w:rsidR="00273EE9">
        <w:t>,</w:t>
      </w:r>
      <w:r>
        <w:t xml:space="preserve"> between system providers and a regulator), trust is linked more to the system trustworthiness attributes, from which institutional decisions are made about the selection, adoption and use of AI systems within an assurance context. The ability to document and demonstrate the trustworthiness of systems is a precursor to their justified adoption within an institutional setting. Within the nuclear sector, this will be linked to the ability to develop an evidenced safety justification for </w:t>
      </w:r>
      <w:r w:rsidR="001F30D4" w:rsidRPr="001F30D4">
        <w:t>the intended use of a system or component</w:t>
      </w:r>
      <w:r w:rsidR="001F30D4">
        <w:t>.</w:t>
      </w:r>
    </w:p>
    <w:p w14:paraId="63F686BA" w14:textId="325DD24C" w:rsidR="00FB0E40" w:rsidRDefault="004E1D10" w:rsidP="00FB0E40">
      <w:pPr>
        <w:pStyle w:val="Heading2"/>
      </w:pPr>
      <w:bookmarkStart w:id="130" w:name="_Ref214633727"/>
      <w:bookmarkStart w:id="131" w:name="_Toc206783070"/>
      <w:bookmarkStart w:id="132" w:name="_Toc215229345"/>
      <w:bookmarkStart w:id="133" w:name="_Toc215229610"/>
      <w:bookmarkStart w:id="134" w:name="_Toc219470946"/>
      <w:bookmarkStart w:id="135" w:name="_Toc222464002"/>
      <w:bookmarkStart w:id="136" w:name="_Toc223508101"/>
      <w:r>
        <w:t>Feasibility of justifying AI</w:t>
      </w:r>
      <w:bookmarkEnd w:id="130"/>
      <w:bookmarkEnd w:id="131"/>
      <w:bookmarkEnd w:id="132"/>
      <w:bookmarkEnd w:id="133"/>
      <w:bookmarkEnd w:id="134"/>
      <w:bookmarkEnd w:id="135"/>
      <w:bookmarkEnd w:id="136"/>
    </w:p>
    <w:p w14:paraId="3DE5C1C0" w14:textId="786D53AF" w:rsidR="00754FBB" w:rsidRDefault="00754FBB" w:rsidP="00754FBB">
      <w:pPr>
        <w:pStyle w:val="BodyText"/>
      </w:pPr>
      <w:r>
        <w:t>The substantial differences described above between AI and conventional software present a significant challenge for assurance. In particular, the difficulty in clearly defining the expected behaviour and the limitations on testing are effectively insurmountable with the currently available technologies for all but the simplest applications. As a result, it is currently infeasible for an AI component to achieve the same reliability (e.g., in terms of probability of failure on demand or per year) as conventional software.</w:t>
      </w:r>
    </w:p>
    <w:p w14:paraId="083F6D38" w14:textId="081A5258" w:rsidR="00FB0E40" w:rsidRDefault="00754FBB" w:rsidP="00754FBB">
      <w:pPr>
        <w:pStyle w:val="BodyText"/>
      </w:pPr>
      <w:r>
        <w:t xml:space="preserve">However, this does not necessarily preclude the use of AI in operations affecting nuclear material. Licensees are expected to demonstrate that risks are as low as is reasonably practicable (ALARP). In some cases, the benefits that AI can provide in reducing risks may outweigh the risks introduced by the use of AI, and hence the use of AI would be justified (providing the risks are tolerable). Assessing the relative risks will be very dependent on the </w:t>
      </w:r>
      <w:r w:rsidR="00F5268D">
        <w:t>specific</w:t>
      </w:r>
      <w:r>
        <w:t xml:space="preserve"> deployment </w:t>
      </w:r>
      <w:r w:rsidR="00F5268D">
        <w:t>scenario and</w:t>
      </w:r>
      <w:r>
        <w:t xml:space="preserve"> is outside the scope of this report </w:t>
      </w:r>
      <w:r w:rsidR="00922AF1">
        <w:t>–</w:t>
      </w:r>
      <w:r>
        <w:t xml:space="preserve"> existing guidance on reaching decisions on risk, such as</w:t>
      </w:r>
      <w:r w:rsidR="00250BCC">
        <w:t xml:space="preserve"> </w:t>
      </w:r>
      <w:r w:rsidR="00250BCC">
        <w:fldChar w:fldCharType="begin"/>
      </w:r>
      <w:r w:rsidR="00250BCC">
        <w:instrText xml:space="preserve"> REF _Ref206782584 \n \h </w:instrText>
      </w:r>
      <w:r w:rsidR="00250BCC">
        <w:fldChar w:fldCharType="separate"/>
      </w:r>
      <w:r w:rsidR="00BD2449">
        <w:rPr>
          <w:rFonts w:hint="cs"/>
          <w:cs/>
        </w:rPr>
        <w:t>‎</w:t>
      </w:r>
      <w:r w:rsidR="00BD2449">
        <w:t>[23]</w:t>
      </w:r>
      <w:r w:rsidR="00250BCC">
        <w:fldChar w:fldCharType="end"/>
      </w:r>
      <w:r>
        <w:t>, are expected to be applicable. However, any such demonstration will rely on a thorough analysis of the risks and benefits of the application, as well as a demonstration that these have been reduced so far as is reasonably practicable. In the next sections, we describe a system model that can form the basis of such an analysis, and characteristics of the application that will affect the likelihood that the use of AI can be justified in this way.</w:t>
      </w:r>
    </w:p>
    <w:p w14:paraId="734768D4" w14:textId="18FAD4EC" w:rsidR="00EB77C6" w:rsidRDefault="00EB77C6" w:rsidP="00C35D18">
      <w:r>
        <w:t>This report recommends that the following topic is addressed by future research:</w:t>
      </w:r>
    </w:p>
    <w:p w14:paraId="03EEDD7C" w14:textId="3A53B4B6" w:rsidR="00E5283C" w:rsidRDefault="00552EB0" w:rsidP="00C924AF">
      <w:pPr>
        <w:pStyle w:val="BodyText"/>
        <w:numPr>
          <w:ilvl w:val="0"/>
          <w:numId w:val="47"/>
        </w:numPr>
        <w:ind w:left="527" w:hanging="357"/>
      </w:pPr>
      <w:bookmarkStart w:id="137" w:name="_Ref214971151"/>
      <w:r>
        <w:t>Development of</w:t>
      </w:r>
      <w:r w:rsidR="00A37AC9">
        <w:t xml:space="preserve"> a set of</w:t>
      </w:r>
      <w:r w:rsidR="003418CA" w:rsidRPr="008602B0">
        <w:t xml:space="preserve"> principles </w:t>
      </w:r>
      <w:r w:rsidR="00A37AC9">
        <w:t>that enable an AI/ML assurance</w:t>
      </w:r>
      <w:r w:rsidR="003418CA" w:rsidRPr="008602B0">
        <w:t xml:space="preserve"> framework</w:t>
      </w:r>
      <w:r w:rsidR="00A37AC9">
        <w:t xml:space="preserve">. In particular, research should focus on </w:t>
      </w:r>
      <w:r w:rsidR="00E5283C">
        <w:t>defining a set</w:t>
      </w:r>
      <w:r w:rsidR="00754EB5">
        <w:t xml:space="preserve"> of</w:t>
      </w:r>
      <w:r w:rsidR="00A37AC9">
        <w:t xml:space="preserve"> principles and to then</w:t>
      </w:r>
      <w:bookmarkEnd w:id="137"/>
    </w:p>
    <w:p w14:paraId="79346317" w14:textId="3C75B9EE" w:rsidR="00E5283C" w:rsidRDefault="003418CA" w:rsidP="001452D7">
      <w:pPr>
        <w:pStyle w:val="BodyText"/>
        <w:numPr>
          <w:ilvl w:val="1"/>
          <w:numId w:val="47"/>
        </w:numPr>
      </w:pPr>
      <w:r w:rsidRPr="008602B0">
        <w:t>turn the principles into claims, which can then be further decomposed into sub-claims, in order to identify what evidence may be required to demonstrate compliance against each one and how or whether evidence offered by vendors supports the principle set</w:t>
      </w:r>
    </w:p>
    <w:p w14:paraId="6295EFFD" w14:textId="037DC938" w:rsidR="00E5283C" w:rsidRPr="008602B0" w:rsidRDefault="003418CA" w:rsidP="001452D7">
      <w:pPr>
        <w:pStyle w:val="BodyText"/>
        <w:numPr>
          <w:ilvl w:val="1"/>
          <w:numId w:val="47"/>
        </w:numPr>
      </w:pPr>
      <w:r>
        <w:t>identify where there are significant challenges in obtaining sufficient evidence to satisfy the claims</w:t>
      </w:r>
    </w:p>
    <w:p w14:paraId="72EF58E4" w14:textId="422C869A" w:rsidR="003418CA" w:rsidRPr="008602B0" w:rsidRDefault="003418CA" w:rsidP="001452D7">
      <w:pPr>
        <w:pStyle w:val="BodyText"/>
        <w:numPr>
          <w:ilvl w:val="1"/>
          <w:numId w:val="47"/>
        </w:numPr>
      </w:pPr>
      <w:r w:rsidRPr="008602B0">
        <w:t xml:space="preserve">identify other areas, beyond the principles, that may be significant for evaluating a </w:t>
      </w:r>
      <w:r>
        <w:t>deployed AMS</w:t>
      </w:r>
    </w:p>
    <w:p w14:paraId="682508AC" w14:textId="39F20C00" w:rsidR="00271B42" w:rsidRDefault="00271B42" w:rsidP="00940C6C">
      <w:pPr>
        <w:pStyle w:val="Heading1"/>
      </w:pPr>
      <w:bookmarkStart w:id="138" w:name="_Toc214953563"/>
      <w:bookmarkStart w:id="139" w:name="_Ref206513981"/>
      <w:bookmarkStart w:id="140" w:name="_Toc206783071"/>
      <w:bookmarkStart w:id="141" w:name="_Toc215229346"/>
      <w:bookmarkStart w:id="142" w:name="_Toc215229611"/>
      <w:bookmarkStart w:id="143" w:name="_Toc219470947"/>
      <w:bookmarkStart w:id="144" w:name="_Toc222464003"/>
      <w:bookmarkStart w:id="145" w:name="_Toc223508102"/>
      <w:bookmarkEnd w:id="138"/>
      <w:r>
        <w:t>Systems perspective – AI in context</w:t>
      </w:r>
      <w:bookmarkEnd w:id="139"/>
      <w:bookmarkEnd w:id="140"/>
      <w:bookmarkEnd w:id="141"/>
      <w:bookmarkEnd w:id="142"/>
      <w:bookmarkEnd w:id="143"/>
      <w:bookmarkEnd w:id="144"/>
      <w:bookmarkEnd w:id="145"/>
    </w:p>
    <w:p w14:paraId="2E236F1C" w14:textId="6D38724E" w:rsidR="00E07528" w:rsidRDefault="00271B42" w:rsidP="00271B42">
      <w:pPr>
        <w:pStyle w:val="BodyText"/>
      </w:pPr>
      <w:r w:rsidRPr="00BF487A">
        <w:t>U</w:t>
      </w:r>
      <w:r>
        <w:t xml:space="preserve">nderstanding how complex systems can fail must be based on a realistic understanding of the holistic or </w:t>
      </w:r>
      <w:r w:rsidR="00223B60">
        <w:t>sociotechnical</w:t>
      </w:r>
      <w:r>
        <w:t xml:space="preserve"> system. This need is particularly acute for systems containing AI given the indeterminate or approximate behaviour of such systems</w:t>
      </w:r>
      <w:r>
        <w:rPr>
          <w:rStyle w:val="FootnoteReference"/>
        </w:rPr>
        <w:footnoteReference w:id="4"/>
      </w:r>
      <w:r>
        <w:t xml:space="preserve">. In </w:t>
      </w:r>
      <w:r w:rsidR="00693322">
        <w:t>Section </w:t>
      </w:r>
      <w:r w:rsidR="00693322">
        <w:fldChar w:fldCharType="begin"/>
      </w:r>
      <w:r w:rsidR="00693322">
        <w:instrText xml:space="preserve"> REF _Ref206510651 \n \h </w:instrText>
      </w:r>
      <w:r w:rsidR="00693322">
        <w:fldChar w:fldCharType="separate"/>
      </w:r>
      <w:r w:rsidR="00BD2449">
        <w:rPr>
          <w:rFonts w:hint="cs"/>
          <w:cs/>
        </w:rPr>
        <w:t>‎</w:t>
      </w:r>
      <w:r w:rsidR="00BD2449">
        <w:t>2.2</w:t>
      </w:r>
      <w:r w:rsidR="00693322">
        <w:fldChar w:fldCharType="end"/>
      </w:r>
      <w:r w:rsidR="00F47C43">
        <w:t xml:space="preserve"> </w:t>
      </w:r>
      <w:r>
        <w:t>we outline</w:t>
      </w:r>
      <w:r w:rsidR="00045086">
        <w:t>d</w:t>
      </w:r>
      <w:r>
        <w:t xml:space="preserve"> how AI/ML systems are unlike classical software systems and the challenges this presents for analysis of such systems.</w:t>
      </w:r>
    </w:p>
    <w:p w14:paraId="4D51AAF9" w14:textId="4BC96C77" w:rsidR="00271B42" w:rsidRDefault="00271B42" w:rsidP="00271B42">
      <w:pPr>
        <w:pStyle w:val="BodyText"/>
      </w:pPr>
      <w:r>
        <w:t xml:space="preserve">A </w:t>
      </w:r>
      <w:r w:rsidR="00E07528">
        <w:t>typical</w:t>
      </w:r>
      <w:r>
        <w:t xml:space="preserve"> process of risk assessment can be assisted by looking at the elements of a system, identifying their failure modes, and considering potential mitigations to reduce their likelihood or impact.</w:t>
      </w:r>
    </w:p>
    <w:p w14:paraId="2774E992" w14:textId="7BC62D9D" w:rsidR="0031008D" w:rsidRDefault="00BB0ED7" w:rsidP="00940C6C">
      <w:pPr>
        <w:pStyle w:val="Heading2"/>
      </w:pPr>
      <w:bookmarkStart w:id="146" w:name="_Ref206503308"/>
      <w:bookmarkStart w:id="147" w:name="_Toc206783072"/>
      <w:bookmarkStart w:id="148" w:name="_Toc215229347"/>
      <w:bookmarkStart w:id="149" w:name="_Toc215229612"/>
      <w:bookmarkStart w:id="150" w:name="_Toc219470948"/>
      <w:bookmarkStart w:id="151" w:name="_Toc222464004"/>
      <w:bookmarkStart w:id="152" w:name="_Toc223508103"/>
      <w:r>
        <w:t>Data and t</w:t>
      </w:r>
      <w:r w:rsidR="0031008D">
        <w:t xml:space="preserve">raining driven </w:t>
      </w:r>
      <w:r w:rsidR="00113D25">
        <w:t>model</w:t>
      </w:r>
      <w:r w:rsidR="00E1518F">
        <w:t xml:space="preserve"> behaviour</w:t>
      </w:r>
      <w:bookmarkEnd w:id="146"/>
      <w:bookmarkEnd w:id="147"/>
      <w:bookmarkEnd w:id="148"/>
      <w:bookmarkEnd w:id="149"/>
      <w:bookmarkEnd w:id="150"/>
      <w:bookmarkEnd w:id="151"/>
      <w:bookmarkEnd w:id="152"/>
    </w:p>
    <w:p w14:paraId="12295BD1" w14:textId="2D0BE01C" w:rsidR="00E1518F" w:rsidRDefault="009B2423" w:rsidP="00271B42">
      <w:pPr>
        <w:pStyle w:val="BodyText"/>
      </w:pPr>
      <w:r>
        <w:t>As discussed in Section </w:t>
      </w:r>
      <w:r>
        <w:fldChar w:fldCharType="begin"/>
      </w:r>
      <w:r>
        <w:instrText xml:space="preserve"> REF _Ref206505719 \n \h </w:instrText>
      </w:r>
      <w:r>
        <w:fldChar w:fldCharType="separate"/>
      </w:r>
      <w:r w:rsidR="00BD2449">
        <w:rPr>
          <w:rFonts w:hint="cs"/>
          <w:cs/>
        </w:rPr>
        <w:t>‎</w:t>
      </w:r>
      <w:r w:rsidR="00BD2449">
        <w:t>2.2.1</w:t>
      </w:r>
      <w:r>
        <w:fldChar w:fldCharType="end"/>
      </w:r>
      <w:r>
        <w:t>, b</w:t>
      </w:r>
      <w:r w:rsidR="00271B42">
        <w:t>ecause of the data-driven nature of AI/ML systems, there is not a mechanism of traceability through the software lifecycle of system requirements leading to identifiable and auditable design features within the system that have specified behaviour relating to the requirements</w:t>
      </w:r>
      <w:r w:rsidR="00885DE0">
        <w:t xml:space="preserve"> – see </w:t>
      </w:r>
      <w:r w:rsidR="00885DE0">
        <w:fldChar w:fldCharType="begin"/>
      </w:r>
      <w:r w:rsidR="00885DE0">
        <w:instrText xml:space="preserve"> REF _Ref206508375 \h </w:instrText>
      </w:r>
      <w:r w:rsidR="00885DE0">
        <w:fldChar w:fldCharType="separate"/>
      </w:r>
      <w:r w:rsidR="00BD2449">
        <w:t xml:space="preserve">Figure </w:t>
      </w:r>
      <w:r w:rsidR="00BD2449">
        <w:rPr>
          <w:noProof/>
        </w:rPr>
        <w:t>1</w:t>
      </w:r>
      <w:r w:rsidR="00885DE0">
        <w:fldChar w:fldCharType="end"/>
      </w:r>
      <w:r w:rsidR="00271B42">
        <w:t xml:space="preserve">. Therefore, we can consider that the </w:t>
      </w:r>
      <w:r w:rsidR="00DE3931">
        <w:t>derived “</w:t>
      </w:r>
      <w:r w:rsidR="00271B42">
        <w:t>design</w:t>
      </w:r>
      <w:r w:rsidR="00DE3931">
        <w:t xml:space="preserve">” of the trained model </w:t>
      </w:r>
      <w:r w:rsidR="00C14610">
        <w:t>(its weights</w:t>
      </w:r>
      <w:r w:rsidR="003539C3">
        <w:t xml:space="preserve"> and</w:t>
      </w:r>
      <w:r w:rsidR="00C14610">
        <w:t xml:space="preserve"> parameters</w:t>
      </w:r>
      <w:r w:rsidR="00057681">
        <w:t xml:space="preserve">) </w:t>
      </w:r>
      <w:r w:rsidR="00271B42">
        <w:t>is in large part determined and driven by a learning and data-centric approach</w:t>
      </w:r>
      <w:r w:rsidR="00DE3931">
        <w:t>. T</w:t>
      </w:r>
      <w:r w:rsidR="00271B42">
        <w:t xml:space="preserve">he learning platforms, selected algorithms, </w:t>
      </w:r>
      <w:r w:rsidR="00D0209F">
        <w:t xml:space="preserve">and </w:t>
      </w:r>
      <w:r w:rsidR="00271B42">
        <w:t>the training and validation data of the systems are what determine the behaviour of the AI model.</w:t>
      </w:r>
    </w:p>
    <w:p w14:paraId="5118E3E7" w14:textId="263DD415" w:rsidR="00271B42" w:rsidRDefault="00271B42" w:rsidP="00271B42">
      <w:pPr>
        <w:pStyle w:val="BodyText"/>
      </w:pPr>
      <w:r>
        <w:t>The design/learning phase is generally more exploratory and data driven</w:t>
      </w:r>
      <w:r w:rsidR="00CE1B03">
        <w:t xml:space="preserve"> than conventional software development</w:t>
      </w:r>
      <w:r>
        <w:t xml:space="preserve"> – training typically aims to converge a learning algorithm to have an “acceptable” precision and bias on a large dataset. Sometimes AI models are created by “fine</w:t>
      </w:r>
      <w:r w:rsidR="00AC3BD5">
        <w:t>-</w:t>
      </w:r>
      <w:r>
        <w:t xml:space="preserve">tuning” an existing third-party model </w:t>
      </w:r>
      <w:r w:rsidR="00AC3BD5">
        <w:t>(</w:t>
      </w:r>
      <w:r>
        <w:t>as is the case with LLMs</w:t>
      </w:r>
      <w:r w:rsidR="00AC3BD5">
        <w:t>)</w:t>
      </w:r>
      <w:r>
        <w:t>, or a bespoke model can be created.</w:t>
      </w:r>
    </w:p>
    <w:p w14:paraId="669B3EBA" w14:textId="6D65B55E" w:rsidR="00090410" w:rsidRDefault="00090410" w:rsidP="00940C6C">
      <w:pPr>
        <w:pStyle w:val="Heading2"/>
      </w:pPr>
      <w:bookmarkStart w:id="153" w:name="_Ref206415814"/>
      <w:bookmarkStart w:id="154" w:name="_Toc206783073"/>
      <w:bookmarkStart w:id="155" w:name="_Toc215229348"/>
      <w:bookmarkStart w:id="156" w:name="_Toc215229613"/>
      <w:bookmarkStart w:id="157" w:name="_Toc219470949"/>
      <w:bookmarkStart w:id="158" w:name="_Toc222464005"/>
      <w:bookmarkStart w:id="159" w:name="_Toc223508104"/>
      <w:r>
        <w:t>AI-</w:t>
      </w:r>
      <w:r w:rsidR="00CB786B">
        <w:t>m</w:t>
      </w:r>
      <w:r>
        <w:t xml:space="preserve">odulated </w:t>
      </w:r>
      <w:r w:rsidR="00CB786B">
        <w:t>s</w:t>
      </w:r>
      <w:r>
        <w:t>ystem</w:t>
      </w:r>
      <w:bookmarkEnd w:id="153"/>
      <w:bookmarkEnd w:id="154"/>
      <w:bookmarkEnd w:id="155"/>
      <w:bookmarkEnd w:id="156"/>
      <w:bookmarkEnd w:id="157"/>
      <w:bookmarkEnd w:id="158"/>
      <w:bookmarkEnd w:id="159"/>
    </w:p>
    <w:p w14:paraId="42EBFFC4" w14:textId="37FEC457" w:rsidR="00271B42" w:rsidRDefault="00271B42" w:rsidP="00271B42">
      <w:pPr>
        <w:pStyle w:val="BodyText"/>
      </w:pPr>
      <w:r>
        <w:t>In this document we refer to the AI-Modulated System</w:t>
      </w:r>
      <w:r>
        <w:rPr>
          <w:rStyle w:val="FootnoteReference"/>
        </w:rPr>
        <w:footnoteReference w:id="5"/>
      </w:r>
      <w:r>
        <w:t xml:space="preserve"> to cover the wider holistic system involving connected parts, people and systems, including the development process and other “upstream” activities that govern the behaviour of the system. An </w:t>
      </w:r>
      <w:r w:rsidR="00CB786B">
        <w:t>AMS</w:t>
      </w:r>
      <w:r>
        <w:t xml:space="preserve"> is the </w:t>
      </w:r>
      <w:r w:rsidR="00223B60">
        <w:t>sociotechnical</w:t>
      </w:r>
      <w:r>
        <w:t xml:space="preserve"> system that has AI/ML components or technology within it that shape or influence its behaviour.</w:t>
      </w:r>
    </w:p>
    <w:p w14:paraId="72BFDCCA" w14:textId="78946345" w:rsidR="00271B42" w:rsidRDefault="00271B42" w:rsidP="00271B42">
      <w:pPr>
        <w:pStyle w:val="BodyText"/>
      </w:pPr>
      <w:r>
        <w:t xml:space="preserve">In </w:t>
      </w:r>
      <w:r>
        <w:fldChar w:fldCharType="begin"/>
      </w:r>
      <w:r>
        <w:instrText xml:space="preserve"> REF _Ref194918004 \h </w:instrText>
      </w:r>
      <w:r>
        <w:fldChar w:fldCharType="separate"/>
      </w:r>
      <w:r w:rsidR="00BD2449">
        <w:t xml:space="preserve">Figure </w:t>
      </w:r>
      <w:r w:rsidR="00BD2449">
        <w:rPr>
          <w:noProof/>
        </w:rPr>
        <w:t>3</w:t>
      </w:r>
      <w:r>
        <w:fldChar w:fldCharType="end"/>
      </w:r>
      <w:r>
        <w:t xml:space="preserve"> we provide an “ecosystem” model that outlines some of the key elements of an AMS. This is a high-level </w:t>
      </w:r>
      <w:r w:rsidR="00F5268D">
        <w:t>view and</w:t>
      </w:r>
      <w:r>
        <w:t xml:space="preserve"> is intended to </w:t>
      </w:r>
      <w:r w:rsidR="001E68E4">
        <w:t>convey</w:t>
      </w:r>
      <w:r w:rsidR="00CA36C5">
        <w:t xml:space="preserve"> some general terminology and </w:t>
      </w:r>
      <w:r w:rsidR="00855919">
        <w:t>common system elements</w:t>
      </w:r>
      <w:r>
        <w:t>, without aiming to be complete for all possible cases. It does not show the relationships between the various elements, as this will vary between systems, but the specific relationships should ultimately be understood and investigated. In broad terms, proximity in the ecosystem model figure is indicative of those parts of the system that will likely have interrelationships and dependencies.</w:t>
      </w:r>
    </w:p>
    <w:p w14:paraId="45862260" w14:textId="4171A078" w:rsidR="00271B42" w:rsidRDefault="00271B42" w:rsidP="00271B42">
      <w:pPr>
        <w:pStyle w:val="BodyText"/>
      </w:pPr>
      <w:r>
        <w:t xml:space="preserve">The purpose of providing this abstract ecosystem model is to establish a common reference and scoping framework from which AMS providers and adopters can start to describe the whole system and its interacting parts. </w:t>
      </w:r>
      <w:r w:rsidR="00FC6282">
        <w:t xml:space="preserve">Focusing </w:t>
      </w:r>
      <w:r>
        <w:t>solely on the deployed AI technology element alone is insufficient given the intrinsic limitations of AI and the fundamental challenges for their behaviour to be clearly specified and assured.</w:t>
      </w:r>
      <w:r w:rsidR="00136683">
        <w:t xml:space="preserve"> A</w:t>
      </w:r>
      <w:r>
        <w:t xml:space="preserve">s a result, there will need to be adequate consideration of the roles of the design activities, and the planned roles of humans within the system to provide monitoring, interpreting, recovery, intervention and contextualising services around the AI element. We consider there is a central role for </w:t>
      </w:r>
      <w:r w:rsidR="007E750C">
        <w:t>h</w:t>
      </w:r>
      <w:r>
        <w:t xml:space="preserve">uman </w:t>
      </w:r>
      <w:r w:rsidR="007E750C">
        <w:t>f</w:t>
      </w:r>
      <w:r>
        <w:t>actors processes and considerations within AMS design and assurance, and we provide further details in</w:t>
      </w:r>
      <w:r w:rsidR="00693322">
        <w:t xml:space="preserve"> Section </w:t>
      </w:r>
      <w:r w:rsidR="00693322">
        <w:fldChar w:fldCharType="begin"/>
      </w:r>
      <w:r w:rsidR="00693322">
        <w:instrText xml:space="preserve"> REF _Ref206416574 \n \h </w:instrText>
      </w:r>
      <w:r w:rsidR="00693322">
        <w:fldChar w:fldCharType="separate"/>
      </w:r>
      <w:r w:rsidR="00BD2449">
        <w:rPr>
          <w:rFonts w:hint="cs"/>
          <w:cs/>
        </w:rPr>
        <w:t>‎</w:t>
      </w:r>
      <w:r w:rsidR="00BD2449">
        <w:t>3.4</w:t>
      </w:r>
      <w:r w:rsidR="00693322">
        <w:fldChar w:fldCharType="end"/>
      </w:r>
      <w:r>
        <w:t>.</w:t>
      </w:r>
    </w:p>
    <w:p w14:paraId="45E1936B" w14:textId="59BB662D" w:rsidR="00271B42" w:rsidRDefault="00271B42" w:rsidP="00271B42">
      <w:pPr>
        <w:pStyle w:val="BodyText"/>
      </w:pPr>
      <w:r>
        <w:t>Depending on the type of AMS that is being considered, some elements may not be relevant – for example</w:t>
      </w:r>
      <w:r w:rsidR="00F8395B">
        <w:t>,</w:t>
      </w:r>
      <w:r>
        <w:t xml:space="preserve"> an isolated AMS may have no actuators into a live industrial </w:t>
      </w:r>
      <w:r w:rsidR="009C5EE1">
        <w:t>system but</w:t>
      </w:r>
      <w:r>
        <w:t xml:space="preserve"> rather provide advice for a human-in-the-loop to consider. In other cases, the overall elements of the system may be considerably more complex – potentially with multiple impacted or interacting persons, roles, and connected systems, or if the system is continually self-learning.</w:t>
      </w:r>
    </w:p>
    <w:p w14:paraId="61E1EB92" w14:textId="77777777" w:rsidR="00CA057B" w:rsidRDefault="00271B42" w:rsidP="00271B42">
      <w:pPr>
        <w:pStyle w:val="BodyText"/>
      </w:pPr>
      <w:r>
        <w:t xml:space="preserve">Organisations seeking to develop </w:t>
      </w:r>
      <w:r w:rsidR="000358FA">
        <w:t xml:space="preserve">and assure </w:t>
      </w:r>
      <w:r>
        <w:t>an AMS should develop a rich system model, considering the ecosystem model elements as a baseline and to inform assurance and design activities. For the specific system under consideration, the model would need to define and clarify relationships between elements for the intended use and application.</w:t>
      </w:r>
      <w:r w:rsidR="00E21EBF">
        <w:t xml:space="preserve"> </w:t>
      </w:r>
    </w:p>
    <w:p w14:paraId="664E825F" w14:textId="6A9F9481" w:rsidR="00E21EBF" w:rsidRDefault="00E21EBF" w:rsidP="00271B42">
      <w:pPr>
        <w:pStyle w:val="BodyText"/>
      </w:pPr>
      <w:r>
        <w:t>This</w:t>
      </w:r>
      <w:r w:rsidR="00452692">
        <w:t xml:space="preserve"> </w:t>
      </w:r>
      <w:r w:rsidR="00CA057B">
        <w:t xml:space="preserve">system modelling </w:t>
      </w:r>
      <w:r w:rsidR="00452692">
        <w:t xml:space="preserve">activity is part of normal technical due-diligence and a prelude to system or hazard analysis. </w:t>
      </w:r>
      <w:r w:rsidR="00CA057B">
        <w:t xml:space="preserve">Whilst the details of the how to perform system modelling </w:t>
      </w:r>
      <w:r w:rsidR="008B0905">
        <w:t xml:space="preserve">and analysis of a sociotechnical system </w:t>
      </w:r>
      <w:r w:rsidR="00CA057B">
        <w:t>are beyond the scope of this report</w:t>
      </w:r>
      <w:r w:rsidR="008B0905">
        <w:t>, some key elements to consider include</w:t>
      </w:r>
    </w:p>
    <w:p w14:paraId="4AE0E95B" w14:textId="77777777" w:rsidR="0082088E" w:rsidRDefault="0082088E" w:rsidP="00CE2F2A">
      <w:pPr>
        <w:pStyle w:val="ListParagraph"/>
        <w:numPr>
          <w:ilvl w:val="0"/>
          <w:numId w:val="35"/>
        </w:numPr>
      </w:pPr>
      <w:r>
        <w:t>Capturing a rich and realistic model of the system elements and understanding their role within the larger system.</w:t>
      </w:r>
    </w:p>
    <w:p w14:paraId="51E5F643" w14:textId="4170BD79" w:rsidR="00925BE3" w:rsidRDefault="00487B86" w:rsidP="00CE2F2A">
      <w:pPr>
        <w:pStyle w:val="ListParagraph"/>
        <w:numPr>
          <w:ilvl w:val="0"/>
          <w:numId w:val="35"/>
        </w:numPr>
      </w:pPr>
      <w:r>
        <w:t>Consider</w:t>
      </w:r>
      <w:r w:rsidR="00220232">
        <w:t>ation of</w:t>
      </w:r>
      <w:r>
        <w:t xml:space="preserve"> technical and non-technical elements of the system. </w:t>
      </w:r>
      <w:r w:rsidR="008304EB">
        <w:t xml:space="preserve">This should include linked systems, sensors, actuators, human operators, supervisors, </w:t>
      </w:r>
      <w:r w:rsidR="00DA1627">
        <w:t xml:space="preserve">and </w:t>
      </w:r>
      <w:r w:rsidR="008304EB">
        <w:t xml:space="preserve">data </w:t>
      </w:r>
      <w:r w:rsidR="00925BE3">
        <w:t>sources.</w:t>
      </w:r>
    </w:p>
    <w:p w14:paraId="31A2709C" w14:textId="35E19CFD" w:rsidR="00487B86" w:rsidRDefault="00925BE3" w:rsidP="00CE2F2A">
      <w:pPr>
        <w:pStyle w:val="ListParagraph"/>
        <w:numPr>
          <w:ilvl w:val="0"/>
          <w:numId w:val="35"/>
        </w:numPr>
      </w:pPr>
      <w:r>
        <w:t>C</w:t>
      </w:r>
      <w:r w:rsidR="00487B86">
        <w:t>onsider</w:t>
      </w:r>
      <w:r w:rsidR="00220232">
        <w:t>ation of</w:t>
      </w:r>
      <w:r w:rsidR="00487B86">
        <w:t xml:space="preserve"> how information</w:t>
      </w:r>
      <w:r w:rsidR="009F010E">
        <w:t xml:space="preserve"> flow</w:t>
      </w:r>
      <w:r w:rsidR="00487B86">
        <w:t xml:space="preserve"> and decision</w:t>
      </w:r>
      <w:r w:rsidR="00325B28">
        <w:t xml:space="preserve"> </w:t>
      </w:r>
      <w:r w:rsidR="00487B86">
        <w:t>making take place within the system</w:t>
      </w:r>
      <w:r>
        <w:t>, since a key goal of introducing AI is to augment or replace existing human decision</w:t>
      </w:r>
      <w:r w:rsidR="00325B28">
        <w:t xml:space="preserve"> </w:t>
      </w:r>
      <w:r>
        <w:t>making with AI-generated or AI-classified content.</w:t>
      </w:r>
      <w:r w:rsidR="007867E3">
        <w:t xml:space="preserve"> This can include task analysis </w:t>
      </w:r>
      <w:r w:rsidR="00060CF4">
        <w:fldChar w:fldCharType="begin"/>
      </w:r>
      <w:r w:rsidR="00060CF4">
        <w:instrText xml:space="preserve"> REF _Ref206666011 \n \h </w:instrText>
      </w:r>
      <w:r w:rsidR="008115EA">
        <w:instrText xml:space="preserve"> \* MERGEFORMAT </w:instrText>
      </w:r>
      <w:r w:rsidR="00060CF4">
        <w:fldChar w:fldCharType="separate"/>
      </w:r>
      <w:r w:rsidR="00BD2449">
        <w:rPr>
          <w:rFonts w:hint="cs"/>
          <w:cs/>
        </w:rPr>
        <w:t>‎</w:t>
      </w:r>
      <w:r w:rsidR="00BD2449">
        <w:t>[24]</w:t>
      </w:r>
      <w:r w:rsidR="00060CF4">
        <w:fldChar w:fldCharType="end"/>
      </w:r>
      <w:r w:rsidR="005354AB">
        <w:fldChar w:fldCharType="begin"/>
      </w:r>
      <w:r w:rsidR="005354AB">
        <w:instrText xml:space="preserve"> REF _Ref205383422 \n \h </w:instrText>
      </w:r>
      <w:r w:rsidR="008115EA">
        <w:instrText xml:space="preserve"> \* MERGEFORMAT </w:instrText>
      </w:r>
      <w:r w:rsidR="005354AB">
        <w:fldChar w:fldCharType="separate"/>
      </w:r>
      <w:r w:rsidR="00BD2449">
        <w:rPr>
          <w:rFonts w:hint="cs"/>
          <w:cs/>
        </w:rPr>
        <w:t>‎</w:t>
      </w:r>
      <w:r w:rsidR="00BD2449">
        <w:t>[25]</w:t>
      </w:r>
      <w:r w:rsidR="005354AB">
        <w:fldChar w:fldCharType="end"/>
      </w:r>
      <w:r w:rsidR="005354AB">
        <w:t xml:space="preserve"> </w:t>
      </w:r>
      <w:r w:rsidR="007867E3">
        <w:t xml:space="preserve">and role analysis </w:t>
      </w:r>
      <w:r w:rsidR="007867E3">
        <w:fldChar w:fldCharType="begin"/>
      </w:r>
      <w:r w:rsidR="007867E3">
        <w:instrText xml:space="preserve"> REF _Ref195096715 \n \h </w:instrText>
      </w:r>
      <w:r w:rsidR="008115EA">
        <w:instrText xml:space="preserve"> \* MERGEFORMAT </w:instrText>
      </w:r>
      <w:r w:rsidR="007867E3">
        <w:fldChar w:fldCharType="separate"/>
      </w:r>
      <w:r w:rsidR="00BD2449">
        <w:rPr>
          <w:rFonts w:hint="cs"/>
          <w:cs/>
        </w:rPr>
        <w:t>‎</w:t>
      </w:r>
      <w:r w:rsidR="00BD2449">
        <w:t>[20]</w:t>
      </w:r>
      <w:r w:rsidR="007867E3">
        <w:fldChar w:fldCharType="end"/>
      </w:r>
      <w:r w:rsidR="007867E3">
        <w:fldChar w:fldCharType="begin"/>
      </w:r>
      <w:r w:rsidR="007867E3">
        <w:instrText xml:space="preserve"> REF _Ref205382839 \n \h </w:instrText>
      </w:r>
      <w:r w:rsidR="008115EA">
        <w:instrText xml:space="preserve"> \* MERGEFORMAT </w:instrText>
      </w:r>
      <w:r w:rsidR="007867E3">
        <w:fldChar w:fldCharType="separate"/>
      </w:r>
      <w:r w:rsidR="00BD2449">
        <w:rPr>
          <w:rFonts w:hint="cs"/>
          <w:cs/>
        </w:rPr>
        <w:t>‎</w:t>
      </w:r>
      <w:r w:rsidR="00BD2449">
        <w:t>[21]</w:t>
      </w:r>
      <w:r w:rsidR="007867E3">
        <w:fldChar w:fldCharType="end"/>
      </w:r>
      <w:r w:rsidR="003723DF">
        <w:t xml:space="preserve"> to understand the planned </w:t>
      </w:r>
      <w:r w:rsidR="005354AB">
        <w:t>decision</w:t>
      </w:r>
      <w:r w:rsidR="00E96FCC">
        <w:t>-</w:t>
      </w:r>
      <w:r w:rsidR="005354AB">
        <w:t xml:space="preserve">making processes </w:t>
      </w:r>
      <w:r w:rsidR="003723DF">
        <w:t xml:space="preserve">and expected </w:t>
      </w:r>
      <w:r w:rsidR="005354AB">
        <w:t xml:space="preserve">human-system </w:t>
      </w:r>
      <w:r w:rsidR="003723DF">
        <w:t>interactions</w:t>
      </w:r>
      <w:r w:rsidR="007867E3">
        <w:t>.</w:t>
      </w:r>
    </w:p>
    <w:p w14:paraId="4DFA87F3" w14:textId="4FF70BAA" w:rsidR="00487B86" w:rsidRDefault="00487B86" w:rsidP="00CE2F2A">
      <w:pPr>
        <w:pStyle w:val="ListParagraph"/>
        <w:numPr>
          <w:ilvl w:val="0"/>
          <w:numId w:val="35"/>
        </w:numPr>
      </w:pPr>
      <w:r>
        <w:t xml:space="preserve">Consideration of boundaries and interfaces between systems, and any </w:t>
      </w:r>
      <w:r w:rsidR="00E74B53">
        <w:t>potential for technical or interpretational mismatches between elements.</w:t>
      </w:r>
    </w:p>
    <w:p w14:paraId="76F74D91" w14:textId="7FA3ED95" w:rsidR="00E74B53" w:rsidRDefault="00E74B53" w:rsidP="00CE2F2A">
      <w:pPr>
        <w:pStyle w:val="ListParagraph"/>
        <w:numPr>
          <w:ilvl w:val="0"/>
          <w:numId w:val="35"/>
        </w:numPr>
      </w:pPr>
      <w:r>
        <w:t>Inclu</w:t>
      </w:r>
      <w:r w:rsidR="00220232">
        <w:t xml:space="preserve">sion of </w:t>
      </w:r>
      <w:r w:rsidR="00103BE1">
        <w:t>upstream</w:t>
      </w:r>
      <w:r w:rsidR="00220232">
        <w:t xml:space="preserve"> activities (data, training, compute provision</w:t>
      </w:r>
      <w:r w:rsidR="006C0BBB">
        <w:t>, AI design strategy</w:t>
      </w:r>
      <w:r w:rsidR="00220232">
        <w:t>) that</w:t>
      </w:r>
      <w:r w:rsidR="006C0BBB">
        <w:t xml:space="preserve"> will significantly</w:t>
      </w:r>
      <w:r w:rsidR="00220232">
        <w:t xml:space="preserve"> affect the behaviour of the AI element within the system.</w:t>
      </w:r>
    </w:p>
    <w:p w14:paraId="6EE92201" w14:textId="052DA4D7" w:rsidR="001024B7" w:rsidRDefault="001024B7" w:rsidP="00E8722E">
      <w:pPr>
        <w:pStyle w:val="BodyText"/>
      </w:pPr>
      <w:r>
        <w:t xml:space="preserve">From this model, system developers can </w:t>
      </w:r>
      <w:r w:rsidR="00E8722E">
        <w:t>perform various failure and dependency analysis activities</w:t>
      </w:r>
      <w:r w:rsidR="0009243D">
        <w:t xml:space="preserve"> </w:t>
      </w:r>
      <w:r w:rsidR="00E8722E">
        <w:t>to investigate potential failures within the wider AMS.</w:t>
      </w:r>
    </w:p>
    <w:p w14:paraId="642896B5" w14:textId="33A3D1CA" w:rsidR="00103BE1" w:rsidRDefault="00103BE1" w:rsidP="00103BE1">
      <w:pPr>
        <w:pStyle w:val="BodyText"/>
      </w:pPr>
      <w:r>
        <w:t>In the next section we provide a high</w:t>
      </w:r>
      <w:r w:rsidR="005354AB">
        <w:t>-</w:t>
      </w:r>
      <w:r>
        <w:t xml:space="preserve">level </w:t>
      </w:r>
      <w:r w:rsidR="008970BF">
        <w:t xml:space="preserve">view of the elements that should be included in the system model. Due to the significance of the training activities, compute provision, human factors and relationships to policy and </w:t>
      </w:r>
      <w:r w:rsidR="0088489A">
        <w:t xml:space="preserve">assurance processes, </w:t>
      </w:r>
      <w:r w:rsidR="009C169F">
        <w:t>we include these activities and elements in the system model</w:t>
      </w:r>
      <w:r w:rsidR="0088489A">
        <w:t>.</w:t>
      </w:r>
    </w:p>
    <w:p w14:paraId="2D112AB6" w14:textId="47902F86" w:rsidR="00271B42" w:rsidRDefault="00D36512" w:rsidP="00940C6C">
      <w:pPr>
        <w:pStyle w:val="Heading2"/>
      </w:pPr>
      <w:bookmarkStart w:id="160" w:name="_Toc206783074"/>
      <w:bookmarkStart w:id="161" w:name="_Toc215229349"/>
      <w:bookmarkStart w:id="162" w:name="_Toc215229614"/>
      <w:bookmarkStart w:id="163" w:name="_Toc219470950"/>
      <w:bookmarkStart w:id="164" w:name="_Toc222464006"/>
      <w:bookmarkStart w:id="165" w:name="_Toc223508105"/>
      <w:r>
        <w:t xml:space="preserve">AI-modulated system – ecosystem </w:t>
      </w:r>
      <w:r w:rsidR="001E7CE5">
        <w:t>model</w:t>
      </w:r>
      <w:bookmarkEnd w:id="160"/>
      <w:bookmarkEnd w:id="161"/>
      <w:bookmarkEnd w:id="162"/>
      <w:bookmarkEnd w:id="163"/>
      <w:bookmarkEnd w:id="164"/>
      <w:bookmarkEnd w:id="165"/>
    </w:p>
    <w:p w14:paraId="0D1381A0" w14:textId="52A938A3" w:rsidR="003835F0" w:rsidRDefault="003835F0" w:rsidP="003835F0">
      <w:pPr>
        <w:pStyle w:val="BodyText"/>
      </w:pPr>
      <w:r>
        <w:t>Here we summarise the key elements of the ecosystem model</w:t>
      </w:r>
      <w:r w:rsidR="00E00EE9">
        <w:t xml:space="preserve"> </w:t>
      </w:r>
      <w:r w:rsidR="003238CD">
        <w:t>–</w:t>
      </w:r>
      <w:r w:rsidR="00E00EE9">
        <w:t xml:space="preserve"> </w:t>
      </w:r>
      <w:r w:rsidR="00E00EE9">
        <w:fldChar w:fldCharType="begin"/>
      </w:r>
      <w:r w:rsidR="00E00EE9">
        <w:instrText xml:space="preserve"> REF _Ref194918004 \h </w:instrText>
      </w:r>
      <w:r w:rsidR="00E00EE9">
        <w:fldChar w:fldCharType="separate"/>
      </w:r>
      <w:r w:rsidR="00BD2449">
        <w:t xml:space="preserve">Figure </w:t>
      </w:r>
      <w:r w:rsidR="00BD2449">
        <w:rPr>
          <w:noProof/>
        </w:rPr>
        <w:t>3</w:t>
      </w:r>
      <w:r w:rsidR="00E00EE9">
        <w:fldChar w:fldCharType="end"/>
      </w:r>
      <w:r>
        <w:t>. We first provide the overall diagram followed by further commentary on the elements presented. Not all elements will be relevant in all cases, but the model is intended to provide an overarching framework to think about how the system elements may interact and depend on each other</w:t>
      </w:r>
      <w:r w:rsidR="00BB0A08">
        <w:t xml:space="preserve">, and to consider </w:t>
      </w:r>
      <w:r w:rsidR="00C40BB8">
        <w:t>not just the AI technology, but the processes that drive its</w:t>
      </w:r>
      <w:r w:rsidR="00CD41A3">
        <w:t xml:space="preserve"> implementation, </w:t>
      </w:r>
      <w:r w:rsidR="00E00EE9">
        <w:t>the data and learning that drive AI model behaviour</w:t>
      </w:r>
      <w:r w:rsidR="00CD41A3">
        <w:t xml:space="preserve">, and the </w:t>
      </w:r>
      <w:r w:rsidR="00E00EE9">
        <w:t xml:space="preserve">wider </w:t>
      </w:r>
      <w:r w:rsidR="00CD41A3">
        <w:t xml:space="preserve">systems </w:t>
      </w:r>
      <w:r w:rsidR="00E00EE9">
        <w:t>that are impacted</w:t>
      </w:r>
      <w:r w:rsidR="00CD41A3">
        <w:t>.</w:t>
      </w:r>
    </w:p>
    <w:p w14:paraId="48F3A364" w14:textId="3A528238" w:rsidR="00271B42" w:rsidRDefault="003835F0" w:rsidP="00271B42">
      <w:pPr>
        <w:pStyle w:val="BodyText"/>
      </w:pPr>
      <w:r>
        <w:t>System designers and integrators should develop and document their own AMS model in detail</w:t>
      </w:r>
      <w:r w:rsidR="00793B19">
        <w:t xml:space="preserve"> in order</w:t>
      </w:r>
      <w:r>
        <w:t xml:space="preserve"> to develop their understanding and engineering planning activities, to support the assurance and acceptance activities, and to manage risks of use.</w:t>
      </w:r>
    </w:p>
    <w:p w14:paraId="45D021FF" w14:textId="77777777" w:rsidR="00271B42" w:rsidRPr="008E492F" w:rsidRDefault="00271B42" w:rsidP="00592559">
      <w:pPr>
        <w:spacing w:before="0" w:after="0" w:line="240" w:lineRule="auto"/>
        <w:ind w:left="360"/>
        <w:jc w:val="center"/>
        <w:rPr>
          <w:rFonts w:ascii="Times New Roman" w:eastAsia="Times New Roman" w:hAnsi="Times New Roman" w:cs="Times New Roman"/>
          <w:kern w:val="0"/>
          <w:sz w:val="24"/>
          <w14:ligatures w14:val="none"/>
        </w:rPr>
      </w:pPr>
      <w:r w:rsidRPr="008E492F">
        <w:rPr>
          <w:noProof/>
        </w:rPr>
        <w:drawing>
          <wp:inline distT="0" distB="0" distL="0" distR="0" wp14:anchorId="45EA61CE" wp14:editId="775BAE9B">
            <wp:extent cx="5486400" cy="4882493"/>
            <wp:effectExtent l="0" t="0" r="0" b="0"/>
            <wp:docPr id="66477489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74897" name="Picture 2" descr="A black background with a black squa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7447" cy="4901223"/>
                    </a:xfrm>
                    <a:prstGeom prst="rect">
                      <a:avLst/>
                    </a:prstGeom>
                    <a:noFill/>
                    <a:ln>
                      <a:noFill/>
                    </a:ln>
                  </pic:spPr>
                </pic:pic>
              </a:graphicData>
            </a:graphic>
          </wp:inline>
        </w:drawing>
      </w:r>
    </w:p>
    <w:p w14:paraId="5CB51857" w14:textId="77777777" w:rsidR="00271B42" w:rsidRPr="00D72CD9" w:rsidRDefault="00271B42" w:rsidP="00271B42">
      <w:pPr>
        <w:spacing w:before="0" w:after="0" w:line="240" w:lineRule="auto"/>
        <w:ind w:left="360"/>
        <w:rPr>
          <w:rFonts w:ascii="Times New Roman" w:eastAsia="Times New Roman" w:hAnsi="Times New Roman" w:cs="Times New Roman"/>
          <w:kern w:val="0"/>
          <w:sz w:val="24"/>
          <w14:ligatures w14:val="none"/>
        </w:rPr>
      </w:pPr>
    </w:p>
    <w:p w14:paraId="22C26E45" w14:textId="664A29F6" w:rsidR="00356AB6" w:rsidRDefault="00271B42" w:rsidP="00E16FB4">
      <w:pPr>
        <w:pStyle w:val="Caption"/>
      </w:pPr>
      <w:bookmarkStart w:id="166" w:name="_Ref194918004"/>
      <w:bookmarkStart w:id="167" w:name="_Toc206783116"/>
      <w:bookmarkStart w:id="168" w:name="_Toc214980786"/>
      <w:bookmarkStart w:id="169" w:name="_Toc215229661"/>
      <w:bookmarkStart w:id="170" w:name="_Toc219470997"/>
      <w:bookmarkStart w:id="171" w:name="_Toc222464053"/>
      <w:bookmarkStart w:id="172" w:name="_Toc223508152"/>
      <w:r>
        <w:t xml:space="preserve">Figure </w:t>
      </w:r>
      <w:r>
        <w:fldChar w:fldCharType="begin"/>
      </w:r>
      <w:r>
        <w:instrText xml:space="preserve"> SEQ Figure \* ARABIC </w:instrText>
      </w:r>
      <w:r>
        <w:fldChar w:fldCharType="separate"/>
      </w:r>
      <w:r w:rsidR="00BD2449">
        <w:rPr>
          <w:noProof/>
        </w:rPr>
        <w:t>3</w:t>
      </w:r>
      <w:r>
        <w:fldChar w:fldCharType="end"/>
      </w:r>
      <w:bookmarkEnd w:id="166"/>
      <w:r>
        <w:t xml:space="preserve">: AI-Modulated System – </w:t>
      </w:r>
      <w:r w:rsidR="000846D2">
        <w:t>e</w:t>
      </w:r>
      <w:r>
        <w:t>cosystem model elements</w:t>
      </w:r>
      <w:bookmarkEnd w:id="167"/>
      <w:bookmarkEnd w:id="168"/>
      <w:bookmarkEnd w:id="169"/>
      <w:bookmarkEnd w:id="170"/>
      <w:bookmarkEnd w:id="171"/>
      <w:bookmarkEnd w:id="172"/>
    </w:p>
    <w:p w14:paraId="611423E4" w14:textId="251C4189" w:rsidR="00CA1915" w:rsidRDefault="00CA1915" w:rsidP="00CA1915">
      <w:pPr>
        <w:pStyle w:val="Heading3"/>
      </w:pPr>
      <w:bookmarkStart w:id="173" w:name="_Toc206783075"/>
      <w:bookmarkStart w:id="174" w:name="_Toc215229350"/>
      <w:bookmarkStart w:id="175" w:name="_Toc215229615"/>
      <w:bookmarkStart w:id="176" w:name="_Toc219470951"/>
      <w:bookmarkStart w:id="177" w:name="_Toc222464007"/>
      <w:bookmarkStart w:id="178" w:name="_Toc223508106"/>
      <w:r>
        <w:t>Overall AI-</w:t>
      </w:r>
      <w:r w:rsidR="009F010E">
        <w:t>m</w:t>
      </w:r>
      <w:r>
        <w:t>odulated system</w:t>
      </w:r>
      <w:bookmarkEnd w:id="173"/>
      <w:bookmarkEnd w:id="174"/>
      <w:bookmarkEnd w:id="175"/>
      <w:bookmarkEnd w:id="176"/>
      <w:bookmarkEnd w:id="177"/>
      <w:bookmarkEnd w:id="178"/>
      <w:r>
        <w:t xml:space="preserve"> </w:t>
      </w:r>
    </w:p>
    <w:p w14:paraId="5CB1CBC6" w14:textId="1846AF2B" w:rsidR="00CA1915" w:rsidRPr="00CE314A" w:rsidRDefault="00CA1915" w:rsidP="00CA1915">
      <w:pPr>
        <w:pStyle w:val="BodyText"/>
      </w:pPr>
      <w:r>
        <w:t xml:space="preserve">The overall AMS encompasses all the activities and system elements that govern the overall behaviour of the system containing the AI. It is the </w:t>
      </w:r>
      <w:r w:rsidR="00223B60">
        <w:t>sociotechnical</w:t>
      </w:r>
      <w:r>
        <w:t xml:space="preserve"> system, going beyond simply the technology elements.</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1848"/>
        <w:gridCol w:w="6976"/>
      </w:tblGrid>
      <w:tr w:rsidR="00CA1915" w14:paraId="774BD988" w14:textId="77777777">
        <w:trPr>
          <w:cantSplit/>
          <w:tblHeader/>
        </w:trPr>
        <w:tc>
          <w:tcPr>
            <w:tcW w:w="0" w:type="auto"/>
          </w:tcPr>
          <w:p w14:paraId="2BE364FD" w14:textId="77777777" w:rsidR="00CA1915" w:rsidRDefault="00CA1915">
            <w:pPr>
              <w:pStyle w:val="TableHeading"/>
            </w:pPr>
            <w:r>
              <w:t>Element</w:t>
            </w:r>
          </w:p>
        </w:tc>
        <w:tc>
          <w:tcPr>
            <w:tcW w:w="0" w:type="auto"/>
          </w:tcPr>
          <w:p w14:paraId="4DA613A1" w14:textId="77777777" w:rsidR="00CA1915" w:rsidRDefault="00CA1915">
            <w:pPr>
              <w:pStyle w:val="TableHeading"/>
            </w:pPr>
            <w:r>
              <w:t>Commentary</w:t>
            </w:r>
          </w:p>
        </w:tc>
      </w:tr>
      <w:tr w:rsidR="00CA1915" w14:paraId="204071A6" w14:textId="77777777">
        <w:trPr>
          <w:cantSplit/>
        </w:trPr>
        <w:tc>
          <w:tcPr>
            <w:tcW w:w="0" w:type="auto"/>
          </w:tcPr>
          <w:p w14:paraId="33E532A3" w14:textId="2976AFC5" w:rsidR="00CA1915" w:rsidRDefault="00CA1915">
            <w:pPr>
              <w:pStyle w:val="TableBody"/>
            </w:pPr>
            <w:r>
              <w:t xml:space="preserve">AMS </w:t>
            </w:r>
            <w:r w:rsidR="00126B49">
              <w:t>r</w:t>
            </w:r>
            <w:r>
              <w:t>equirements</w:t>
            </w:r>
          </w:p>
        </w:tc>
        <w:tc>
          <w:tcPr>
            <w:tcW w:w="0" w:type="auto"/>
          </w:tcPr>
          <w:p w14:paraId="7AD47758" w14:textId="77777777" w:rsidR="00CA1915" w:rsidRDefault="00CA1915">
            <w:pPr>
              <w:pStyle w:val="TableBody"/>
            </w:pPr>
            <w:r>
              <w:t xml:space="preserve">The requirements derivation activity – including a high-level documented summary of the requirements for the AMS and the AI elements within it. There should be a process of requirements elaboration to derive the requirements. </w:t>
            </w:r>
          </w:p>
          <w:p w14:paraId="43F36CE5" w14:textId="3B33B61B" w:rsidR="00CA1915" w:rsidRDefault="00CA1915">
            <w:pPr>
              <w:pStyle w:val="TableBody"/>
            </w:pPr>
            <w:r>
              <w:t>Based on the overall system concept, there would be an overall concept for the expected allocation of roles and responsibilities to the AI elements (AI model, AI component and monitoring/safeguarding systems) and the various stakeholders within the overall AMS. This will feed into the AI design activities where the AI model is developed in more detail</w:t>
            </w:r>
            <w:r w:rsidR="009660E4">
              <w:t xml:space="preserve"> (s</w:t>
            </w:r>
            <w:r>
              <w:t>ee Section </w:t>
            </w:r>
            <w:r>
              <w:fldChar w:fldCharType="begin"/>
            </w:r>
            <w:r>
              <w:instrText xml:space="preserve"> REF _Ref206492523 \n \h </w:instrText>
            </w:r>
            <w:r>
              <w:fldChar w:fldCharType="separate"/>
            </w:r>
            <w:r w:rsidR="00BD2449">
              <w:rPr>
                <w:rFonts w:hint="cs"/>
                <w:cs/>
              </w:rPr>
              <w:t>‎</w:t>
            </w:r>
            <w:r w:rsidR="00BD2449">
              <w:t>3.3.1.1</w:t>
            </w:r>
            <w:r>
              <w:fldChar w:fldCharType="end"/>
            </w:r>
            <w:r w:rsidR="009660E4">
              <w:t>)</w:t>
            </w:r>
            <w:r w:rsidR="00EE6A87">
              <w:t>.</w:t>
            </w:r>
          </w:p>
          <w:p w14:paraId="6CA565D4" w14:textId="47D5AD40" w:rsidR="00CA1915" w:rsidRDefault="00CA1915">
            <w:pPr>
              <w:pStyle w:val="TableBody"/>
            </w:pPr>
            <w:r>
              <w:t xml:space="preserve">System acceptance should be linked to the </w:t>
            </w:r>
            <w:r w:rsidR="00EE6A87">
              <w:t>high-level</w:t>
            </w:r>
            <w:r>
              <w:t xml:space="preserve"> AMS requirements, not just the evaluation or selection of the AI technology elements.</w:t>
            </w:r>
          </w:p>
        </w:tc>
      </w:tr>
      <w:tr w:rsidR="00CA1915" w14:paraId="7751021A" w14:textId="77777777">
        <w:trPr>
          <w:cantSplit/>
        </w:trPr>
        <w:tc>
          <w:tcPr>
            <w:tcW w:w="0" w:type="auto"/>
          </w:tcPr>
          <w:p w14:paraId="6354BC0D" w14:textId="77777777" w:rsidR="00CA1915" w:rsidRDefault="00CA1915">
            <w:pPr>
              <w:pStyle w:val="TableBody"/>
            </w:pPr>
            <w:r>
              <w:t>Pre-trained model</w:t>
            </w:r>
          </w:p>
        </w:tc>
        <w:tc>
          <w:tcPr>
            <w:tcW w:w="0" w:type="auto"/>
          </w:tcPr>
          <w:p w14:paraId="44BF3B41" w14:textId="7B5AEE38" w:rsidR="00CA1915" w:rsidRDefault="00CA1915">
            <w:pPr>
              <w:pStyle w:val="TableBody"/>
            </w:pPr>
            <w:r>
              <w:t>In some cases, an AI</w:t>
            </w:r>
            <w:r w:rsidR="00421027">
              <w:t>/ML</w:t>
            </w:r>
            <w:r>
              <w:t xml:space="preserve"> model may be based on an existing model. The existing model may be previously developed or from external providers.</w:t>
            </w:r>
          </w:p>
        </w:tc>
      </w:tr>
      <w:tr w:rsidR="00CA1915" w14:paraId="7A1ED02D" w14:textId="77777777">
        <w:trPr>
          <w:cantSplit/>
        </w:trPr>
        <w:tc>
          <w:tcPr>
            <w:tcW w:w="0" w:type="auto"/>
          </w:tcPr>
          <w:p w14:paraId="79CAA94F" w14:textId="77777777" w:rsidR="00CA1915" w:rsidRDefault="00CA1915">
            <w:pPr>
              <w:pStyle w:val="TableBody"/>
            </w:pPr>
            <w:r>
              <w:t>Commercial AI systems</w:t>
            </w:r>
          </w:p>
        </w:tc>
        <w:tc>
          <w:tcPr>
            <w:tcW w:w="0" w:type="auto"/>
          </w:tcPr>
          <w:p w14:paraId="6ECE444A" w14:textId="7EA2A95D" w:rsidR="00CA1915" w:rsidRDefault="00CA1915">
            <w:pPr>
              <w:pStyle w:val="TableBody"/>
            </w:pPr>
            <w:r>
              <w:t>Where an external model is used for fine-t</w:t>
            </w:r>
            <w:r w:rsidR="00F13A3B">
              <w:t>u</w:t>
            </w:r>
            <w:r>
              <w:t>ning</w:t>
            </w:r>
            <w:r w:rsidR="00E559E0">
              <w:t xml:space="preserve"> or</w:t>
            </w:r>
            <w:r>
              <w:t xml:space="preserve"> as the basis for the AI model to be developed, it may be developed and operated by a commercial AI provider. There may be associated services, user interfaces or APIs that accompany the model.</w:t>
            </w:r>
          </w:p>
        </w:tc>
      </w:tr>
      <w:tr w:rsidR="00CA1915" w14:paraId="0120FA95" w14:textId="77777777">
        <w:trPr>
          <w:cantSplit/>
        </w:trPr>
        <w:tc>
          <w:tcPr>
            <w:tcW w:w="0" w:type="auto"/>
          </w:tcPr>
          <w:p w14:paraId="0B2553F3" w14:textId="77777777" w:rsidR="00CA1915" w:rsidRDefault="00CA1915">
            <w:pPr>
              <w:pStyle w:val="TableBody"/>
            </w:pPr>
            <w:r>
              <w:t>AI providers</w:t>
            </w:r>
          </w:p>
        </w:tc>
        <w:tc>
          <w:tcPr>
            <w:tcW w:w="0" w:type="auto"/>
          </w:tcPr>
          <w:p w14:paraId="32123FA9" w14:textId="41F9805F" w:rsidR="00CA1915" w:rsidRDefault="008353D4">
            <w:pPr>
              <w:pStyle w:val="TableBody"/>
            </w:pPr>
            <w:r>
              <w:t>Third-</w:t>
            </w:r>
            <w:r w:rsidR="00CA1915">
              <w:t>party AI providers may provide AI design, development, training, hosting or integration capability or services. Service agreements will need to be put in place to ensure the required service can be delivered.</w:t>
            </w:r>
          </w:p>
        </w:tc>
      </w:tr>
      <w:tr w:rsidR="00CA1915" w14:paraId="28CEEDA3" w14:textId="77777777">
        <w:trPr>
          <w:cantSplit/>
        </w:trPr>
        <w:tc>
          <w:tcPr>
            <w:tcW w:w="0" w:type="auto"/>
          </w:tcPr>
          <w:p w14:paraId="6939E4D7" w14:textId="77777777" w:rsidR="00CA1915" w:rsidRDefault="00CA1915">
            <w:pPr>
              <w:pStyle w:val="TableBody"/>
            </w:pPr>
            <w:r>
              <w:t>Cloud and compute services</w:t>
            </w:r>
          </w:p>
        </w:tc>
        <w:tc>
          <w:tcPr>
            <w:tcW w:w="0" w:type="auto"/>
          </w:tcPr>
          <w:p w14:paraId="6D0D0D95" w14:textId="4240526C" w:rsidR="00CA1915" w:rsidRDefault="00CA1915">
            <w:pPr>
              <w:pStyle w:val="TableBody"/>
            </w:pPr>
            <w:r>
              <w:t xml:space="preserve">The AI technology will need to be hosted on an IT platform, potentially requiring large amounts of compute. This hosting may be internal or provided by a </w:t>
            </w:r>
            <w:r w:rsidR="00B761D5">
              <w:t xml:space="preserve">third </w:t>
            </w:r>
            <w:r>
              <w:t>party in the cloud.</w:t>
            </w:r>
          </w:p>
        </w:tc>
      </w:tr>
      <w:tr w:rsidR="00CA1915" w14:paraId="6A99607D" w14:textId="77777777">
        <w:trPr>
          <w:cantSplit/>
        </w:trPr>
        <w:tc>
          <w:tcPr>
            <w:tcW w:w="0" w:type="auto"/>
          </w:tcPr>
          <w:p w14:paraId="257F5E42" w14:textId="77777777" w:rsidR="00CA1915" w:rsidRDefault="00CA1915">
            <w:pPr>
              <w:pStyle w:val="TableBody"/>
            </w:pPr>
            <w:r>
              <w:t>Assurance/system acceptance roles</w:t>
            </w:r>
          </w:p>
        </w:tc>
        <w:tc>
          <w:tcPr>
            <w:tcW w:w="0" w:type="auto"/>
          </w:tcPr>
          <w:p w14:paraId="224FCDDD" w14:textId="6A085E62" w:rsidR="00CA1915" w:rsidRDefault="00CA1915">
            <w:pPr>
              <w:pStyle w:val="TableBody"/>
            </w:pPr>
            <w:r>
              <w:t>Overall system owners and acceptance stakeholders will provide a role to evaluate and accept a system into service. In some contexts, this will involve independent review, formal assurance roles and</w:t>
            </w:r>
            <w:r w:rsidR="005C4EA9">
              <w:t>,</w:t>
            </w:r>
            <w:r>
              <w:t xml:space="preserve"> in some cases</w:t>
            </w:r>
            <w:r w:rsidR="00776BF6">
              <w:t>,</w:t>
            </w:r>
            <w:r>
              <w:t xml:space="preserve"> organisational interfaces to any regulatory involvement in the acceptance process</w:t>
            </w:r>
            <w:r w:rsidR="00AC3441">
              <w:t>.</w:t>
            </w:r>
          </w:p>
        </w:tc>
      </w:tr>
      <w:tr w:rsidR="00CA1915" w14:paraId="2CBFE436" w14:textId="77777777">
        <w:trPr>
          <w:cantSplit/>
        </w:trPr>
        <w:tc>
          <w:tcPr>
            <w:tcW w:w="0" w:type="auto"/>
          </w:tcPr>
          <w:p w14:paraId="19178703" w14:textId="77777777" w:rsidR="00CA1915" w:rsidRDefault="00CA1915">
            <w:pPr>
              <w:pStyle w:val="TableBody"/>
            </w:pPr>
            <w:r>
              <w:t>Assurance policies</w:t>
            </w:r>
          </w:p>
        </w:tc>
        <w:tc>
          <w:tcPr>
            <w:tcW w:w="0" w:type="auto"/>
          </w:tcPr>
          <w:p w14:paraId="36A32B46" w14:textId="77777777" w:rsidR="00CA1915" w:rsidRDefault="00CA1915">
            <w:pPr>
              <w:pStyle w:val="TableBody"/>
            </w:pPr>
            <w:r>
              <w:t>Governance and assurance policies and standards that exist at the organisational or domain level, which impact the adoption of AMS.</w:t>
            </w:r>
          </w:p>
        </w:tc>
      </w:tr>
      <w:tr w:rsidR="00CA1915" w14:paraId="4A5A7215" w14:textId="77777777">
        <w:trPr>
          <w:cantSplit/>
        </w:trPr>
        <w:tc>
          <w:tcPr>
            <w:tcW w:w="0" w:type="auto"/>
          </w:tcPr>
          <w:p w14:paraId="58A2C5E8" w14:textId="77777777" w:rsidR="00CA1915" w:rsidRDefault="00CA1915">
            <w:pPr>
              <w:pStyle w:val="TableBody"/>
            </w:pPr>
            <w:r>
              <w:t>AMS governance system</w:t>
            </w:r>
          </w:p>
        </w:tc>
        <w:tc>
          <w:tcPr>
            <w:tcW w:w="0" w:type="auto"/>
          </w:tcPr>
          <w:p w14:paraId="778F2A66" w14:textId="6A91497E" w:rsidR="00CA1915" w:rsidRDefault="00CA1915">
            <w:pPr>
              <w:pStyle w:val="TableBody"/>
            </w:pPr>
            <w:r>
              <w:t>The activities including regulatory involvement determining the governance and introduction of AMS systems.</w:t>
            </w:r>
          </w:p>
        </w:tc>
      </w:tr>
      <w:tr w:rsidR="00CA1915" w14:paraId="0040A9A8" w14:textId="77777777">
        <w:trPr>
          <w:cantSplit/>
        </w:trPr>
        <w:tc>
          <w:tcPr>
            <w:tcW w:w="0" w:type="auto"/>
          </w:tcPr>
          <w:p w14:paraId="0AD7602E" w14:textId="77777777" w:rsidR="00CA1915" w:rsidRDefault="00CA1915">
            <w:pPr>
              <w:pStyle w:val="TableBody"/>
            </w:pPr>
            <w:r>
              <w:t>AMS safety case</w:t>
            </w:r>
          </w:p>
        </w:tc>
        <w:tc>
          <w:tcPr>
            <w:tcW w:w="0" w:type="auto"/>
          </w:tcPr>
          <w:p w14:paraId="0391824E" w14:textId="77777777" w:rsidR="00CA1915" w:rsidRDefault="00CA1915">
            <w:pPr>
              <w:pStyle w:val="TableBody"/>
            </w:pPr>
            <w:r>
              <w:t>The structured safety justification with evidence that the AMS will meet its safety requirements and does not pose an unacceptable level of risk for its intended purpose.</w:t>
            </w:r>
          </w:p>
        </w:tc>
      </w:tr>
    </w:tbl>
    <w:p w14:paraId="550CBF17" w14:textId="733C6D95" w:rsidR="00C44DC3" w:rsidRDefault="00C44DC3" w:rsidP="00C44DC3">
      <w:pPr>
        <w:pStyle w:val="Caption"/>
      </w:pPr>
      <w:bookmarkStart w:id="179" w:name="_Toc206783119"/>
      <w:bookmarkStart w:id="180" w:name="_Toc214980795"/>
      <w:bookmarkStart w:id="181" w:name="_Toc215229670"/>
      <w:bookmarkStart w:id="182" w:name="_Toc219471006"/>
      <w:bookmarkStart w:id="183" w:name="_Toc222464062"/>
      <w:bookmarkStart w:id="184" w:name="_Toc223508161"/>
      <w:r>
        <w:t xml:space="preserve">Table </w:t>
      </w:r>
      <w:r w:rsidR="009E3B84">
        <w:fldChar w:fldCharType="begin"/>
      </w:r>
      <w:r w:rsidR="009E3B84">
        <w:instrText xml:space="preserve"> SEQ Table \* ARABIC </w:instrText>
      </w:r>
      <w:r w:rsidR="009E3B84">
        <w:fldChar w:fldCharType="separate"/>
      </w:r>
      <w:r w:rsidR="00BD2449">
        <w:rPr>
          <w:noProof/>
        </w:rPr>
        <w:t>1</w:t>
      </w:r>
      <w:r w:rsidR="009E3B84">
        <w:fldChar w:fldCharType="end"/>
      </w:r>
      <w:r>
        <w:t>: Key elements of an AI-modulated system</w:t>
      </w:r>
      <w:bookmarkEnd w:id="179"/>
      <w:bookmarkEnd w:id="180"/>
      <w:bookmarkEnd w:id="181"/>
      <w:bookmarkEnd w:id="182"/>
      <w:bookmarkEnd w:id="183"/>
      <w:bookmarkEnd w:id="184"/>
    </w:p>
    <w:p w14:paraId="4BB931CD" w14:textId="565FDF82" w:rsidR="00CA1915" w:rsidRPr="00CE314A" w:rsidRDefault="00CA1915" w:rsidP="00CA1915">
      <w:pPr>
        <w:pStyle w:val="BodyText"/>
      </w:pPr>
      <w:r>
        <w:t xml:space="preserve">Within this wider model there are two main overlapping regions covering the AI design activities and those parts that are active during operation – the </w:t>
      </w:r>
      <w:r w:rsidR="009E4FD1">
        <w:t>r</w:t>
      </w:r>
      <w:r>
        <w:t>untime AMS.</w:t>
      </w:r>
    </w:p>
    <w:p w14:paraId="1AB85FEA" w14:textId="77777777" w:rsidR="00CA1915" w:rsidRDefault="00CA1915" w:rsidP="00CA1915">
      <w:pPr>
        <w:pStyle w:val="Heading4"/>
      </w:pPr>
      <w:bookmarkStart w:id="185" w:name="_Ref206492523"/>
      <w:r>
        <w:t>AI design</w:t>
      </w:r>
      <w:bookmarkEnd w:id="185"/>
    </w:p>
    <w:p w14:paraId="2E445F16" w14:textId="350C61AC" w:rsidR="00CA1915" w:rsidRDefault="00CA1915" w:rsidP="00CA1915">
      <w:pPr>
        <w:pStyle w:val="BodyText"/>
      </w:pPr>
      <w:r>
        <w:t xml:space="preserve">The AI design phase </w:t>
      </w:r>
      <w:r w:rsidR="00B6204A">
        <w:t>comprises</w:t>
      </w:r>
      <w:r>
        <w:t xml:space="preserve"> those activities early in the lifecycle that design the AI technology parts for incorporation into the wider AMS.</w:t>
      </w:r>
    </w:p>
    <w:p w14:paraId="1000A8FC" w14:textId="1D7210EB" w:rsidR="00CA1915" w:rsidRPr="005F303F" w:rsidRDefault="00CA1915" w:rsidP="00CA1915">
      <w:pPr>
        <w:pStyle w:val="BodyText"/>
      </w:pPr>
      <w:r w:rsidRPr="00441FFD">
        <w:t xml:space="preserve">Unlike classical system design activities, where requirements are traced to design and implementation, in </w:t>
      </w:r>
      <w:r w:rsidR="008363DA">
        <w:t xml:space="preserve">an </w:t>
      </w:r>
      <w:r w:rsidRPr="00441FFD">
        <w:t>AMS the behaviour is driven by the training and learning algorithms.</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ayout w:type="fixed"/>
        <w:tblLook w:val="04A0" w:firstRow="1" w:lastRow="0" w:firstColumn="1" w:lastColumn="0" w:noHBand="0" w:noVBand="1"/>
      </w:tblPr>
      <w:tblGrid>
        <w:gridCol w:w="2014"/>
        <w:gridCol w:w="6810"/>
      </w:tblGrid>
      <w:tr w:rsidR="00CA1915" w14:paraId="543E902A" w14:textId="77777777">
        <w:trPr>
          <w:cantSplit/>
          <w:tblHeader/>
        </w:trPr>
        <w:tc>
          <w:tcPr>
            <w:tcW w:w="2014" w:type="dxa"/>
          </w:tcPr>
          <w:p w14:paraId="045F84CC" w14:textId="77777777" w:rsidR="00CA1915" w:rsidRDefault="00CA1915">
            <w:pPr>
              <w:pStyle w:val="TableHeading"/>
            </w:pPr>
            <w:r>
              <w:t>Element</w:t>
            </w:r>
          </w:p>
        </w:tc>
        <w:tc>
          <w:tcPr>
            <w:tcW w:w="6810" w:type="dxa"/>
          </w:tcPr>
          <w:p w14:paraId="5F7630E4" w14:textId="77777777" w:rsidR="00CA1915" w:rsidRDefault="00CA1915">
            <w:pPr>
              <w:pStyle w:val="TableHeading"/>
            </w:pPr>
            <w:r>
              <w:t>Commentary</w:t>
            </w:r>
          </w:p>
        </w:tc>
      </w:tr>
      <w:tr w:rsidR="00CA1915" w14:paraId="7BB71BB9" w14:textId="77777777">
        <w:trPr>
          <w:cantSplit/>
        </w:trPr>
        <w:tc>
          <w:tcPr>
            <w:tcW w:w="2014" w:type="dxa"/>
          </w:tcPr>
          <w:p w14:paraId="7F2D8654" w14:textId="395EC405" w:rsidR="00CA1915" w:rsidRDefault="00CA1915">
            <w:pPr>
              <w:pStyle w:val="TableBody"/>
            </w:pPr>
            <w:r>
              <w:t xml:space="preserve">Human </w:t>
            </w:r>
            <w:r w:rsidR="00E90172">
              <w:t>f</w:t>
            </w:r>
            <w:r>
              <w:t>actors</w:t>
            </w:r>
          </w:p>
        </w:tc>
        <w:tc>
          <w:tcPr>
            <w:tcW w:w="6810" w:type="dxa"/>
          </w:tcPr>
          <w:p w14:paraId="10873403" w14:textId="37906E48" w:rsidR="00CA1915" w:rsidRDefault="00CA1915">
            <w:pPr>
              <w:pStyle w:val="TableBody"/>
            </w:pPr>
            <w:r>
              <w:t>Human factors roles and activities – deriving the overall allocation of functions and roles between people and technology within the wider system. This will include the task and role analysis, as well as derivation of user interface design, user training needs</w:t>
            </w:r>
            <w:r w:rsidR="00E90172">
              <w:t>,</w:t>
            </w:r>
            <w:r>
              <w:t xml:space="preserve"> etc.</w:t>
            </w:r>
          </w:p>
          <w:p w14:paraId="2DE3155B" w14:textId="77777777" w:rsidR="00CA1915" w:rsidRDefault="00CA1915">
            <w:pPr>
              <w:pStyle w:val="TableBody"/>
            </w:pPr>
            <w:r>
              <w:t xml:space="preserve">These activities should relate to the </w:t>
            </w:r>
            <w:r w:rsidRPr="00397ECD">
              <w:t>AI ethical frameworks and choices about the intended roles of AI and other AMS elements in their contribution to the overall system.</w:t>
            </w:r>
          </w:p>
        </w:tc>
      </w:tr>
      <w:tr w:rsidR="00CA1915" w14:paraId="5D0C4B15" w14:textId="77777777">
        <w:trPr>
          <w:cantSplit/>
        </w:trPr>
        <w:tc>
          <w:tcPr>
            <w:tcW w:w="2014" w:type="dxa"/>
          </w:tcPr>
          <w:p w14:paraId="3AAF75FA" w14:textId="77777777" w:rsidR="00CA1915" w:rsidRDefault="00CA1915">
            <w:pPr>
              <w:pStyle w:val="TableBody"/>
            </w:pPr>
            <w:r>
              <w:t>Task and role analysis</w:t>
            </w:r>
          </w:p>
        </w:tc>
        <w:tc>
          <w:tcPr>
            <w:tcW w:w="6810" w:type="dxa"/>
          </w:tcPr>
          <w:p w14:paraId="784DD5B4" w14:textId="054B8FE5" w:rsidR="00CA1915" w:rsidRDefault="00CA1915">
            <w:pPr>
              <w:pStyle w:val="TableBody"/>
            </w:pPr>
            <w:r>
              <w:t xml:space="preserve">Key system design </w:t>
            </w:r>
            <w:r w:rsidR="00B671C8">
              <w:t xml:space="preserve">activities and </w:t>
            </w:r>
            <w:r>
              <w:t xml:space="preserve">artefacts to </w:t>
            </w:r>
            <w:r w:rsidR="004D11FC">
              <w:t xml:space="preserve">understand and define </w:t>
            </w:r>
            <w:r>
              <w:t xml:space="preserve">how people and AI technology will interact and the </w:t>
            </w:r>
            <w:r w:rsidR="00E07AEF">
              <w:t xml:space="preserve">proposed </w:t>
            </w:r>
            <w:r>
              <w:t>allocation of roles and tasks to mitigate risks associated with AI technology.</w:t>
            </w:r>
          </w:p>
        </w:tc>
      </w:tr>
      <w:tr w:rsidR="00CA1915" w14:paraId="6EC4E698" w14:textId="77777777">
        <w:trPr>
          <w:cantSplit/>
        </w:trPr>
        <w:tc>
          <w:tcPr>
            <w:tcW w:w="2014" w:type="dxa"/>
          </w:tcPr>
          <w:p w14:paraId="3BA945A9" w14:textId="77777777" w:rsidR="00CA1915" w:rsidRDefault="00CA1915">
            <w:pPr>
              <w:pStyle w:val="TableBody"/>
            </w:pPr>
            <w:r>
              <w:t>Training data</w:t>
            </w:r>
          </w:p>
        </w:tc>
        <w:tc>
          <w:tcPr>
            <w:tcW w:w="6810" w:type="dxa"/>
          </w:tcPr>
          <w:p w14:paraId="67E246D9" w14:textId="77777777" w:rsidR="00CA1915" w:rsidRDefault="00CA1915">
            <w:pPr>
              <w:pStyle w:val="TableBody"/>
            </w:pPr>
            <w:r>
              <w:t>Training data gathered and prepared for the purposes of training the AI model, which may be internal or externally sourced. There should be a justification of the data’s relevance and the data strategy in the training process.</w:t>
            </w:r>
          </w:p>
        </w:tc>
      </w:tr>
      <w:tr w:rsidR="00CA1915" w14:paraId="76D4011D" w14:textId="77777777">
        <w:trPr>
          <w:cantSplit/>
        </w:trPr>
        <w:tc>
          <w:tcPr>
            <w:tcW w:w="2014" w:type="dxa"/>
          </w:tcPr>
          <w:p w14:paraId="12CF476A" w14:textId="77777777" w:rsidR="00CA1915" w:rsidRDefault="00CA1915">
            <w:pPr>
              <w:pStyle w:val="TableBody"/>
            </w:pPr>
            <w:r>
              <w:t>Model design</w:t>
            </w:r>
          </w:p>
        </w:tc>
        <w:tc>
          <w:tcPr>
            <w:tcW w:w="6810" w:type="dxa"/>
          </w:tcPr>
          <w:p w14:paraId="34F35A17" w14:textId="01555863" w:rsidR="00CA1915" w:rsidRDefault="00CA1915">
            <w:pPr>
              <w:pStyle w:val="TableBody"/>
            </w:pPr>
            <w:r>
              <w:t xml:space="preserve">AI </w:t>
            </w:r>
            <w:r w:rsidR="00F169E3">
              <w:t>model design</w:t>
            </w:r>
            <w:r>
              <w:t xml:space="preserve"> activities, hyperparameter selection, architectural choices to meet the design requirements.</w:t>
            </w:r>
          </w:p>
        </w:tc>
      </w:tr>
      <w:tr w:rsidR="00CA1915" w14:paraId="22C15A5B" w14:textId="77777777">
        <w:trPr>
          <w:cantSplit/>
        </w:trPr>
        <w:tc>
          <w:tcPr>
            <w:tcW w:w="2014" w:type="dxa"/>
          </w:tcPr>
          <w:p w14:paraId="3E3BB0CB" w14:textId="77777777" w:rsidR="00CA1915" w:rsidRDefault="00CA1915">
            <w:pPr>
              <w:pStyle w:val="TableBody"/>
            </w:pPr>
            <w:r>
              <w:t>AI designers</w:t>
            </w:r>
          </w:p>
        </w:tc>
        <w:tc>
          <w:tcPr>
            <w:tcW w:w="6810" w:type="dxa"/>
          </w:tcPr>
          <w:p w14:paraId="12FA2DF2" w14:textId="531517EA" w:rsidR="00CA1915" w:rsidRDefault="00CA1915">
            <w:pPr>
              <w:pStyle w:val="TableBody"/>
            </w:pPr>
            <w:r>
              <w:t>Various stakeholders in designing the overall AI model and components, and the wider AMS</w:t>
            </w:r>
            <w:r w:rsidR="00F169E3">
              <w:t>.</w:t>
            </w:r>
          </w:p>
        </w:tc>
      </w:tr>
      <w:tr w:rsidR="00CA1915" w14:paraId="33D398AC" w14:textId="77777777">
        <w:trPr>
          <w:cantSplit/>
        </w:trPr>
        <w:tc>
          <w:tcPr>
            <w:tcW w:w="2014" w:type="dxa"/>
          </w:tcPr>
          <w:p w14:paraId="6EB42CCC" w14:textId="77777777" w:rsidR="00CA1915" w:rsidRDefault="00CA1915">
            <w:pPr>
              <w:pStyle w:val="TableBody"/>
            </w:pPr>
            <w:r>
              <w:t>Training</w:t>
            </w:r>
          </w:p>
        </w:tc>
        <w:tc>
          <w:tcPr>
            <w:tcW w:w="6810" w:type="dxa"/>
          </w:tcPr>
          <w:p w14:paraId="112782DA" w14:textId="229286D1" w:rsidR="00CA1915" w:rsidRDefault="00CA1915">
            <w:pPr>
              <w:pStyle w:val="TableBody"/>
            </w:pPr>
            <w:r>
              <w:t>The training of the AI model based on the selected and prepared data specific for its intended purpose</w:t>
            </w:r>
            <w:r w:rsidR="00BD50E2">
              <w:t>.</w:t>
            </w:r>
          </w:p>
        </w:tc>
      </w:tr>
      <w:tr w:rsidR="00CA1915" w14:paraId="0E5996F6" w14:textId="77777777">
        <w:trPr>
          <w:cantSplit/>
        </w:trPr>
        <w:tc>
          <w:tcPr>
            <w:tcW w:w="2014" w:type="dxa"/>
          </w:tcPr>
          <w:p w14:paraId="5794D028" w14:textId="77777777" w:rsidR="00CA1915" w:rsidRDefault="00CA1915">
            <w:pPr>
              <w:pStyle w:val="TableBody"/>
            </w:pPr>
            <w:r>
              <w:t>V&amp;V roles</w:t>
            </w:r>
          </w:p>
        </w:tc>
        <w:tc>
          <w:tcPr>
            <w:tcW w:w="6810" w:type="dxa"/>
          </w:tcPr>
          <w:p w14:paraId="030267ED" w14:textId="70708F7E" w:rsidR="00CA1915" w:rsidRDefault="00CA1915">
            <w:pPr>
              <w:pStyle w:val="TableBody"/>
            </w:pPr>
            <w:r>
              <w:t xml:space="preserve">Those roles that will provide </w:t>
            </w:r>
            <w:r w:rsidR="00BD50E2">
              <w:t>v</w:t>
            </w:r>
            <w:r>
              <w:t>erification and validation activities for the AI model, AI component and wider AMS, including input to the wider assurance activities.</w:t>
            </w:r>
          </w:p>
        </w:tc>
      </w:tr>
      <w:tr w:rsidR="00CA1915" w14:paraId="0C572958" w14:textId="77777777">
        <w:trPr>
          <w:cantSplit/>
        </w:trPr>
        <w:tc>
          <w:tcPr>
            <w:tcW w:w="2014" w:type="dxa"/>
          </w:tcPr>
          <w:p w14:paraId="1E012720" w14:textId="77777777" w:rsidR="00CA1915" w:rsidRDefault="00CA1915">
            <w:pPr>
              <w:pStyle w:val="TableBody"/>
            </w:pPr>
            <w:r>
              <w:t>AI model</w:t>
            </w:r>
          </w:p>
        </w:tc>
        <w:tc>
          <w:tcPr>
            <w:tcW w:w="6810" w:type="dxa"/>
          </w:tcPr>
          <w:p w14:paraId="07F5AAB9" w14:textId="77777777" w:rsidR="00CA1915" w:rsidRDefault="00CA1915">
            <w:pPr>
              <w:pStyle w:val="TableBody"/>
            </w:pPr>
            <w:r>
              <w:t>The trained model following the training and design activities, including the intrinsic weights and parameters.</w:t>
            </w:r>
          </w:p>
          <w:p w14:paraId="2D46B33E" w14:textId="3480BE54" w:rsidR="008B2DA0" w:rsidRDefault="008B2DA0">
            <w:pPr>
              <w:pStyle w:val="TableBody"/>
            </w:pPr>
            <w:r>
              <w:t xml:space="preserve">In a more complex AMS, multiple AI models or algorithms may be deployed </w:t>
            </w:r>
            <w:r w:rsidR="00642211">
              <w:t>(</w:t>
            </w:r>
            <w:r>
              <w:t>an ensemble</w:t>
            </w:r>
            <w:r w:rsidR="00642211">
              <w:t>)</w:t>
            </w:r>
            <w:r>
              <w:t>. This can provide either specialist models for particular situations or voting architectures to improve performance.</w:t>
            </w:r>
          </w:p>
        </w:tc>
      </w:tr>
      <w:tr w:rsidR="00CA1915" w14:paraId="6E5C46F0" w14:textId="77777777">
        <w:trPr>
          <w:cantSplit/>
        </w:trPr>
        <w:tc>
          <w:tcPr>
            <w:tcW w:w="2014" w:type="dxa"/>
          </w:tcPr>
          <w:p w14:paraId="06D9C3F4" w14:textId="77777777" w:rsidR="00CA1915" w:rsidRDefault="00CA1915">
            <w:pPr>
              <w:pStyle w:val="TableBody"/>
            </w:pPr>
            <w:r>
              <w:t>AI component</w:t>
            </w:r>
          </w:p>
        </w:tc>
        <w:tc>
          <w:tcPr>
            <w:tcW w:w="6810" w:type="dxa"/>
          </w:tcPr>
          <w:p w14:paraId="6B3F16D8" w14:textId="5FE8ADB9" w:rsidR="00CA1915" w:rsidRDefault="00CA1915">
            <w:pPr>
              <w:pStyle w:val="TableBody"/>
            </w:pPr>
            <w:r>
              <w:t xml:space="preserve">Designed technology that immediately interfaces to the model, providing interfaces to the connected systems, to be fielded at runtime. </w:t>
            </w:r>
            <w:r w:rsidR="00295E28">
              <w:t>It t</w:t>
            </w:r>
            <w:r w:rsidRPr="00042091">
              <w:t>ypically takes data, queries or prompts and responds with a classification, action or generated data to be used elsewhere in the wider AMS. It may include a user interface (human-AI interface) and connections to other systems</w:t>
            </w:r>
            <w:r w:rsidR="0070384F">
              <w:t>.</w:t>
            </w:r>
          </w:p>
        </w:tc>
      </w:tr>
      <w:tr w:rsidR="00CA1915" w14:paraId="49FBD9EB" w14:textId="77777777">
        <w:trPr>
          <w:cantSplit/>
        </w:trPr>
        <w:tc>
          <w:tcPr>
            <w:tcW w:w="2014" w:type="dxa"/>
          </w:tcPr>
          <w:p w14:paraId="651A69BC" w14:textId="4D4842A4" w:rsidR="00CA1915" w:rsidRDefault="00CA1915">
            <w:pPr>
              <w:pStyle w:val="TableBody"/>
            </w:pPr>
            <w:r>
              <w:t>Monitoring/</w:t>
            </w:r>
            <w:r w:rsidR="00453E54">
              <w:t xml:space="preserve"> </w:t>
            </w:r>
            <w:r>
              <w:t>safeguarding</w:t>
            </w:r>
          </w:p>
        </w:tc>
        <w:tc>
          <w:tcPr>
            <w:tcW w:w="6810" w:type="dxa"/>
          </w:tcPr>
          <w:p w14:paraId="41573793" w14:textId="3494D996" w:rsidR="00CA1915" w:rsidRDefault="00CA1915">
            <w:pPr>
              <w:pStyle w:val="TableBody"/>
            </w:pPr>
            <w:r>
              <w:t>Designed system elements that monitor the AI model, its inputs or outputs to implement key protection or safeguarding services, to be fielded at runtime</w:t>
            </w:r>
            <w:r w:rsidR="00453E54">
              <w:t>.</w:t>
            </w:r>
          </w:p>
        </w:tc>
      </w:tr>
    </w:tbl>
    <w:p w14:paraId="5DE3EC34" w14:textId="35790118" w:rsidR="00CA1915" w:rsidRPr="005F303F" w:rsidRDefault="00C44DC3" w:rsidP="00C44DC3">
      <w:pPr>
        <w:pStyle w:val="Caption"/>
      </w:pPr>
      <w:bookmarkStart w:id="186" w:name="_Toc206783120"/>
      <w:bookmarkStart w:id="187" w:name="_Toc214980796"/>
      <w:bookmarkStart w:id="188" w:name="_Toc215229671"/>
      <w:bookmarkStart w:id="189" w:name="_Toc219471007"/>
      <w:bookmarkStart w:id="190" w:name="_Toc222464063"/>
      <w:bookmarkStart w:id="191" w:name="_Toc223508162"/>
      <w:r>
        <w:t xml:space="preserve">Table </w:t>
      </w:r>
      <w:r w:rsidR="009E3B84">
        <w:fldChar w:fldCharType="begin"/>
      </w:r>
      <w:r w:rsidR="009E3B84">
        <w:instrText xml:space="preserve"> SEQ Table \* ARABIC </w:instrText>
      </w:r>
      <w:r w:rsidR="009E3B84">
        <w:fldChar w:fldCharType="separate"/>
      </w:r>
      <w:r w:rsidR="00BD2449">
        <w:rPr>
          <w:noProof/>
        </w:rPr>
        <w:t>2</w:t>
      </w:r>
      <w:r w:rsidR="009E3B84">
        <w:fldChar w:fldCharType="end"/>
      </w:r>
      <w:r>
        <w:t>: Elements of AI design</w:t>
      </w:r>
      <w:bookmarkEnd w:id="186"/>
      <w:bookmarkEnd w:id="187"/>
      <w:bookmarkEnd w:id="188"/>
      <w:bookmarkEnd w:id="189"/>
      <w:bookmarkEnd w:id="190"/>
      <w:bookmarkEnd w:id="191"/>
    </w:p>
    <w:p w14:paraId="0BE96CF2" w14:textId="77777777" w:rsidR="00CA1915" w:rsidRDefault="00CA1915" w:rsidP="00CA1915">
      <w:pPr>
        <w:pStyle w:val="Heading4"/>
      </w:pPr>
      <w:r>
        <w:t>Runtime AMS</w:t>
      </w:r>
    </w:p>
    <w:p w14:paraId="15054287" w14:textId="77777777" w:rsidR="00CA1915" w:rsidRPr="00E74589" w:rsidRDefault="00CA1915" w:rsidP="00CA1915">
      <w:pPr>
        <w:pStyle w:val="BodyText"/>
      </w:pPr>
      <w:r>
        <w:t>These are t</w:t>
      </w:r>
      <w:r w:rsidRPr="00E74589">
        <w:t>he elements of the AMS that are activated during operation, including the AI model and component, data sources, impacted systems and people. It will deploy the trained model, together with those elements of the AI component that integrate it with the wider system.</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ayout w:type="fixed"/>
        <w:tblLook w:val="04A0" w:firstRow="1" w:lastRow="0" w:firstColumn="1" w:lastColumn="0" w:noHBand="0" w:noVBand="1"/>
      </w:tblPr>
      <w:tblGrid>
        <w:gridCol w:w="2014"/>
        <w:gridCol w:w="6810"/>
      </w:tblGrid>
      <w:tr w:rsidR="00CA1915" w14:paraId="7510A582" w14:textId="77777777">
        <w:trPr>
          <w:cantSplit/>
          <w:tblHeader/>
        </w:trPr>
        <w:tc>
          <w:tcPr>
            <w:tcW w:w="2014" w:type="dxa"/>
          </w:tcPr>
          <w:p w14:paraId="05D5FAE1" w14:textId="77777777" w:rsidR="00CA1915" w:rsidRDefault="00CA1915">
            <w:pPr>
              <w:pStyle w:val="TableHeading"/>
            </w:pPr>
            <w:r>
              <w:t>Element</w:t>
            </w:r>
          </w:p>
        </w:tc>
        <w:tc>
          <w:tcPr>
            <w:tcW w:w="6810" w:type="dxa"/>
          </w:tcPr>
          <w:p w14:paraId="7D06484D" w14:textId="77777777" w:rsidR="00CA1915" w:rsidRDefault="00CA1915">
            <w:pPr>
              <w:pStyle w:val="TableHeading"/>
            </w:pPr>
            <w:r>
              <w:t>Commentary</w:t>
            </w:r>
          </w:p>
        </w:tc>
      </w:tr>
      <w:tr w:rsidR="00CA1915" w14:paraId="1376BD60" w14:textId="77777777">
        <w:trPr>
          <w:cantSplit/>
        </w:trPr>
        <w:tc>
          <w:tcPr>
            <w:tcW w:w="2014" w:type="dxa"/>
          </w:tcPr>
          <w:p w14:paraId="1AAA7007" w14:textId="3D0A09CC" w:rsidR="00CA1915" w:rsidRDefault="00CA1915">
            <w:pPr>
              <w:pStyle w:val="TableBody"/>
            </w:pPr>
            <w:r>
              <w:t xml:space="preserve">AI </w:t>
            </w:r>
            <w:r w:rsidR="00295E28">
              <w:t>m</w:t>
            </w:r>
            <w:r>
              <w:t>odel</w:t>
            </w:r>
          </w:p>
        </w:tc>
        <w:tc>
          <w:tcPr>
            <w:tcW w:w="6810" w:type="dxa"/>
          </w:tcPr>
          <w:p w14:paraId="17988381" w14:textId="57B74404" w:rsidR="00CA1915" w:rsidRDefault="00CA1915">
            <w:pPr>
              <w:pStyle w:val="TableBody"/>
              <w:rPr>
                <w:i/>
                <w:iCs/>
              </w:rPr>
            </w:pPr>
            <w:r>
              <w:rPr>
                <w:i/>
                <w:iCs/>
              </w:rPr>
              <w:t>As above</w:t>
            </w:r>
            <w:r w:rsidR="00421027">
              <w:rPr>
                <w:i/>
                <w:iCs/>
              </w:rPr>
              <w:t>.</w:t>
            </w:r>
          </w:p>
          <w:p w14:paraId="50F99FDD" w14:textId="60F22DE3" w:rsidR="00CA1915" w:rsidRDefault="00CA1915">
            <w:pPr>
              <w:pStyle w:val="TableBody"/>
            </w:pPr>
            <w:r>
              <w:t xml:space="preserve">In some </w:t>
            </w:r>
            <w:r w:rsidR="00295E28">
              <w:t>cases,</w:t>
            </w:r>
            <w:r>
              <w:t xml:space="preserve"> the model may be updated (continuous learning) based on new operational data or dynamic learning.</w:t>
            </w:r>
          </w:p>
        </w:tc>
      </w:tr>
      <w:tr w:rsidR="00CA1915" w14:paraId="0466310C" w14:textId="77777777">
        <w:trPr>
          <w:cantSplit/>
        </w:trPr>
        <w:tc>
          <w:tcPr>
            <w:tcW w:w="2014" w:type="dxa"/>
          </w:tcPr>
          <w:p w14:paraId="4D4BC86B" w14:textId="77777777" w:rsidR="00CA1915" w:rsidRDefault="00CA1915">
            <w:pPr>
              <w:pStyle w:val="TableBody"/>
            </w:pPr>
            <w:r>
              <w:t>AI component</w:t>
            </w:r>
          </w:p>
        </w:tc>
        <w:tc>
          <w:tcPr>
            <w:tcW w:w="6810" w:type="dxa"/>
          </w:tcPr>
          <w:p w14:paraId="6F5481B7" w14:textId="69B4E9CC" w:rsidR="00CA1915" w:rsidRDefault="00CA1915">
            <w:pPr>
              <w:pStyle w:val="TableBody"/>
              <w:rPr>
                <w:i/>
                <w:iCs/>
              </w:rPr>
            </w:pPr>
            <w:r>
              <w:rPr>
                <w:i/>
                <w:iCs/>
              </w:rPr>
              <w:t>As above</w:t>
            </w:r>
            <w:r w:rsidR="00421027">
              <w:rPr>
                <w:i/>
                <w:iCs/>
              </w:rPr>
              <w:t>.</w:t>
            </w:r>
          </w:p>
          <w:p w14:paraId="18014950" w14:textId="3EC6D016" w:rsidR="00CA1915" w:rsidRPr="00BF0364" w:rsidRDefault="00CA1915">
            <w:pPr>
              <w:pStyle w:val="TableBody"/>
            </w:pPr>
            <w:r>
              <w:t>The primary technical interface to the AI model</w:t>
            </w:r>
            <w:r w:rsidR="008B2DA0">
              <w:t xml:space="preserve"> (or ensemble)</w:t>
            </w:r>
            <w:r>
              <w:t>, as deployed into the live AMS system.</w:t>
            </w:r>
          </w:p>
        </w:tc>
      </w:tr>
      <w:tr w:rsidR="00CA1915" w14:paraId="2FDE1039" w14:textId="77777777">
        <w:trPr>
          <w:cantSplit/>
        </w:trPr>
        <w:tc>
          <w:tcPr>
            <w:tcW w:w="2014" w:type="dxa"/>
          </w:tcPr>
          <w:p w14:paraId="5F744890" w14:textId="0627531C" w:rsidR="00CA1915" w:rsidRDefault="00CA1915">
            <w:pPr>
              <w:pStyle w:val="TableBody"/>
            </w:pPr>
            <w:r>
              <w:t>Monitoring/</w:t>
            </w:r>
            <w:r w:rsidR="00445808">
              <w:t xml:space="preserve"> </w:t>
            </w:r>
            <w:r>
              <w:t>safeguarding</w:t>
            </w:r>
          </w:p>
        </w:tc>
        <w:tc>
          <w:tcPr>
            <w:tcW w:w="6810" w:type="dxa"/>
          </w:tcPr>
          <w:p w14:paraId="18DB4B22" w14:textId="62F5B903" w:rsidR="00CA1915" w:rsidRPr="00445808" w:rsidRDefault="00CA1915">
            <w:pPr>
              <w:pStyle w:val="TableBody"/>
              <w:rPr>
                <w:i/>
                <w:iCs/>
              </w:rPr>
            </w:pPr>
            <w:r>
              <w:rPr>
                <w:i/>
                <w:iCs/>
              </w:rPr>
              <w:t>As above</w:t>
            </w:r>
            <w:r w:rsidR="00421027">
              <w:rPr>
                <w:i/>
                <w:iCs/>
              </w:rPr>
              <w:t>.</w:t>
            </w:r>
          </w:p>
        </w:tc>
      </w:tr>
      <w:tr w:rsidR="00CA1915" w14:paraId="0CB5E438" w14:textId="77777777">
        <w:trPr>
          <w:cantSplit/>
        </w:trPr>
        <w:tc>
          <w:tcPr>
            <w:tcW w:w="2014" w:type="dxa"/>
          </w:tcPr>
          <w:p w14:paraId="75212F60" w14:textId="77777777" w:rsidR="00CA1915" w:rsidRDefault="00CA1915">
            <w:pPr>
              <w:pStyle w:val="TableBody"/>
            </w:pPr>
            <w:r>
              <w:t>Other IT systems</w:t>
            </w:r>
          </w:p>
        </w:tc>
        <w:tc>
          <w:tcPr>
            <w:tcW w:w="6810" w:type="dxa"/>
          </w:tcPr>
          <w:p w14:paraId="15235975" w14:textId="77777777" w:rsidR="00CA1915" w:rsidRDefault="00CA1915">
            <w:pPr>
              <w:pStyle w:val="TableBody"/>
            </w:pPr>
            <w:r>
              <w:t xml:space="preserve">Connected IT systems that interface with the AI component or users who are integrating information from a range of sources. </w:t>
            </w:r>
          </w:p>
          <w:p w14:paraId="082BA06B" w14:textId="77777777" w:rsidR="00CA1915" w:rsidRPr="00BF0364" w:rsidRDefault="00CA1915">
            <w:pPr>
              <w:pStyle w:val="TableBody"/>
            </w:pPr>
            <w:r>
              <w:t>These systems may provide input to the use of the AI component, or operating on AI generated content or classifications.</w:t>
            </w:r>
          </w:p>
        </w:tc>
      </w:tr>
      <w:tr w:rsidR="00CA1915" w14:paraId="740D582D" w14:textId="77777777">
        <w:trPr>
          <w:cantSplit/>
        </w:trPr>
        <w:tc>
          <w:tcPr>
            <w:tcW w:w="2014" w:type="dxa"/>
          </w:tcPr>
          <w:p w14:paraId="3900E66D" w14:textId="77777777" w:rsidR="00CA1915" w:rsidRDefault="00CA1915">
            <w:pPr>
              <w:pStyle w:val="TableBody"/>
            </w:pPr>
            <w:r>
              <w:t>Conventional data sources</w:t>
            </w:r>
          </w:p>
        </w:tc>
        <w:tc>
          <w:tcPr>
            <w:tcW w:w="6810" w:type="dxa"/>
          </w:tcPr>
          <w:p w14:paraId="7294B245" w14:textId="694593B0" w:rsidR="00CA1915" w:rsidRDefault="00CA1915">
            <w:pPr>
              <w:pStyle w:val="TableBody"/>
            </w:pPr>
            <w:r>
              <w:t xml:space="preserve">Such as </w:t>
            </w:r>
            <w:r w:rsidR="008B6E15">
              <w:t>Risk-Based Data Management Systems (RBDMS)</w:t>
            </w:r>
            <w:r>
              <w:t xml:space="preserve"> or standard data sources.</w:t>
            </w:r>
          </w:p>
          <w:p w14:paraId="4D87F6A1" w14:textId="77777777" w:rsidR="00CA1915" w:rsidRDefault="00CA1915">
            <w:pPr>
              <w:pStyle w:val="TableBody"/>
            </w:pPr>
            <w:r>
              <w:t>These sources may be used as input to the use of the AI component, or to hold AI generated content or classifications.</w:t>
            </w:r>
          </w:p>
        </w:tc>
      </w:tr>
      <w:tr w:rsidR="00CA1915" w14:paraId="3E14F4D6" w14:textId="77777777">
        <w:trPr>
          <w:cantSplit/>
        </w:trPr>
        <w:tc>
          <w:tcPr>
            <w:tcW w:w="2014" w:type="dxa"/>
          </w:tcPr>
          <w:p w14:paraId="3EFCA072" w14:textId="77777777" w:rsidR="00CA1915" w:rsidRDefault="00CA1915">
            <w:pPr>
              <w:pStyle w:val="TableBody"/>
            </w:pPr>
            <w:r>
              <w:t>Data providers</w:t>
            </w:r>
          </w:p>
        </w:tc>
        <w:tc>
          <w:tcPr>
            <w:tcW w:w="6810" w:type="dxa"/>
          </w:tcPr>
          <w:p w14:paraId="7CA4170B" w14:textId="77777777" w:rsidR="00CA1915" w:rsidRDefault="00CA1915">
            <w:pPr>
              <w:pStyle w:val="TableBody"/>
            </w:pPr>
            <w:r>
              <w:t>Users and stakeholders who populate the connected IT systems and data sources.</w:t>
            </w:r>
          </w:p>
        </w:tc>
      </w:tr>
      <w:tr w:rsidR="00CA1915" w14:paraId="12EC3BED" w14:textId="77777777">
        <w:trPr>
          <w:cantSplit/>
        </w:trPr>
        <w:tc>
          <w:tcPr>
            <w:tcW w:w="2014" w:type="dxa"/>
          </w:tcPr>
          <w:p w14:paraId="450188B0" w14:textId="77777777" w:rsidR="00CA1915" w:rsidRDefault="00CA1915">
            <w:pPr>
              <w:pStyle w:val="TableBody"/>
            </w:pPr>
            <w:r>
              <w:t>Impacted systems or data</w:t>
            </w:r>
          </w:p>
        </w:tc>
        <w:tc>
          <w:tcPr>
            <w:tcW w:w="6810" w:type="dxa"/>
          </w:tcPr>
          <w:p w14:paraId="66E5A4B2" w14:textId="189FF6DA" w:rsidR="00CA1915" w:rsidRDefault="00CA1915">
            <w:pPr>
              <w:pStyle w:val="TableBody"/>
            </w:pPr>
            <w:r>
              <w:t>May include non-IT systems, documentation, logs, data in other formats that are used within the wider AMS</w:t>
            </w:r>
            <w:r w:rsidR="00295E28">
              <w:t>.</w:t>
            </w:r>
          </w:p>
        </w:tc>
      </w:tr>
      <w:tr w:rsidR="00CA1915" w14:paraId="4CC5428E" w14:textId="77777777">
        <w:trPr>
          <w:cantSplit/>
        </w:trPr>
        <w:tc>
          <w:tcPr>
            <w:tcW w:w="2014" w:type="dxa"/>
          </w:tcPr>
          <w:p w14:paraId="0BC39EDC" w14:textId="77777777" w:rsidR="00CA1915" w:rsidRDefault="00CA1915">
            <w:pPr>
              <w:pStyle w:val="TableBody"/>
            </w:pPr>
            <w:r>
              <w:t>User interfaces</w:t>
            </w:r>
          </w:p>
        </w:tc>
        <w:tc>
          <w:tcPr>
            <w:tcW w:w="6810" w:type="dxa"/>
          </w:tcPr>
          <w:p w14:paraId="6AB21464" w14:textId="77777777" w:rsidR="00CA1915" w:rsidRDefault="00CA1915">
            <w:pPr>
              <w:pStyle w:val="TableBody"/>
            </w:pPr>
            <w:r>
              <w:t>User interfaces to the AI component, or other IT systems that hold or process data.</w:t>
            </w:r>
          </w:p>
        </w:tc>
      </w:tr>
      <w:tr w:rsidR="00CA1915" w14:paraId="599633BB" w14:textId="77777777">
        <w:trPr>
          <w:cantSplit/>
        </w:trPr>
        <w:tc>
          <w:tcPr>
            <w:tcW w:w="2014" w:type="dxa"/>
          </w:tcPr>
          <w:p w14:paraId="46970F96" w14:textId="77777777" w:rsidR="00CA1915" w:rsidRDefault="00CA1915">
            <w:pPr>
              <w:pStyle w:val="TableBody"/>
            </w:pPr>
            <w:r>
              <w:t>Operators/users</w:t>
            </w:r>
          </w:p>
        </w:tc>
        <w:tc>
          <w:tcPr>
            <w:tcW w:w="6810" w:type="dxa"/>
          </w:tcPr>
          <w:p w14:paraId="2C3DCAB4" w14:textId="52FE2DF9" w:rsidR="00CA1915" w:rsidRDefault="005D5DBD">
            <w:pPr>
              <w:pStyle w:val="TableBody"/>
            </w:pPr>
            <w:r>
              <w:t>P</w:t>
            </w:r>
            <w:r w:rsidR="00CA1915">
              <w:t>eople interacting with the AI component, typically through a user interface of some form. Users may be expected to take advice from the outputs or data classifications made by the AI component, or they may have a monitoring role.</w:t>
            </w:r>
          </w:p>
        </w:tc>
      </w:tr>
      <w:tr w:rsidR="00CA1915" w14:paraId="515D19C5" w14:textId="77777777">
        <w:trPr>
          <w:cantSplit/>
        </w:trPr>
        <w:tc>
          <w:tcPr>
            <w:tcW w:w="2014" w:type="dxa"/>
          </w:tcPr>
          <w:p w14:paraId="724B6CB0" w14:textId="77777777" w:rsidR="00CA1915" w:rsidRDefault="00CA1915">
            <w:pPr>
              <w:pStyle w:val="TableBody"/>
            </w:pPr>
            <w:r>
              <w:t>Sensors</w:t>
            </w:r>
          </w:p>
        </w:tc>
        <w:tc>
          <w:tcPr>
            <w:tcW w:w="6810" w:type="dxa"/>
          </w:tcPr>
          <w:p w14:paraId="5295A162" w14:textId="3094438B" w:rsidR="00CA1915" w:rsidRDefault="00CA1915">
            <w:pPr>
              <w:pStyle w:val="TableBody"/>
            </w:pPr>
            <w:r>
              <w:t>Industrial sensors capturing data of the state of the impacted physical system elements (e.g.</w:t>
            </w:r>
            <w:r w:rsidR="00AB4ED6">
              <w:t>,</w:t>
            </w:r>
            <w:r>
              <w:t xml:space="preserve"> plant) for use or monitoring by the AI component</w:t>
            </w:r>
            <w:r w:rsidR="00AB4ED6">
              <w:t>.</w:t>
            </w:r>
          </w:p>
        </w:tc>
      </w:tr>
      <w:tr w:rsidR="00CA1915" w14:paraId="08127833" w14:textId="77777777">
        <w:trPr>
          <w:cantSplit/>
        </w:trPr>
        <w:tc>
          <w:tcPr>
            <w:tcW w:w="2014" w:type="dxa"/>
          </w:tcPr>
          <w:p w14:paraId="7BB28D5A" w14:textId="77777777" w:rsidR="00CA1915" w:rsidRDefault="00CA1915">
            <w:pPr>
              <w:pStyle w:val="TableBody"/>
            </w:pPr>
            <w:r>
              <w:t>Actuators</w:t>
            </w:r>
          </w:p>
        </w:tc>
        <w:tc>
          <w:tcPr>
            <w:tcW w:w="6810" w:type="dxa"/>
          </w:tcPr>
          <w:p w14:paraId="0BE5C064" w14:textId="6408A956" w:rsidR="00CA1915" w:rsidRDefault="00CA1915">
            <w:pPr>
              <w:pStyle w:val="TableBody"/>
            </w:pPr>
            <w:r>
              <w:t xml:space="preserve">Industrial actuators to any physical system elements controlled by users or </w:t>
            </w:r>
            <w:r w:rsidR="00B61EA3">
              <w:t xml:space="preserve">the </w:t>
            </w:r>
            <w:r>
              <w:t>AI component</w:t>
            </w:r>
            <w:r w:rsidR="00AB4ED6">
              <w:t>.</w:t>
            </w:r>
          </w:p>
        </w:tc>
      </w:tr>
      <w:tr w:rsidR="00CA1915" w14:paraId="260F7156" w14:textId="77777777">
        <w:trPr>
          <w:cantSplit/>
        </w:trPr>
        <w:tc>
          <w:tcPr>
            <w:tcW w:w="2014" w:type="dxa"/>
          </w:tcPr>
          <w:p w14:paraId="4799F506" w14:textId="77777777" w:rsidR="00CA1915" w:rsidRDefault="00CA1915">
            <w:pPr>
              <w:pStyle w:val="TableBody"/>
            </w:pPr>
            <w:r>
              <w:t>Physical environment</w:t>
            </w:r>
          </w:p>
        </w:tc>
        <w:tc>
          <w:tcPr>
            <w:tcW w:w="6810" w:type="dxa"/>
          </w:tcPr>
          <w:p w14:paraId="7859BF5E" w14:textId="73FD72E3" w:rsidR="00CA1915" w:rsidRDefault="00CA1915">
            <w:pPr>
              <w:pStyle w:val="TableBody"/>
            </w:pPr>
            <w:r>
              <w:t>A shared physical environment containing the impacted physical system, or within which the AMS operates (e.g.</w:t>
            </w:r>
            <w:r w:rsidR="00AB4ED6">
              <w:t>,</w:t>
            </w:r>
            <w:r>
              <w:t xml:space="preserve"> autonomous vehicles and operators moving in a shared physical space)</w:t>
            </w:r>
            <w:r w:rsidR="00AB4ED6">
              <w:t>.</w:t>
            </w:r>
          </w:p>
        </w:tc>
      </w:tr>
      <w:tr w:rsidR="00CA1915" w14:paraId="079164AA" w14:textId="77777777">
        <w:trPr>
          <w:cantSplit/>
        </w:trPr>
        <w:tc>
          <w:tcPr>
            <w:tcW w:w="2014" w:type="dxa"/>
          </w:tcPr>
          <w:p w14:paraId="397BB135" w14:textId="77777777" w:rsidR="00CA1915" w:rsidRDefault="00CA1915">
            <w:pPr>
              <w:pStyle w:val="TableBody"/>
            </w:pPr>
            <w:r>
              <w:t>Impacted persons</w:t>
            </w:r>
          </w:p>
        </w:tc>
        <w:tc>
          <w:tcPr>
            <w:tcW w:w="6810" w:type="dxa"/>
          </w:tcPr>
          <w:p w14:paraId="594A043C" w14:textId="510DC734" w:rsidR="00CA1915" w:rsidRDefault="00CA1915">
            <w:pPr>
              <w:pStyle w:val="TableBody"/>
            </w:pPr>
            <w:r>
              <w:t>Other stakeholders within the physical environment potentially impacted by elements of the AMS</w:t>
            </w:r>
            <w:r w:rsidR="00295E28">
              <w:t>,</w:t>
            </w:r>
            <w:r>
              <w:t xml:space="preserve"> </w:t>
            </w:r>
            <w:r w:rsidRPr="0032277B">
              <w:t>for example through connected IT systems, or if they are in a shared physical environment populated by autonomous vehicles.</w:t>
            </w:r>
          </w:p>
        </w:tc>
      </w:tr>
    </w:tbl>
    <w:p w14:paraId="6FCF92B0" w14:textId="768203AE" w:rsidR="00CA1915" w:rsidRPr="00BF0364" w:rsidRDefault="002B6DCC" w:rsidP="002B6DCC">
      <w:pPr>
        <w:pStyle w:val="Caption"/>
      </w:pPr>
      <w:bookmarkStart w:id="192" w:name="_Toc206783121"/>
      <w:bookmarkStart w:id="193" w:name="_Toc214980797"/>
      <w:bookmarkStart w:id="194" w:name="_Toc215229672"/>
      <w:bookmarkStart w:id="195" w:name="_Toc219471008"/>
      <w:bookmarkStart w:id="196" w:name="_Toc222464064"/>
      <w:bookmarkStart w:id="197" w:name="_Toc223508163"/>
      <w:r>
        <w:t xml:space="preserve">Table </w:t>
      </w:r>
      <w:r w:rsidR="009E3B84">
        <w:fldChar w:fldCharType="begin"/>
      </w:r>
      <w:r w:rsidR="009E3B84">
        <w:instrText xml:space="preserve"> SEQ Table \* ARABIC </w:instrText>
      </w:r>
      <w:r w:rsidR="009E3B84">
        <w:fldChar w:fldCharType="separate"/>
      </w:r>
      <w:r w:rsidR="00BD2449">
        <w:rPr>
          <w:noProof/>
        </w:rPr>
        <w:t>3</w:t>
      </w:r>
      <w:r w:rsidR="009E3B84">
        <w:fldChar w:fldCharType="end"/>
      </w:r>
      <w:r>
        <w:t>: Elements of the runtime AMS</w:t>
      </w:r>
      <w:bookmarkEnd w:id="192"/>
      <w:bookmarkEnd w:id="193"/>
      <w:bookmarkEnd w:id="194"/>
      <w:bookmarkEnd w:id="195"/>
      <w:bookmarkEnd w:id="196"/>
      <w:bookmarkEnd w:id="197"/>
    </w:p>
    <w:p w14:paraId="093B6E57" w14:textId="77777777" w:rsidR="00CA1915" w:rsidRPr="00CE314A" w:rsidRDefault="00CA1915" w:rsidP="00CA1915">
      <w:pPr>
        <w:pStyle w:val="Heading3"/>
      </w:pPr>
      <w:bookmarkStart w:id="198" w:name="_Toc206783076"/>
      <w:bookmarkStart w:id="199" w:name="_Toc215229351"/>
      <w:bookmarkStart w:id="200" w:name="_Toc215229616"/>
      <w:bookmarkStart w:id="201" w:name="_Toc219470952"/>
      <w:bookmarkStart w:id="202" w:name="_Toc222464008"/>
      <w:bookmarkStart w:id="203" w:name="_Toc223508107"/>
      <w:r>
        <w:t>Wider elements</w:t>
      </w:r>
      <w:bookmarkEnd w:id="198"/>
      <w:bookmarkEnd w:id="199"/>
      <w:bookmarkEnd w:id="200"/>
      <w:bookmarkEnd w:id="201"/>
      <w:bookmarkEnd w:id="202"/>
      <w:bookmarkEnd w:id="203"/>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ayout w:type="fixed"/>
        <w:tblLook w:val="04A0" w:firstRow="1" w:lastRow="0" w:firstColumn="1" w:lastColumn="0" w:noHBand="0" w:noVBand="1"/>
      </w:tblPr>
      <w:tblGrid>
        <w:gridCol w:w="2014"/>
        <w:gridCol w:w="6810"/>
      </w:tblGrid>
      <w:tr w:rsidR="00CA1915" w14:paraId="41E6638D" w14:textId="77777777">
        <w:trPr>
          <w:cantSplit/>
          <w:tblHeader/>
        </w:trPr>
        <w:tc>
          <w:tcPr>
            <w:tcW w:w="2014" w:type="dxa"/>
          </w:tcPr>
          <w:p w14:paraId="4804B195" w14:textId="77777777" w:rsidR="00CA1915" w:rsidRDefault="00CA1915">
            <w:pPr>
              <w:pStyle w:val="TableHeading"/>
            </w:pPr>
            <w:r>
              <w:t>Element</w:t>
            </w:r>
          </w:p>
        </w:tc>
        <w:tc>
          <w:tcPr>
            <w:tcW w:w="6810" w:type="dxa"/>
          </w:tcPr>
          <w:p w14:paraId="771D80E2" w14:textId="77777777" w:rsidR="00CA1915" w:rsidRDefault="00CA1915">
            <w:pPr>
              <w:pStyle w:val="TableHeading"/>
            </w:pPr>
            <w:r>
              <w:t>Commentary</w:t>
            </w:r>
          </w:p>
        </w:tc>
      </w:tr>
      <w:tr w:rsidR="00CA1915" w14:paraId="50C85B35" w14:textId="77777777">
        <w:trPr>
          <w:cantSplit/>
        </w:trPr>
        <w:tc>
          <w:tcPr>
            <w:tcW w:w="2014" w:type="dxa"/>
          </w:tcPr>
          <w:p w14:paraId="3E85DF08" w14:textId="77777777" w:rsidR="00CA1915" w:rsidRDefault="00CA1915">
            <w:pPr>
              <w:pStyle w:val="TableBody"/>
            </w:pPr>
            <w:r>
              <w:t>External governance</w:t>
            </w:r>
          </w:p>
        </w:tc>
        <w:tc>
          <w:tcPr>
            <w:tcW w:w="6810" w:type="dxa"/>
          </w:tcPr>
          <w:p w14:paraId="30CA0256" w14:textId="42F00B68" w:rsidR="00CA1915" w:rsidRDefault="00CA1915">
            <w:pPr>
              <w:pStyle w:val="TableBody"/>
            </w:pPr>
            <w:r>
              <w:t>External governance roles and stakeholders</w:t>
            </w:r>
            <w:r w:rsidR="00AB4ED6">
              <w:t>.</w:t>
            </w:r>
          </w:p>
        </w:tc>
      </w:tr>
      <w:tr w:rsidR="00CA1915" w14:paraId="5E8A6B94" w14:textId="77777777">
        <w:trPr>
          <w:cantSplit/>
        </w:trPr>
        <w:tc>
          <w:tcPr>
            <w:tcW w:w="2014" w:type="dxa"/>
          </w:tcPr>
          <w:p w14:paraId="315FE269" w14:textId="77777777" w:rsidR="00CA1915" w:rsidRDefault="00CA1915">
            <w:pPr>
              <w:pStyle w:val="TableBody"/>
            </w:pPr>
            <w:r>
              <w:t>Regulation/policy</w:t>
            </w:r>
          </w:p>
        </w:tc>
        <w:tc>
          <w:tcPr>
            <w:tcW w:w="6810" w:type="dxa"/>
          </w:tcPr>
          <w:p w14:paraId="467DAE09" w14:textId="51C14EF5" w:rsidR="00CA1915" w:rsidRDefault="00CA1915">
            <w:pPr>
              <w:pStyle w:val="TableBody"/>
            </w:pPr>
            <w:r>
              <w:t>External regulation and policy frameworks for the adoption of AI within the sector.</w:t>
            </w:r>
          </w:p>
        </w:tc>
      </w:tr>
      <w:tr w:rsidR="00CA1915" w14:paraId="2FE97FFD" w14:textId="77777777">
        <w:trPr>
          <w:cantSplit/>
        </w:trPr>
        <w:tc>
          <w:tcPr>
            <w:tcW w:w="2014" w:type="dxa"/>
          </w:tcPr>
          <w:p w14:paraId="7F4E0493" w14:textId="77777777" w:rsidR="00CA1915" w:rsidRDefault="00CA1915">
            <w:pPr>
              <w:pStyle w:val="TableBody"/>
            </w:pPr>
            <w:r>
              <w:t>Ethical frameworks</w:t>
            </w:r>
          </w:p>
        </w:tc>
        <w:tc>
          <w:tcPr>
            <w:tcW w:w="6810" w:type="dxa"/>
          </w:tcPr>
          <w:p w14:paraId="6F12663F" w14:textId="08E24AAA" w:rsidR="00CA1915" w:rsidRDefault="00CA1915">
            <w:pPr>
              <w:pStyle w:val="TableBody"/>
            </w:pPr>
            <w:r>
              <w:t>Broader societal ethical frameworks – for example covering questions of risk benefit trade-offs, broader expectations for how AI and people should be ethically brought together, the ethical allocation of roles within an AMS, and how responsibility and liability can be understood and allocated between AMS elements.</w:t>
            </w:r>
          </w:p>
        </w:tc>
      </w:tr>
      <w:tr w:rsidR="00CA1915" w14:paraId="1AD5DB60" w14:textId="77777777">
        <w:trPr>
          <w:cantSplit/>
        </w:trPr>
        <w:tc>
          <w:tcPr>
            <w:tcW w:w="2014" w:type="dxa"/>
          </w:tcPr>
          <w:p w14:paraId="2BDFE58D" w14:textId="77777777" w:rsidR="00CA1915" w:rsidRDefault="00CA1915">
            <w:pPr>
              <w:pStyle w:val="TableBody"/>
            </w:pPr>
            <w:r>
              <w:t>External and public stakeholders</w:t>
            </w:r>
          </w:p>
        </w:tc>
        <w:tc>
          <w:tcPr>
            <w:tcW w:w="6810" w:type="dxa"/>
          </w:tcPr>
          <w:p w14:paraId="4776277E" w14:textId="0DF25B71" w:rsidR="00CA1915" w:rsidRDefault="00CA1915">
            <w:pPr>
              <w:pStyle w:val="TableBody"/>
            </w:pPr>
            <w:r>
              <w:t>Including governmental and wider societal stakeholders, public review of safety cases involving AI</w:t>
            </w:r>
            <w:r w:rsidR="00AB4ED6">
              <w:t>,</w:t>
            </w:r>
            <w:r>
              <w:t xml:space="preserve"> etc.</w:t>
            </w:r>
          </w:p>
        </w:tc>
      </w:tr>
    </w:tbl>
    <w:p w14:paraId="5A600891" w14:textId="27A220AA" w:rsidR="00E00EE9" w:rsidRPr="00E00EE9" w:rsidRDefault="002B6DCC" w:rsidP="002B6DCC">
      <w:pPr>
        <w:pStyle w:val="Caption"/>
      </w:pPr>
      <w:bookmarkStart w:id="204" w:name="_Toc206783122"/>
      <w:bookmarkStart w:id="205" w:name="_Toc214980798"/>
      <w:bookmarkStart w:id="206" w:name="_Toc215229673"/>
      <w:bookmarkStart w:id="207" w:name="_Toc219471009"/>
      <w:bookmarkStart w:id="208" w:name="_Toc222464065"/>
      <w:bookmarkStart w:id="209" w:name="_Toc223508164"/>
      <w:r>
        <w:t xml:space="preserve">Table </w:t>
      </w:r>
      <w:r w:rsidR="009E3B84">
        <w:fldChar w:fldCharType="begin"/>
      </w:r>
      <w:r w:rsidR="009E3B84">
        <w:instrText xml:space="preserve"> SEQ Table \* ARABIC </w:instrText>
      </w:r>
      <w:r w:rsidR="009E3B84">
        <w:fldChar w:fldCharType="separate"/>
      </w:r>
      <w:r w:rsidR="00BD2449">
        <w:rPr>
          <w:noProof/>
        </w:rPr>
        <w:t>4</w:t>
      </w:r>
      <w:r w:rsidR="009E3B84">
        <w:fldChar w:fldCharType="end"/>
      </w:r>
      <w:r>
        <w:t>: External elements affecting the AMS</w:t>
      </w:r>
      <w:bookmarkEnd w:id="204"/>
      <w:bookmarkEnd w:id="205"/>
      <w:bookmarkEnd w:id="206"/>
      <w:bookmarkEnd w:id="207"/>
      <w:bookmarkEnd w:id="208"/>
      <w:bookmarkEnd w:id="209"/>
    </w:p>
    <w:p w14:paraId="46494576" w14:textId="6A4E7E72" w:rsidR="00A1316C" w:rsidRDefault="00AC07FC" w:rsidP="00E07AEF">
      <w:pPr>
        <w:pStyle w:val="Heading2"/>
      </w:pPr>
      <w:bookmarkStart w:id="210" w:name="_Toc195192902"/>
      <w:bookmarkStart w:id="211" w:name="_Ref206416574"/>
      <w:bookmarkStart w:id="212" w:name="_Toc206783077"/>
      <w:bookmarkStart w:id="213" w:name="_Toc215229352"/>
      <w:bookmarkStart w:id="214" w:name="_Toc215229617"/>
      <w:bookmarkStart w:id="215" w:name="_Toc219470953"/>
      <w:bookmarkStart w:id="216" w:name="_Toc222464009"/>
      <w:bookmarkStart w:id="217" w:name="_Toc223508108"/>
      <w:r>
        <w:t>Human-</w:t>
      </w:r>
      <w:r w:rsidR="00A1316C">
        <w:t>AI</w:t>
      </w:r>
      <w:r>
        <w:t xml:space="preserve"> </w:t>
      </w:r>
      <w:bookmarkEnd w:id="210"/>
      <w:r w:rsidR="00FA7216">
        <w:t>i</w:t>
      </w:r>
      <w:r w:rsidR="009F0268">
        <w:t>nterface</w:t>
      </w:r>
      <w:bookmarkEnd w:id="211"/>
      <w:bookmarkEnd w:id="212"/>
      <w:bookmarkEnd w:id="213"/>
      <w:bookmarkEnd w:id="214"/>
      <w:bookmarkEnd w:id="215"/>
      <w:bookmarkEnd w:id="216"/>
      <w:bookmarkEnd w:id="217"/>
    </w:p>
    <w:p w14:paraId="53CE5481" w14:textId="09C63892" w:rsidR="00414AD2" w:rsidRDefault="00414AD2" w:rsidP="00414AD2">
      <w:r w:rsidRPr="005A2D9C">
        <w:t>Human factors</w:t>
      </w:r>
      <w:r>
        <w:t xml:space="preserve"> is the field of studying</w:t>
      </w:r>
      <w:r w:rsidRPr="005A2D9C">
        <w:t xml:space="preserve"> human abilities, limitations, behavio</w:t>
      </w:r>
      <w:r>
        <w:t>u</w:t>
      </w:r>
      <w:r w:rsidRPr="005A2D9C">
        <w:t>rs, and processes in order to inform</w:t>
      </w:r>
      <w:r w:rsidR="00A13BB9">
        <w:t xml:space="preserve"> </w:t>
      </w:r>
      <w:r>
        <w:t>the design of technology and systems so that they</w:t>
      </w:r>
      <w:r w:rsidRPr="005A2D9C">
        <w:t xml:space="preserve"> are safer, more intuitive, and more effective for accomplishing their given tasks by the people who </w:t>
      </w:r>
      <w:r w:rsidR="00786197">
        <w:t>will</w:t>
      </w:r>
      <w:r w:rsidRPr="005A2D9C">
        <w:t xml:space="preserve"> use them. </w:t>
      </w:r>
      <w:r>
        <w:t xml:space="preserve">Typically, the focus of HF is on the design and evaluation of the Human-Machine-Interface (HMI), procedures (administrative controls) and training, but HF is also fundamental in research, and for bringing an overall human-centred perspective </w:t>
      </w:r>
      <w:r w:rsidR="00C96826">
        <w:t xml:space="preserve">to </w:t>
      </w:r>
      <w:r>
        <w:t>systems thinking.</w:t>
      </w:r>
    </w:p>
    <w:p w14:paraId="2D8CAAB0" w14:textId="705746B0" w:rsidR="00414AD2" w:rsidRDefault="00414AD2" w:rsidP="00414AD2">
      <w:r>
        <w:t>AI c</w:t>
      </w:r>
      <w:r w:rsidRPr="006D0D43">
        <w:t xml:space="preserve">hanges previous </w:t>
      </w:r>
      <w:r>
        <w:t>UI</w:t>
      </w:r>
      <w:r w:rsidRPr="006D0D43">
        <w:t xml:space="preserve"> paradigms dramatic</w:t>
      </w:r>
      <w:r>
        <w:t>ally; on the one hand, it offers entirely new modes of interaction (e.g., using speech) which are sensitive to nuance and high variability of inputs; on the other hand, the potential for high degrees of autonomy and the processing of vast amounts of data for the purposes of decision making mean that the operator will be unable to systematically verify results, and will be required to establish and maintain “trust” on the AI component and its output throughout its use and operation</w:t>
      </w:r>
      <w:r w:rsidR="00E830C6">
        <w:t xml:space="preserve"> (</w:t>
      </w:r>
      <w:r w:rsidR="008412BB">
        <w:t xml:space="preserve">AI trust is discussed in more detail </w:t>
      </w:r>
      <w:r w:rsidR="00F00E7E">
        <w:t>in Section </w:t>
      </w:r>
      <w:r w:rsidR="00F00E7E">
        <w:fldChar w:fldCharType="begin"/>
      </w:r>
      <w:r w:rsidR="00F00E7E">
        <w:instrText xml:space="preserve"> REF _Ref206776249 \n \h </w:instrText>
      </w:r>
      <w:r w:rsidR="00F00E7E">
        <w:fldChar w:fldCharType="separate"/>
      </w:r>
      <w:r w:rsidR="00BD2449">
        <w:rPr>
          <w:rFonts w:hint="cs"/>
          <w:cs/>
        </w:rPr>
        <w:t>‎</w:t>
      </w:r>
      <w:r w:rsidR="00BD2449">
        <w:t>2.2.6</w:t>
      </w:r>
      <w:r w:rsidR="00F00E7E">
        <w:fldChar w:fldCharType="end"/>
      </w:r>
      <w:r w:rsidR="008412BB">
        <w:t>)</w:t>
      </w:r>
      <w:r>
        <w:t xml:space="preserve">. </w:t>
      </w:r>
    </w:p>
    <w:p w14:paraId="43F5BBE9" w14:textId="546B99CF" w:rsidR="00460259" w:rsidRDefault="00414AD2">
      <w:r>
        <w:t xml:space="preserve">This paradigm shift in UI </w:t>
      </w:r>
      <w:r w:rsidR="000922E5">
        <w:t>design</w:t>
      </w:r>
      <w:r w:rsidR="00B42926">
        <w:t xml:space="preserve"> for AI systems</w:t>
      </w:r>
      <w:r>
        <w:t xml:space="preserve"> places significant challenges on traditional HF approaches</w:t>
      </w:r>
      <w:r w:rsidR="000B61F4">
        <w:t>, where concepts of user-centred design</w:t>
      </w:r>
      <w:r>
        <w:t xml:space="preserve"> </w:t>
      </w:r>
      <w:r w:rsidR="00576F41">
        <w:t xml:space="preserve">and user experience </w:t>
      </w:r>
      <w:r w:rsidR="00D57780">
        <w:t>cannot be directly applied</w:t>
      </w:r>
      <w:r w:rsidR="0019133B">
        <w:t xml:space="preserve"> </w:t>
      </w:r>
      <w:r w:rsidR="005404A1">
        <w:t>for an application that</w:t>
      </w:r>
      <w:r w:rsidR="00D830FD">
        <w:t>,</w:t>
      </w:r>
      <w:r w:rsidR="005404A1">
        <w:t xml:space="preserve"> </w:t>
      </w:r>
      <w:r w:rsidR="001518A5">
        <w:t>for instance</w:t>
      </w:r>
      <w:r w:rsidR="00D830FD">
        <w:t>,</w:t>
      </w:r>
      <w:r w:rsidR="001518A5">
        <w:t xml:space="preserve"> </w:t>
      </w:r>
      <w:r w:rsidR="00E646F5">
        <w:t>aims to parse</w:t>
      </w:r>
      <w:r w:rsidR="0019133B" w:rsidRPr="0019133B">
        <w:t xml:space="preserve"> natural language, </w:t>
      </w:r>
      <w:r w:rsidR="00E646F5">
        <w:t xml:space="preserve">develop or change its own </w:t>
      </w:r>
      <w:r w:rsidR="00655A27">
        <w:t>functionality or</w:t>
      </w:r>
      <w:r w:rsidR="00E6078C">
        <w:t xml:space="preserve"> </w:t>
      </w:r>
      <w:r w:rsidR="002C07CB">
        <w:t>decision-making process</w:t>
      </w:r>
      <w:r w:rsidR="00D830FD">
        <w:t>,</w:t>
      </w:r>
      <w:r w:rsidR="001B4AFA">
        <w:t xml:space="preserve"> and </w:t>
      </w:r>
      <w:r w:rsidR="00D830FD">
        <w:t xml:space="preserve">then possibly </w:t>
      </w:r>
      <w:r w:rsidR="00373726">
        <w:t>interact with and operate other software applications (e.g.</w:t>
      </w:r>
      <w:r w:rsidR="00244E4B">
        <w:t>,</w:t>
      </w:r>
      <w:r w:rsidR="00373726">
        <w:t xml:space="preserve"> agentic AI).</w:t>
      </w:r>
    </w:p>
    <w:p w14:paraId="03FA9B49" w14:textId="009CD449" w:rsidR="00A1316C" w:rsidRPr="007C10A5" w:rsidRDefault="00B2004C" w:rsidP="00A1316C">
      <w:pPr>
        <w:pStyle w:val="BodyText"/>
      </w:pPr>
      <w:r>
        <w:fldChar w:fldCharType="begin"/>
      </w:r>
      <w:r>
        <w:instrText xml:space="preserve"> REF _Ref206511006 \h </w:instrText>
      </w:r>
      <w:r>
        <w:fldChar w:fldCharType="separate"/>
      </w:r>
      <w:r w:rsidR="00BD2449">
        <w:t xml:space="preserve">Table </w:t>
      </w:r>
      <w:r w:rsidR="00BD2449">
        <w:rPr>
          <w:noProof/>
        </w:rPr>
        <w:t>5</w:t>
      </w:r>
      <w:r>
        <w:fldChar w:fldCharType="end"/>
      </w:r>
      <w:r>
        <w:t xml:space="preserve"> </w:t>
      </w:r>
      <w:r w:rsidR="00A1316C">
        <w:t xml:space="preserve">below presents an overview </w:t>
      </w:r>
      <w:r w:rsidR="0036130D">
        <w:t>of UI</w:t>
      </w:r>
      <w:r w:rsidR="00A1316C">
        <w:t xml:space="preserve"> technologies typically used for AI applications</w:t>
      </w:r>
      <w:r w:rsidR="007E3AB3">
        <w:t xml:space="preserve">. </w:t>
      </w:r>
      <w:r w:rsidR="001C4A0C">
        <w:t>A combination of these</w:t>
      </w:r>
      <w:r w:rsidR="007E53B5">
        <w:t xml:space="preserve"> UIs might be </w:t>
      </w:r>
      <w:r w:rsidR="002622C7">
        <w:t xml:space="preserve">present in an AMS </w:t>
      </w:r>
      <w:r w:rsidR="00F62FF3">
        <w:t>such as the</w:t>
      </w:r>
      <w:r w:rsidR="00C378FD">
        <w:t xml:space="preserve"> one described in</w:t>
      </w:r>
      <w:r w:rsidR="002B6DCC">
        <w:t xml:space="preserve"> </w:t>
      </w:r>
      <w:r w:rsidR="00E019BF">
        <w:t>Section </w:t>
      </w:r>
      <w:r w:rsidR="00E019BF">
        <w:fldChar w:fldCharType="begin"/>
      </w:r>
      <w:r w:rsidR="00E019BF">
        <w:instrText xml:space="preserve"> REF _Ref206415814 \n \h </w:instrText>
      </w:r>
      <w:r w:rsidR="00E019BF">
        <w:fldChar w:fldCharType="separate"/>
      </w:r>
      <w:r w:rsidR="00BD2449">
        <w:rPr>
          <w:rFonts w:hint="cs"/>
          <w:cs/>
        </w:rPr>
        <w:t>‎</w:t>
      </w:r>
      <w:r w:rsidR="00BD2449">
        <w:t>3.2</w:t>
      </w:r>
      <w:r w:rsidR="00E019BF">
        <w:fldChar w:fldCharType="end"/>
      </w:r>
      <w:r w:rsidR="009F2697">
        <w:t>.</w:t>
      </w:r>
      <w:r w:rsidR="00D55B73">
        <w:t xml:space="preserve"> </w:t>
      </w:r>
      <w:r w:rsidR="007E3AB3">
        <w:t>Each have their own potential advantages and disadvantages depending</w:t>
      </w:r>
      <w:r w:rsidR="004A6ED6">
        <w:t xml:space="preserve"> on the application context.</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3573"/>
        <w:gridCol w:w="5251"/>
      </w:tblGrid>
      <w:tr w:rsidR="00586123" w14:paraId="23993865" w14:textId="77777777" w:rsidTr="00882D44">
        <w:trPr>
          <w:cantSplit/>
          <w:tblHeader/>
        </w:trPr>
        <w:tc>
          <w:tcPr>
            <w:tcW w:w="3573" w:type="dxa"/>
          </w:tcPr>
          <w:p w14:paraId="4023E3B6" w14:textId="77777777" w:rsidR="00A1316C" w:rsidRPr="005A2D9C" w:rsidRDefault="00A1316C" w:rsidP="00B2004C">
            <w:pPr>
              <w:pStyle w:val="TableHeading"/>
            </w:pPr>
            <w:r w:rsidRPr="005A2D9C">
              <w:t>AI interfaces</w:t>
            </w:r>
          </w:p>
        </w:tc>
        <w:tc>
          <w:tcPr>
            <w:tcW w:w="5251" w:type="dxa"/>
          </w:tcPr>
          <w:p w14:paraId="3BE38CB1" w14:textId="77777777" w:rsidR="00A1316C" w:rsidRPr="005A2D9C" w:rsidRDefault="00A1316C" w:rsidP="00B2004C">
            <w:pPr>
              <w:pStyle w:val="TableHeading"/>
            </w:pPr>
            <w:r>
              <w:t>Discussion</w:t>
            </w:r>
          </w:p>
        </w:tc>
      </w:tr>
      <w:tr w:rsidR="00586123" w14:paraId="0E81A4BC" w14:textId="77777777" w:rsidTr="00882D44">
        <w:trPr>
          <w:cantSplit/>
        </w:trPr>
        <w:tc>
          <w:tcPr>
            <w:tcW w:w="3573" w:type="dxa"/>
          </w:tcPr>
          <w:p w14:paraId="48154937" w14:textId="77777777" w:rsidR="00A1316C" w:rsidRPr="00B2004C" w:rsidRDefault="00A1316C" w:rsidP="00B2004C">
            <w:pPr>
              <w:pStyle w:val="TableBody"/>
              <w:rPr>
                <w:rFonts w:ascii="DIN Offc Medium" w:hAnsi="DIN Offc Medium"/>
                <w:bCs/>
              </w:rPr>
            </w:pPr>
            <w:r w:rsidRPr="00B2004C">
              <w:rPr>
                <w:rFonts w:ascii="DIN Offc Medium" w:hAnsi="DIN Offc Medium"/>
              </w:rPr>
              <w:t>Voice-activated</w:t>
            </w:r>
          </w:p>
          <w:p w14:paraId="5BEBDE2A" w14:textId="39447B85" w:rsidR="00A1316C" w:rsidRDefault="00A1316C" w:rsidP="00B2004C">
            <w:pPr>
              <w:pStyle w:val="TableBody"/>
            </w:pPr>
            <w:r>
              <w:t>The system interacts with the operator by reacting to questions and instructions expressed vocally (</w:t>
            </w:r>
            <w:r w:rsidR="008D53E7">
              <w:t>speech recognition systems</w:t>
            </w:r>
            <w:r w:rsidR="007E7B29">
              <w:t>) and</w:t>
            </w:r>
            <w:r>
              <w:t xml:space="preserve"> may respond with </w:t>
            </w:r>
            <w:r w:rsidRPr="002A4085">
              <w:t xml:space="preserve">natural-sounding speech generated by </w:t>
            </w:r>
            <w:r>
              <w:t>the AI system.</w:t>
            </w:r>
          </w:p>
        </w:tc>
        <w:tc>
          <w:tcPr>
            <w:tcW w:w="5251" w:type="dxa"/>
          </w:tcPr>
          <w:p w14:paraId="02B6D3CB" w14:textId="7338F8FA" w:rsidR="00A1316C" w:rsidRDefault="00A1316C" w:rsidP="00B2004C">
            <w:pPr>
              <w:pStyle w:val="TableBody"/>
            </w:pPr>
            <w:r>
              <w:t>This interaction model</w:t>
            </w:r>
            <w:r w:rsidRPr="006106C9">
              <w:t xml:space="preserve"> </w:t>
            </w:r>
            <w:r>
              <w:t>aims to</w:t>
            </w:r>
            <w:r w:rsidRPr="006106C9">
              <w:t xml:space="preserve"> enhance accessibility and engagement. </w:t>
            </w:r>
            <w:r>
              <w:t xml:space="preserve">It is very popular with commercial applications (e.g., </w:t>
            </w:r>
            <w:r w:rsidR="00586123">
              <w:t>speech-to-text</w:t>
            </w:r>
            <w:r>
              <w:t xml:space="preserve"> tools for transcription), however there are limitations and challenges with the current state of the technology</w:t>
            </w:r>
            <w:r w:rsidR="00282C13">
              <w:t>:</w:t>
            </w:r>
          </w:p>
          <w:p w14:paraId="3AE7C0C1" w14:textId="0E22BBF3" w:rsidR="00A1316C" w:rsidRDefault="00EF4A87" w:rsidP="00CE2F2A">
            <w:pPr>
              <w:pStyle w:val="NoSpacing"/>
              <w:numPr>
                <w:ilvl w:val="0"/>
                <w:numId w:val="33"/>
              </w:numPr>
            </w:pPr>
            <w:r>
              <w:t>l</w:t>
            </w:r>
            <w:r w:rsidR="00A1316C">
              <w:t>imitations processing natural language</w:t>
            </w:r>
            <w:r w:rsidR="00586123">
              <w:t xml:space="preserve">, </w:t>
            </w:r>
            <w:r w:rsidR="00A1316C">
              <w:t xml:space="preserve">coping with background noise, </w:t>
            </w:r>
            <w:r w:rsidR="00586123">
              <w:t xml:space="preserve">and </w:t>
            </w:r>
            <w:r w:rsidR="00A1316C">
              <w:t>pronunciation mean that the system may incorrectly capture and interpret user commands</w:t>
            </w:r>
          </w:p>
          <w:p w14:paraId="67DA73D2" w14:textId="1643FFE4" w:rsidR="00A1316C" w:rsidRDefault="00EF4A87" w:rsidP="00CE2F2A">
            <w:pPr>
              <w:pStyle w:val="NoSpacing"/>
              <w:numPr>
                <w:ilvl w:val="0"/>
                <w:numId w:val="33"/>
              </w:numPr>
            </w:pPr>
            <w:r>
              <w:t>l</w:t>
            </w:r>
            <w:r w:rsidR="00A1316C">
              <w:t>imited contextual understanding may result in incorrect or irrelevant results</w:t>
            </w:r>
          </w:p>
          <w:p w14:paraId="429A299D" w14:textId="5AD2BDAE" w:rsidR="00A1316C" w:rsidRDefault="00EF4A87" w:rsidP="00CE2F2A">
            <w:pPr>
              <w:pStyle w:val="NoSpacing"/>
              <w:numPr>
                <w:ilvl w:val="0"/>
                <w:numId w:val="33"/>
              </w:numPr>
            </w:pPr>
            <w:r>
              <w:t>a</w:t>
            </w:r>
            <w:r w:rsidR="00A1316C">
              <w:t>ctive listening poses a threat to data privacy and security</w:t>
            </w:r>
          </w:p>
          <w:p w14:paraId="2F3B3C36" w14:textId="2F5EAC13" w:rsidR="00A1316C" w:rsidRDefault="00EF4A87" w:rsidP="00CE2F2A">
            <w:pPr>
              <w:pStyle w:val="NoSpacing"/>
              <w:numPr>
                <w:ilvl w:val="0"/>
                <w:numId w:val="33"/>
              </w:numPr>
              <w:spacing w:after="80"/>
            </w:pPr>
            <w:r>
              <w:t>i</w:t>
            </w:r>
            <w:r w:rsidR="00A1316C">
              <w:t>ntegration with other systems can be resource intensive</w:t>
            </w:r>
          </w:p>
        </w:tc>
      </w:tr>
      <w:tr w:rsidR="00586123" w14:paraId="4FEF9640" w14:textId="77777777" w:rsidTr="00882D44">
        <w:trPr>
          <w:cantSplit/>
        </w:trPr>
        <w:tc>
          <w:tcPr>
            <w:tcW w:w="3573" w:type="dxa"/>
          </w:tcPr>
          <w:p w14:paraId="1E996DDB" w14:textId="77777777" w:rsidR="00A1316C" w:rsidRPr="00B2004C" w:rsidRDefault="00A1316C" w:rsidP="00B2004C">
            <w:pPr>
              <w:pStyle w:val="TableBody"/>
              <w:rPr>
                <w:rFonts w:ascii="DIN Offc Medium" w:hAnsi="DIN Offc Medium"/>
                <w:bCs/>
              </w:rPr>
            </w:pPr>
            <w:r w:rsidRPr="00B2004C">
              <w:rPr>
                <w:rFonts w:ascii="DIN Offc Medium" w:hAnsi="DIN Offc Medium"/>
              </w:rPr>
              <w:t>Text-based</w:t>
            </w:r>
          </w:p>
          <w:p w14:paraId="7F182ED1" w14:textId="77777777" w:rsidR="00A1316C" w:rsidRDefault="00A1316C" w:rsidP="00B2004C">
            <w:pPr>
              <w:pStyle w:val="TableBody"/>
            </w:pPr>
            <w:r>
              <w:t xml:space="preserve">This interaction model allows users </w:t>
            </w:r>
            <w:r w:rsidRPr="00BC5BEF">
              <w:t>to communicate with systems using typed messages</w:t>
            </w:r>
            <w:r>
              <w:t>. Systems will respond by generating text (e.g., chatbots and report generators).</w:t>
            </w:r>
          </w:p>
        </w:tc>
        <w:tc>
          <w:tcPr>
            <w:tcW w:w="5251" w:type="dxa"/>
          </w:tcPr>
          <w:p w14:paraId="5DC8F3F9" w14:textId="420E41B3" w:rsidR="00A1316C" w:rsidRDefault="00A1316C" w:rsidP="00B2004C">
            <w:pPr>
              <w:pStyle w:val="TableBody"/>
            </w:pPr>
            <w:r>
              <w:t xml:space="preserve">Text-based interfaces offer a more reliable mode of interaction in comparison to </w:t>
            </w:r>
            <w:r w:rsidR="00EF4A87">
              <w:t>v</w:t>
            </w:r>
            <w:r>
              <w:t>oice-activated systems, although they may also be more limited given the constraints of written vs spoken language</w:t>
            </w:r>
            <w:r w:rsidR="009461B9">
              <w:t>:</w:t>
            </w:r>
            <w:r>
              <w:t xml:space="preserve"> </w:t>
            </w:r>
          </w:p>
          <w:p w14:paraId="01446E9A" w14:textId="4F77F86B" w:rsidR="00A1316C" w:rsidRDefault="00EF4A87" w:rsidP="00CE2F2A">
            <w:pPr>
              <w:pStyle w:val="NoSpacing"/>
              <w:numPr>
                <w:ilvl w:val="0"/>
                <w:numId w:val="39"/>
              </w:numPr>
            </w:pPr>
            <w:r>
              <w:t>l</w:t>
            </w:r>
            <w:r w:rsidR="00A1316C">
              <w:t>imited contextual understanding may result in incorrect or irrelevant results</w:t>
            </w:r>
          </w:p>
          <w:p w14:paraId="3953C6F0" w14:textId="555B36E4" w:rsidR="00A1316C" w:rsidRDefault="00EF4A87" w:rsidP="00CE2F2A">
            <w:pPr>
              <w:pStyle w:val="NoSpacing"/>
              <w:numPr>
                <w:ilvl w:val="0"/>
                <w:numId w:val="39"/>
              </w:numPr>
            </w:pPr>
            <w:r>
              <w:t>d</w:t>
            </w:r>
            <w:r w:rsidR="00A1316C">
              <w:t>ifficulty handling larger queries</w:t>
            </w:r>
          </w:p>
          <w:p w14:paraId="5E03B97B" w14:textId="1702128A" w:rsidR="00A1316C" w:rsidRDefault="00EF4A87" w:rsidP="00CE2F2A">
            <w:pPr>
              <w:pStyle w:val="NoSpacing"/>
              <w:numPr>
                <w:ilvl w:val="0"/>
                <w:numId w:val="39"/>
              </w:numPr>
              <w:spacing w:after="80"/>
            </w:pPr>
            <w:r>
              <w:t>i</w:t>
            </w:r>
            <w:r w:rsidR="00A1316C">
              <w:t>nappropriate perception of authority of content when presented written attractively in a confident style and voice</w:t>
            </w:r>
          </w:p>
        </w:tc>
      </w:tr>
      <w:tr w:rsidR="00586123" w14:paraId="3793BD2D" w14:textId="77777777" w:rsidTr="00882D44">
        <w:trPr>
          <w:cantSplit/>
        </w:trPr>
        <w:tc>
          <w:tcPr>
            <w:tcW w:w="3573" w:type="dxa"/>
          </w:tcPr>
          <w:p w14:paraId="3563E4AD" w14:textId="77777777" w:rsidR="00A1316C" w:rsidRPr="00B2004C" w:rsidRDefault="00A1316C" w:rsidP="00B2004C">
            <w:pPr>
              <w:pStyle w:val="TableBody"/>
              <w:rPr>
                <w:rFonts w:ascii="DIN Offc Medium" w:hAnsi="DIN Offc Medium"/>
                <w:bCs/>
              </w:rPr>
            </w:pPr>
            <w:r w:rsidRPr="00B2004C">
              <w:rPr>
                <w:rFonts w:ascii="DIN Offc Medium" w:hAnsi="DIN Offc Medium"/>
              </w:rPr>
              <w:t>Graphical</w:t>
            </w:r>
          </w:p>
          <w:p w14:paraId="54488901" w14:textId="77777777" w:rsidR="00A1316C" w:rsidRPr="005A2D9C" w:rsidRDefault="00A1316C" w:rsidP="00B2004C">
            <w:pPr>
              <w:pStyle w:val="TableBody"/>
            </w:pPr>
            <w:r>
              <w:t>Graphical AI interfaces provide visual elements for interaction with the user. These interfaces often include dashboards and data visualisation.</w:t>
            </w:r>
          </w:p>
        </w:tc>
        <w:tc>
          <w:tcPr>
            <w:tcW w:w="5251" w:type="dxa"/>
          </w:tcPr>
          <w:p w14:paraId="7DBCC220" w14:textId="77777777" w:rsidR="00A1316C" w:rsidRDefault="00A1316C" w:rsidP="00B2004C">
            <w:pPr>
              <w:pStyle w:val="TableBody"/>
            </w:pPr>
            <w:r>
              <w:t>The use of visual elements can significantly enhance user interaction and support more complex information representation and processing by the users. Data visualisation can enhance user’s understanding of AI output.</w:t>
            </w:r>
          </w:p>
          <w:p w14:paraId="6927D142" w14:textId="710335E3" w:rsidR="00A1316C" w:rsidRDefault="00A1316C" w:rsidP="00B2004C">
            <w:pPr>
              <w:pStyle w:val="TableBody"/>
            </w:pPr>
            <w:r>
              <w:t>Graphical interfaces can be overwhelming if not designed well.</w:t>
            </w:r>
          </w:p>
        </w:tc>
      </w:tr>
    </w:tbl>
    <w:p w14:paraId="39CD25EA" w14:textId="32BC5F8D" w:rsidR="00A1316C" w:rsidRPr="00F710FF" w:rsidRDefault="00A1316C" w:rsidP="00A1316C">
      <w:pPr>
        <w:pStyle w:val="Caption"/>
      </w:pPr>
      <w:bookmarkStart w:id="218" w:name="_Ref206511006"/>
      <w:bookmarkStart w:id="219" w:name="_Toc195192936"/>
      <w:bookmarkStart w:id="220" w:name="_Toc206783123"/>
      <w:bookmarkStart w:id="221" w:name="_Toc214980799"/>
      <w:bookmarkStart w:id="222" w:name="_Toc215229674"/>
      <w:bookmarkStart w:id="223" w:name="_Toc219471010"/>
      <w:bookmarkStart w:id="224" w:name="_Toc222464066"/>
      <w:bookmarkStart w:id="225" w:name="_Toc223508165"/>
      <w:r>
        <w:t xml:space="preserve">Table </w:t>
      </w:r>
      <w:r w:rsidR="009E3B84">
        <w:fldChar w:fldCharType="begin"/>
      </w:r>
      <w:r w:rsidR="009E3B84">
        <w:instrText xml:space="preserve"> SEQ Table \* ARABIC </w:instrText>
      </w:r>
      <w:r w:rsidR="009E3B84">
        <w:fldChar w:fldCharType="separate"/>
      </w:r>
      <w:r w:rsidR="00BD2449">
        <w:rPr>
          <w:noProof/>
        </w:rPr>
        <w:t>5</w:t>
      </w:r>
      <w:r w:rsidR="009E3B84">
        <w:fldChar w:fldCharType="end"/>
      </w:r>
      <w:bookmarkEnd w:id="218"/>
      <w:r>
        <w:t xml:space="preserve">: AI-based </w:t>
      </w:r>
      <w:r w:rsidR="00731D45">
        <w:t>user interfaces</w:t>
      </w:r>
      <w:bookmarkEnd w:id="219"/>
      <w:bookmarkEnd w:id="220"/>
      <w:bookmarkEnd w:id="221"/>
      <w:bookmarkEnd w:id="222"/>
      <w:bookmarkEnd w:id="223"/>
      <w:bookmarkEnd w:id="224"/>
      <w:bookmarkEnd w:id="225"/>
    </w:p>
    <w:p w14:paraId="3AE5CB0C" w14:textId="40AC168B" w:rsidR="004B6C80" w:rsidRPr="0091395A" w:rsidRDefault="00237F79" w:rsidP="005F3E6B">
      <w:pPr>
        <w:pStyle w:val="BodyText"/>
      </w:pPr>
      <w:r>
        <w:t xml:space="preserve">In addition to the </w:t>
      </w:r>
      <w:r w:rsidR="001F37E3">
        <w:t>application UI, we can also consider</w:t>
      </w:r>
      <w:r w:rsidR="009714A1">
        <w:t xml:space="preserve"> other art</w:t>
      </w:r>
      <w:r w:rsidR="00E019BF">
        <w:t>e</w:t>
      </w:r>
      <w:r w:rsidR="009714A1">
        <w:t xml:space="preserve">facts </w:t>
      </w:r>
      <w:r w:rsidR="007B5294">
        <w:t xml:space="preserve">to the wider AI system interface, such as </w:t>
      </w:r>
      <w:r w:rsidR="00554990">
        <w:t xml:space="preserve">user instructions, </w:t>
      </w:r>
      <w:r w:rsidR="0086273F">
        <w:t xml:space="preserve">operating procedures, </w:t>
      </w:r>
      <w:r w:rsidR="00A033BD">
        <w:t xml:space="preserve">training </w:t>
      </w:r>
      <w:r w:rsidR="00226F10">
        <w:t xml:space="preserve">and </w:t>
      </w:r>
      <w:r w:rsidR="0086273F">
        <w:t>update procedures</w:t>
      </w:r>
      <w:r w:rsidR="00BA2F1C">
        <w:t>,</w:t>
      </w:r>
      <w:r w:rsidR="00016DA1">
        <w:t xml:space="preserve"> or</w:t>
      </w:r>
      <w:r w:rsidR="0086273F">
        <w:t xml:space="preserve"> </w:t>
      </w:r>
      <w:r w:rsidR="008B4C7B">
        <w:t>access</w:t>
      </w:r>
      <w:r w:rsidR="00CF416C">
        <w:t>, data and pe</w:t>
      </w:r>
      <w:r w:rsidR="0063244C">
        <w:t>rformance logs</w:t>
      </w:r>
      <w:r w:rsidR="004B6C80">
        <w:t>.</w:t>
      </w:r>
      <w:r w:rsidR="005F3E6B">
        <w:t xml:space="preserve"> </w:t>
      </w:r>
      <w:r w:rsidR="0070766D">
        <w:t xml:space="preserve">All these elements </w:t>
      </w:r>
      <w:r w:rsidR="000B1F0A">
        <w:t xml:space="preserve">are there to support human operators to correctly and efficiently </w:t>
      </w:r>
      <w:r w:rsidR="00F46791">
        <w:t>use</w:t>
      </w:r>
      <w:r w:rsidR="000B1F0A">
        <w:t xml:space="preserve"> the AI system, and to </w:t>
      </w:r>
      <w:r w:rsidR="00D8557A">
        <w:t xml:space="preserve">detect, diagnose and correct </w:t>
      </w:r>
      <w:r w:rsidR="001E3B3A">
        <w:t>issues</w:t>
      </w:r>
      <w:r w:rsidR="002E58FF">
        <w:t xml:space="preserve"> in a timely </w:t>
      </w:r>
      <w:r w:rsidR="007B70DC">
        <w:t>manner</w:t>
      </w:r>
      <w:r w:rsidR="00572D54">
        <w:t>, and they will be impacted by the</w:t>
      </w:r>
      <w:r w:rsidR="003649F7">
        <w:t xml:space="preserve"> type of UI the system is utilising.</w:t>
      </w:r>
      <w:r w:rsidR="00604CA6">
        <w:t xml:space="preserve"> In turn, these</w:t>
      </w:r>
      <w:r w:rsidR="0007338D">
        <w:t xml:space="preserve"> elements</w:t>
      </w:r>
      <w:r w:rsidR="00BD7875">
        <w:t xml:space="preserve"> and their correct use </w:t>
      </w:r>
      <w:r w:rsidR="00604CA6">
        <w:t xml:space="preserve">will place </w:t>
      </w:r>
      <w:r w:rsidR="007C489F">
        <w:t xml:space="preserve">different </w:t>
      </w:r>
      <w:r w:rsidR="00604CA6">
        <w:t xml:space="preserve">requirements on </w:t>
      </w:r>
      <w:r w:rsidR="00E84643">
        <w:t>the operator</w:t>
      </w:r>
      <w:r w:rsidR="0007338D">
        <w:t>,</w:t>
      </w:r>
      <w:r w:rsidR="00BD7875">
        <w:t xml:space="preserve"> which will need to be addressed by training</w:t>
      </w:r>
      <w:r w:rsidR="007C489F">
        <w:t xml:space="preserve"> and other system and organisational provisions.</w:t>
      </w:r>
    </w:p>
    <w:p w14:paraId="6BBFAE4E" w14:textId="4CFD7C7A" w:rsidR="009311F9" w:rsidRDefault="009311F9" w:rsidP="00B4550E">
      <w:pPr>
        <w:pStyle w:val="Heading1"/>
      </w:pPr>
      <w:bookmarkStart w:id="226" w:name="_Toc206084366"/>
      <w:bookmarkStart w:id="227" w:name="_Toc206084367"/>
      <w:bookmarkStart w:id="228" w:name="_Toc206084368"/>
      <w:bookmarkStart w:id="229" w:name="_Toc206084369"/>
      <w:bookmarkStart w:id="230" w:name="_Toc206084370"/>
      <w:bookmarkStart w:id="231" w:name="_Toc206084371"/>
      <w:bookmarkStart w:id="232" w:name="_Toc206084372"/>
      <w:bookmarkStart w:id="233" w:name="_Toc206084373"/>
      <w:bookmarkStart w:id="234" w:name="_Toc195191894"/>
      <w:bookmarkStart w:id="235" w:name="_Toc206488415"/>
      <w:bookmarkStart w:id="236" w:name="_Toc206488416"/>
      <w:bookmarkStart w:id="237" w:name="_Toc206488417"/>
      <w:bookmarkStart w:id="238" w:name="_Toc206488418"/>
      <w:bookmarkStart w:id="239" w:name="_Toc206488419"/>
      <w:bookmarkStart w:id="240" w:name="_Toc206488420"/>
      <w:bookmarkStart w:id="241" w:name="_Toc206488421"/>
      <w:bookmarkStart w:id="242" w:name="_Toc206488422"/>
      <w:bookmarkStart w:id="243" w:name="_Toc206488423"/>
      <w:bookmarkStart w:id="244" w:name="_Toc206488424"/>
      <w:bookmarkStart w:id="245" w:name="_Toc206488425"/>
      <w:bookmarkStart w:id="246" w:name="_Toc206488426"/>
      <w:bookmarkStart w:id="247" w:name="_Toc206488427"/>
      <w:bookmarkStart w:id="248" w:name="_Toc206488428"/>
      <w:bookmarkStart w:id="249" w:name="_Toc206488429"/>
      <w:bookmarkStart w:id="250" w:name="_Toc206488430"/>
      <w:bookmarkStart w:id="251" w:name="_Toc206488431"/>
      <w:bookmarkStart w:id="252" w:name="_Toc206488432"/>
      <w:bookmarkStart w:id="253" w:name="_Toc206488433"/>
      <w:bookmarkStart w:id="254" w:name="_Toc206488434"/>
      <w:bookmarkStart w:id="255" w:name="_Toc206488435"/>
      <w:bookmarkStart w:id="256" w:name="_Toc206488436"/>
      <w:bookmarkStart w:id="257" w:name="_Toc206488437"/>
      <w:bookmarkStart w:id="258" w:name="_Toc206488438"/>
      <w:bookmarkStart w:id="259" w:name="_Toc206488439"/>
      <w:bookmarkStart w:id="260" w:name="_Toc206488440"/>
      <w:bookmarkStart w:id="261" w:name="_Toc206488441"/>
      <w:bookmarkStart w:id="262" w:name="_Toc206488442"/>
      <w:bookmarkStart w:id="263" w:name="_Toc206488443"/>
      <w:bookmarkStart w:id="264" w:name="_Toc206488444"/>
      <w:bookmarkStart w:id="265" w:name="_Toc206488445"/>
      <w:bookmarkStart w:id="266" w:name="_Toc206488446"/>
      <w:bookmarkStart w:id="267" w:name="_Toc206488447"/>
      <w:bookmarkStart w:id="268" w:name="_Toc206488448"/>
      <w:bookmarkStart w:id="269" w:name="_Toc206488449"/>
      <w:bookmarkStart w:id="270" w:name="_Toc206488450"/>
      <w:bookmarkStart w:id="271" w:name="_Toc206488152"/>
      <w:bookmarkStart w:id="272" w:name="_Toc206488451"/>
      <w:bookmarkStart w:id="273" w:name="_Toc206488153"/>
      <w:bookmarkStart w:id="274" w:name="_Toc206488452"/>
      <w:bookmarkStart w:id="275" w:name="_Toc206488154"/>
      <w:bookmarkStart w:id="276" w:name="_Toc206488453"/>
      <w:bookmarkStart w:id="277" w:name="_Toc205572604"/>
      <w:bookmarkStart w:id="278" w:name="_Toc206084378"/>
      <w:bookmarkStart w:id="279" w:name="_Toc206430893"/>
      <w:bookmarkStart w:id="280" w:name="_Toc206488155"/>
      <w:bookmarkStart w:id="281" w:name="_Toc206488454"/>
      <w:bookmarkStart w:id="282" w:name="_Toc206488455"/>
      <w:bookmarkStart w:id="283" w:name="_Toc206488456"/>
      <w:bookmarkStart w:id="284" w:name="_Toc206488457"/>
      <w:bookmarkStart w:id="285" w:name="_Toc206488458"/>
      <w:bookmarkStart w:id="286" w:name="_Toc206488459"/>
      <w:bookmarkStart w:id="287" w:name="_Toc206488460"/>
      <w:bookmarkStart w:id="288" w:name="_Toc206488461"/>
      <w:bookmarkStart w:id="289" w:name="_Toc206488462"/>
      <w:bookmarkStart w:id="290" w:name="_Toc206488463"/>
      <w:bookmarkStart w:id="291" w:name="_Toc206488464"/>
      <w:bookmarkStart w:id="292" w:name="_Toc206488465"/>
      <w:bookmarkStart w:id="293" w:name="_Toc206488466"/>
      <w:bookmarkStart w:id="294" w:name="_Toc206488467"/>
      <w:bookmarkStart w:id="295" w:name="_Toc206488468"/>
      <w:bookmarkStart w:id="296" w:name="_Toc206488159"/>
      <w:bookmarkStart w:id="297" w:name="_Toc206488469"/>
      <w:bookmarkStart w:id="298" w:name="_Toc206488470"/>
      <w:bookmarkStart w:id="299" w:name="_Toc206488471"/>
      <w:bookmarkStart w:id="300" w:name="_Toc206488472"/>
      <w:bookmarkStart w:id="301" w:name="_Toc206488473"/>
      <w:bookmarkStart w:id="302" w:name="_Toc206488474"/>
      <w:bookmarkStart w:id="303" w:name="_Toc206488475"/>
      <w:bookmarkStart w:id="304" w:name="_Toc206488476"/>
      <w:bookmarkStart w:id="305" w:name="_Toc206488477"/>
      <w:bookmarkStart w:id="306" w:name="_Toc206488478"/>
      <w:bookmarkStart w:id="307" w:name="_Toc206488479"/>
      <w:bookmarkStart w:id="308" w:name="_Toc206488480"/>
      <w:bookmarkStart w:id="309" w:name="_Toc206488481"/>
      <w:bookmarkStart w:id="310" w:name="_Toc206488482"/>
      <w:bookmarkStart w:id="311" w:name="_Toc206488483"/>
      <w:bookmarkStart w:id="312" w:name="_Toc206488484"/>
      <w:bookmarkStart w:id="313" w:name="_Toc206488485"/>
      <w:bookmarkStart w:id="314" w:name="_Toc206488486"/>
      <w:bookmarkStart w:id="315" w:name="_Toc206488487"/>
      <w:bookmarkStart w:id="316" w:name="_Toc206488488"/>
      <w:bookmarkStart w:id="317" w:name="_Toc206430897"/>
      <w:bookmarkStart w:id="318" w:name="_Toc206430898"/>
      <w:bookmarkStart w:id="319" w:name="_Toc206430899"/>
      <w:bookmarkStart w:id="320" w:name="_Toc206430900"/>
      <w:bookmarkStart w:id="321" w:name="_Toc206430901"/>
      <w:bookmarkStart w:id="322" w:name="_Toc206430902"/>
      <w:bookmarkStart w:id="323" w:name="_Toc206430903"/>
      <w:bookmarkStart w:id="324" w:name="_Toc206430904"/>
      <w:bookmarkStart w:id="325" w:name="_Toc195024521"/>
      <w:bookmarkStart w:id="326" w:name="_Toc195080326"/>
      <w:bookmarkStart w:id="327" w:name="_Toc195088305"/>
      <w:bookmarkStart w:id="328" w:name="_Toc195091767"/>
      <w:bookmarkStart w:id="329" w:name="_Toc195095294"/>
      <w:bookmarkStart w:id="330" w:name="_Toc195096313"/>
      <w:bookmarkStart w:id="331" w:name="_Toc195098948"/>
      <w:bookmarkStart w:id="332" w:name="_Toc195112375"/>
      <w:bookmarkStart w:id="333" w:name="_Toc195119390"/>
      <w:bookmarkStart w:id="334" w:name="_Toc195119681"/>
      <w:bookmarkStart w:id="335" w:name="_Toc195168720"/>
      <w:bookmarkStart w:id="336" w:name="_Toc195180045"/>
      <w:bookmarkStart w:id="337" w:name="_Toc195187553"/>
      <w:bookmarkStart w:id="338" w:name="_Toc195191898"/>
      <w:bookmarkStart w:id="339" w:name="_Toc195024522"/>
      <w:bookmarkStart w:id="340" w:name="_Toc195080327"/>
      <w:bookmarkStart w:id="341" w:name="_Toc195088306"/>
      <w:bookmarkStart w:id="342" w:name="_Toc195091768"/>
      <w:bookmarkStart w:id="343" w:name="_Toc195095295"/>
      <w:bookmarkStart w:id="344" w:name="_Toc195096314"/>
      <w:bookmarkStart w:id="345" w:name="_Toc195098949"/>
      <w:bookmarkStart w:id="346" w:name="_Toc195112376"/>
      <w:bookmarkStart w:id="347" w:name="_Toc195119391"/>
      <w:bookmarkStart w:id="348" w:name="_Toc195119682"/>
      <w:bookmarkStart w:id="349" w:name="_Toc195168721"/>
      <w:bookmarkStart w:id="350" w:name="_Toc195180046"/>
      <w:bookmarkStart w:id="351" w:name="_Toc195187554"/>
      <w:bookmarkStart w:id="352" w:name="_Toc195191899"/>
      <w:bookmarkStart w:id="353" w:name="_Toc195024523"/>
      <w:bookmarkStart w:id="354" w:name="_Toc195080328"/>
      <w:bookmarkStart w:id="355" w:name="_Toc195088307"/>
      <w:bookmarkStart w:id="356" w:name="_Toc195091769"/>
      <w:bookmarkStart w:id="357" w:name="_Toc195095296"/>
      <w:bookmarkStart w:id="358" w:name="_Toc195096315"/>
      <w:bookmarkStart w:id="359" w:name="_Toc195098950"/>
      <w:bookmarkStart w:id="360" w:name="_Toc195112377"/>
      <w:bookmarkStart w:id="361" w:name="_Toc195119392"/>
      <w:bookmarkStart w:id="362" w:name="_Toc195119683"/>
      <w:bookmarkStart w:id="363" w:name="_Toc195168722"/>
      <w:bookmarkStart w:id="364" w:name="_Toc195180047"/>
      <w:bookmarkStart w:id="365" w:name="_Toc195187555"/>
      <w:bookmarkStart w:id="366" w:name="_Toc195191900"/>
      <w:bookmarkStart w:id="367" w:name="_Toc195024524"/>
      <w:bookmarkStart w:id="368" w:name="_Toc195080329"/>
      <w:bookmarkStart w:id="369" w:name="_Toc195088308"/>
      <w:bookmarkStart w:id="370" w:name="_Toc195091770"/>
      <w:bookmarkStart w:id="371" w:name="_Toc195095297"/>
      <w:bookmarkStart w:id="372" w:name="_Toc195096316"/>
      <w:bookmarkStart w:id="373" w:name="_Toc195098951"/>
      <w:bookmarkStart w:id="374" w:name="_Toc195112378"/>
      <w:bookmarkStart w:id="375" w:name="_Toc195119393"/>
      <w:bookmarkStart w:id="376" w:name="_Toc195119684"/>
      <w:bookmarkStart w:id="377" w:name="_Toc195168723"/>
      <w:bookmarkStart w:id="378" w:name="_Toc195180048"/>
      <w:bookmarkStart w:id="379" w:name="_Toc195187556"/>
      <w:bookmarkStart w:id="380" w:name="_Toc195191901"/>
      <w:bookmarkStart w:id="381" w:name="_Toc195024525"/>
      <w:bookmarkStart w:id="382" w:name="_Toc195080330"/>
      <w:bookmarkStart w:id="383" w:name="_Toc195088309"/>
      <w:bookmarkStart w:id="384" w:name="_Toc195091771"/>
      <w:bookmarkStart w:id="385" w:name="_Toc195095298"/>
      <w:bookmarkStart w:id="386" w:name="_Toc195096317"/>
      <w:bookmarkStart w:id="387" w:name="_Toc195098952"/>
      <w:bookmarkStart w:id="388" w:name="_Toc195112379"/>
      <w:bookmarkStart w:id="389" w:name="_Toc195119394"/>
      <w:bookmarkStart w:id="390" w:name="_Toc195119685"/>
      <w:bookmarkStart w:id="391" w:name="_Toc195168724"/>
      <w:bookmarkStart w:id="392" w:name="_Toc195180049"/>
      <w:bookmarkStart w:id="393" w:name="_Toc195187557"/>
      <w:bookmarkStart w:id="394" w:name="_Toc195191902"/>
      <w:bookmarkStart w:id="395" w:name="_Toc195024526"/>
      <w:bookmarkStart w:id="396" w:name="_Toc195080331"/>
      <w:bookmarkStart w:id="397" w:name="_Toc195088310"/>
      <w:bookmarkStart w:id="398" w:name="_Toc195091772"/>
      <w:bookmarkStart w:id="399" w:name="_Toc195095299"/>
      <w:bookmarkStart w:id="400" w:name="_Toc195096318"/>
      <w:bookmarkStart w:id="401" w:name="_Toc195098953"/>
      <w:bookmarkStart w:id="402" w:name="_Toc195112380"/>
      <w:bookmarkStart w:id="403" w:name="_Toc195119395"/>
      <w:bookmarkStart w:id="404" w:name="_Toc195119686"/>
      <w:bookmarkStart w:id="405" w:name="_Toc195168725"/>
      <w:bookmarkStart w:id="406" w:name="_Toc195180050"/>
      <w:bookmarkStart w:id="407" w:name="_Toc195187558"/>
      <w:bookmarkStart w:id="408" w:name="_Toc195191903"/>
      <w:bookmarkStart w:id="409" w:name="_Toc195024527"/>
      <w:bookmarkStart w:id="410" w:name="_Toc195080332"/>
      <w:bookmarkStart w:id="411" w:name="_Toc195088311"/>
      <w:bookmarkStart w:id="412" w:name="_Toc195091773"/>
      <w:bookmarkStart w:id="413" w:name="_Toc195095300"/>
      <w:bookmarkStart w:id="414" w:name="_Toc195096319"/>
      <w:bookmarkStart w:id="415" w:name="_Toc195098954"/>
      <w:bookmarkStart w:id="416" w:name="_Toc195112381"/>
      <w:bookmarkStart w:id="417" w:name="_Toc195119396"/>
      <w:bookmarkStart w:id="418" w:name="_Toc195119687"/>
      <w:bookmarkStart w:id="419" w:name="_Toc195168726"/>
      <w:bookmarkStart w:id="420" w:name="_Toc195180051"/>
      <w:bookmarkStart w:id="421" w:name="_Toc195187559"/>
      <w:bookmarkStart w:id="422" w:name="_Toc195191904"/>
      <w:bookmarkStart w:id="423" w:name="_Toc206430905"/>
      <w:bookmarkStart w:id="424" w:name="_Toc206430906"/>
      <w:bookmarkStart w:id="425" w:name="_Ref204781444"/>
      <w:bookmarkStart w:id="426" w:name="_Toc206783078"/>
      <w:bookmarkStart w:id="427" w:name="_Toc215229353"/>
      <w:bookmarkStart w:id="428" w:name="_Toc215229618"/>
      <w:bookmarkStart w:id="429" w:name="_Toc219470954"/>
      <w:bookmarkStart w:id="430" w:name="_Toc222464010"/>
      <w:bookmarkStart w:id="431" w:name="_Toc223508109"/>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t xml:space="preserve">AI </w:t>
      </w:r>
      <w:r w:rsidR="003A1978">
        <w:t>system characteristics impacting adoption</w:t>
      </w:r>
      <w:bookmarkEnd w:id="425"/>
      <w:bookmarkEnd w:id="426"/>
      <w:bookmarkEnd w:id="427"/>
      <w:bookmarkEnd w:id="428"/>
      <w:bookmarkEnd w:id="429"/>
      <w:bookmarkEnd w:id="430"/>
      <w:bookmarkEnd w:id="431"/>
    </w:p>
    <w:p w14:paraId="1DD566CF" w14:textId="413A16EE" w:rsidR="00B64368" w:rsidRDefault="00B64368" w:rsidP="002E4FFE">
      <w:pPr>
        <w:pStyle w:val="BodyText"/>
      </w:pPr>
      <w:r>
        <w:t>This section identifies characteristics of the system in which AI is deployed that present challenges to, or support, the justification of the use of AI in that system. The understanding of the AI component itself is also affected by the AI technologies and the development process used; these aspects are discussed further in Section </w:t>
      </w:r>
      <w:r>
        <w:fldChar w:fldCharType="begin"/>
      </w:r>
      <w:r>
        <w:instrText xml:space="preserve"> REF _Ref200387755 \n \h </w:instrText>
      </w:r>
      <w:r>
        <w:fldChar w:fldCharType="separate"/>
      </w:r>
      <w:r w:rsidR="00BD2449">
        <w:rPr>
          <w:rFonts w:hint="cs"/>
          <w:cs/>
        </w:rPr>
        <w:t>‎</w:t>
      </w:r>
      <w:r w:rsidR="00BD2449">
        <w:t>5</w:t>
      </w:r>
      <w:r>
        <w:fldChar w:fldCharType="end"/>
      </w:r>
      <w:r>
        <w:t>.</w:t>
      </w:r>
    </w:p>
    <w:p w14:paraId="0F677670" w14:textId="467528F4" w:rsidR="00CF422A" w:rsidRDefault="00CF422A" w:rsidP="002E4FFE">
      <w:pPr>
        <w:pStyle w:val="BodyText"/>
      </w:pPr>
      <w:r>
        <w:t xml:space="preserve">Given the assurance challenges identified above for AI components, it is very unlikely to be feasible to build sufficient confidence in the behaviour of the AI component itself. Any justification of the use of AI will therefore primarily be a justification of the </w:t>
      </w:r>
      <w:r w:rsidR="00006AE4">
        <w:t>wider</w:t>
      </w:r>
      <w:r w:rsidR="006A4B09">
        <w:t xml:space="preserve"> </w:t>
      </w:r>
      <w:r>
        <w:t>system in which the AI is to be deployed</w:t>
      </w:r>
      <w:r w:rsidR="00197628">
        <w:t xml:space="preserve"> (</w:t>
      </w:r>
      <w:r w:rsidR="007E7B29">
        <w:t xml:space="preserve">the </w:t>
      </w:r>
      <w:r w:rsidR="00197628">
        <w:t>AMS)</w:t>
      </w:r>
      <w:r>
        <w:t>.</w:t>
      </w:r>
      <w:r w:rsidR="002E4FFE">
        <w:t xml:space="preserve"> In particular, the justification would be expected to show that a</w:t>
      </w:r>
      <w:r>
        <w:t>ll potential hazards have been identified</w:t>
      </w:r>
      <w:r w:rsidR="002E4FFE">
        <w:t xml:space="preserve">, that </w:t>
      </w:r>
      <w:r w:rsidR="00836225">
        <w:t xml:space="preserve">these </w:t>
      </w:r>
      <w:r>
        <w:t>hazards are addressed</w:t>
      </w:r>
      <w:r w:rsidR="00836225">
        <w:t>,</w:t>
      </w:r>
      <w:r>
        <w:t xml:space="preserve"> and th</w:t>
      </w:r>
      <w:r w:rsidR="002E4296">
        <w:t>at the residual</w:t>
      </w:r>
      <w:r>
        <w:t xml:space="preserve"> risks are </w:t>
      </w:r>
      <w:r w:rsidR="001779C5">
        <w:t>ALARP and tolerable</w:t>
      </w:r>
      <w:r w:rsidR="00B64368">
        <w:t>.</w:t>
      </w:r>
    </w:p>
    <w:p w14:paraId="0585A085" w14:textId="336B5B41" w:rsidR="002E4FFE" w:rsidRDefault="002E4FFE" w:rsidP="008B6EC4">
      <w:pPr>
        <w:pStyle w:val="BodyText"/>
      </w:pPr>
      <w:r>
        <w:t>The use of AI components has the potential to challenge this justification in two significant ways:</w:t>
      </w:r>
    </w:p>
    <w:p w14:paraId="012A863D" w14:textId="532B819D" w:rsidR="002E4FFE" w:rsidRDefault="002E4FFE" w:rsidP="00CE2F2A">
      <w:pPr>
        <w:pStyle w:val="NoSpacing"/>
        <w:numPr>
          <w:ilvl w:val="0"/>
          <w:numId w:val="21"/>
        </w:numPr>
      </w:pPr>
      <w:r>
        <w:t xml:space="preserve">The </w:t>
      </w:r>
      <w:r w:rsidR="00B64368">
        <w:t>size and complexity of the input and output space</w:t>
      </w:r>
      <w:r w:rsidR="00EF2EC7">
        <w:t xml:space="preserve">, the inscrutability of the </w:t>
      </w:r>
      <w:r w:rsidR="00717A03">
        <w:t>trained model</w:t>
      </w:r>
      <w:r w:rsidR="00B64368">
        <w:t xml:space="preserve"> and the lack of design intent</w:t>
      </w:r>
      <w:r>
        <w:t xml:space="preserve"> </w:t>
      </w:r>
      <w:r w:rsidR="00B64368">
        <w:t>present a significant challenge in understanding the behaviour of the system and the role of the AI component within it. In particular, many hazard analysis</w:t>
      </w:r>
      <w:r w:rsidR="002E4296">
        <w:t xml:space="preserve"> and identification</w:t>
      </w:r>
      <w:r w:rsidR="00B64368">
        <w:t xml:space="preserve"> techniques rely on being able to characterise how individual components behave in response to </w:t>
      </w:r>
      <w:r w:rsidR="002E4296">
        <w:t xml:space="preserve">their inputs, as well as identifying all possible failures of each component, both of which </w:t>
      </w:r>
      <w:r w:rsidR="00090139">
        <w:t xml:space="preserve">will typically </w:t>
      </w:r>
      <w:r w:rsidR="002E4296">
        <w:t xml:space="preserve">be lacking </w:t>
      </w:r>
      <w:r w:rsidR="00090139">
        <w:t>and un</w:t>
      </w:r>
      <w:r w:rsidR="00210E37">
        <w:t xml:space="preserve">derivable </w:t>
      </w:r>
      <w:r w:rsidR="002E4296">
        <w:t>for an AI component.</w:t>
      </w:r>
      <w:r w:rsidR="00B64368">
        <w:t xml:space="preserve"> This </w:t>
      </w:r>
      <w:r w:rsidR="003365B8">
        <w:t xml:space="preserve">fundamental opaqueness and </w:t>
      </w:r>
      <w:r w:rsidR="00210E37">
        <w:t xml:space="preserve">complexity </w:t>
      </w:r>
      <w:r w:rsidR="003365B8">
        <w:t>of the trained model</w:t>
      </w:r>
      <w:r w:rsidR="00B64368">
        <w:t xml:space="preserve"> </w:t>
      </w:r>
      <w:r w:rsidR="00E225EE">
        <w:t xml:space="preserve">will </w:t>
      </w:r>
      <w:r w:rsidR="00B64368">
        <w:t>undermine any claim that all potential hazards have been identified</w:t>
      </w:r>
      <w:r w:rsidR="002E4296">
        <w:t>.</w:t>
      </w:r>
    </w:p>
    <w:p w14:paraId="10A33BAD" w14:textId="07E04B60" w:rsidR="00B64368" w:rsidRDefault="002E4FFE" w:rsidP="00CE2F2A">
      <w:pPr>
        <w:pStyle w:val="NoSpacing"/>
        <w:numPr>
          <w:ilvl w:val="0"/>
          <w:numId w:val="21"/>
        </w:numPr>
      </w:pPr>
      <w:r>
        <w:t>AI requirements are typically high level and do not deterministically describe the behaviour of the AI component on all possible inputs</w:t>
      </w:r>
      <w:r w:rsidR="00F72604">
        <w:t>, and hence there is often not a clear definition of what it means for an AI component or system to have failed. This clearly presents a challenge to any claim that failures will be detected and mitigated.</w:t>
      </w:r>
    </w:p>
    <w:p w14:paraId="70FFAEE2" w14:textId="2C2D6F4C" w:rsidR="002E4296" w:rsidRDefault="00BB7A8D" w:rsidP="002E4296">
      <w:r>
        <w:t>In the rest of this section, we discuss each of these challenges in more detail, identifying characteristics of the system and the role of the AI component that are likely to affect the practicality of justifying the system. We also discuss the potential benefits of the use of AI, and how these may compare with the residual risks of deploying an AMS to support an argument that the risks are ALARP.</w:t>
      </w:r>
    </w:p>
    <w:p w14:paraId="27020BC5" w14:textId="5860C9C0" w:rsidR="004F51AF" w:rsidRDefault="004F51AF" w:rsidP="009311F9">
      <w:pPr>
        <w:pStyle w:val="Heading2"/>
      </w:pPr>
      <w:bookmarkStart w:id="432" w:name="_Toc206783079"/>
      <w:bookmarkStart w:id="433" w:name="_Toc215229354"/>
      <w:bookmarkStart w:id="434" w:name="_Toc215229619"/>
      <w:bookmarkStart w:id="435" w:name="_Toc219470955"/>
      <w:bookmarkStart w:id="436" w:name="_Toc222464011"/>
      <w:bookmarkStart w:id="437" w:name="_Toc223508110"/>
      <w:r>
        <w:t>Understanding</w:t>
      </w:r>
      <w:r w:rsidR="003A1978">
        <w:t xml:space="preserve"> of the</w:t>
      </w:r>
      <w:r>
        <w:t xml:space="preserve"> </w:t>
      </w:r>
      <w:r w:rsidR="009311F9">
        <w:t>AI</w:t>
      </w:r>
      <w:r w:rsidR="0081213E">
        <w:t xml:space="preserve"> behaviour </w:t>
      </w:r>
      <w:r w:rsidR="009311F9">
        <w:t>within the</w:t>
      </w:r>
      <w:r w:rsidR="00B4550E">
        <w:t xml:space="preserve"> system</w:t>
      </w:r>
      <w:r w:rsidR="009311F9">
        <w:t xml:space="preserve"> context</w:t>
      </w:r>
      <w:bookmarkEnd w:id="432"/>
      <w:bookmarkEnd w:id="433"/>
      <w:bookmarkEnd w:id="434"/>
      <w:bookmarkEnd w:id="435"/>
      <w:bookmarkEnd w:id="436"/>
      <w:bookmarkEnd w:id="437"/>
    </w:p>
    <w:p w14:paraId="2111B1AA" w14:textId="77777777" w:rsidR="00BA3F8F" w:rsidRDefault="00BA3F8F" w:rsidP="00BA3F8F">
      <w:pPr>
        <w:pStyle w:val="BodyText"/>
      </w:pPr>
      <w:bookmarkStart w:id="438" w:name="_Ref195192588"/>
      <w:r>
        <w:t>An essential part of any justification of any system, including a system in which AI is deployed, is the identification of potential failures and their consequences. This is typically performed systematically based on a model of the system, requiring knowledge of each component of the system, its interactions, and how it behaves under normal and fault conditions.</w:t>
      </w:r>
    </w:p>
    <w:p w14:paraId="3ED9943C" w14:textId="149AC00B" w:rsidR="00BA3F8F" w:rsidRDefault="00BA3F8F" w:rsidP="00BA3F8F">
      <w:pPr>
        <w:pStyle w:val="BodyText"/>
      </w:pPr>
      <w:r>
        <w:t xml:space="preserve">However, a common aspect of many of the assurance challenges identified in </w:t>
      </w:r>
      <w:r w:rsidR="00204F82">
        <w:t>Section </w:t>
      </w:r>
      <w:r w:rsidR="00204F82">
        <w:fldChar w:fldCharType="begin"/>
      </w:r>
      <w:r w:rsidR="00204F82">
        <w:instrText xml:space="preserve"> REF _Ref206505018 \n \h </w:instrText>
      </w:r>
      <w:r w:rsidR="00204F82">
        <w:fldChar w:fldCharType="separate"/>
      </w:r>
      <w:r w:rsidR="00BD2449">
        <w:rPr>
          <w:rFonts w:hint="cs"/>
          <w:cs/>
        </w:rPr>
        <w:t>‎</w:t>
      </w:r>
      <w:r w:rsidR="00BD2449">
        <w:t>2.2</w:t>
      </w:r>
      <w:r w:rsidR="00204F82">
        <w:fldChar w:fldCharType="end"/>
      </w:r>
      <w:r>
        <w:t xml:space="preserve"> is the lack of knowledge of both the expected and actual behaviour of an AI component, and consequently the impact on the behaviour of the system. Below, we discuss characteristics of the system, and in particular the potential roles of the AI within the system, that are likely to affect the extent to which the behaviour of an A</w:t>
      </w:r>
      <w:r w:rsidR="00C96AC9">
        <w:t xml:space="preserve">MS </w:t>
      </w:r>
      <w:r>
        <w:t>can be understood, and hence the confidence that might be achievable in any justification of the system.</w:t>
      </w:r>
    </w:p>
    <w:p w14:paraId="148A3BDE" w14:textId="77777777" w:rsidR="004F51AF" w:rsidRDefault="004F51AF" w:rsidP="009311F9">
      <w:pPr>
        <w:pStyle w:val="Heading3"/>
      </w:pPr>
      <w:bookmarkStart w:id="439" w:name="_Toc206783080"/>
      <w:bookmarkStart w:id="440" w:name="_Toc215229355"/>
      <w:bookmarkStart w:id="441" w:name="_Toc215229620"/>
      <w:bookmarkStart w:id="442" w:name="_Toc219470956"/>
      <w:bookmarkStart w:id="443" w:name="_Toc222464012"/>
      <w:bookmarkStart w:id="444" w:name="_Toc223508111"/>
      <w:r>
        <w:t>Level of autonomy</w:t>
      </w:r>
      <w:bookmarkEnd w:id="438"/>
      <w:bookmarkEnd w:id="439"/>
      <w:bookmarkEnd w:id="440"/>
      <w:bookmarkEnd w:id="441"/>
      <w:bookmarkEnd w:id="442"/>
      <w:bookmarkEnd w:id="443"/>
      <w:bookmarkEnd w:id="444"/>
    </w:p>
    <w:p w14:paraId="1A89CF1C" w14:textId="4ED70F04" w:rsidR="003E1129" w:rsidRPr="005D0A6E" w:rsidRDefault="00B73586" w:rsidP="004F51AF">
      <w:pPr>
        <w:pStyle w:val="BodyText"/>
      </w:pPr>
      <w:r>
        <w:t xml:space="preserve">One of the most significant </w:t>
      </w:r>
      <w:r w:rsidR="00E37698">
        <w:t>challenges to understanding the behaviour of an A</w:t>
      </w:r>
      <w:r w:rsidR="00C96AC9">
        <w:t xml:space="preserve">MS </w:t>
      </w:r>
      <w:r w:rsidR="004470D2">
        <w:t xml:space="preserve">is the level of autonomy that the AI </w:t>
      </w:r>
      <w:r w:rsidR="004037A4">
        <w:t>has</w:t>
      </w:r>
      <w:r w:rsidR="004470D2">
        <w:t>, i.e., the extent to which the AI can plan and control different aspects of the system.</w:t>
      </w:r>
      <w:r w:rsidR="00B8720A">
        <w:t xml:space="preserve"> </w:t>
      </w:r>
      <w:r w:rsidR="00CD4320">
        <w:t>AI</w:t>
      </w:r>
      <w:r w:rsidR="00C52C47">
        <w:t>-modulated</w:t>
      </w:r>
      <w:r w:rsidR="00CD4320">
        <w:t xml:space="preserve"> systems acting with greater autonomy can bring significant benefits, but also dramatically increase the range of potential </w:t>
      </w:r>
      <w:r w:rsidR="00BC110F">
        <w:t>actions</w:t>
      </w:r>
      <w:r w:rsidR="00173A06">
        <w:t xml:space="preserve"> and sequences of actions that can be planned, with a commensurate challenge in </w:t>
      </w:r>
      <w:r w:rsidR="007207AB">
        <w:t>understanding the relationship between the inputs to the system and the resulting behaviour.</w:t>
      </w:r>
    </w:p>
    <w:p w14:paraId="16276913" w14:textId="44A87D7F" w:rsidR="004F51AF" w:rsidRDefault="004F51AF" w:rsidP="004F51AF">
      <w:pPr>
        <w:pStyle w:val="BodyText"/>
      </w:pPr>
      <w:r>
        <w:t xml:space="preserve">We identify the following levels of autonomy, which are similar to those given in </w:t>
      </w:r>
      <w:r>
        <w:fldChar w:fldCharType="begin"/>
      </w:r>
      <w:r>
        <w:instrText xml:space="preserve"> REF _Ref195024415 \n \h </w:instrText>
      </w:r>
      <w:r>
        <w:fldChar w:fldCharType="separate"/>
      </w:r>
      <w:r w:rsidR="00BD2449">
        <w:rPr>
          <w:rFonts w:hint="cs"/>
          <w:cs/>
        </w:rPr>
        <w:t>‎</w:t>
      </w:r>
      <w:r w:rsidR="00BD2449">
        <w:t>[7]</w:t>
      </w:r>
      <w:r>
        <w:fldChar w:fldCharType="end"/>
      </w:r>
      <w:r>
        <w:t xml:space="preserve"> and</w:t>
      </w:r>
      <w:r w:rsidR="00392D10">
        <w:t xml:space="preserve"> </w:t>
      </w:r>
      <w:r w:rsidR="00392D10">
        <w:fldChar w:fldCharType="begin"/>
      </w:r>
      <w:r w:rsidR="00392D10">
        <w:instrText xml:space="preserve"> REF _Ref206781985 \n \h </w:instrText>
      </w:r>
      <w:r w:rsidR="00392D10">
        <w:fldChar w:fldCharType="separate"/>
      </w:r>
      <w:r w:rsidR="00BD2449">
        <w:rPr>
          <w:rFonts w:hint="cs"/>
          <w:cs/>
        </w:rPr>
        <w:t>‎</w:t>
      </w:r>
      <w:r w:rsidR="00BD2449">
        <w:t>[26]</w:t>
      </w:r>
      <w:r w:rsidR="00392D10">
        <w:fldChar w:fldCharType="end"/>
      </w:r>
      <w:r>
        <w:t>.</w:t>
      </w:r>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771"/>
        <w:gridCol w:w="1189"/>
        <w:gridCol w:w="6864"/>
      </w:tblGrid>
      <w:tr w:rsidR="00421027" w14:paraId="54F01878" w14:textId="77777777" w:rsidTr="00DD40D6">
        <w:trPr>
          <w:cantSplit/>
          <w:tblHeader/>
        </w:trPr>
        <w:tc>
          <w:tcPr>
            <w:tcW w:w="0" w:type="auto"/>
            <w:gridSpan w:val="2"/>
          </w:tcPr>
          <w:p w14:paraId="7B5D098F" w14:textId="33B38682" w:rsidR="00421027" w:rsidRDefault="00421027" w:rsidP="006D401A">
            <w:pPr>
              <w:pStyle w:val="TableHeading"/>
            </w:pPr>
            <w:r>
              <w:t>Autonomy level</w:t>
            </w:r>
          </w:p>
        </w:tc>
        <w:tc>
          <w:tcPr>
            <w:tcW w:w="0" w:type="auto"/>
          </w:tcPr>
          <w:p w14:paraId="3B44AEBB" w14:textId="77CB7EEB" w:rsidR="00421027" w:rsidRDefault="00421027" w:rsidP="006D401A">
            <w:pPr>
              <w:pStyle w:val="TableHeading"/>
            </w:pPr>
            <w:r>
              <w:t>Description</w:t>
            </w:r>
          </w:p>
        </w:tc>
      </w:tr>
      <w:tr w:rsidR="00421027" w14:paraId="40CD9FC4" w14:textId="77777777" w:rsidTr="00421027">
        <w:trPr>
          <w:cantSplit/>
        </w:trPr>
        <w:tc>
          <w:tcPr>
            <w:tcW w:w="0" w:type="auto"/>
            <w:vMerge w:val="restart"/>
          </w:tcPr>
          <w:p w14:paraId="2452AD45" w14:textId="4FEA8E33" w:rsidR="00421027" w:rsidRDefault="00421027" w:rsidP="006D401A">
            <w:pPr>
              <w:pStyle w:val="TableBody"/>
            </w:pPr>
            <w:r>
              <w:t>No action</w:t>
            </w:r>
          </w:p>
        </w:tc>
        <w:tc>
          <w:tcPr>
            <w:tcW w:w="0" w:type="auto"/>
          </w:tcPr>
          <w:p w14:paraId="19E799F3" w14:textId="5E9C115B" w:rsidR="00421027" w:rsidRDefault="00421027" w:rsidP="006D401A">
            <w:pPr>
              <w:pStyle w:val="TableBody"/>
            </w:pPr>
            <w:r>
              <w:t>Information</w:t>
            </w:r>
          </w:p>
        </w:tc>
        <w:tc>
          <w:tcPr>
            <w:tcW w:w="0" w:type="auto"/>
          </w:tcPr>
          <w:p w14:paraId="6509B766" w14:textId="532A863D" w:rsidR="00421027" w:rsidRDefault="00421027" w:rsidP="006D401A">
            <w:pPr>
              <w:pStyle w:val="TableBody"/>
            </w:pPr>
            <w:r w:rsidRPr="006D401A">
              <w:t>The AI/ML system provides information or insight that may support operators in their decision making.</w:t>
            </w:r>
          </w:p>
        </w:tc>
      </w:tr>
      <w:tr w:rsidR="00421027" w14:paraId="6FBF0E24" w14:textId="77777777" w:rsidTr="00421027">
        <w:trPr>
          <w:cantSplit/>
        </w:trPr>
        <w:tc>
          <w:tcPr>
            <w:tcW w:w="0" w:type="auto"/>
            <w:vMerge/>
          </w:tcPr>
          <w:p w14:paraId="05255D8B" w14:textId="77777777" w:rsidR="00421027" w:rsidRDefault="00421027" w:rsidP="006D401A">
            <w:pPr>
              <w:pStyle w:val="TableBody"/>
            </w:pPr>
          </w:p>
        </w:tc>
        <w:tc>
          <w:tcPr>
            <w:tcW w:w="0" w:type="auto"/>
          </w:tcPr>
          <w:p w14:paraId="2B7708A2" w14:textId="12CE0869" w:rsidR="00421027" w:rsidRDefault="00421027" w:rsidP="006D401A">
            <w:pPr>
              <w:pStyle w:val="TableBody"/>
            </w:pPr>
            <w:r>
              <w:t>Advice</w:t>
            </w:r>
          </w:p>
        </w:tc>
        <w:tc>
          <w:tcPr>
            <w:tcW w:w="0" w:type="auto"/>
          </w:tcPr>
          <w:p w14:paraId="1092EDF2" w14:textId="61D2C4E0" w:rsidR="00421027" w:rsidRDefault="00421027" w:rsidP="006D401A">
            <w:pPr>
              <w:pStyle w:val="TableBody"/>
            </w:pPr>
            <w:r w:rsidRPr="006D401A">
              <w:t>The AI/ML system provides advice or suggested actions, but human operators review and interpret the outputs and are required to actively accept any suggested actions.</w:t>
            </w:r>
          </w:p>
        </w:tc>
      </w:tr>
      <w:tr w:rsidR="00421027" w14:paraId="19314779" w14:textId="77777777" w:rsidTr="00421027">
        <w:trPr>
          <w:cantSplit/>
        </w:trPr>
        <w:tc>
          <w:tcPr>
            <w:tcW w:w="0" w:type="auto"/>
            <w:vMerge w:val="restart"/>
          </w:tcPr>
          <w:p w14:paraId="74326913" w14:textId="598DE75C" w:rsidR="00421027" w:rsidRDefault="00421027" w:rsidP="006D401A">
            <w:pPr>
              <w:pStyle w:val="TableBody"/>
            </w:pPr>
            <w:r>
              <w:t>Action</w:t>
            </w:r>
          </w:p>
        </w:tc>
        <w:tc>
          <w:tcPr>
            <w:tcW w:w="0" w:type="auto"/>
          </w:tcPr>
          <w:p w14:paraId="0F8E61E2" w14:textId="05825639" w:rsidR="00421027" w:rsidRDefault="00421027" w:rsidP="006D401A">
            <w:pPr>
              <w:pStyle w:val="TableBody"/>
            </w:pPr>
            <w:r>
              <w:t>Limited control</w:t>
            </w:r>
          </w:p>
        </w:tc>
        <w:tc>
          <w:tcPr>
            <w:tcW w:w="0" w:type="auto"/>
          </w:tcPr>
          <w:p w14:paraId="644DD6AB" w14:textId="16F4E06D" w:rsidR="00421027" w:rsidRDefault="00421027" w:rsidP="006D401A">
            <w:pPr>
              <w:pStyle w:val="TableBody"/>
            </w:pPr>
            <w:r w:rsidRPr="006D401A">
              <w:t>The AI/ML system can make simple decisions and take actions that are limited in scope, e.g., control a single actuator</w:t>
            </w:r>
            <w:r>
              <w:t xml:space="preserve"> or modify the value of a system parameter up to a predetermined limited without </w:t>
            </w:r>
            <w:r w:rsidRPr="00421027">
              <w:t>operator</w:t>
            </w:r>
            <w:r>
              <w:t xml:space="preserve"> authorisation</w:t>
            </w:r>
            <w:r w:rsidRPr="006D401A">
              <w:t xml:space="preserve">. </w:t>
            </w:r>
            <w:r>
              <w:t xml:space="preserve">Some </w:t>
            </w:r>
            <w:r w:rsidRPr="006D401A">
              <w:t xml:space="preserve">oversight from an operator </w:t>
            </w:r>
            <w:r>
              <w:t xml:space="preserve">is expected </w:t>
            </w:r>
            <w:r w:rsidRPr="006D401A">
              <w:t>who can intervene or veto actions if necessary.</w:t>
            </w:r>
          </w:p>
        </w:tc>
      </w:tr>
      <w:tr w:rsidR="00421027" w14:paraId="1A525D61" w14:textId="77777777" w:rsidTr="00421027">
        <w:trPr>
          <w:cantSplit/>
        </w:trPr>
        <w:tc>
          <w:tcPr>
            <w:tcW w:w="0" w:type="auto"/>
            <w:vMerge/>
          </w:tcPr>
          <w:p w14:paraId="111446BC" w14:textId="77777777" w:rsidR="00421027" w:rsidRDefault="00421027" w:rsidP="006D401A">
            <w:pPr>
              <w:pStyle w:val="TableBody"/>
            </w:pPr>
          </w:p>
        </w:tc>
        <w:tc>
          <w:tcPr>
            <w:tcW w:w="0" w:type="auto"/>
          </w:tcPr>
          <w:p w14:paraId="128FAF46" w14:textId="4CF5E9B9" w:rsidR="00421027" w:rsidRDefault="00421027" w:rsidP="006D401A">
            <w:pPr>
              <w:pStyle w:val="TableBody"/>
            </w:pPr>
            <w:r>
              <w:t>Full autonomy</w:t>
            </w:r>
          </w:p>
        </w:tc>
        <w:tc>
          <w:tcPr>
            <w:tcW w:w="0" w:type="auto"/>
          </w:tcPr>
          <w:p w14:paraId="2D43BA64" w14:textId="62699E6E" w:rsidR="00421027" w:rsidRDefault="00421027" w:rsidP="006D401A">
            <w:pPr>
              <w:pStyle w:val="TableBody"/>
            </w:pPr>
            <w:r w:rsidRPr="006D401A">
              <w:t>The AI/ML system can make decisions and plan complex sequences of actions that affect multiple interdependent systems. This is likely to have limited oversight from an operator.</w:t>
            </w:r>
          </w:p>
        </w:tc>
      </w:tr>
    </w:tbl>
    <w:p w14:paraId="04273208" w14:textId="4ADDAB09" w:rsidR="006D401A" w:rsidRPr="008A0470" w:rsidRDefault="006D401A" w:rsidP="006D401A">
      <w:pPr>
        <w:pStyle w:val="Caption"/>
      </w:pPr>
      <w:bookmarkStart w:id="445" w:name="_Ref206525332"/>
      <w:bookmarkStart w:id="446" w:name="_Toc206783124"/>
      <w:bookmarkStart w:id="447" w:name="_Toc214980800"/>
      <w:bookmarkStart w:id="448" w:name="_Toc215229675"/>
      <w:bookmarkStart w:id="449" w:name="_Toc219471011"/>
      <w:bookmarkStart w:id="450" w:name="_Toc222464067"/>
      <w:bookmarkStart w:id="451" w:name="_Toc223508166"/>
      <w:r>
        <w:t xml:space="preserve">Table </w:t>
      </w:r>
      <w:r w:rsidR="009E3B84">
        <w:fldChar w:fldCharType="begin"/>
      </w:r>
      <w:r w:rsidR="009E3B84">
        <w:instrText xml:space="preserve"> SEQ Table \* ARABIC </w:instrText>
      </w:r>
      <w:r w:rsidR="009E3B84">
        <w:fldChar w:fldCharType="separate"/>
      </w:r>
      <w:r w:rsidR="00BD2449">
        <w:rPr>
          <w:noProof/>
        </w:rPr>
        <w:t>6</w:t>
      </w:r>
      <w:r w:rsidR="009E3B84">
        <w:fldChar w:fldCharType="end"/>
      </w:r>
      <w:bookmarkEnd w:id="445"/>
      <w:r>
        <w:t>: Proposed autonomy levels</w:t>
      </w:r>
      <w:bookmarkEnd w:id="446"/>
      <w:bookmarkEnd w:id="447"/>
      <w:bookmarkEnd w:id="448"/>
      <w:bookmarkEnd w:id="449"/>
      <w:bookmarkEnd w:id="450"/>
      <w:bookmarkEnd w:id="451"/>
    </w:p>
    <w:p w14:paraId="54BCD3CB" w14:textId="12B72254" w:rsidR="00DF2307" w:rsidRDefault="006D401A" w:rsidP="005D0A6E">
      <w:r>
        <w:t xml:space="preserve">Note that the levels of autonomy </w:t>
      </w:r>
      <w:r w:rsidR="00C33DBA">
        <w:t xml:space="preserve">described </w:t>
      </w:r>
      <w:r>
        <w:t xml:space="preserve">in </w:t>
      </w:r>
      <w:r>
        <w:fldChar w:fldCharType="begin"/>
      </w:r>
      <w:r>
        <w:instrText xml:space="preserve"> REF _Ref206525332 \h </w:instrText>
      </w:r>
      <w:r>
        <w:fldChar w:fldCharType="separate"/>
      </w:r>
      <w:r w:rsidR="00BD2449">
        <w:t xml:space="preserve">Table </w:t>
      </w:r>
      <w:r w:rsidR="00BD2449">
        <w:rPr>
          <w:noProof/>
        </w:rPr>
        <w:t>6</w:t>
      </w:r>
      <w:r>
        <w:fldChar w:fldCharType="end"/>
      </w:r>
      <w:r w:rsidR="003201C6">
        <w:t xml:space="preserve"> are intended to illustrate the challenges of justifying </w:t>
      </w:r>
      <w:r w:rsidR="00EB670C">
        <w:t>systems</w:t>
      </w:r>
      <w:r w:rsidR="00A13BB9">
        <w:t xml:space="preserve"> with different amounts of autonomy for the</w:t>
      </w:r>
      <w:r w:rsidR="00EB670C">
        <w:t xml:space="preserve"> AI element</w:t>
      </w:r>
      <w:r w:rsidR="00A13BB9">
        <w:t>. A</w:t>
      </w:r>
      <w:r w:rsidR="00DF2307">
        <w:t>n AMS may not fully align with a single category, though</w:t>
      </w:r>
      <w:r w:rsidR="004E6C07">
        <w:t xml:space="preserve"> </w:t>
      </w:r>
      <w:r w:rsidR="00DF2307">
        <w:t>normally the challenges and considerations from deploying AI components at lower levels of autonomy will also apply to the higher levels.</w:t>
      </w:r>
    </w:p>
    <w:p w14:paraId="13A977E5" w14:textId="23AFF52A" w:rsidR="007207AB" w:rsidRDefault="00DF2307" w:rsidP="005D0A6E">
      <w:r>
        <w:t>G</w:t>
      </w:r>
      <w:r w:rsidR="004E6C07">
        <w:t>i</w:t>
      </w:r>
      <w:r w:rsidR="00A7443C">
        <w:t xml:space="preserve">ven the wide variety of </w:t>
      </w:r>
      <w:r w:rsidR="008A03D5">
        <w:t xml:space="preserve">potential AI </w:t>
      </w:r>
      <w:r w:rsidR="00EB670C">
        <w:t>technologies</w:t>
      </w:r>
      <w:r w:rsidR="008A03D5">
        <w:t xml:space="preserve"> and deployment scenarios, a system </w:t>
      </w:r>
      <w:r w:rsidR="0068153E">
        <w:t>may exhibit characteristics of more than one such level</w:t>
      </w:r>
      <w:r>
        <w:t>; for example</w:t>
      </w:r>
      <w:r w:rsidR="00411701">
        <w:t>,</w:t>
      </w:r>
      <w:r>
        <w:t xml:space="preserve"> if the multiple functions are being performed by a single AI model or agent.</w:t>
      </w:r>
    </w:p>
    <w:p w14:paraId="23C1C4F9" w14:textId="4B526CAB" w:rsidR="00B455A8" w:rsidRDefault="00B455A8" w:rsidP="00C924AF">
      <w:pPr>
        <w:pStyle w:val="BodyText"/>
        <w:numPr>
          <w:ilvl w:val="0"/>
          <w:numId w:val="47"/>
        </w:numPr>
        <w:ind w:left="527" w:hanging="357"/>
      </w:pPr>
      <w:bookmarkStart w:id="452" w:name="_Ref214971295"/>
      <w:r>
        <w:t xml:space="preserve">Any AI assurance framework should start with developing and trialling techniques for levels of autonomy up to “Limited </w:t>
      </w:r>
      <w:r w:rsidR="00BB2CC3">
        <w:t>c</w:t>
      </w:r>
      <w:r>
        <w:t>ontrol” before tackling fully autonomous systems.</w:t>
      </w:r>
      <w:bookmarkEnd w:id="452"/>
    </w:p>
    <w:p w14:paraId="636DF562" w14:textId="77777777" w:rsidR="004F51AF" w:rsidRDefault="004F51AF" w:rsidP="009311F9">
      <w:pPr>
        <w:pStyle w:val="Heading4"/>
      </w:pPr>
      <w:bookmarkStart w:id="453" w:name="_Ref195120459"/>
      <w:r>
        <w:t>Information</w:t>
      </w:r>
      <w:bookmarkEnd w:id="453"/>
    </w:p>
    <w:p w14:paraId="0C6B8C8B" w14:textId="77777777" w:rsidR="004F51AF" w:rsidRDefault="004F51AF" w:rsidP="004F51AF">
      <w:pPr>
        <w:pStyle w:val="BodyText"/>
      </w:pPr>
      <w:r>
        <w:t>AI systems in this category are designed to provide information to operators, but do not provide suggested actions or interpretations of the data – this is left to the operator. Examples of such applications could include the use of an LLM to support operators in retrieving information, or the synthesis of plant data for display.</w:t>
      </w:r>
    </w:p>
    <w:p w14:paraId="3936DA94" w14:textId="267F5D1E" w:rsidR="00AD20C2" w:rsidRDefault="00301CCA" w:rsidP="004F51AF">
      <w:pPr>
        <w:pStyle w:val="BodyText"/>
      </w:pPr>
      <w:r>
        <w:t>Although such an AI system is not providing any direct or indirect control of other systems, the information provided will still be an input into decision</w:t>
      </w:r>
      <w:r w:rsidR="0058516C">
        <w:t>s</w:t>
      </w:r>
      <w:r>
        <w:t xml:space="preserve"> taken by an operator, and so it is essential to understand </w:t>
      </w:r>
      <w:r w:rsidR="001E7EA6">
        <w:t xml:space="preserve">what information can and cannot be provided by the AI system, and </w:t>
      </w:r>
      <w:r w:rsidR="001B7ADC">
        <w:t xml:space="preserve">the system’s </w:t>
      </w:r>
      <w:r w:rsidR="001E7EA6">
        <w:t>potential failures</w:t>
      </w:r>
      <w:r w:rsidR="00C72027">
        <w:t>.</w:t>
      </w:r>
      <w:r w:rsidR="00287C59">
        <w:t xml:space="preserve"> Such failures clearly include producing incorrect information, which may take various forms, but other failure modes might include the omission of critical information or bias in the information that is presented, which can be substantially harder to identify.</w:t>
      </w:r>
      <w:r w:rsidR="007D4C0F">
        <w:t xml:space="preserve"> </w:t>
      </w:r>
      <w:r w:rsidR="00B40373">
        <w:t>Operator d</w:t>
      </w:r>
      <w:r w:rsidR="004F51AF">
        <w:t xml:space="preserve">ecision making would be expected to take into account many sources of information, not just the output of the AI system, and so these other sources of information </w:t>
      </w:r>
      <w:r w:rsidR="00F81DED">
        <w:t xml:space="preserve">would be expected to </w:t>
      </w:r>
      <w:r w:rsidR="004F51AF">
        <w:t>provide controls to enable the operator to identify incorrect outputs from the AI system.</w:t>
      </w:r>
    </w:p>
    <w:p w14:paraId="14558F08" w14:textId="2508942C" w:rsidR="000B1ED6" w:rsidRDefault="0049219D" w:rsidP="004F51AF">
      <w:pPr>
        <w:pStyle w:val="BodyText"/>
      </w:pPr>
      <w:r>
        <w:t>However, j</w:t>
      </w:r>
      <w:r w:rsidR="004F51AF">
        <w:t xml:space="preserve">ustification needs to ensure that operators are supported to </w:t>
      </w:r>
      <w:r w:rsidR="00802501">
        <w:t xml:space="preserve">make judgements </w:t>
      </w:r>
      <w:r w:rsidR="00CA2243">
        <w:t xml:space="preserve">on </w:t>
      </w:r>
      <w:r w:rsidR="00802501">
        <w:t xml:space="preserve">the veracity of </w:t>
      </w:r>
      <w:r w:rsidR="004F51AF">
        <w:t>AI-generated information</w:t>
      </w:r>
      <w:r w:rsidR="00802501">
        <w:t xml:space="preserve"> and give appropriate weight to it in decision making</w:t>
      </w:r>
      <w:r w:rsidR="00AD20C2">
        <w:t>.</w:t>
      </w:r>
      <w:r w:rsidR="00670AF4">
        <w:t xml:space="preserve"> </w:t>
      </w:r>
      <w:r w:rsidR="00A03C43">
        <w:t>A</w:t>
      </w:r>
      <w:r w:rsidR="00670AF4">
        <w:t xml:space="preserve"> key question is whether the operator will have the available time, experience and knowledge to identify incorrect information, </w:t>
      </w:r>
      <w:r w:rsidR="00E027CE">
        <w:t xml:space="preserve">particularly </w:t>
      </w:r>
      <w:r w:rsidR="00670AF4">
        <w:t xml:space="preserve">as a driver for AI deployment may be to increase throughput or make use of less skilled (and </w:t>
      </w:r>
      <w:r w:rsidR="00E559E0">
        <w:t xml:space="preserve">less </w:t>
      </w:r>
      <w:r w:rsidR="00670AF4">
        <w:t xml:space="preserve">costly) operators. </w:t>
      </w:r>
      <w:r w:rsidR="000B1ED6">
        <w:t xml:space="preserve"> </w:t>
      </w:r>
      <w:r w:rsidR="00366BE7">
        <w:t xml:space="preserve">Human </w:t>
      </w:r>
      <w:r w:rsidR="00D7102C">
        <w:t>f</w:t>
      </w:r>
      <w:r w:rsidR="00366BE7">
        <w:t xml:space="preserve">actors </w:t>
      </w:r>
      <w:r w:rsidR="00D7102C">
        <w:t xml:space="preserve">considerations in the design of </w:t>
      </w:r>
      <w:r w:rsidR="005A0695">
        <w:t>an AMS</w:t>
      </w:r>
      <w:r w:rsidR="00D7102C">
        <w:t xml:space="preserve"> are discussed further in</w:t>
      </w:r>
      <w:r w:rsidR="00EF3CAD">
        <w:t xml:space="preserve"> Section </w:t>
      </w:r>
      <w:r w:rsidR="00EF3CAD">
        <w:fldChar w:fldCharType="begin"/>
      </w:r>
      <w:r w:rsidR="00EF3CAD">
        <w:instrText xml:space="preserve"> REF _Ref206434057 \n \h </w:instrText>
      </w:r>
      <w:r w:rsidR="00EF3CAD">
        <w:fldChar w:fldCharType="separate"/>
      </w:r>
      <w:r w:rsidR="00BD2449">
        <w:rPr>
          <w:rFonts w:hint="cs"/>
          <w:cs/>
        </w:rPr>
        <w:t>‎</w:t>
      </w:r>
      <w:r w:rsidR="00BD2449">
        <w:t>4.2.6</w:t>
      </w:r>
      <w:r w:rsidR="00EF3CAD">
        <w:fldChar w:fldCharType="end"/>
      </w:r>
      <w:r w:rsidR="00F52759">
        <w:t>.</w:t>
      </w:r>
      <w:r w:rsidR="004F51AF">
        <w:t xml:space="preserve"> </w:t>
      </w:r>
    </w:p>
    <w:p w14:paraId="14FB5F1B" w14:textId="48E5009E" w:rsidR="004F51AF" w:rsidRDefault="004F51AF" w:rsidP="004F51AF">
      <w:pPr>
        <w:pStyle w:val="BodyText"/>
      </w:pPr>
      <w:r>
        <w:t>User training design should cover how the balance of responsibilities is allocated for decision making – for example</w:t>
      </w:r>
      <w:r w:rsidR="00D6620B">
        <w:t>, what information to expect the AI to provide, and</w:t>
      </w:r>
      <w:r>
        <w:t xml:space="preserve"> how and when users might need to verify information presented. User interface design should be appropriate for conveying lower trust information, particularly when presented alongside information of higher trust, to best allow users to weight and interpret AI-generated content. This is particularly challenging when the purpose of the AI is to present information in a more user-friendly or human-readable way.</w:t>
      </w:r>
    </w:p>
    <w:p w14:paraId="60EC8DAB" w14:textId="3101AB8A" w:rsidR="00287C59" w:rsidRPr="000231B5" w:rsidRDefault="00C80864" w:rsidP="004F51AF">
      <w:pPr>
        <w:pStyle w:val="BodyText"/>
      </w:pPr>
      <w:r>
        <w:t>Achieving a sufficient understanding to support a justification</w:t>
      </w:r>
      <w:r w:rsidR="00287C59">
        <w:t xml:space="preserve"> may be relatively straightforward in some cases, such as a system designed to simply retrieve relevant documentation from a database based on operator queries, but is likely to be substantially more challenging for systems that are expected to perform any kind of processing or summarisation of the information.</w:t>
      </w:r>
    </w:p>
    <w:p w14:paraId="0A7C418A" w14:textId="77777777" w:rsidR="004F51AF" w:rsidRPr="000231B5" w:rsidRDefault="004F51AF" w:rsidP="009311F9">
      <w:pPr>
        <w:pStyle w:val="Heading4"/>
      </w:pPr>
      <w:r>
        <w:t>Advice</w:t>
      </w:r>
    </w:p>
    <w:p w14:paraId="5BEAFD7C" w14:textId="7702E628" w:rsidR="004F51AF" w:rsidRDefault="004F51AF" w:rsidP="004F51AF">
      <w:pPr>
        <w:pStyle w:val="BodyText"/>
      </w:pPr>
      <w:r>
        <w:t>AI applications providing advice or suggestions to the operator might include the use of AI to synthesise information and highlight anomalies or unusual values to the operator, e.g., object detection applied to a security camera feed that highlights when a person is visible. AI used in the design of systems and documentation, as well as for predictive maintenance</w:t>
      </w:r>
      <w:r w:rsidR="008430D7">
        <w:t>,</w:t>
      </w:r>
      <w:r>
        <w:t xml:space="preserve"> should be considered to be providing advice to the user.</w:t>
      </w:r>
    </w:p>
    <w:p w14:paraId="610B5A48" w14:textId="1EF06264" w:rsidR="004F51AF" w:rsidRDefault="004F51AF" w:rsidP="004F51AF">
      <w:pPr>
        <w:pStyle w:val="BodyText"/>
      </w:pPr>
      <w:r>
        <w:t xml:space="preserve">Many of the same considerations </w:t>
      </w:r>
      <w:r w:rsidR="00C45860">
        <w:t xml:space="preserve">on the correctness and interpretation of the outputs </w:t>
      </w:r>
      <w:r>
        <w:t xml:space="preserve">described above for AI systems providing information also apply to systems providing advice. However, </w:t>
      </w:r>
      <w:r w:rsidR="005B13AC">
        <w:t>whereas</w:t>
      </w:r>
      <w:r w:rsidR="001C3237">
        <w:t xml:space="preserve"> </w:t>
      </w:r>
      <w:r w:rsidR="003B10B4">
        <w:t xml:space="preserve">information provided by an AI system can </w:t>
      </w:r>
      <w:r w:rsidR="0065725F">
        <w:t xml:space="preserve">typically </w:t>
      </w:r>
      <w:r w:rsidR="003B10B4">
        <w:t xml:space="preserve">be verified </w:t>
      </w:r>
      <w:r w:rsidR="0065725F">
        <w:t xml:space="preserve">by other means </w:t>
      </w:r>
      <w:r w:rsidR="003B10B4">
        <w:t>if necessary,</w:t>
      </w:r>
      <w:r w:rsidR="005B13AC">
        <w:t xml:space="preserve"> </w:t>
      </w:r>
      <w:r w:rsidR="00F30BA2">
        <w:t>understanding the range of possible advice given by an AI system</w:t>
      </w:r>
      <w:r w:rsidR="00AD38E1">
        <w:t xml:space="preserve"> and in particular the reasons for such advice, is much more challenging</w:t>
      </w:r>
      <w:r w:rsidR="00416192">
        <w:t>.</w:t>
      </w:r>
      <w:r>
        <w:t xml:space="preserve"> </w:t>
      </w:r>
      <w:r w:rsidR="00D81F75">
        <w:t xml:space="preserve">The </w:t>
      </w:r>
      <w:r w:rsidR="00AD38E1">
        <w:t xml:space="preserve">importance </w:t>
      </w:r>
      <w:r>
        <w:t xml:space="preserve">of ensuring that the operator provides appropriate weight to </w:t>
      </w:r>
      <w:r w:rsidR="00D81F75">
        <w:t>advice or suggested actions provided by</w:t>
      </w:r>
      <w:r>
        <w:t xml:space="preserve"> the AI is </w:t>
      </w:r>
      <w:r w:rsidR="00D81F75">
        <w:t xml:space="preserve">therefore </w:t>
      </w:r>
      <w:r>
        <w:t>far greater.</w:t>
      </w:r>
    </w:p>
    <w:p w14:paraId="4D35F4DD" w14:textId="019C4FB7" w:rsidR="00E83660" w:rsidRDefault="004F51AF" w:rsidP="004F51AF">
      <w:pPr>
        <w:pStyle w:val="BodyText"/>
      </w:pPr>
      <w:r>
        <w:t xml:space="preserve">Overreliance on AI is a widely recognised problem </w:t>
      </w:r>
      <w:r>
        <w:fldChar w:fldCharType="begin"/>
      </w:r>
      <w:r>
        <w:instrText xml:space="preserve"> REF _Ref195181304 \n \h </w:instrText>
      </w:r>
      <w:r>
        <w:fldChar w:fldCharType="separate"/>
      </w:r>
      <w:r w:rsidR="00BD2449">
        <w:rPr>
          <w:rFonts w:hint="cs"/>
          <w:cs/>
        </w:rPr>
        <w:t>‎</w:t>
      </w:r>
      <w:r w:rsidR="00BD2449">
        <w:t>[27]</w:t>
      </w:r>
      <w:r>
        <w:fldChar w:fldCharType="end"/>
      </w:r>
      <w:r>
        <w:t xml:space="preserve"> and has a number of possible causes. A common cause of overreliance is overestimation of the capabilities of the AI system, e.g., assuming that the AI system operates equally well across the entire </w:t>
      </w:r>
      <w:r w:rsidR="00386B09">
        <w:t>range of</w:t>
      </w:r>
      <w:r w:rsidR="00B36BA8">
        <w:t xml:space="preserve"> input data</w:t>
      </w:r>
      <w:r w:rsidR="000832C2">
        <w:t>,</w:t>
      </w:r>
      <w:r>
        <w:t xml:space="preserve"> that it has considered all information available to the user</w:t>
      </w:r>
      <w:r w:rsidR="00134553">
        <w:t>, or that the AI element has a meaningful system model from which it is operating</w:t>
      </w:r>
      <w:r>
        <w:t xml:space="preserve">. </w:t>
      </w:r>
    </w:p>
    <w:p w14:paraId="0B936D00" w14:textId="0144AA55" w:rsidR="004F51AF" w:rsidRDefault="004F51AF" w:rsidP="004F51AF">
      <w:pPr>
        <w:pStyle w:val="BodyText"/>
      </w:pPr>
      <w:r>
        <w:t>Overreliance may also be due to a lack of confidence in the user’s ability to perform a complex task. AI systems that are initially reliable may become less reliable over time due to data drift or changes in the operating environment; users may therefore have an unfounded trust of the AI system’s current performance based on previous experience.</w:t>
      </w:r>
      <w:r w:rsidR="00E35D00">
        <w:t xml:space="preserve"> </w:t>
      </w:r>
      <w:r w:rsidR="00C51CFE">
        <w:t xml:space="preserve">Similarly, trust </w:t>
      </w:r>
      <w:r w:rsidR="005B3F14">
        <w:t>developed based on the system’s performance on simple or straightforward examples may be misplaced</w:t>
      </w:r>
      <w:r w:rsidR="006221C9">
        <w:t xml:space="preserve"> when the system encounters new data tha</w:t>
      </w:r>
      <w:r w:rsidR="00B11D64">
        <w:t xml:space="preserve">t </w:t>
      </w:r>
      <w:r w:rsidR="00AC0B64">
        <w:t xml:space="preserve">is on a classification boundary </w:t>
      </w:r>
      <w:r w:rsidR="003C6672">
        <w:t xml:space="preserve">or </w:t>
      </w:r>
      <w:r w:rsidR="000862FF">
        <w:t xml:space="preserve">in </w:t>
      </w:r>
      <w:r w:rsidR="003C6672">
        <w:t>other region</w:t>
      </w:r>
      <w:r w:rsidR="000862FF">
        <w:t>s</w:t>
      </w:r>
      <w:r w:rsidR="003C6672">
        <w:t xml:space="preserve"> where the </w:t>
      </w:r>
      <w:r w:rsidR="00441B46">
        <w:t>outputs</w:t>
      </w:r>
      <w:r w:rsidR="003C6672">
        <w:t xml:space="preserve"> of the AI system may be less </w:t>
      </w:r>
      <w:r w:rsidR="00441B46">
        <w:t>reliable</w:t>
      </w:r>
      <w:r w:rsidR="005839E6">
        <w:t>.</w:t>
      </w:r>
    </w:p>
    <w:p w14:paraId="3759FDD4" w14:textId="26337C0C" w:rsidR="002653CF" w:rsidRDefault="004F51AF" w:rsidP="00862AFA">
      <w:pPr>
        <w:pStyle w:val="BodyText"/>
      </w:pPr>
      <w:r>
        <w:t xml:space="preserve">Conversely, in some cases operators may also come to place too little weight on the output of the AI system or even ignore it altogether. For example, an AI sensor that produces a large number of false positives may come to be ignored by the operator, even in the case of a genuine alarm. Users familiar with a task may come to have low confidence in the AI system if they witness errors </w:t>
      </w:r>
      <w:r w:rsidR="00FA2819">
        <w:t>early in the</w:t>
      </w:r>
      <w:r>
        <w:t xml:space="preserve"> deployment on tasks that the user perceives as simple. Under-reliance on the AI system may also stem from a mismatch between the user’s expectations and the capabilities of the AI system.</w:t>
      </w:r>
    </w:p>
    <w:p w14:paraId="64E758EC" w14:textId="4D44C238" w:rsidR="005A3B33" w:rsidRDefault="004F51AF" w:rsidP="004F51AF">
      <w:pPr>
        <w:pStyle w:val="BodyText"/>
      </w:pPr>
      <w:r>
        <w:t>The design of an AI system should ensure that the information presented to the users supports them to evaluate the outputs of the AI; this may include identifying the information as AI</w:t>
      </w:r>
      <w:r w:rsidR="00F629E6">
        <w:t xml:space="preserve"> </w:t>
      </w:r>
      <w:r>
        <w:t>generated and providing additional context or reasoning supporting the output. Note that reasoning or explanation is only likely to be appropriate if it is correct and understandable by the operator</w:t>
      </w:r>
      <w:r w:rsidR="00710C74">
        <w:t xml:space="preserve"> </w:t>
      </w:r>
      <w:r w:rsidR="00710C74">
        <w:fldChar w:fldCharType="begin"/>
      </w:r>
      <w:r w:rsidR="00710C74">
        <w:instrText xml:space="preserve"> REF _Ref206666366 \n \h </w:instrText>
      </w:r>
      <w:r w:rsidR="00710C74">
        <w:fldChar w:fldCharType="separate"/>
      </w:r>
      <w:r w:rsidR="00BD2449">
        <w:rPr>
          <w:rFonts w:hint="cs"/>
          <w:cs/>
        </w:rPr>
        <w:t>‎</w:t>
      </w:r>
      <w:r w:rsidR="00BD2449">
        <w:t>[28]</w:t>
      </w:r>
      <w:r w:rsidR="00710C74">
        <w:fldChar w:fldCharType="end"/>
      </w:r>
      <w:r>
        <w:t xml:space="preserve">; this is not true of the outputs of </w:t>
      </w:r>
      <w:r w:rsidR="00DA7F23">
        <w:t xml:space="preserve">the current </w:t>
      </w:r>
      <w:r w:rsidR="00A44EE9">
        <w:t>generation</w:t>
      </w:r>
      <w:r w:rsidR="00DA7F23">
        <w:t xml:space="preserve"> of</w:t>
      </w:r>
      <w:r>
        <w:t xml:space="preserve"> “explainable” AI</w:t>
      </w:r>
      <w:r w:rsidR="00A44EE9">
        <w:t xml:space="preserve"> approaches</w:t>
      </w:r>
      <w:r>
        <w:t xml:space="preserve">. </w:t>
      </w:r>
      <w:r w:rsidR="00CB74CE">
        <w:t>Researc</w:t>
      </w:r>
      <w:r w:rsidR="00A97E67">
        <w:t xml:space="preserve">h is ongoing to provide better AI behaviour </w:t>
      </w:r>
      <w:r w:rsidR="00862AFA">
        <w:t>“</w:t>
      </w:r>
      <w:r w:rsidR="00A97E67">
        <w:t>explanations</w:t>
      </w:r>
      <w:r w:rsidR="00862AFA">
        <w:t>”</w:t>
      </w:r>
      <w:r w:rsidR="000C6E4D">
        <w:t>,</w:t>
      </w:r>
      <w:r w:rsidR="00A97E67">
        <w:t xml:space="preserve"> which </w:t>
      </w:r>
      <w:r w:rsidR="006C782F">
        <w:t>would be key</w:t>
      </w:r>
      <w:r w:rsidR="00086F14">
        <w:t xml:space="preserve"> to improving trust in AI model behaviour</w:t>
      </w:r>
      <w:r w:rsidR="000C6E4D">
        <w:t>;</w:t>
      </w:r>
      <w:r w:rsidR="00DA536E">
        <w:t xml:space="preserve"> however,</w:t>
      </w:r>
      <w:r w:rsidR="00A44EE9">
        <w:t xml:space="preserve"> it seems unlikely </w:t>
      </w:r>
      <w:r w:rsidR="00314ACB">
        <w:t>that AI models</w:t>
      </w:r>
      <w:r w:rsidR="00E60F34">
        <w:t xml:space="preserve"> will </w:t>
      </w:r>
      <w:r w:rsidR="001473DE">
        <w:t xml:space="preserve">be able to provide </w:t>
      </w:r>
      <w:r w:rsidR="009C5150">
        <w:t xml:space="preserve">a cognitively </w:t>
      </w:r>
      <w:r w:rsidR="00F56ECE">
        <w:t>relevant explanation</w:t>
      </w:r>
      <w:r w:rsidR="0030537C">
        <w:t xml:space="preserve"> of their </w:t>
      </w:r>
      <w:r w:rsidR="00314ACB">
        <w:t xml:space="preserve">own </w:t>
      </w:r>
      <w:r w:rsidR="0030537C">
        <w:t xml:space="preserve">behaviour, which </w:t>
      </w:r>
      <w:r w:rsidR="00086F14">
        <w:t xml:space="preserve">is </w:t>
      </w:r>
      <w:r w:rsidR="0030537C">
        <w:t xml:space="preserve">fundamentally </w:t>
      </w:r>
      <w:r w:rsidR="00771BE6">
        <w:t>data</w:t>
      </w:r>
      <w:r w:rsidR="00FB35E6">
        <w:t xml:space="preserve">-driven, </w:t>
      </w:r>
      <w:r w:rsidR="00086F14">
        <w:t xml:space="preserve">and </w:t>
      </w:r>
      <w:r w:rsidR="00FB35E6">
        <w:t xml:space="preserve">not </w:t>
      </w:r>
      <w:r w:rsidR="00CD2969">
        <w:t xml:space="preserve">based on a </w:t>
      </w:r>
      <w:r w:rsidR="00636FB3">
        <w:t xml:space="preserve">rich </w:t>
      </w:r>
      <w:r w:rsidR="00B02702">
        <w:t>domain or system model</w:t>
      </w:r>
      <w:r w:rsidR="00086F14">
        <w:t xml:space="preserve"> from which meaningful explanations can be framed.</w:t>
      </w:r>
      <w:r w:rsidR="00B449D5">
        <w:t xml:space="preserve"> Explainable </w:t>
      </w:r>
      <w:r w:rsidR="005E53E9">
        <w:t>AI is discussed further in Section </w:t>
      </w:r>
      <w:r w:rsidR="005E53E9">
        <w:fldChar w:fldCharType="begin"/>
      </w:r>
      <w:r w:rsidR="005E53E9">
        <w:instrText xml:space="preserve"> REF _Ref206525611 \n \h </w:instrText>
      </w:r>
      <w:r w:rsidR="005E53E9">
        <w:fldChar w:fldCharType="separate"/>
      </w:r>
      <w:r w:rsidR="00BD2449">
        <w:rPr>
          <w:rFonts w:hint="cs"/>
          <w:cs/>
        </w:rPr>
        <w:t>‎</w:t>
      </w:r>
      <w:r w:rsidR="00BD2449">
        <w:t>4.2.6.1</w:t>
      </w:r>
      <w:r w:rsidR="005E53E9">
        <w:fldChar w:fldCharType="end"/>
      </w:r>
      <w:r w:rsidR="005E53E9">
        <w:t>.</w:t>
      </w:r>
    </w:p>
    <w:p w14:paraId="15B25186" w14:textId="41C76454" w:rsidR="004F51AF" w:rsidRPr="007D5991" w:rsidRDefault="004F51AF" w:rsidP="004F51AF">
      <w:pPr>
        <w:pStyle w:val="BodyText"/>
      </w:pPr>
      <w:r>
        <w:t>Governance processes should also address how it is ensured that operators understand the capabilities of the AI system – what it can do and what it cannot do – and are competent to determine the correctness of the AI system’s output. Human factors relating to the deployment of AI systems are discussed further</w:t>
      </w:r>
      <w:r w:rsidR="00E27D5D">
        <w:t xml:space="preserve"> elsewhere in this report</w:t>
      </w:r>
      <w:r>
        <w:t>.</w:t>
      </w:r>
    </w:p>
    <w:p w14:paraId="74EE4FD4" w14:textId="58C7D7A5" w:rsidR="004F51AF" w:rsidRPr="00421027" w:rsidRDefault="00421027" w:rsidP="009311F9">
      <w:pPr>
        <w:pStyle w:val="Heading4"/>
      </w:pPr>
      <w:r w:rsidRPr="00421027">
        <w:t>Limited control</w:t>
      </w:r>
    </w:p>
    <w:p w14:paraId="07DB1F71" w14:textId="1EC0C62D" w:rsidR="00D36088" w:rsidRDefault="004F51AF" w:rsidP="004F51AF">
      <w:pPr>
        <w:pStyle w:val="BodyText"/>
      </w:pPr>
      <w:r>
        <w:t xml:space="preserve">An AI system </w:t>
      </w:r>
      <w:r w:rsidR="00460DE8">
        <w:t>that</w:t>
      </w:r>
      <w:r>
        <w:t xml:space="preserve"> is deployed in this category </w:t>
      </w:r>
      <w:r w:rsidR="006D38E7">
        <w:t xml:space="preserve">operates </w:t>
      </w:r>
      <w:r>
        <w:t>autonomously</w:t>
      </w:r>
      <w:r w:rsidR="006D38E7">
        <w:t xml:space="preserve">, possibly with human supervision, but the decisions or actions </w:t>
      </w:r>
      <w:r w:rsidR="00607613">
        <w:t>that can be taken by the AI component are limited in scope</w:t>
      </w:r>
      <w:r w:rsidR="009F2B21">
        <w:t>, e.g., controlling a si</w:t>
      </w:r>
      <w:r w:rsidR="00DB46FB">
        <w:t xml:space="preserve">ngle actuator or </w:t>
      </w:r>
      <w:r w:rsidR="00F86341">
        <w:t>controlling</w:t>
      </w:r>
      <w:r w:rsidR="00DB46FB">
        <w:t xml:space="preserve"> the flow rate through a pipe</w:t>
      </w:r>
      <w:r>
        <w:t xml:space="preserve">. </w:t>
      </w:r>
      <w:r w:rsidR="00DB46FB">
        <w:t xml:space="preserve">Note that </w:t>
      </w:r>
      <w:r w:rsidR="004F5D3D">
        <w:t xml:space="preserve">the </w:t>
      </w:r>
      <w:r w:rsidR="00C40289">
        <w:t xml:space="preserve">functionality </w:t>
      </w:r>
      <w:r w:rsidR="00D13131">
        <w:t xml:space="preserve">of the AI system may be complex, provided </w:t>
      </w:r>
      <w:r w:rsidR="00963DF4">
        <w:t>the outputs are still limited; for example</w:t>
      </w:r>
      <w:r w:rsidR="00C5161B">
        <w:t xml:space="preserve">, an AI system using facial recognition </w:t>
      </w:r>
      <w:r w:rsidR="009B00FB">
        <w:t>in combination with other sensors</w:t>
      </w:r>
      <w:r w:rsidR="00C5161B">
        <w:t xml:space="preserve"> to implement</w:t>
      </w:r>
      <w:r>
        <w:t xml:space="preserve"> automated biometric access control.</w:t>
      </w:r>
    </w:p>
    <w:p w14:paraId="2F7C7321" w14:textId="64D2F9E0" w:rsidR="009B00FB" w:rsidRDefault="00914044" w:rsidP="004F51AF">
      <w:pPr>
        <w:pStyle w:val="BodyText"/>
      </w:pPr>
      <w:r>
        <w:t>The</w:t>
      </w:r>
      <w:r w:rsidR="00D36088">
        <w:t xml:space="preserve"> </w:t>
      </w:r>
      <w:r w:rsidR="00FA34F2">
        <w:t>nature of the</w:t>
      </w:r>
      <w:r>
        <w:t xml:space="preserve"> outputs or the</w:t>
      </w:r>
      <w:r w:rsidR="00FA34F2">
        <w:t xml:space="preserve"> decisions taken by the AI may support </w:t>
      </w:r>
      <w:r>
        <w:t>an adequate</w:t>
      </w:r>
      <w:r w:rsidR="00FA34F2">
        <w:t xml:space="preserve"> understanding of the </w:t>
      </w:r>
      <w:r>
        <w:t>range of potential behaviours</w:t>
      </w:r>
      <w:r w:rsidR="00F75DA9">
        <w:t xml:space="preserve"> of the AI component</w:t>
      </w:r>
      <w:r>
        <w:t>.</w:t>
      </w:r>
      <w:r w:rsidR="00F75DA9">
        <w:t xml:space="preserve"> In particular, </w:t>
      </w:r>
      <w:r>
        <w:t>a</w:t>
      </w:r>
      <w:r w:rsidR="00597409">
        <w:t xml:space="preserve"> justification </w:t>
      </w:r>
      <w:r>
        <w:t>may</w:t>
      </w:r>
      <w:r w:rsidR="009B00FB">
        <w:t xml:space="preserve"> </w:t>
      </w:r>
      <w:r>
        <w:t xml:space="preserve">be able to achieve some </w:t>
      </w:r>
      <w:r w:rsidR="00597409">
        <w:t xml:space="preserve">confidence in the </w:t>
      </w:r>
      <w:r w:rsidR="008F5F13">
        <w:t xml:space="preserve">completeness of any </w:t>
      </w:r>
      <w:r w:rsidR="00597409">
        <w:t xml:space="preserve">identification of </w:t>
      </w:r>
      <w:r w:rsidR="008F5F13">
        <w:t>failure modes</w:t>
      </w:r>
      <w:r>
        <w:t>, e.g., false positives/negatives, values that are too high/low</w:t>
      </w:r>
      <w:r w:rsidR="004806C2">
        <w:t>.</w:t>
      </w:r>
      <w:r w:rsidR="009B00FB">
        <w:t xml:space="preserve"> However, the output of such AI components is often a poorly behaved function of the </w:t>
      </w:r>
      <w:r w:rsidR="00AA096A">
        <w:t>inputs and</w:t>
      </w:r>
      <w:r w:rsidR="009B00FB">
        <w:t xml:space="preserve"> so understanding when the AI component can or will fail remains challenging. This instability can also introduce unexpected additional behaviours, such as a greater sensitivity to noise on inputs, which may lead to oscillations or apparent inconsistency on </w:t>
      </w:r>
      <w:r w:rsidR="00643A96">
        <w:t>an otherwise constant signal.</w:t>
      </w:r>
    </w:p>
    <w:p w14:paraId="4B78BEDF" w14:textId="7A0462BA" w:rsidR="009B00FB" w:rsidRDefault="009B00FB" w:rsidP="004F51AF">
      <w:pPr>
        <w:pStyle w:val="BodyText"/>
      </w:pPr>
      <w:r>
        <w:t xml:space="preserve">Furthermore, the use of AI for such functionality is only likely to be considered in cases where </w:t>
      </w:r>
      <w:r w:rsidR="00C73310">
        <w:t xml:space="preserve">a complete </w:t>
      </w:r>
      <w:r>
        <w:t xml:space="preserve">requirements specification is </w:t>
      </w:r>
      <w:r w:rsidR="008F3A07">
        <w:t xml:space="preserve">already </w:t>
      </w:r>
      <w:r>
        <w:t xml:space="preserve">a significant challenge. If it were possible to simply or algorithmically determine the correct or expected decision on any given input, implementation of this algorithm in conventional software or hardware is likely to be a more appropriate solution. </w:t>
      </w:r>
      <w:r w:rsidR="008F3A07">
        <w:t xml:space="preserve">Yet </w:t>
      </w:r>
      <w:r w:rsidR="00737A7F">
        <w:t xml:space="preserve">where requirements cannot be readily specified, </w:t>
      </w:r>
      <w:r w:rsidR="0005078C">
        <w:t>determining that the system is behaving correctly becomes a much harder challenge.</w:t>
      </w:r>
    </w:p>
    <w:p w14:paraId="7B6BFF5E" w14:textId="4627CBCF" w:rsidR="004F51AF" w:rsidRPr="00AB069A" w:rsidRDefault="00E818DE" w:rsidP="009311F9">
      <w:pPr>
        <w:pStyle w:val="Heading4"/>
      </w:pPr>
      <w:r>
        <w:t>F</w:t>
      </w:r>
      <w:r w:rsidR="004F51AF">
        <w:t>ull autonomy</w:t>
      </w:r>
    </w:p>
    <w:p w14:paraId="0373FD4F" w14:textId="3C4E1F33" w:rsidR="0095227D" w:rsidRDefault="0095227D" w:rsidP="004F51AF">
      <w:pPr>
        <w:pStyle w:val="BodyText"/>
      </w:pPr>
      <w:r>
        <w:t>A fully autonomous</w:t>
      </w:r>
      <w:r w:rsidRPr="0095227D">
        <w:t xml:space="preserve"> AI system can make decisions and plan complex sequences of actions that affect multiple interdependent systems.</w:t>
      </w:r>
      <w:r>
        <w:t xml:space="preserve"> This category would include autonomous vehicles that are able to plan their own routes in response to onboard sensor data, as well as </w:t>
      </w:r>
      <w:r w:rsidR="003140DB">
        <w:t xml:space="preserve">intelligent agents (sometimes called agentic AI) </w:t>
      </w:r>
      <w:r w:rsidR="007B40EF">
        <w:t>designed to</w:t>
      </w:r>
      <w:r w:rsidR="006E7CF2">
        <w:t xml:space="preserve"> </w:t>
      </w:r>
      <w:r w:rsidR="007B40EF">
        <w:t>achieve specified goals by</w:t>
      </w:r>
      <w:r w:rsidR="006E7CF2">
        <w:t xml:space="preserve"> reacting to current conditions and</w:t>
      </w:r>
      <w:r w:rsidR="007B40EF">
        <w:t xml:space="preserve"> interacting with humans and other systems</w:t>
      </w:r>
      <w:r w:rsidR="006E7CF2">
        <w:t>.</w:t>
      </w:r>
    </w:p>
    <w:p w14:paraId="25C60814" w14:textId="34429926" w:rsidR="00EB0065" w:rsidRDefault="00EB0065" w:rsidP="004F51AF">
      <w:pPr>
        <w:pStyle w:val="BodyText"/>
      </w:pPr>
      <w:r>
        <w:t>Requirements</w:t>
      </w:r>
      <w:r w:rsidR="00576D5B">
        <w:t xml:space="preserve"> for fully autonomous AI systems are necessarily at a relatively high level compared to what would be expected of hardware or software requirements for non-AI systems, typically specifying goals to be accomplished or states to be avoided. Such </w:t>
      </w:r>
      <w:r w:rsidR="006E7CF2">
        <w:t xml:space="preserve">goals must be very carefully </w:t>
      </w:r>
      <w:r w:rsidR="00C7053B">
        <w:t>specified and</w:t>
      </w:r>
      <w:r w:rsidR="006E7CF2">
        <w:t xml:space="preserve"> are extremely susceptible to errors and omissions</w:t>
      </w:r>
      <w:bookmarkStart w:id="454" w:name="_Toc195095317"/>
      <w:bookmarkStart w:id="455" w:name="_Toc195096337"/>
      <w:bookmarkStart w:id="456" w:name="_Toc195098971"/>
      <w:bookmarkStart w:id="457" w:name="_Toc195112399"/>
      <w:bookmarkEnd w:id="454"/>
      <w:bookmarkEnd w:id="455"/>
      <w:bookmarkEnd w:id="456"/>
      <w:bookmarkEnd w:id="457"/>
      <w:r w:rsidR="00763D8A">
        <w:t xml:space="preserve">. </w:t>
      </w:r>
      <w:r w:rsidR="006E7CF2">
        <w:t>Whil</w:t>
      </w:r>
      <w:r w:rsidR="00763D8A">
        <w:t>e many</w:t>
      </w:r>
      <w:r w:rsidR="006E7CF2">
        <w:t xml:space="preserve"> misspecifications would likely be caught early in development</w:t>
      </w:r>
      <w:r w:rsidR="00763D8A">
        <w:t xml:space="preserve"> and testing</w:t>
      </w:r>
      <w:r w:rsidR="006E7CF2">
        <w:t xml:space="preserve">, there are likely to be many rarer situations or edge cases where the expected behaviour would be clear to any human reading the specifications but has not been adequately specified to </w:t>
      </w:r>
      <w:r w:rsidR="00763D8A">
        <w:t xml:space="preserve">exclude alternative, potentially </w:t>
      </w:r>
      <w:r w:rsidR="00904F2C">
        <w:t>unintended</w:t>
      </w:r>
      <w:r w:rsidR="00763D8A">
        <w:t>, behaviour.</w:t>
      </w:r>
    </w:p>
    <w:p w14:paraId="74EBB04D" w14:textId="00999786" w:rsidR="00EB0065" w:rsidRDefault="00763D8A" w:rsidP="004F51AF">
      <w:pPr>
        <w:pStyle w:val="BodyText"/>
      </w:pPr>
      <w:r>
        <w:t>Identifying all possible actions or sequences of actions of a fully autonomous AI is unlikely to be possible, let alone determining those that are safe. W</w:t>
      </w:r>
      <w:r w:rsidR="0095227D">
        <w:t>ithout means to determine whether a planned sequence of actions is correct, any monitoring would necessarily be reactive, monitoring the state of the system and determining when it enters a state deemed to be unsafe, rather than proactively preventing the AI from executing unsafe sequences of actions.</w:t>
      </w:r>
    </w:p>
    <w:p w14:paraId="7930A02C" w14:textId="347E7B95" w:rsidR="004F51AF" w:rsidRDefault="004F51AF" w:rsidP="004F51AF">
      <w:pPr>
        <w:pStyle w:val="BodyText"/>
      </w:pPr>
      <w:r>
        <w:t xml:space="preserve">Without significant progress in assuring AI components, the use of an AI system with full autonomy </w:t>
      </w:r>
      <w:r w:rsidR="00643A96">
        <w:t xml:space="preserve">is likely to </w:t>
      </w:r>
      <w:r>
        <w:t xml:space="preserve">be limited only to applications where all possible system behaviours are demonstrated to be safe. In practice, this is likely to comprise only applications with no safety significance, or where </w:t>
      </w:r>
      <w:r w:rsidR="00643A96">
        <w:t>external constraints can be implemented to bound the possible behaviour of the system, e.g., the use of an autonomous robot in an enclosed space</w:t>
      </w:r>
      <w:r>
        <w:t>.</w:t>
      </w:r>
    </w:p>
    <w:p w14:paraId="597DAEE5" w14:textId="20665269" w:rsidR="004F51AF" w:rsidRDefault="004F51AF" w:rsidP="009311F9">
      <w:pPr>
        <w:pStyle w:val="Heading3"/>
      </w:pPr>
      <w:bookmarkStart w:id="458" w:name="_Toc206783081"/>
      <w:bookmarkStart w:id="459" w:name="_Toc215229356"/>
      <w:bookmarkStart w:id="460" w:name="_Toc215229621"/>
      <w:bookmarkStart w:id="461" w:name="_Toc219470957"/>
      <w:bookmarkStart w:id="462" w:name="_Toc222464013"/>
      <w:bookmarkStart w:id="463" w:name="_Toc223508112"/>
      <w:r>
        <w:t>System changes over time</w:t>
      </w:r>
      <w:bookmarkEnd w:id="458"/>
      <w:bookmarkEnd w:id="459"/>
      <w:bookmarkEnd w:id="460"/>
      <w:bookmarkEnd w:id="461"/>
      <w:bookmarkEnd w:id="462"/>
      <w:bookmarkEnd w:id="463"/>
    </w:p>
    <w:p w14:paraId="45AB6B38" w14:textId="0CC8EC35" w:rsidR="004F51AF" w:rsidRDefault="004F51AF" w:rsidP="004F51AF">
      <w:pPr>
        <w:pStyle w:val="BodyText"/>
      </w:pPr>
      <w:r>
        <w:t xml:space="preserve">Justification of </w:t>
      </w:r>
      <w:r w:rsidR="008D39E9">
        <w:t xml:space="preserve">any system </w:t>
      </w:r>
      <w:r>
        <w:t>requires not only justification that it is safe when deployed, but also that it continues to be safe throughout its deployment</w:t>
      </w:r>
      <w:r w:rsidR="008D39E9">
        <w:t xml:space="preserve">. </w:t>
      </w:r>
      <w:r w:rsidR="00584395">
        <w:t xml:space="preserve">In particular, the justification must be maintained throughout any changes to both the system and its operating environment, </w:t>
      </w:r>
      <w:r w:rsidR="005A0695">
        <w:t xml:space="preserve">each </w:t>
      </w:r>
      <w:r w:rsidR="00584395">
        <w:t xml:space="preserve">of which can affect </w:t>
      </w:r>
      <w:r w:rsidR="00796437">
        <w:t>AMS</w:t>
      </w:r>
      <w:r w:rsidR="006E7907">
        <w:t>s differently from conventional systems.</w:t>
      </w:r>
    </w:p>
    <w:p w14:paraId="5C3D2FFD" w14:textId="77777777" w:rsidR="004F51AF" w:rsidRDefault="004F51AF" w:rsidP="009311F9">
      <w:pPr>
        <w:pStyle w:val="Heading4"/>
      </w:pPr>
      <w:r>
        <w:t>System updates</w:t>
      </w:r>
    </w:p>
    <w:p w14:paraId="3266E549" w14:textId="16BAA39F" w:rsidR="004F51AF" w:rsidRDefault="004F51AF" w:rsidP="004F51AF">
      <w:pPr>
        <w:pStyle w:val="BodyText"/>
      </w:pPr>
      <w:r>
        <w:t>Any confidence in the behaviour of AI components that can be obtained will typically be obtained through testing. However, this testing is only applicable to the version that has been tested.</w:t>
      </w:r>
      <w:r w:rsidR="006705AB">
        <w:t xml:space="preserve"> When system update</w:t>
      </w:r>
      <w:r w:rsidR="00A0255E">
        <w:t>s</w:t>
      </w:r>
      <w:r w:rsidR="006705AB">
        <w:t xml:space="preserve"> are made, systems are typically subject to an impact analysis, and </w:t>
      </w:r>
      <w:r w:rsidR="00A0255E">
        <w:t>test</w:t>
      </w:r>
      <w:r w:rsidR="00D52695">
        <w:t>ing is repeated for those tests that may have been impacted by the updates to the system.</w:t>
      </w:r>
    </w:p>
    <w:p w14:paraId="530B3D55" w14:textId="3F4BDD2B" w:rsidR="006705AB" w:rsidRDefault="001328F9" w:rsidP="004F51AF">
      <w:pPr>
        <w:pStyle w:val="BodyText"/>
      </w:pPr>
      <w:r>
        <w:t>In the case of an A</w:t>
      </w:r>
      <w:r w:rsidR="00796437">
        <w:t>MS</w:t>
      </w:r>
      <w:r w:rsidR="008C5B48">
        <w:t xml:space="preserve">, and particularly any system making use of ML, </w:t>
      </w:r>
      <w:r w:rsidR="000C25B6">
        <w:t xml:space="preserve">the behaviour of the system is determined by </w:t>
      </w:r>
      <w:r w:rsidR="008C04FF">
        <w:t xml:space="preserve">the training data and the </w:t>
      </w:r>
      <w:r w:rsidR="00037CAA">
        <w:t>method by which this data is processed alongside an input to produce the outputs of the system, i.e., the ML model and the training process.</w:t>
      </w:r>
      <w:r w:rsidR="00DE4B84">
        <w:t xml:space="preserve"> </w:t>
      </w:r>
      <w:r w:rsidR="002C038E">
        <w:t>Changes to the data, the ML model</w:t>
      </w:r>
      <w:r w:rsidR="008E1146">
        <w:t>,</w:t>
      </w:r>
      <w:r w:rsidR="002C038E">
        <w:t xml:space="preserve"> or the training process </w:t>
      </w:r>
      <w:r w:rsidR="00976544">
        <w:t>will change the behaviour of the system</w:t>
      </w:r>
      <w:r w:rsidR="003137F2">
        <w:t xml:space="preserve"> in ways that cannot feasibly be </w:t>
      </w:r>
      <w:r w:rsidR="001A5511">
        <w:t>predicted and</w:t>
      </w:r>
      <w:r w:rsidR="003137F2">
        <w:t xml:space="preserve"> may be apparently unrelated to the changes made to the data or the system.</w:t>
      </w:r>
      <w:r w:rsidR="008C48C6">
        <w:t xml:space="preserve"> These changes </w:t>
      </w:r>
      <w:r w:rsidR="00BC50DA">
        <w:t xml:space="preserve">should be expected to both introduce new </w:t>
      </w:r>
      <w:r w:rsidR="00CB36CF">
        <w:t xml:space="preserve">errors </w:t>
      </w:r>
      <w:r w:rsidR="00BC50DA">
        <w:t xml:space="preserve">and change or remove existing </w:t>
      </w:r>
      <w:r w:rsidR="00CB36CF">
        <w:t>errors</w:t>
      </w:r>
      <w:r w:rsidR="00BC50DA">
        <w:t>. This is in contrast to conventional systems, where</w:t>
      </w:r>
      <w:r w:rsidR="008B5986">
        <w:t xml:space="preserve"> bug fixes or system updates </w:t>
      </w:r>
      <w:r w:rsidR="007908D8">
        <w:t xml:space="preserve">can relatively easily be </w:t>
      </w:r>
      <w:r w:rsidR="009949F2">
        <w:t>shown</w:t>
      </w:r>
      <w:r w:rsidR="007908D8">
        <w:t xml:space="preserve"> not</w:t>
      </w:r>
      <w:r w:rsidR="008B5986">
        <w:t xml:space="preserve"> to introduce new faults, particularly </w:t>
      </w:r>
      <w:r w:rsidR="004858AB">
        <w:t>faults that are not associated with the parts of the system that have been modified.</w:t>
      </w:r>
    </w:p>
    <w:p w14:paraId="57500602" w14:textId="55A5E860" w:rsidR="004858AB" w:rsidRPr="0069583F" w:rsidRDefault="00CF39FB" w:rsidP="004F51AF">
      <w:pPr>
        <w:pStyle w:val="BodyText"/>
      </w:pPr>
      <w:r>
        <w:t xml:space="preserve">Evaluation of </w:t>
      </w:r>
      <w:r w:rsidR="004A60EE">
        <w:t>A</w:t>
      </w:r>
      <w:r w:rsidR="00E67571">
        <w:t xml:space="preserve">MSs </w:t>
      </w:r>
      <w:r>
        <w:t>is</w:t>
      </w:r>
      <w:r w:rsidR="004A60EE">
        <w:t xml:space="preserve"> </w:t>
      </w:r>
      <w:r w:rsidR="004F4F94">
        <w:t xml:space="preserve">therefore </w:t>
      </w:r>
      <w:r w:rsidR="004A60EE">
        <w:t xml:space="preserve">more reliant on testing </w:t>
      </w:r>
      <w:r w:rsidR="0091384A">
        <w:t xml:space="preserve">to demonstrate the behaviour of </w:t>
      </w:r>
      <w:r w:rsidR="00E67571">
        <w:t>both the AI component and the overall system</w:t>
      </w:r>
      <w:r w:rsidR="00137620">
        <w:t xml:space="preserve"> (although the effectiveness of testing is also limited – see Section </w:t>
      </w:r>
      <w:r w:rsidR="00137620">
        <w:fldChar w:fldCharType="begin"/>
      </w:r>
      <w:r w:rsidR="00137620">
        <w:instrText xml:space="preserve"> REF _Ref206505212 \n \h </w:instrText>
      </w:r>
      <w:r w:rsidR="00137620">
        <w:fldChar w:fldCharType="separate"/>
      </w:r>
      <w:r w:rsidR="00BD2449">
        <w:rPr>
          <w:rFonts w:hint="cs"/>
          <w:cs/>
        </w:rPr>
        <w:t>‎</w:t>
      </w:r>
      <w:r w:rsidR="00BD2449">
        <w:t>5.6</w:t>
      </w:r>
      <w:r w:rsidR="00137620">
        <w:fldChar w:fldCharType="end"/>
      </w:r>
      <w:r w:rsidR="00137620">
        <w:t>)</w:t>
      </w:r>
      <w:r w:rsidR="0091384A">
        <w:t xml:space="preserve">, and </w:t>
      </w:r>
      <w:r w:rsidR="00E469CA">
        <w:t xml:space="preserve">this evaluation </w:t>
      </w:r>
      <w:r w:rsidR="0091384A">
        <w:t>require</w:t>
      </w:r>
      <w:r w:rsidR="00E469CA">
        <w:t>s</w:t>
      </w:r>
      <w:r w:rsidR="0091384A">
        <w:t xml:space="preserve"> more extensive retesting </w:t>
      </w:r>
      <w:r w:rsidR="001806A2">
        <w:t xml:space="preserve">to be performed </w:t>
      </w:r>
      <w:r w:rsidR="0091384A">
        <w:t>whenever modifications are made to the system.</w:t>
      </w:r>
      <w:r w:rsidR="0027732A">
        <w:t xml:space="preserve"> The feasibility of justifying the use of an A</w:t>
      </w:r>
      <w:r w:rsidR="00A21153">
        <w:t>MS</w:t>
      </w:r>
      <w:r w:rsidR="0027732A">
        <w:t xml:space="preserve"> will need careful consideration of how updates to the system will be managed to ensure that </w:t>
      </w:r>
      <w:r w:rsidR="007E07C6">
        <w:t xml:space="preserve">the system can be modified as needed throughout its life, </w:t>
      </w:r>
      <w:r w:rsidR="002640E8">
        <w:t xml:space="preserve">e.g., if a critical </w:t>
      </w:r>
      <w:r w:rsidR="00CB36CF">
        <w:t xml:space="preserve">error </w:t>
      </w:r>
      <w:r w:rsidR="002640E8">
        <w:t xml:space="preserve">is found, if the operating environment changes, or </w:t>
      </w:r>
      <w:r w:rsidR="00E344FC">
        <w:t>if (non-AI) components of the system are to be replaced</w:t>
      </w:r>
      <w:r w:rsidR="00072D0E">
        <w:t>, and to determine the extent of</w:t>
      </w:r>
      <w:r w:rsidR="00412F6B">
        <w:t xml:space="preserve"> any justification activities to be repeated. This may include not only repetition of testing, but repeating other activities such as </w:t>
      </w:r>
      <w:r w:rsidR="00C17347">
        <w:t xml:space="preserve">hazard analyses in light of </w:t>
      </w:r>
      <w:r w:rsidR="00A924D5">
        <w:t xml:space="preserve">any potential new </w:t>
      </w:r>
      <w:r w:rsidR="00CB36CF">
        <w:t xml:space="preserve">errors </w:t>
      </w:r>
      <w:r w:rsidR="00A924D5">
        <w:t>identified as a result of this testing.</w:t>
      </w:r>
    </w:p>
    <w:p w14:paraId="3076FC55" w14:textId="77777777" w:rsidR="004F51AF" w:rsidRDefault="004F51AF" w:rsidP="009311F9">
      <w:pPr>
        <w:pStyle w:val="Heading4"/>
      </w:pPr>
      <w:r>
        <w:t>Continuous learning</w:t>
      </w:r>
    </w:p>
    <w:p w14:paraId="10CFF7CC" w14:textId="5BE5307B" w:rsidR="004F51AF" w:rsidRDefault="004F51AF" w:rsidP="004F51AF">
      <w:pPr>
        <w:pStyle w:val="BodyText"/>
      </w:pPr>
      <w:r>
        <w:t xml:space="preserve">The use of AI components that continue to adapt after deployment will be particularly challenging to justify. It is currently infeasible to predict precisely how the behaviour of such AI components will change in response to new inputs, and hence </w:t>
      </w:r>
      <w:r w:rsidR="00E16FB4">
        <w:t>the</w:t>
      </w:r>
      <w:r>
        <w:t xml:space="preserve"> confidence </w:t>
      </w:r>
      <w:r w:rsidR="00E16FB4">
        <w:t>that</w:t>
      </w:r>
      <w:r>
        <w:t xml:space="preserve"> can be built in the behaviour of these components over time</w:t>
      </w:r>
      <w:r w:rsidR="00E16FB4">
        <w:t xml:space="preserve"> is extremely limited</w:t>
      </w:r>
      <w:r>
        <w:t>. Any use of continuously learning AI will therefore need to be limited to applications</w:t>
      </w:r>
      <w:r w:rsidR="004D1D1D">
        <w:t xml:space="preserve"> where </w:t>
      </w:r>
      <w:r w:rsidR="0021618D">
        <w:t>any future behaviour of the AI can be tolerated,</w:t>
      </w:r>
      <w:r>
        <w:t xml:space="preserve"> such as those described in </w:t>
      </w:r>
      <w:r w:rsidR="0021618D">
        <w:t>Section </w:t>
      </w:r>
      <w:r w:rsidR="0021618D">
        <w:fldChar w:fldCharType="begin"/>
      </w:r>
      <w:r w:rsidR="0021618D">
        <w:instrText xml:space="preserve"> REF _Ref206777278 \n \h </w:instrText>
      </w:r>
      <w:r w:rsidR="0021618D">
        <w:fldChar w:fldCharType="separate"/>
      </w:r>
      <w:r w:rsidR="00BD2449">
        <w:rPr>
          <w:rFonts w:hint="cs"/>
          <w:cs/>
        </w:rPr>
        <w:t>‎</w:t>
      </w:r>
      <w:r w:rsidR="00BD2449">
        <w:t>4.2.1</w:t>
      </w:r>
      <w:r w:rsidR="0021618D">
        <w:fldChar w:fldCharType="end"/>
      </w:r>
      <w:r w:rsidR="0021618D">
        <w:t>.</w:t>
      </w:r>
    </w:p>
    <w:p w14:paraId="6EFEB55C" w14:textId="40D83049" w:rsidR="00BA3F8F" w:rsidRDefault="00BA3F8F" w:rsidP="00BA3F8F">
      <w:pPr>
        <w:pStyle w:val="Heading4"/>
      </w:pPr>
      <w:r>
        <w:t>Operating environment changes</w:t>
      </w:r>
    </w:p>
    <w:p w14:paraId="710A7164" w14:textId="5C66E7A8" w:rsidR="00C014C9" w:rsidRDefault="006D326E" w:rsidP="006D326E">
      <w:pPr>
        <w:pStyle w:val="BodyText"/>
      </w:pPr>
      <w:r>
        <w:t xml:space="preserve">Conventional systems are designed to function correctly </w:t>
      </w:r>
      <w:r w:rsidR="00835063">
        <w:t xml:space="preserve">across the complete operating environment specified by the system requirements. </w:t>
      </w:r>
      <w:r w:rsidR="00DD1C0F">
        <w:t xml:space="preserve">While this is also expected of </w:t>
      </w:r>
      <w:r w:rsidR="00A21153">
        <w:t>AMSs</w:t>
      </w:r>
      <w:r w:rsidR="00DD1C0F">
        <w:t xml:space="preserve">, the data-driven behaviour </w:t>
      </w:r>
      <w:r w:rsidR="004C02FA">
        <w:t>will usu</w:t>
      </w:r>
      <w:r w:rsidR="00AE67D8">
        <w:t xml:space="preserve">ally </w:t>
      </w:r>
      <w:r w:rsidR="009D0C32">
        <w:t xml:space="preserve">result in </w:t>
      </w:r>
      <w:r w:rsidR="006273FF">
        <w:t xml:space="preserve">a model that optimises performance based on the distribution of the data, i.e., the AI </w:t>
      </w:r>
      <w:r w:rsidR="00A21153">
        <w:t>component</w:t>
      </w:r>
      <w:r w:rsidR="006273FF">
        <w:t xml:space="preserve"> is likely to perform better </w:t>
      </w:r>
      <w:r w:rsidR="00385A67">
        <w:t xml:space="preserve">in areas </w:t>
      </w:r>
      <w:r w:rsidR="00845A9A">
        <w:t>that occur</w:t>
      </w:r>
      <w:r w:rsidR="00385A67">
        <w:t xml:space="preserve"> </w:t>
      </w:r>
      <w:r w:rsidR="00845A9A">
        <w:t xml:space="preserve">more frequently in the training </w:t>
      </w:r>
      <w:r w:rsidR="00AF1B20">
        <w:t>data.</w:t>
      </w:r>
      <w:r w:rsidR="00932634">
        <w:t xml:space="preserve"> </w:t>
      </w:r>
      <w:r w:rsidR="006F1C50">
        <w:t xml:space="preserve">Performance and testing of AI is discussed in more detail in </w:t>
      </w:r>
      <w:r w:rsidR="00236A76">
        <w:t>Section </w:t>
      </w:r>
      <w:r w:rsidR="00236A76">
        <w:fldChar w:fldCharType="begin"/>
      </w:r>
      <w:r w:rsidR="00236A76">
        <w:instrText xml:space="preserve"> REF _Ref206505212 \n \h </w:instrText>
      </w:r>
      <w:r w:rsidR="00236A76">
        <w:fldChar w:fldCharType="separate"/>
      </w:r>
      <w:r w:rsidR="00BD2449">
        <w:rPr>
          <w:rFonts w:hint="cs"/>
          <w:cs/>
        </w:rPr>
        <w:t>‎</w:t>
      </w:r>
      <w:r w:rsidR="00BD2449">
        <w:t>5.6</w:t>
      </w:r>
      <w:r w:rsidR="00236A76">
        <w:fldChar w:fldCharType="end"/>
      </w:r>
      <w:r w:rsidR="007A7344">
        <w:t>,</w:t>
      </w:r>
      <w:r w:rsidR="003C0C38">
        <w:t xml:space="preserve"> </w:t>
      </w:r>
      <w:r w:rsidR="00A62729">
        <w:t>but claims about the performance of the AI component are also likely to be dependent on the distribution of inputs</w:t>
      </w:r>
      <w:r w:rsidR="00C43328">
        <w:t xml:space="preserve"> and as such, </w:t>
      </w:r>
      <w:r w:rsidR="003C0C38">
        <w:t>t</w:t>
      </w:r>
      <w:r w:rsidR="000E358A">
        <w:t>he operating environment of the A</w:t>
      </w:r>
      <w:r w:rsidR="00A21153">
        <w:t xml:space="preserve">MS </w:t>
      </w:r>
      <w:r w:rsidR="00316C97">
        <w:t>must include not only the limits on</w:t>
      </w:r>
      <w:r w:rsidR="00CD4075">
        <w:t xml:space="preserve"> what </w:t>
      </w:r>
      <w:r w:rsidR="00E73018">
        <w:t>inputs might be expected, but also the distribution of th</w:t>
      </w:r>
      <w:r w:rsidR="00932634">
        <w:t>e inputs</w:t>
      </w:r>
      <w:r w:rsidR="00E73018">
        <w:t>.</w:t>
      </w:r>
    </w:p>
    <w:p w14:paraId="766D10DE" w14:textId="16D93E82" w:rsidR="006F1C50" w:rsidRDefault="006F1C50" w:rsidP="00FC6922">
      <w:pPr>
        <w:pStyle w:val="BodyText"/>
      </w:pPr>
      <w:r>
        <w:t xml:space="preserve">AI </w:t>
      </w:r>
      <w:r w:rsidR="00D416D0">
        <w:t>systems are therefore more susceptible to</w:t>
      </w:r>
      <w:r w:rsidR="005C2C79">
        <w:t xml:space="preserve"> data drift</w:t>
      </w:r>
      <w:r w:rsidR="0067386B">
        <w:t xml:space="preserve"> than systems with conventional software</w:t>
      </w:r>
      <w:r w:rsidR="005C2C79">
        <w:t>.</w:t>
      </w:r>
      <w:r w:rsidR="00973854">
        <w:t xml:space="preserve"> Data drift can have many causes, </w:t>
      </w:r>
      <w:r w:rsidR="00E87C4D">
        <w:t>ranging from significant changes in plant operation through to</w:t>
      </w:r>
      <w:r w:rsidR="008C01EF">
        <w:t xml:space="preserve"> subtle </w:t>
      </w:r>
      <w:r w:rsidR="00933370">
        <w:t>changes over time such as sensor degradation</w:t>
      </w:r>
      <w:r w:rsidR="00FF1FF4">
        <w:t>.</w:t>
      </w:r>
      <w:r w:rsidR="000C4CE9">
        <w:t xml:space="preserve"> </w:t>
      </w:r>
      <w:r w:rsidR="00E53FF0">
        <w:t xml:space="preserve"> </w:t>
      </w:r>
      <w:r w:rsidR="00EA5D9F">
        <w:t xml:space="preserve">The selection of training data may therefore need to </w:t>
      </w:r>
      <w:r w:rsidR="00021A83">
        <w:t xml:space="preserve">make a trade-off between </w:t>
      </w:r>
      <w:r w:rsidR="00910C26">
        <w:t xml:space="preserve">the accuracy of the AI and its </w:t>
      </w:r>
      <w:r w:rsidR="003B726D">
        <w:t xml:space="preserve">ability to maintain this accuracy throughout its deployment. </w:t>
      </w:r>
      <w:r w:rsidR="00490D4F">
        <w:t>M</w:t>
      </w:r>
      <w:r w:rsidR="00E53FF0">
        <w:t>ore focused training dat</w:t>
      </w:r>
      <w:r w:rsidR="00870B31">
        <w:t>a might achieve better performance when deployed but be more susceptible</w:t>
      </w:r>
      <w:r w:rsidR="00AA576F">
        <w:t xml:space="preserve"> to data drift</w:t>
      </w:r>
      <w:r w:rsidR="00EF2A93">
        <w:t>, whereas</w:t>
      </w:r>
      <w:r w:rsidR="00490D4F">
        <w:t xml:space="preserve"> more distributed data </w:t>
      </w:r>
      <w:r w:rsidR="00556733">
        <w:t xml:space="preserve">across a wider range of inputs </w:t>
      </w:r>
      <w:r w:rsidR="00AF6CE9">
        <w:t xml:space="preserve">might </w:t>
      </w:r>
      <w:r w:rsidR="00210AFC">
        <w:t xml:space="preserve">be more resilient to </w:t>
      </w:r>
      <w:r w:rsidR="00AA576F">
        <w:t xml:space="preserve">such </w:t>
      </w:r>
      <w:r w:rsidR="00721DCF">
        <w:t xml:space="preserve">changes in distribution at the </w:t>
      </w:r>
      <w:r w:rsidR="001D2374">
        <w:t xml:space="preserve">cost of </w:t>
      </w:r>
      <w:r w:rsidR="00BA4DF5">
        <w:t>red</w:t>
      </w:r>
      <w:r w:rsidR="00C7401B">
        <w:t>uced accuracy</w:t>
      </w:r>
      <w:r w:rsidR="00604FBA">
        <w:t>.</w:t>
      </w:r>
    </w:p>
    <w:p w14:paraId="67D4B460" w14:textId="51E6C832" w:rsidR="00F56484" w:rsidRDefault="00F56484" w:rsidP="00C35D18">
      <w:r>
        <w:t>This report recommends that the following topic is addressed by future research:</w:t>
      </w:r>
    </w:p>
    <w:p w14:paraId="24A88F46" w14:textId="06F7E77E" w:rsidR="00B455A8" w:rsidRPr="006D326E" w:rsidRDefault="00740AA9" w:rsidP="00C924AF">
      <w:pPr>
        <w:pStyle w:val="BodyText"/>
        <w:numPr>
          <w:ilvl w:val="0"/>
          <w:numId w:val="47"/>
        </w:numPr>
        <w:ind w:left="527" w:hanging="357"/>
      </w:pPr>
      <w:bookmarkStart w:id="464" w:name="_Ref214967767"/>
      <w:r>
        <w:t>Gain a more detailed</w:t>
      </w:r>
      <w:r w:rsidR="00B455A8">
        <w:t xml:space="preserve"> understanding</w:t>
      </w:r>
      <w:r>
        <w:t xml:space="preserve"> of</w:t>
      </w:r>
      <w:r w:rsidR="00047FB8">
        <w:t xml:space="preserve"> the</w:t>
      </w:r>
      <w:r w:rsidR="00B455A8">
        <w:t xml:space="preserve"> risk associated with AI system changes over time</w:t>
      </w:r>
      <w:r w:rsidR="00047FB8">
        <w:t xml:space="preserve"> and </w:t>
      </w:r>
      <w:r w:rsidR="006B0DE8">
        <w:t xml:space="preserve">the </w:t>
      </w:r>
      <w:r w:rsidR="00047FB8">
        <w:t>required approaches to</w:t>
      </w:r>
      <w:r w:rsidR="00207385">
        <w:t xml:space="preserve"> manage this risk</w:t>
      </w:r>
      <w:r w:rsidR="00B455A8">
        <w:t>.</w:t>
      </w:r>
      <w:bookmarkEnd w:id="464"/>
    </w:p>
    <w:p w14:paraId="73DC9B29" w14:textId="5862A032" w:rsidR="00BD1EB7" w:rsidRDefault="00BA3F8F" w:rsidP="009311F9">
      <w:pPr>
        <w:pStyle w:val="Heading2"/>
      </w:pPr>
      <w:bookmarkStart w:id="465" w:name="_Ref205298946"/>
      <w:bookmarkStart w:id="466" w:name="_Toc206783082"/>
      <w:bookmarkStart w:id="467" w:name="_Toc215229357"/>
      <w:bookmarkStart w:id="468" w:name="_Toc215229622"/>
      <w:bookmarkStart w:id="469" w:name="_Toc219470958"/>
      <w:bookmarkStart w:id="470" w:name="_Toc222464014"/>
      <w:bookmarkStart w:id="471" w:name="_Toc223508113"/>
      <w:r>
        <w:t>Measures to address failures of the AI</w:t>
      </w:r>
      <w:bookmarkEnd w:id="465"/>
      <w:bookmarkEnd w:id="466"/>
      <w:bookmarkEnd w:id="467"/>
      <w:bookmarkEnd w:id="468"/>
      <w:bookmarkEnd w:id="469"/>
      <w:bookmarkEnd w:id="470"/>
      <w:bookmarkEnd w:id="471"/>
    </w:p>
    <w:p w14:paraId="322E5B8A" w14:textId="2A572152" w:rsidR="00B4550E" w:rsidRDefault="00B4550E" w:rsidP="00B4550E">
      <w:pPr>
        <w:pStyle w:val="BodyText"/>
      </w:pPr>
      <w:r>
        <w:t xml:space="preserve">Any </w:t>
      </w:r>
      <w:r w:rsidR="007D7E68">
        <w:t xml:space="preserve">justification for the </w:t>
      </w:r>
      <w:r>
        <w:t xml:space="preserve">use of </w:t>
      </w:r>
      <w:r w:rsidR="00E45DB7">
        <w:t xml:space="preserve">an </w:t>
      </w:r>
      <w:r>
        <w:t>A</w:t>
      </w:r>
      <w:r w:rsidR="00271353">
        <w:t>MS</w:t>
      </w:r>
      <w:r>
        <w:t xml:space="preserve"> must show that the risks are ALARP. While justification of the suitability of the AI component will still be necessary, given the challenges with assuring AI components identified in</w:t>
      </w:r>
      <w:r w:rsidR="00183FAD">
        <w:t xml:space="preserve"> </w:t>
      </w:r>
      <w:r w:rsidR="00D94C8B">
        <w:t>Section </w:t>
      </w:r>
      <w:r w:rsidR="00D94C8B">
        <w:fldChar w:fldCharType="begin"/>
      </w:r>
      <w:r w:rsidR="00D94C8B">
        <w:instrText xml:space="preserve"> REF _Ref206505298 \n \h </w:instrText>
      </w:r>
      <w:r w:rsidR="00D94C8B">
        <w:fldChar w:fldCharType="separate"/>
      </w:r>
      <w:r w:rsidR="00BD2449">
        <w:rPr>
          <w:rFonts w:hint="cs"/>
          <w:cs/>
        </w:rPr>
        <w:t>‎</w:t>
      </w:r>
      <w:r w:rsidR="00BD2449">
        <w:t>2.2</w:t>
      </w:r>
      <w:r w:rsidR="00D94C8B">
        <w:fldChar w:fldCharType="end"/>
      </w:r>
      <w:r>
        <w:t>, it is likely to be difficult to have confidence in such components comparable to the confidence that can be attained for conventional software- or hardware-based systems. Demonstration that the deployment of the A</w:t>
      </w:r>
      <w:r w:rsidR="000D0FBA">
        <w:t xml:space="preserve">MS </w:t>
      </w:r>
      <w:r>
        <w:t xml:space="preserve">ensures that risks are ALARP </w:t>
      </w:r>
      <w:r w:rsidR="00670B9E">
        <w:t>will therefore</w:t>
      </w:r>
      <w:r>
        <w:t xml:space="preserve"> focus on the application of the system, including the hazards associated with its deployment, any controls in place for these hazards, and the benefits of using an </w:t>
      </w:r>
      <w:r w:rsidR="006C044F">
        <w:t>AMS</w:t>
      </w:r>
      <w:r>
        <w:t xml:space="preserve"> compared to a system without AI, i.e., </w:t>
      </w:r>
      <w:r w:rsidR="00D94430">
        <w:t xml:space="preserve">whether </w:t>
      </w:r>
      <w:r w:rsidR="00B82347">
        <w:t xml:space="preserve">the use of AI enables </w:t>
      </w:r>
      <w:r w:rsidR="00297B1D">
        <w:t xml:space="preserve">more </w:t>
      </w:r>
      <w:r>
        <w:t>hazards to be eliminated, reduced or controlled</w:t>
      </w:r>
      <w:r w:rsidR="000D0FBA">
        <w:t xml:space="preserve"> compared to </w:t>
      </w:r>
      <w:r w:rsidR="00CF7304">
        <w:t>alternative solutions</w:t>
      </w:r>
      <w:r>
        <w:t>.</w:t>
      </w:r>
    </w:p>
    <w:p w14:paraId="4E1EDEEA" w14:textId="47CF94D4" w:rsidR="00362F30" w:rsidRDefault="00362F30" w:rsidP="00B4550E">
      <w:pPr>
        <w:pStyle w:val="BodyText"/>
      </w:pPr>
      <w:r>
        <w:t xml:space="preserve">A first step is therefore to </w:t>
      </w:r>
      <w:r w:rsidR="00635426">
        <w:t xml:space="preserve">develop and explore the </w:t>
      </w:r>
      <w:r w:rsidR="003C0357">
        <w:t xml:space="preserve">intended design of the overall </w:t>
      </w:r>
      <w:r w:rsidR="00223B60">
        <w:t>sociotechnical</w:t>
      </w:r>
      <w:r w:rsidR="003C0357">
        <w:t xml:space="preserve"> system, to </w:t>
      </w:r>
      <w:r w:rsidR="00DC45A9">
        <w:t>identify</w:t>
      </w:r>
      <w:r w:rsidR="003C0357">
        <w:t xml:space="preserve"> how the AI element is intended to be integrated</w:t>
      </w:r>
      <w:r w:rsidR="004E7A2F">
        <w:t xml:space="preserve"> within its wider context.</w:t>
      </w:r>
      <w:r w:rsidR="003C297C">
        <w:t xml:space="preserve"> This should include a proper exploration of the intended tasks and roles to be performed by AI and human elements</w:t>
      </w:r>
      <w:r w:rsidR="00DC45A9">
        <w:t xml:space="preserve"> of the system.</w:t>
      </w:r>
    </w:p>
    <w:p w14:paraId="377A84D7" w14:textId="21F1DFF5" w:rsidR="00B4550E" w:rsidRDefault="00825170" w:rsidP="00B4550E">
      <w:r>
        <w:t xml:space="preserve">We identify the following </w:t>
      </w:r>
      <w:r w:rsidR="001D7A89">
        <w:t xml:space="preserve">alternative </w:t>
      </w:r>
      <w:r>
        <w:t>three high-level claims that may be made as part of the justification of the deployment of an AI component within an AMS:</w:t>
      </w:r>
    </w:p>
    <w:p w14:paraId="7246FF6C" w14:textId="00D8739D" w:rsidR="00B4550E" w:rsidRDefault="006704EE" w:rsidP="00CE2F2A">
      <w:pPr>
        <w:pStyle w:val="NoSpacing"/>
        <w:numPr>
          <w:ilvl w:val="0"/>
          <w:numId w:val="19"/>
        </w:numPr>
      </w:pPr>
      <w:r>
        <w:t>failure</w:t>
      </w:r>
      <w:r w:rsidR="00B4550E">
        <w:t xml:space="preserve"> of the AI</w:t>
      </w:r>
      <w:r>
        <w:t xml:space="preserve"> can be tolerated</w:t>
      </w:r>
      <w:r w:rsidR="005115B8">
        <w:t xml:space="preserve"> – even if the output of the AI is</w:t>
      </w:r>
      <w:r w:rsidR="00AC5466">
        <w:t xml:space="preserve"> not optimal or</w:t>
      </w:r>
      <w:r w:rsidR="00D65329">
        <w:t xml:space="preserve"> is</w:t>
      </w:r>
      <w:r w:rsidR="001454CD">
        <w:t xml:space="preserve"> </w:t>
      </w:r>
      <w:r w:rsidR="00AC5466">
        <w:t xml:space="preserve">incorrect, the use of this output by other elements of the system will not cause a </w:t>
      </w:r>
      <w:r w:rsidR="00B32F80">
        <w:t xml:space="preserve">system-level </w:t>
      </w:r>
      <w:r w:rsidR="00AC5466">
        <w:t>hazard</w:t>
      </w:r>
    </w:p>
    <w:p w14:paraId="28C1D1D7" w14:textId="50FABBEF" w:rsidR="00B4550E" w:rsidRDefault="00B4550E" w:rsidP="00CE2F2A">
      <w:pPr>
        <w:pStyle w:val="NoSpacing"/>
        <w:numPr>
          <w:ilvl w:val="0"/>
          <w:numId w:val="19"/>
        </w:numPr>
      </w:pPr>
      <w:r>
        <w:t xml:space="preserve">the behaviour of the AI could cause a hazard, </w:t>
      </w:r>
      <w:r w:rsidR="00BA3F8F" w:rsidRPr="00BA3F8F">
        <w:t>but other components of the system prevent these hazards from occurring – these components may be automated or may include human supervision and intervention</w:t>
      </w:r>
    </w:p>
    <w:p w14:paraId="2E9BE578" w14:textId="77777777" w:rsidR="00B4550E" w:rsidRDefault="00B4550E" w:rsidP="00CE2F2A">
      <w:pPr>
        <w:pStyle w:val="NoSpacing"/>
        <w:numPr>
          <w:ilvl w:val="0"/>
          <w:numId w:val="19"/>
        </w:numPr>
      </w:pPr>
      <w:r>
        <w:t>the behaviour of the AI could cause a hazard, but the risks are considered ALARP as the use of AI prevents or mitigates more significant risks</w:t>
      </w:r>
    </w:p>
    <w:p w14:paraId="3B4CDEAF" w14:textId="706EB6FB" w:rsidR="00E11FFE" w:rsidRDefault="00E11FFE" w:rsidP="00B4550E">
      <w:r>
        <w:t xml:space="preserve">In practice, </w:t>
      </w:r>
      <w:r w:rsidR="00825170">
        <w:t xml:space="preserve">different hazards may be addressed </w:t>
      </w:r>
      <w:r w:rsidR="00A759AC">
        <w:t>in different ways</w:t>
      </w:r>
      <w:r w:rsidR="000B25F1">
        <w:t xml:space="preserve">, and </w:t>
      </w:r>
      <w:r w:rsidR="00476AAB">
        <w:t xml:space="preserve">an AMS will </w:t>
      </w:r>
      <w:r w:rsidR="00BE539F">
        <w:t>have characteristics of each, i.e., some</w:t>
      </w:r>
      <w:r w:rsidR="006D2136">
        <w:t xml:space="preserve"> potential hazards will be detected and prevented, and the remaining hazards </w:t>
      </w:r>
      <w:r w:rsidR="006E61CD">
        <w:t>are justified based on the benefits of deploying the A</w:t>
      </w:r>
      <w:r w:rsidR="00CF7304">
        <w:t>MS</w:t>
      </w:r>
      <w:r w:rsidR="006E61CD">
        <w:t>.</w:t>
      </w:r>
    </w:p>
    <w:p w14:paraId="0B836D44" w14:textId="6F86495A" w:rsidR="00733048" w:rsidRDefault="00207385" w:rsidP="00B4550E">
      <w:r>
        <w:t xml:space="preserve">This report proposes that more </w:t>
      </w:r>
      <w:r w:rsidR="00733048">
        <w:t>research is needed in this area and around the overall risk and assurance framework (</w:t>
      </w:r>
      <w:r w:rsidR="00733048">
        <w:fldChar w:fldCharType="begin"/>
      </w:r>
      <w:r w:rsidR="00733048">
        <w:instrText xml:space="preserve"> REF _Ref214967767 \r \h </w:instrText>
      </w:r>
      <w:r w:rsidR="00733048">
        <w:fldChar w:fldCharType="separate"/>
      </w:r>
      <w:r w:rsidR="00BD2449">
        <w:rPr>
          <w:rFonts w:hint="cs"/>
          <w:cs/>
        </w:rPr>
        <w:t>‎</w:t>
      </w:r>
      <w:r w:rsidR="00BD2449">
        <w:t>Research 04</w:t>
      </w:r>
      <w:r w:rsidR="00733048">
        <w:fldChar w:fldCharType="end"/>
      </w:r>
      <w:r w:rsidR="00733048">
        <w:t>).</w:t>
      </w:r>
    </w:p>
    <w:p w14:paraId="52917B27" w14:textId="6E7FEFDD" w:rsidR="00B4550E" w:rsidRPr="00B4550E" w:rsidRDefault="00A759AC" w:rsidP="00B4550E">
      <w:r>
        <w:t>In the rest of this section, w</w:t>
      </w:r>
      <w:r w:rsidR="00B4550E">
        <w:t xml:space="preserve">e </w:t>
      </w:r>
      <w:r>
        <w:t>consider each</w:t>
      </w:r>
      <w:r w:rsidR="00B4550E">
        <w:t xml:space="preserve"> of these potential </w:t>
      </w:r>
      <w:r>
        <w:t>claims</w:t>
      </w:r>
      <w:r w:rsidR="00B4550E">
        <w:t xml:space="preserve"> in turn, identifying characteristics or features of the A</w:t>
      </w:r>
      <w:r w:rsidR="00CF7304">
        <w:t xml:space="preserve">MS </w:t>
      </w:r>
      <w:r w:rsidR="00B4550E">
        <w:t xml:space="preserve">and its application that may support such a </w:t>
      </w:r>
      <w:r>
        <w:t>claim.</w:t>
      </w:r>
    </w:p>
    <w:p w14:paraId="34EA4A81" w14:textId="71377725" w:rsidR="00E10949" w:rsidRDefault="00CD7D9D" w:rsidP="009311F9">
      <w:pPr>
        <w:pStyle w:val="Heading3"/>
      </w:pPr>
      <w:bookmarkStart w:id="472" w:name="_Ref206777278"/>
      <w:bookmarkStart w:id="473" w:name="_Toc206783083"/>
      <w:bookmarkStart w:id="474" w:name="_Toc215229358"/>
      <w:bookmarkStart w:id="475" w:name="_Toc215229623"/>
      <w:bookmarkStart w:id="476" w:name="_Toc219470959"/>
      <w:bookmarkStart w:id="477" w:name="_Toc222464015"/>
      <w:bookmarkStart w:id="478" w:name="_Toc223508114"/>
      <w:r>
        <w:t>Tolerance of AI failure</w:t>
      </w:r>
      <w:bookmarkEnd w:id="472"/>
      <w:bookmarkEnd w:id="473"/>
      <w:bookmarkEnd w:id="474"/>
      <w:bookmarkEnd w:id="475"/>
      <w:bookmarkEnd w:id="476"/>
      <w:bookmarkEnd w:id="477"/>
      <w:bookmarkEnd w:id="478"/>
    </w:p>
    <w:p w14:paraId="3EC7418F" w14:textId="47C99184" w:rsidR="00C977A3" w:rsidRDefault="00751A92" w:rsidP="006570B9">
      <w:pPr>
        <w:pStyle w:val="BodyText"/>
      </w:pPr>
      <w:r>
        <w:t xml:space="preserve">AI components will </w:t>
      </w:r>
      <w:r w:rsidR="007269CB">
        <w:t xml:space="preserve">sometimes fail. </w:t>
      </w:r>
      <w:r w:rsidR="00752B41">
        <w:t xml:space="preserve">However, </w:t>
      </w:r>
      <w:r w:rsidR="00BB22DE">
        <w:t>the</w:t>
      </w:r>
      <w:r w:rsidR="00EF1715">
        <w:t xml:space="preserve"> hazards arising from the potential failures of the AI vary greatly, and in some cases, there will be no plausible hazards arising from a failure of the AI component. This may be the case for any possible failure of an individual component, or only applicable </w:t>
      </w:r>
      <w:r w:rsidR="009E1D6C">
        <w:t xml:space="preserve">to </w:t>
      </w:r>
      <w:r w:rsidR="004F6696">
        <w:t>particular types of failure or modes of operation</w:t>
      </w:r>
      <w:r w:rsidR="00C977A3">
        <w:t xml:space="preserve">. In such cases, the </w:t>
      </w:r>
      <w:r w:rsidR="00446873">
        <w:t>risks arising from failures of the AI may be tolerable</w:t>
      </w:r>
      <w:r w:rsidR="0001250C">
        <w:t xml:space="preserve"> with no further measures required to detect or prevent AI failures.</w:t>
      </w:r>
    </w:p>
    <w:p w14:paraId="1407B8BC" w14:textId="49ABCF87" w:rsidR="00EC59C2" w:rsidRPr="006570B9" w:rsidRDefault="00D51912" w:rsidP="005D0A6E">
      <w:pPr>
        <w:pStyle w:val="BodyText"/>
      </w:pPr>
      <w:r>
        <w:t xml:space="preserve">It should be noted that </w:t>
      </w:r>
      <w:r w:rsidR="0002556A">
        <w:t>the lack of plausible hazards is only sufficient to demonstrate that the risks of deploying the A</w:t>
      </w:r>
      <w:r w:rsidR="00BF5212">
        <w:t xml:space="preserve">MS </w:t>
      </w:r>
      <w:r w:rsidR="0002556A">
        <w:t xml:space="preserve">are tolerable. </w:t>
      </w:r>
      <w:r w:rsidR="00B35BAD">
        <w:t>It is likely that further justificati</w:t>
      </w:r>
      <w:r w:rsidR="005221CA">
        <w:t xml:space="preserve">on of the effectiveness of the AI will also be required to demonstrate that the risks are ALARP, </w:t>
      </w:r>
      <w:r w:rsidR="00BB74D3">
        <w:t xml:space="preserve">as </w:t>
      </w:r>
      <w:r w:rsidR="00F020B9">
        <w:t xml:space="preserve">a system that fails </w:t>
      </w:r>
      <w:r w:rsidR="00490D95">
        <w:t xml:space="preserve">the majority of the time is unlikely to be </w:t>
      </w:r>
      <w:r w:rsidR="00983FCC">
        <w:t>suitable for most applications.</w:t>
      </w:r>
    </w:p>
    <w:p w14:paraId="0DA95C79" w14:textId="508149FC" w:rsidR="002F59F2" w:rsidRDefault="00F3207D" w:rsidP="009311F9">
      <w:pPr>
        <w:pStyle w:val="Heading4"/>
      </w:pPr>
      <w:r>
        <w:t>Non-safety-related systems</w:t>
      </w:r>
    </w:p>
    <w:p w14:paraId="2C4D371F" w14:textId="58B4AC53" w:rsidR="008B65C4" w:rsidRDefault="00C309A6" w:rsidP="008B65C4">
      <w:pPr>
        <w:pStyle w:val="BodyText"/>
      </w:pPr>
      <w:r>
        <w:t>For</w:t>
      </w:r>
      <w:r w:rsidR="00CA17A0">
        <w:t xml:space="preserve"> systems that are not safety-related or have no safety/security function</w:t>
      </w:r>
      <w:r w:rsidR="0037665C">
        <w:t xml:space="preserve">, it is unlikely that the behaviour of the AI will directly lead to any plausible </w:t>
      </w:r>
      <w:r w:rsidR="004858D4">
        <w:t xml:space="preserve">safety </w:t>
      </w:r>
      <w:r w:rsidR="0037665C">
        <w:t>hazard</w:t>
      </w:r>
      <w:r w:rsidR="00CA17A0">
        <w:t>.</w:t>
      </w:r>
      <w:r w:rsidR="008B65C4">
        <w:t xml:space="preserve"> Note that AI components can behave in unexpected </w:t>
      </w:r>
      <w:r w:rsidR="00BF5212">
        <w:t>ways or</w:t>
      </w:r>
      <w:r w:rsidR="008B65C4">
        <w:t xml:space="preserve"> fail in different ways from conventional components</w:t>
      </w:r>
      <w:r w:rsidR="004858D4">
        <w:t xml:space="preserve"> making failure analysis more difficult</w:t>
      </w:r>
      <w:r w:rsidR="008B65C4">
        <w:t xml:space="preserve">. </w:t>
      </w:r>
      <w:r w:rsidR="004858D4">
        <w:t>Therefore, s</w:t>
      </w:r>
      <w:r w:rsidR="008B65C4">
        <w:t xml:space="preserve">ufficient understanding of the role </w:t>
      </w:r>
      <w:r w:rsidR="00EA167D">
        <w:t xml:space="preserve">and potential behaviours </w:t>
      </w:r>
      <w:r w:rsidR="008B65C4">
        <w:t>of the AI component, and hence the potential failures of the system, will still be required to show that failures of the system have no safety impact.</w:t>
      </w:r>
      <w:r w:rsidR="00350529">
        <w:t xml:space="preserve"> Further justification may also be </w:t>
      </w:r>
      <w:r w:rsidR="00EA167D">
        <w:t>needed</w:t>
      </w:r>
      <w:r w:rsidR="00350529">
        <w:t xml:space="preserve"> to </w:t>
      </w:r>
      <w:r w:rsidR="00EA167D">
        <w:t>demonstrate tha</w:t>
      </w:r>
      <w:r w:rsidR="0042745B">
        <w:t>t the use of AI should be preferred to any conventional alternatives.</w:t>
      </w:r>
    </w:p>
    <w:p w14:paraId="13F70EF2" w14:textId="4AD3E88D" w:rsidR="00DF2307" w:rsidRDefault="00C33DBA" w:rsidP="008B65C4">
      <w:pPr>
        <w:pStyle w:val="BodyText"/>
      </w:pPr>
      <w:r>
        <w:t>It may be sensible to</w:t>
      </w:r>
      <w:r w:rsidR="00DF2307">
        <w:t xml:space="preserve"> </w:t>
      </w:r>
      <w:r w:rsidR="004858D4">
        <w:t>start with</w:t>
      </w:r>
      <w:r w:rsidR="00DF2307">
        <w:t xml:space="preserve"> deploying AI components in non-safety-related systems, as </w:t>
      </w:r>
      <w:r>
        <w:t>early adopters</w:t>
      </w:r>
      <w:r w:rsidR="00DF2307">
        <w:t xml:space="preserve"> may be able to gain the benefits of using AI technology in a bounded low risk </w:t>
      </w:r>
      <w:r w:rsidR="004858D4">
        <w:t>application</w:t>
      </w:r>
      <w:r>
        <w:t xml:space="preserve"> before deploying them in more critical systems</w:t>
      </w:r>
      <w:r w:rsidR="00DF2307">
        <w:t>. In the</w:t>
      </w:r>
      <w:r>
        <w:t xml:space="preserve"> </w:t>
      </w:r>
      <w:r w:rsidR="00DF2307">
        <w:t>route map</w:t>
      </w:r>
      <w:r>
        <w:t xml:space="preserve"> </w:t>
      </w:r>
      <w:r>
        <w:fldChar w:fldCharType="begin"/>
      </w:r>
      <w:r>
        <w:instrText xml:space="preserve"> REF _Ref214948860 \r \h </w:instrText>
      </w:r>
      <w:r>
        <w:fldChar w:fldCharType="separate"/>
      </w:r>
      <w:r w:rsidR="00BD2449">
        <w:rPr>
          <w:rFonts w:hint="cs"/>
          <w:cs/>
        </w:rPr>
        <w:t>‎</w:t>
      </w:r>
      <w:r w:rsidR="00BD2449">
        <w:t>[1]</w:t>
      </w:r>
      <w:r>
        <w:fldChar w:fldCharType="end"/>
      </w:r>
      <w:r w:rsidR="004858D4">
        <w:t>,</w:t>
      </w:r>
      <w:r w:rsidR="00DF2307">
        <w:t xml:space="preserve"> we discuss some potential examples of AI components </w:t>
      </w:r>
      <w:r w:rsidR="004858D4">
        <w:t>that may fall into this category.</w:t>
      </w:r>
    </w:p>
    <w:p w14:paraId="4F1DA5B4" w14:textId="1D84D50A" w:rsidR="00F3207D" w:rsidRDefault="00F3207D" w:rsidP="009311F9">
      <w:pPr>
        <w:pStyle w:val="Heading4"/>
      </w:pPr>
      <w:r>
        <w:t>AI component cannot impact the safety functions</w:t>
      </w:r>
    </w:p>
    <w:p w14:paraId="24CE48DA" w14:textId="4A0D044F" w:rsidR="002E3958" w:rsidRDefault="0088086E" w:rsidP="00BD1EB7">
      <w:pPr>
        <w:pStyle w:val="BodyText"/>
      </w:pPr>
      <w:r>
        <w:t xml:space="preserve">Even where AI is deployed in </w:t>
      </w:r>
      <w:r w:rsidR="00D575BB">
        <w:t xml:space="preserve">a safety or safety-related system, </w:t>
      </w:r>
      <w:r>
        <w:t>the AI functionality may be</w:t>
      </w:r>
      <w:r w:rsidR="00D575BB">
        <w:t xml:space="preserve"> independent of any safety functions.</w:t>
      </w:r>
      <w:r w:rsidR="00772949">
        <w:t xml:space="preserve"> Examples </w:t>
      </w:r>
      <w:r w:rsidR="00DC191A">
        <w:t xml:space="preserve">of </w:t>
      </w:r>
      <w:r w:rsidR="00926B38">
        <w:t xml:space="preserve">such uses of AI </w:t>
      </w:r>
      <w:r w:rsidR="00772949">
        <w:t xml:space="preserve">might include </w:t>
      </w:r>
      <w:r w:rsidR="001140C5">
        <w:t>logging or diagnostics</w:t>
      </w:r>
      <w:r w:rsidR="00397C37">
        <w:t>, e.g.</w:t>
      </w:r>
      <w:r w:rsidR="00DC191A">
        <w:t>,</w:t>
      </w:r>
      <w:r w:rsidR="00397C37">
        <w:t xml:space="preserve"> to identify trends or patterns in the recorded data</w:t>
      </w:r>
      <w:r w:rsidR="00926B38">
        <w:t>.</w:t>
      </w:r>
    </w:p>
    <w:p w14:paraId="54B6BE34" w14:textId="79B918C8" w:rsidR="00D575BB" w:rsidRDefault="00F3207D" w:rsidP="00BD1EB7">
      <w:pPr>
        <w:pStyle w:val="BodyText"/>
      </w:pPr>
      <w:r>
        <w:t>This will require a very careful demonstration of the independence</w:t>
      </w:r>
      <w:r w:rsidR="002E3958">
        <w:t xml:space="preserve"> of the AI functionality.</w:t>
      </w:r>
      <w:r w:rsidR="006328F0">
        <w:t xml:space="preserve"> Whilst an AI component may not directly interface with safety functions, </w:t>
      </w:r>
      <w:r w:rsidR="008C7ADF">
        <w:t>it may still</w:t>
      </w:r>
      <w:r w:rsidR="006328F0">
        <w:t xml:space="preserve"> provide content, information or advice to users who can themselves impact safety directly or indirectly</w:t>
      </w:r>
      <w:r w:rsidR="00777E18">
        <w:t>.</w:t>
      </w:r>
      <w:r w:rsidR="002E3958">
        <w:t xml:space="preserve"> In the logging and diagnostics example, </w:t>
      </w:r>
      <w:r w:rsidR="00C57743">
        <w:t xml:space="preserve">even if </w:t>
      </w:r>
      <w:r w:rsidR="002E3958">
        <w:t xml:space="preserve">the AI </w:t>
      </w:r>
      <w:r w:rsidR="00C57743">
        <w:t>component has</w:t>
      </w:r>
      <w:r w:rsidR="002E3958">
        <w:t xml:space="preserve"> no ability </w:t>
      </w:r>
      <w:r w:rsidR="008219A1">
        <w:t xml:space="preserve">to </w:t>
      </w:r>
      <w:r w:rsidR="00B41EA3">
        <w:t xml:space="preserve">“trip” the system, </w:t>
      </w:r>
      <w:r w:rsidR="00777E18">
        <w:t xml:space="preserve">any </w:t>
      </w:r>
      <w:r w:rsidR="00CB3F02">
        <w:t>logs or diagnostics</w:t>
      </w:r>
      <w:r w:rsidR="00777E18">
        <w:t xml:space="preserve"> would be</w:t>
      </w:r>
      <w:r w:rsidR="00CB3F02">
        <w:t xml:space="preserve"> interpreted by an operator</w:t>
      </w:r>
      <w:r w:rsidR="00DC16DE">
        <w:t>.</w:t>
      </w:r>
      <w:r w:rsidR="00CB3F02">
        <w:t xml:space="preserve"> </w:t>
      </w:r>
      <w:r w:rsidR="00DC16DE">
        <w:t>T</w:t>
      </w:r>
      <w:r w:rsidR="00CB3F02">
        <w:t xml:space="preserve">he operator would </w:t>
      </w:r>
      <w:r w:rsidR="00DC16DE">
        <w:t xml:space="preserve">ultimately be responsible for any diagnostics or conclusions drawn from logging </w:t>
      </w:r>
      <w:r w:rsidR="001A5511">
        <w:t>data and</w:t>
      </w:r>
      <w:r w:rsidR="00DC16DE">
        <w:t xml:space="preserve"> would therefore </w:t>
      </w:r>
      <w:r w:rsidR="00CB3F02">
        <w:t>need to</w:t>
      </w:r>
      <w:r w:rsidR="00FF2B7B">
        <w:t xml:space="preserve"> </w:t>
      </w:r>
      <w:r w:rsidR="00C57743">
        <w:t xml:space="preserve">be aware that this data has been generated by AI, and </w:t>
      </w:r>
      <w:r w:rsidR="00FF2B7B">
        <w:t xml:space="preserve">understand how to interpret </w:t>
      </w:r>
      <w:r w:rsidR="00DC16DE">
        <w:t>the output of the AI</w:t>
      </w:r>
      <w:r w:rsidR="0042039F">
        <w:t>.</w:t>
      </w:r>
    </w:p>
    <w:p w14:paraId="62A4D507" w14:textId="3866BAC1" w:rsidR="00844C31" w:rsidRDefault="00762D68" w:rsidP="00BD1EB7">
      <w:pPr>
        <w:pStyle w:val="BodyText"/>
      </w:pPr>
      <w:r>
        <w:t xml:space="preserve">The </w:t>
      </w:r>
      <w:r w:rsidR="009B61FD">
        <w:t xml:space="preserve">feasibility of demonstrating the independence of the AI functionality </w:t>
      </w:r>
      <w:r w:rsidR="001B345E">
        <w:t xml:space="preserve">will depend significantly on the understanding of the AI </w:t>
      </w:r>
      <w:r w:rsidR="0095272C">
        <w:t>behaviour and the effectiveness of any system analysis.</w:t>
      </w:r>
      <w:r w:rsidR="00CE1CD2">
        <w:t xml:space="preserve"> In particular, </w:t>
      </w:r>
      <w:r w:rsidR="00AE0D41">
        <w:t>such a demonstration</w:t>
      </w:r>
      <w:r w:rsidR="00FE4E7F">
        <w:t xml:space="preserve"> relies on being </w:t>
      </w:r>
      <w:r w:rsidR="00AE0D41">
        <w:t xml:space="preserve">able to identify all possible </w:t>
      </w:r>
      <w:r w:rsidR="006172C6">
        <w:t xml:space="preserve">actions of the AI </w:t>
      </w:r>
      <w:r w:rsidR="00C92BA3">
        <w:t>elements within the system</w:t>
      </w:r>
      <w:r w:rsidR="00AF3F45">
        <w:t xml:space="preserve"> and so</w:t>
      </w:r>
      <w:r w:rsidR="00CE1CD2">
        <w:t xml:space="preserve"> is unlikely to be possible for any systems with significant autonomy</w:t>
      </w:r>
      <w:r w:rsidR="00AF3F45">
        <w:t>.</w:t>
      </w:r>
    </w:p>
    <w:p w14:paraId="28535DAC" w14:textId="77777777" w:rsidR="00544A68" w:rsidRDefault="00544A68" w:rsidP="009311F9">
      <w:pPr>
        <w:pStyle w:val="Heading4"/>
      </w:pPr>
      <w:bookmarkStart w:id="479" w:name="_Ref200040675"/>
      <w:r>
        <w:t>Tolerance of AI component behaviour</w:t>
      </w:r>
      <w:bookmarkEnd w:id="479"/>
    </w:p>
    <w:p w14:paraId="2C28EA85" w14:textId="52A00AA4" w:rsidR="007D14F1" w:rsidRDefault="00544A68" w:rsidP="00544A68">
      <w:pPr>
        <w:pStyle w:val="BodyText"/>
      </w:pPr>
      <w:r>
        <w:t>While the AI component may not be independent of the safety function, it may be possible to show that the system behaviour is safe for all possible outputs of the AI component.</w:t>
      </w:r>
      <w:r w:rsidR="00941D75">
        <w:t xml:space="preserve"> The key property of such systems that distinguishes them from the use of monitoring to detect AI failures (see </w:t>
      </w:r>
      <w:r w:rsidR="00491C20">
        <w:t>Sections </w:t>
      </w:r>
      <w:r w:rsidR="00491C20">
        <w:fldChar w:fldCharType="begin"/>
      </w:r>
      <w:r w:rsidR="00491C20">
        <w:instrText xml:space="preserve"> REF _Ref206505417 \n \h </w:instrText>
      </w:r>
      <w:r w:rsidR="00491C20">
        <w:fldChar w:fldCharType="separate"/>
      </w:r>
      <w:r w:rsidR="00BD2449">
        <w:rPr>
          <w:rFonts w:hint="cs"/>
          <w:cs/>
        </w:rPr>
        <w:t>‎</w:t>
      </w:r>
      <w:r w:rsidR="00BD2449">
        <w:t>4.2.2</w:t>
      </w:r>
      <w:r w:rsidR="00491C20">
        <w:fldChar w:fldCharType="end"/>
      </w:r>
      <w:r w:rsidR="00491C20">
        <w:t xml:space="preserve"> and </w:t>
      </w:r>
      <w:r w:rsidR="00491C20">
        <w:fldChar w:fldCharType="begin"/>
      </w:r>
      <w:r w:rsidR="00491C20">
        <w:instrText xml:space="preserve"> REF _Ref206401699 \n \h </w:instrText>
      </w:r>
      <w:r w:rsidR="00491C20">
        <w:fldChar w:fldCharType="separate"/>
      </w:r>
      <w:r w:rsidR="00BD2449">
        <w:rPr>
          <w:rFonts w:hint="cs"/>
          <w:cs/>
        </w:rPr>
        <w:t>‎</w:t>
      </w:r>
      <w:r w:rsidR="00BD2449">
        <w:t>4.2.3</w:t>
      </w:r>
      <w:r w:rsidR="00491C20">
        <w:fldChar w:fldCharType="end"/>
      </w:r>
      <w:r w:rsidR="00941D75">
        <w:t xml:space="preserve">) is that the system </w:t>
      </w:r>
      <w:r w:rsidR="009836F6">
        <w:t>does not</w:t>
      </w:r>
      <w:r w:rsidR="00941D75">
        <w:t xml:space="preserve"> determine the correctness of the output of the AI, but </w:t>
      </w:r>
      <w:r w:rsidR="009836F6">
        <w:t>rather continues operating normally regardless of the output of the AI</w:t>
      </w:r>
      <w:r w:rsidR="00BE72BA">
        <w:t xml:space="preserve">. Note that this does not preclude </w:t>
      </w:r>
      <w:r w:rsidR="00407156">
        <w:t>any monitoring of the AI – monitoring may s</w:t>
      </w:r>
      <w:r w:rsidR="001F4C9D">
        <w:t xml:space="preserve">till be implemented to track the performance of the AI, or to </w:t>
      </w:r>
      <w:r w:rsidR="00332237">
        <w:t>detect other types of failure</w:t>
      </w:r>
      <w:r w:rsidR="002436B1">
        <w:t xml:space="preserve"> of the AI component that are not specifically associated with the use of AI</w:t>
      </w:r>
      <w:r w:rsidR="00332237">
        <w:t>, e.g., hardware failure.</w:t>
      </w:r>
    </w:p>
    <w:p w14:paraId="213D698D" w14:textId="7E5F2653" w:rsidR="00544A68" w:rsidRDefault="004975DA" w:rsidP="00544A68">
      <w:pPr>
        <w:pStyle w:val="BodyText"/>
      </w:pPr>
      <w:r>
        <w:t xml:space="preserve">Demonstrating that all possible outputs of the AI component are </w:t>
      </w:r>
      <w:r w:rsidR="002D5890">
        <w:t xml:space="preserve">acceptable requires </w:t>
      </w:r>
      <w:r w:rsidR="000024CA">
        <w:t xml:space="preserve">being able to </w:t>
      </w:r>
      <w:r w:rsidR="00FA44EC">
        <w:t xml:space="preserve">determine the complete range of outputs; this will typically be </w:t>
      </w:r>
      <w:r w:rsidR="00F2200A">
        <w:t xml:space="preserve">achieved by </w:t>
      </w:r>
      <w:r w:rsidR="00563834">
        <w:t>non-AI</w:t>
      </w:r>
      <w:r w:rsidR="008A657A">
        <w:t>-</w:t>
      </w:r>
      <w:r w:rsidR="00563834">
        <w:t xml:space="preserve">based bounds on the outputs. </w:t>
      </w:r>
      <w:r w:rsidR="00544A68">
        <w:t>Th</w:t>
      </w:r>
      <w:r w:rsidR="00F2200A">
        <w:t>ese</w:t>
      </w:r>
      <w:r w:rsidR="00544A68">
        <w:t xml:space="preserve"> bound</w:t>
      </w:r>
      <w:r w:rsidR="00F2200A">
        <w:t>s</w:t>
      </w:r>
      <w:r w:rsidR="00544A68">
        <w:t xml:space="preserve"> may be intrinsic to the design of the AI</w:t>
      </w:r>
      <w:r w:rsidR="002C61B4">
        <w:t xml:space="preserve"> component</w:t>
      </w:r>
      <w:r w:rsidR="00544A68">
        <w:t>, e.g., a</w:t>
      </w:r>
      <w:r w:rsidR="002C61B4">
        <w:t xml:space="preserve"> component</w:t>
      </w:r>
      <w:r w:rsidR="00544A68">
        <w:t xml:space="preserve"> in which the only outputs are 16-bit integers and hence only take a fixed range of values</w:t>
      </w:r>
      <w:r w:rsidR="00F067A3">
        <w:t>;</w:t>
      </w:r>
      <w:r w:rsidR="00544A68">
        <w:t xml:space="preserve"> implemented by conventional software or hardware, e.g., by defining a maximum output value and capping the output at that value</w:t>
      </w:r>
      <w:r w:rsidR="00F067A3">
        <w:t>;</w:t>
      </w:r>
      <w:r w:rsidR="00544A68">
        <w:t xml:space="preserve"> or even physical constraints, e.g., preventing a valve from opening beyond a certain flow rate.</w:t>
      </w:r>
    </w:p>
    <w:p w14:paraId="4C070670" w14:textId="3C1B4AB1" w:rsidR="00544A68" w:rsidRDefault="00EC2348" w:rsidP="00544A68">
      <w:pPr>
        <w:pStyle w:val="BodyText"/>
      </w:pPr>
      <w:r>
        <w:t>Such a demonstration is o</w:t>
      </w:r>
      <w:r w:rsidR="00695036">
        <w:t>nly likely to be</w:t>
      </w:r>
      <w:r w:rsidR="00C94D7F" w:rsidRPr="00C94D7F">
        <w:t xml:space="preserve"> feasible for simple output spaces or systems with physical constraints. </w:t>
      </w:r>
      <w:r w:rsidR="00544A68" w:rsidRPr="00C94D7F">
        <w:t xml:space="preserve">Examples </w:t>
      </w:r>
      <w:r w:rsidR="00544A68">
        <w:t>might include the use of AI to optimise control parameters within a pre-defined range</w:t>
      </w:r>
      <w:r w:rsidR="00CC23CA">
        <w:t xml:space="preserve"> </w:t>
      </w:r>
      <w:r w:rsidR="003D4ED0">
        <w:t>(</w:t>
      </w:r>
      <w:r w:rsidR="00544A68">
        <w:t>provided all possible combinations of parameters within the range can be demonstrated to be safe</w:t>
      </w:r>
      <w:r w:rsidR="003D4ED0">
        <w:t>)</w:t>
      </w:r>
      <w:r w:rsidR="00544A68">
        <w:t>, or the use of AI to control an autonomous vehicle or robot that is physically constrained within a specific region</w:t>
      </w:r>
      <w:r w:rsidR="00BA2A63">
        <w:t xml:space="preserve"> and lacks the capability to cause a hazard within that region</w:t>
      </w:r>
      <w:r w:rsidR="00544A68">
        <w:t>.</w:t>
      </w:r>
    </w:p>
    <w:p w14:paraId="6CAEED89" w14:textId="1F18843C" w:rsidR="00544A68" w:rsidRDefault="00544A68" w:rsidP="00BD1EB7">
      <w:pPr>
        <w:pStyle w:val="BodyText"/>
      </w:pPr>
      <w:r>
        <w:t>We observe that simply showing that the outputs of the AI are bounded and</w:t>
      </w:r>
      <w:r w:rsidR="000C222C">
        <w:t xml:space="preserve"> that</w:t>
      </w:r>
      <w:r>
        <w:t xml:space="preserve"> all possible outputs are safe may contribute to showing that the risks are </w:t>
      </w:r>
      <w:r w:rsidR="00DA7BC3">
        <w:t>tolerable but</w:t>
      </w:r>
      <w:r>
        <w:t xml:space="preserve"> will not be sufficient on its own to </w:t>
      </w:r>
      <w:r w:rsidR="00DA7BC3">
        <w:t xml:space="preserve">justify the use of AI. </w:t>
      </w:r>
      <w:r>
        <w:t>While the behaviour of the AI may not lead to an immediate hazard, e.g., a temperature that is too high, this would also be true of a system using a non-AI component, or even a random number generator. Justification that the risks are ALARP will therefore also need to demonstrate that the use of the AI component is preferable to the use of alternative conventional components</w:t>
      </w:r>
      <w:r w:rsidR="002E3558">
        <w:t>.</w:t>
      </w:r>
    </w:p>
    <w:p w14:paraId="31B454DE" w14:textId="5CE03A0F" w:rsidR="00BD1EB7" w:rsidRDefault="00CD7D9D" w:rsidP="009311F9">
      <w:pPr>
        <w:pStyle w:val="Heading3"/>
      </w:pPr>
      <w:bookmarkStart w:id="480" w:name="_Ref201738891"/>
      <w:bookmarkStart w:id="481" w:name="_Ref206505417"/>
      <w:bookmarkStart w:id="482" w:name="_Toc206783084"/>
      <w:bookmarkStart w:id="483" w:name="_Toc215229359"/>
      <w:bookmarkStart w:id="484" w:name="_Toc215229624"/>
      <w:bookmarkStart w:id="485" w:name="_Toc219470960"/>
      <w:bookmarkStart w:id="486" w:name="_Toc222464016"/>
      <w:bookmarkStart w:id="487" w:name="_Toc223508115"/>
      <w:r>
        <w:t>Automated supervision and intervention</w:t>
      </w:r>
      <w:bookmarkEnd w:id="480"/>
      <w:bookmarkEnd w:id="481"/>
      <w:bookmarkEnd w:id="482"/>
      <w:bookmarkEnd w:id="483"/>
      <w:bookmarkEnd w:id="484"/>
      <w:bookmarkEnd w:id="485"/>
      <w:bookmarkEnd w:id="486"/>
      <w:bookmarkEnd w:id="487"/>
    </w:p>
    <w:p w14:paraId="03B2136D" w14:textId="7DFAB024" w:rsidR="00814D10" w:rsidRDefault="00814D10" w:rsidP="00814D10">
      <w:pPr>
        <w:pStyle w:val="BodyText"/>
      </w:pPr>
      <w:r>
        <w:t>In most systems, there will be plausible hazards arising from the incorrect behaviour of the AI component.</w:t>
      </w:r>
      <w:r w:rsidR="006B1E83">
        <w:t xml:space="preserve"> In this section, we </w:t>
      </w:r>
      <w:r w:rsidR="004822FD">
        <w:t xml:space="preserve">address </w:t>
      </w:r>
      <w:r w:rsidR="0013283A">
        <w:t xml:space="preserve">automated </w:t>
      </w:r>
      <w:r w:rsidR="004822FD">
        <w:t>methods that may be used to detect such incorrect behaviour</w:t>
      </w:r>
      <w:r w:rsidR="003E582E">
        <w:t xml:space="preserve"> and recover from it.</w:t>
      </w:r>
      <w:r w:rsidR="006E5278">
        <w:t xml:space="preserve"> Human supervision and intervention </w:t>
      </w:r>
      <w:r w:rsidR="0046234C">
        <w:t>are</w:t>
      </w:r>
      <w:r w:rsidR="006E5278">
        <w:t xml:space="preserve"> discussed in </w:t>
      </w:r>
      <w:r w:rsidR="00C66135">
        <w:t>Section </w:t>
      </w:r>
      <w:r w:rsidR="00C66135">
        <w:fldChar w:fldCharType="begin"/>
      </w:r>
      <w:r w:rsidR="00C66135">
        <w:instrText xml:space="preserve"> REF _Ref206401699 \n \h </w:instrText>
      </w:r>
      <w:r w:rsidR="00C66135">
        <w:fldChar w:fldCharType="separate"/>
      </w:r>
      <w:r w:rsidR="00BD2449">
        <w:rPr>
          <w:rFonts w:hint="cs"/>
          <w:cs/>
        </w:rPr>
        <w:t>‎</w:t>
      </w:r>
      <w:r w:rsidR="00BD2449">
        <w:t>4.2.3</w:t>
      </w:r>
      <w:r w:rsidR="00C66135">
        <w:fldChar w:fldCharType="end"/>
      </w:r>
      <w:r w:rsidR="00C66135">
        <w:t>.</w:t>
      </w:r>
    </w:p>
    <w:p w14:paraId="16D3399A" w14:textId="55292DE1" w:rsidR="002055E9" w:rsidRPr="004B5889" w:rsidRDefault="00DE1C31" w:rsidP="00A8067C">
      <w:pPr>
        <w:pStyle w:val="BodyText"/>
      </w:pPr>
      <w:r>
        <w:t>For any A</w:t>
      </w:r>
      <w:r w:rsidR="0040135D">
        <w:t>MS</w:t>
      </w:r>
      <w:r>
        <w:t xml:space="preserve">, it will be necessary to have controls in place to detect and mitigate any potential failures of </w:t>
      </w:r>
      <w:r w:rsidR="0040135D">
        <w:t xml:space="preserve">the </w:t>
      </w:r>
      <w:r>
        <w:t>AI</w:t>
      </w:r>
      <w:r w:rsidR="0040135D">
        <w:t xml:space="preserve"> component</w:t>
      </w:r>
      <w:r>
        <w:t xml:space="preserve">. </w:t>
      </w:r>
      <w:r w:rsidR="002F43A3">
        <w:t xml:space="preserve">As </w:t>
      </w:r>
      <w:r w:rsidR="008F5323">
        <w:t xml:space="preserve">the </w:t>
      </w:r>
      <w:r w:rsidR="002F43A3">
        <w:t xml:space="preserve">AI </w:t>
      </w:r>
      <w:r w:rsidR="0040135D">
        <w:t>component</w:t>
      </w:r>
      <w:r w:rsidR="008F5323">
        <w:t xml:space="preserve"> </w:t>
      </w:r>
      <w:r w:rsidR="002F43A3">
        <w:t xml:space="preserve">is performing </w:t>
      </w:r>
      <w:r w:rsidR="00491BC7">
        <w:t xml:space="preserve">a sophisticated task that </w:t>
      </w:r>
      <w:r w:rsidR="001222F5">
        <w:t>would</w:t>
      </w:r>
      <w:r w:rsidR="00491BC7">
        <w:t xml:space="preserve"> otherwise </w:t>
      </w:r>
      <w:r w:rsidR="00EB2027">
        <w:t xml:space="preserve">be </w:t>
      </w:r>
      <w:r w:rsidR="008F64A8">
        <w:t xml:space="preserve">assumed to require human intelligence, </w:t>
      </w:r>
      <w:r w:rsidR="00EC7007">
        <w:t>i</w:t>
      </w:r>
      <w:r w:rsidR="00393097">
        <w:t xml:space="preserve">t is </w:t>
      </w:r>
      <w:r w:rsidR="002E6337">
        <w:t xml:space="preserve">unlikely </w:t>
      </w:r>
      <w:r w:rsidR="003973C2">
        <w:t xml:space="preserve">that </w:t>
      </w:r>
      <w:r w:rsidR="00C50649">
        <w:t xml:space="preserve">a non-AI-based system will be able to </w:t>
      </w:r>
      <w:r w:rsidR="0001506F">
        <w:t>determine</w:t>
      </w:r>
      <w:r w:rsidR="00C50649">
        <w:t xml:space="preserve"> </w:t>
      </w:r>
      <w:r w:rsidR="00D5126F">
        <w:t xml:space="preserve">the </w:t>
      </w:r>
      <w:r w:rsidR="000E2907">
        <w:t>correct</w:t>
      </w:r>
      <w:r w:rsidR="00D5126F">
        <w:t xml:space="preserve"> output of </w:t>
      </w:r>
      <w:r w:rsidR="00832571">
        <w:t xml:space="preserve">the AI component </w:t>
      </w:r>
      <w:r w:rsidR="000E2907">
        <w:t>on all inputs</w:t>
      </w:r>
      <w:r w:rsidR="000F08E6">
        <w:t xml:space="preserve"> – </w:t>
      </w:r>
      <w:r w:rsidR="000E2907">
        <w:t xml:space="preserve">if this were the case, the non-AI-based </w:t>
      </w:r>
      <w:r w:rsidR="00AB5C7B">
        <w:t>system</w:t>
      </w:r>
      <w:r w:rsidR="006D7176">
        <w:t xml:space="preserve"> would </w:t>
      </w:r>
      <w:r w:rsidR="00AB5C7B">
        <w:t>be expected to be deployed instead</w:t>
      </w:r>
      <w:r w:rsidR="00C133E1">
        <w:t xml:space="preserve">. It is therefore </w:t>
      </w:r>
      <w:r w:rsidR="00965D68">
        <w:t xml:space="preserve">common </w:t>
      </w:r>
      <w:r w:rsidR="005C19A3">
        <w:t xml:space="preserve">for </w:t>
      </w:r>
      <w:r w:rsidR="00832571">
        <w:t xml:space="preserve">AI systems </w:t>
      </w:r>
      <w:r w:rsidR="005C19A3">
        <w:t>to be monitored by</w:t>
      </w:r>
      <w:r w:rsidR="00393097">
        <w:t xml:space="preserve"> </w:t>
      </w:r>
      <w:r w:rsidR="00CB30EF">
        <w:t>a</w:t>
      </w:r>
      <w:r w:rsidR="005C19A3">
        <w:t xml:space="preserve"> human operator.</w:t>
      </w:r>
      <w:r w:rsidR="0004529E">
        <w:t xml:space="preserve"> </w:t>
      </w:r>
      <w:r w:rsidR="00177132">
        <w:t xml:space="preserve">In our consideration </w:t>
      </w:r>
      <w:r w:rsidR="005530C3">
        <w:t xml:space="preserve">of the controls that may be put in place to </w:t>
      </w:r>
      <w:r w:rsidR="002F074A">
        <w:t>prevent or detect failures of the AI, or otherwise mitigate hazards arising from its use,</w:t>
      </w:r>
      <w:r w:rsidR="00177132">
        <w:t xml:space="preserve"> </w:t>
      </w:r>
      <w:r w:rsidR="000F08E6">
        <w:t>w</w:t>
      </w:r>
      <w:r w:rsidR="002055E9">
        <w:t xml:space="preserve">e </w:t>
      </w:r>
      <w:r w:rsidR="00F60EED">
        <w:t xml:space="preserve">first </w:t>
      </w:r>
      <w:r w:rsidR="000F08E6">
        <w:t>identify</w:t>
      </w:r>
      <w:r w:rsidR="00F60EED">
        <w:t xml:space="preserve"> </w:t>
      </w:r>
      <w:r w:rsidR="007F6866">
        <w:t xml:space="preserve">different categories of automated </w:t>
      </w:r>
      <w:r w:rsidR="003868EE">
        <w:t>monitoring</w:t>
      </w:r>
      <w:r w:rsidR="007F6866">
        <w:t xml:space="preserve"> that may be put in place </w:t>
      </w:r>
      <w:r w:rsidR="00C14A44">
        <w:t xml:space="preserve">for an AI </w:t>
      </w:r>
      <w:r w:rsidR="00484DCC">
        <w:t>component</w:t>
      </w:r>
      <w:r w:rsidR="00C14A44">
        <w:t xml:space="preserve">, </w:t>
      </w:r>
      <w:r w:rsidR="00B23650">
        <w:t>using both AI and conventional systems</w:t>
      </w:r>
      <w:r w:rsidR="00C14A44">
        <w:t>, and then address the role of human oversight of the system.</w:t>
      </w:r>
    </w:p>
    <w:p w14:paraId="42E3196B" w14:textId="5AD100B8" w:rsidR="00D34775" w:rsidRDefault="00CA7114" w:rsidP="00D34775">
      <w:pPr>
        <w:pStyle w:val="BodyText"/>
      </w:pPr>
      <w:r>
        <w:t>T</w:t>
      </w:r>
      <w:r w:rsidR="007F03A2">
        <w:t xml:space="preserve">he </w:t>
      </w:r>
      <w:r w:rsidR="0073236B">
        <w:t>architecture of the A</w:t>
      </w:r>
      <w:r w:rsidR="00484DCC">
        <w:t xml:space="preserve">MS </w:t>
      </w:r>
      <w:r w:rsidR="002A25D9">
        <w:t xml:space="preserve">would be expected to </w:t>
      </w:r>
      <w:r w:rsidR="00372FF0">
        <w:t xml:space="preserve">be similar to that of </w:t>
      </w:r>
      <w:r>
        <w:t xml:space="preserve">many </w:t>
      </w:r>
      <w:r w:rsidR="00A642EB" w:rsidRPr="00A7570A">
        <w:t xml:space="preserve">complex system architectures </w:t>
      </w:r>
      <w:r>
        <w:t>containing lower trust components, in which</w:t>
      </w:r>
      <w:r w:rsidR="00A642EB" w:rsidRPr="00A7570A">
        <w:t xml:space="preserve"> safety and security protection is provided </w:t>
      </w:r>
      <w:r w:rsidR="00F643C0">
        <w:t>by</w:t>
      </w:r>
      <w:r w:rsidR="00A642EB" w:rsidRPr="00A7570A">
        <w:t xml:space="preserve"> a simpler system or safety monitor that detects when a system </w:t>
      </w:r>
      <w:r w:rsidR="00F643C0">
        <w:t>or component</w:t>
      </w:r>
      <w:r w:rsidR="00A642EB" w:rsidRPr="00A7570A">
        <w:t xml:space="preserve"> is close to being in an unsafe or insecure condition and acts accordingly.</w:t>
      </w:r>
      <w:r w:rsidR="00603F78">
        <w:t xml:space="preserve"> </w:t>
      </w:r>
      <w:r w:rsidR="006B6E6A">
        <w:t xml:space="preserve">Monitoring of an AI component or system </w:t>
      </w:r>
      <w:r w:rsidR="00337528">
        <w:t>typically follows a</w:t>
      </w:r>
      <w:r w:rsidR="001D6585">
        <w:t xml:space="preserve"> similar approach to that of </w:t>
      </w:r>
      <w:r w:rsidR="00603F78">
        <w:t>such</w:t>
      </w:r>
      <w:r w:rsidR="001D6585">
        <w:t xml:space="preserve"> systems: monitoring the inputs to the system, th</w:t>
      </w:r>
      <w:r w:rsidR="007B654E">
        <w:t xml:space="preserve">e outputs from the system, and </w:t>
      </w:r>
      <w:r w:rsidR="00203629">
        <w:t>any signals within the system that may be indicative of a problem</w:t>
      </w:r>
      <w:r w:rsidR="00B11FA6">
        <w:t>.</w:t>
      </w:r>
    </w:p>
    <w:p w14:paraId="317F7031" w14:textId="7A07CC4A" w:rsidR="00B11FA6" w:rsidRPr="00473CC5" w:rsidRDefault="00C24221" w:rsidP="00B11FA6">
      <w:pPr>
        <w:pStyle w:val="BodyText"/>
      </w:pPr>
      <w:r>
        <w:t xml:space="preserve">Any use of a monitor </w:t>
      </w:r>
      <w:r w:rsidR="00EC156A">
        <w:t>is necessarily accompanied by a recovery strategy</w:t>
      </w:r>
      <w:r w:rsidR="00C448C1">
        <w:t xml:space="preserve"> </w:t>
      </w:r>
      <w:r w:rsidR="007D574D">
        <w:t xml:space="preserve">for </w:t>
      </w:r>
      <w:r w:rsidR="00C448C1">
        <w:t xml:space="preserve">when </w:t>
      </w:r>
      <w:r w:rsidR="00B020BA">
        <w:t xml:space="preserve">a problem is detected. </w:t>
      </w:r>
      <w:r w:rsidR="0031366B">
        <w:t xml:space="preserve">Recovery strategies </w:t>
      </w:r>
      <w:r w:rsidR="00FC060B">
        <w:t>will be application-</w:t>
      </w:r>
      <w:r w:rsidR="001A5511">
        <w:t>specific but</w:t>
      </w:r>
      <w:r w:rsidR="00FC060B">
        <w:t xml:space="preserve"> typically require ensuring that the system </w:t>
      </w:r>
      <w:r w:rsidR="007D574D">
        <w:t>reaches</w:t>
      </w:r>
      <w:r w:rsidR="00FC060B">
        <w:t xml:space="preserve"> a safe state and/or handing over </w:t>
      </w:r>
      <w:r w:rsidR="00C5394F">
        <w:t>to</w:t>
      </w:r>
      <w:r w:rsidR="00BE68D8">
        <w:t xml:space="preserve"> </w:t>
      </w:r>
      <w:r w:rsidR="00B11FA6">
        <w:t>another system</w:t>
      </w:r>
      <w:r w:rsidR="00602697">
        <w:t>.</w:t>
      </w:r>
      <w:r w:rsidR="00E86CE7">
        <w:t xml:space="preserve"> </w:t>
      </w:r>
      <w:r w:rsidR="00162345">
        <w:t>In the context of an A</w:t>
      </w:r>
      <w:r w:rsidR="00EF3DC3">
        <w:t xml:space="preserve">MS, </w:t>
      </w:r>
      <w:r w:rsidR="0056182E">
        <w:t>it is unlikely t</w:t>
      </w:r>
      <w:r w:rsidR="00E70E67">
        <w:t>o be possible to provide redundancy in the form of a conventional system due to the nature of the functionality provided by the AI component</w:t>
      </w:r>
      <w:r w:rsidR="00EF3DC3">
        <w:t>.</w:t>
      </w:r>
      <w:r w:rsidR="00162345">
        <w:t xml:space="preserve"> </w:t>
      </w:r>
      <w:r w:rsidR="00EF3DC3">
        <w:t>A</w:t>
      </w:r>
      <w:r w:rsidR="00F776AE">
        <w:t>ny handover is</w:t>
      </w:r>
      <w:r w:rsidR="00450791">
        <w:t xml:space="preserve"> therefore</w:t>
      </w:r>
      <w:r w:rsidR="00F776AE">
        <w:t xml:space="preserve"> likely to be to a human </w:t>
      </w:r>
      <w:r w:rsidR="00BC30B3">
        <w:t>responsible for monitoring the system</w:t>
      </w:r>
      <w:r w:rsidR="004B1D67">
        <w:t>.</w:t>
      </w:r>
    </w:p>
    <w:p w14:paraId="1F6A4701" w14:textId="256CAA6B" w:rsidR="00B11FA6" w:rsidRPr="00D34775" w:rsidRDefault="00B11FA6" w:rsidP="00A8067C">
      <w:r>
        <w:t>Below, we identify challenges or limitations associated with the application of three different categories of monitor to AI systems</w:t>
      </w:r>
      <w:r w:rsidR="00E019BF">
        <w:t>:</w:t>
      </w:r>
    </w:p>
    <w:p w14:paraId="69517370" w14:textId="627C5C2B" w:rsidR="007C0D14" w:rsidRPr="00D771A9" w:rsidRDefault="002214CE" w:rsidP="00CE2F2A">
      <w:pPr>
        <w:pStyle w:val="ListParagraph"/>
        <w:numPr>
          <w:ilvl w:val="0"/>
          <w:numId w:val="18"/>
        </w:numPr>
      </w:pPr>
      <w:r w:rsidRPr="00F74752">
        <w:rPr>
          <w:rFonts w:ascii="DIN Offc Medium" w:hAnsi="DIN Offc Medium"/>
        </w:rPr>
        <w:t>Environment monitors</w:t>
      </w:r>
      <w:r w:rsidR="00B53DE4" w:rsidRPr="00F74752">
        <w:rPr>
          <w:rFonts w:ascii="DIN Offc Medium" w:hAnsi="DIN Offc Medium"/>
        </w:rPr>
        <w:t>:</w:t>
      </w:r>
      <w:r>
        <w:t xml:space="preserve"> </w:t>
      </w:r>
      <w:r w:rsidR="00323479">
        <w:t xml:space="preserve">Monitoring </w:t>
      </w:r>
      <w:r w:rsidR="00D85C7F">
        <w:t xml:space="preserve">the AI system or component to </w:t>
      </w:r>
      <w:r w:rsidR="00982DCA">
        <w:t xml:space="preserve">ensure </w:t>
      </w:r>
      <w:r w:rsidR="00D66C1D">
        <w:t>that the operating environment is within the expected region and its</w:t>
      </w:r>
      <w:r w:rsidR="00235CDB">
        <w:t xml:space="preserve"> inputs</w:t>
      </w:r>
      <w:r w:rsidR="00982DCA">
        <w:t xml:space="preserve"> remain within </w:t>
      </w:r>
      <w:r w:rsidR="003D6FDE">
        <w:t>a specified range that is known to be safe</w:t>
      </w:r>
      <w:r w:rsidR="00D66C1D">
        <w:t xml:space="preserve">. </w:t>
      </w:r>
    </w:p>
    <w:p w14:paraId="671598BB" w14:textId="57E8D249" w:rsidR="00417C42" w:rsidRPr="00D771A9" w:rsidRDefault="00417C42" w:rsidP="00CE2F2A">
      <w:pPr>
        <w:pStyle w:val="ListParagraph"/>
        <w:numPr>
          <w:ilvl w:val="0"/>
          <w:numId w:val="18"/>
        </w:numPr>
      </w:pPr>
      <w:bookmarkStart w:id="488" w:name="_Ref195186605"/>
      <w:r w:rsidRPr="00F74752">
        <w:rPr>
          <w:rFonts w:ascii="DIN Offc Medium" w:hAnsi="DIN Offc Medium"/>
        </w:rPr>
        <w:t>Health monitors:</w:t>
      </w:r>
      <w:r>
        <w:t xml:space="preserve"> Monitoring the AI </w:t>
      </w:r>
      <w:r w:rsidR="009B7A0E">
        <w:t>component’s</w:t>
      </w:r>
      <w:r>
        <w:t xml:space="preserve"> internal state to identify states that are indicative of uncertainty or that the system is otherwise “stressed”</w:t>
      </w:r>
      <w:r w:rsidR="00D66C1D">
        <w:t xml:space="preserve"> or operating outside its effective region</w:t>
      </w:r>
      <w:r>
        <w:t>.</w:t>
      </w:r>
      <w:bookmarkEnd w:id="488"/>
    </w:p>
    <w:p w14:paraId="4CD6049C" w14:textId="7990768E" w:rsidR="002214CE" w:rsidRDefault="002214CE" w:rsidP="00CE2F2A">
      <w:pPr>
        <w:pStyle w:val="ListParagraph"/>
        <w:numPr>
          <w:ilvl w:val="0"/>
          <w:numId w:val="18"/>
        </w:numPr>
      </w:pPr>
      <w:r w:rsidRPr="00F74752">
        <w:rPr>
          <w:rFonts w:ascii="DIN Offc Medium" w:hAnsi="DIN Offc Medium"/>
        </w:rPr>
        <w:t>Behaviour monitors</w:t>
      </w:r>
      <w:r w:rsidR="00B53DE4" w:rsidRPr="00F74752">
        <w:rPr>
          <w:rFonts w:ascii="DIN Offc Medium" w:hAnsi="DIN Offc Medium"/>
        </w:rPr>
        <w:t>:</w:t>
      </w:r>
      <w:r w:rsidR="00982DCA">
        <w:t xml:space="preserve"> Monitoring the </w:t>
      </w:r>
      <w:r w:rsidR="00BF68F6">
        <w:t xml:space="preserve">AI </w:t>
      </w:r>
      <w:r w:rsidR="009B7A0E">
        <w:t>component’s</w:t>
      </w:r>
      <w:r w:rsidR="00BF68F6">
        <w:t xml:space="preserve"> outputs to </w:t>
      </w:r>
      <w:r w:rsidR="00447EA0">
        <w:t xml:space="preserve">ensure they cannot </w:t>
      </w:r>
      <w:r w:rsidR="00BF68F6">
        <w:t>violate bounds on specified behaviours or invariants</w:t>
      </w:r>
      <w:r w:rsidR="00D66C1D">
        <w:t xml:space="preserve"> (predetermined guards) known to be safe</w:t>
      </w:r>
      <w:r w:rsidR="00BF68F6">
        <w:t>.</w:t>
      </w:r>
      <w:r w:rsidR="00421027">
        <w:t xml:space="preserve"> </w:t>
      </w:r>
    </w:p>
    <w:p w14:paraId="1E92BE4F" w14:textId="021298E4" w:rsidR="001F6B83" w:rsidRDefault="00B00499" w:rsidP="001F6B83">
      <w:pPr>
        <w:pStyle w:val="BodyText"/>
      </w:pPr>
      <w:r>
        <w:t xml:space="preserve">Monitors and guards will be made up </w:t>
      </w:r>
      <w:r w:rsidR="002D39AB">
        <w:t>by</w:t>
      </w:r>
      <w:r>
        <w:t xml:space="preserve"> a mixture </w:t>
      </w:r>
      <w:r w:rsidR="002D39AB">
        <w:t>within the deployed</w:t>
      </w:r>
      <w:r>
        <w:t xml:space="preserve"> AMS </w:t>
      </w:r>
      <w:r w:rsidR="002D39AB">
        <w:t xml:space="preserve">component </w:t>
      </w:r>
      <w:r>
        <w:t>and wider system</w:t>
      </w:r>
      <w:r w:rsidR="002D39AB">
        <w:t>.</w:t>
      </w:r>
      <w:r>
        <w:t xml:space="preserve"> Note that the behaviour of some AI/ML algorithms may</w:t>
      </w:r>
      <w:r w:rsidR="00BB2CC3">
        <w:t xml:space="preserve"> </w:t>
      </w:r>
      <w:r>
        <w:t xml:space="preserve">be so complex that it cannot be effectively monitored by conventional systems and only by other AI systems </w:t>
      </w:r>
      <w:r w:rsidR="00BB2CC3">
        <w:t xml:space="preserve">– </w:t>
      </w:r>
      <w:r>
        <w:t>th</w:t>
      </w:r>
      <w:r w:rsidR="002D39AB">
        <w:t>ese</w:t>
      </w:r>
      <w:r>
        <w:t xml:space="preserve"> could be simpler or more explainable in nature</w:t>
      </w:r>
      <w:r w:rsidR="002D39AB">
        <w:t>.</w:t>
      </w:r>
      <w:bookmarkStart w:id="489" w:name="_Ref195201144"/>
    </w:p>
    <w:p w14:paraId="6AD52CAE" w14:textId="0334E06F" w:rsidR="00D63D34" w:rsidRDefault="00D63D34" w:rsidP="001F6B83">
      <w:pPr>
        <w:pStyle w:val="Heading4"/>
      </w:pPr>
      <w:r>
        <w:t>Environment monitors</w:t>
      </w:r>
      <w:bookmarkEnd w:id="489"/>
    </w:p>
    <w:p w14:paraId="557D5C89" w14:textId="65025AA9" w:rsidR="00922B50" w:rsidRDefault="00881FD1" w:rsidP="00BF6822">
      <w:pPr>
        <w:pStyle w:val="BodyText"/>
      </w:pPr>
      <w:r>
        <w:t xml:space="preserve">An AI </w:t>
      </w:r>
      <w:r w:rsidR="006C5DD9">
        <w:t>component</w:t>
      </w:r>
      <w:r>
        <w:t>, or indeed</w:t>
      </w:r>
      <w:r w:rsidR="00BC4143">
        <w:t xml:space="preserve"> any system, </w:t>
      </w:r>
      <w:r w:rsidR="0090711D">
        <w:t xml:space="preserve">will only operate </w:t>
      </w:r>
      <w:r>
        <w:t>safely</w:t>
      </w:r>
      <w:r w:rsidR="0090711D">
        <w:t xml:space="preserve"> </w:t>
      </w:r>
      <w:r>
        <w:t>across</w:t>
      </w:r>
      <w:r w:rsidR="0090711D">
        <w:t xml:space="preserve"> a specifi</w:t>
      </w:r>
      <w:r w:rsidR="00601FF9">
        <w:t>ed</w:t>
      </w:r>
      <w:r w:rsidR="0090711D">
        <w:t xml:space="preserve"> range of inputs</w:t>
      </w:r>
      <w:r w:rsidR="0037758A">
        <w:t xml:space="preserve">; in the context of AI systems, </w:t>
      </w:r>
      <w:r w:rsidR="00A62C6D">
        <w:t xml:space="preserve">and particularly </w:t>
      </w:r>
      <w:r w:rsidR="00CE23AB">
        <w:t>autonomous vehicles</w:t>
      </w:r>
      <w:r w:rsidR="0037758A">
        <w:t>, this is often referred to as the Operational Design Domain (ODD)</w:t>
      </w:r>
      <w:r>
        <w:t>.</w:t>
      </w:r>
      <w:r w:rsidR="00601FF9">
        <w:t xml:space="preserve"> </w:t>
      </w:r>
      <w:r w:rsidR="006B7E15">
        <w:t>T</w:t>
      </w:r>
      <w:r w:rsidR="00D857EC">
        <w:t xml:space="preserve">he data that forms the specification </w:t>
      </w:r>
      <w:r w:rsidR="00113DE2">
        <w:t>of the behaviour of an AI component will not</w:t>
      </w:r>
      <w:r w:rsidR="00A6725A">
        <w:t xml:space="preserve"> usually</w:t>
      </w:r>
      <w:r w:rsidR="00113DE2">
        <w:t xml:space="preserve"> include data from outside of this ODD, and hence the behaviour </w:t>
      </w:r>
      <w:r w:rsidR="00A6725A">
        <w:t>on such data is unspecified</w:t>
      </w:r>
      <w:r w:rsidR="00B46339">
        <w:t xml:space="preserve"> and unpredictable</w:t>
      </w:r>
      <w:r w:rsidR="00A6725A">
        <w:t xml:space="preserve">. </w:t>
      </w:r>
      <w:r w:rsidR="003A2E34">
        <w:t>Any AI system would therefore be expected to include measures to ensure that the inputs are within the ODD.</w:t>
      </w:r>
    </w:p>
    <w:p w14:paraId="5E22B868" w14:textId="76713D9A" w:rsidR="00473CC5" w:rsidRPr="00473CC5" w:rsidRDefault="00D311A7" w:rsidP="00BF6822">
      <w:pPr>
        <w:pStyle w:val="BodyText"/>
      </w:pPr>
      <w:r>
        <w:t>F</w:t>
      </w:r>
      <w:r w:rsidR="00B37D87">
        <w:t>or AI systems</w:t>
      </w:r>
      <w:r w:rsidR="00863122">
        <w:t xml:space="preserve"> there are two principal additional challenges</w:t>
      </w:r>
      <w:r w:rsidR="00344754">
        <w:t xml:space="preserve"> to</w:t>
      </w:r>
      <w:r w:rsidR="00863122">
        <w:t xml:space="preserve"> </w:t>
      </w:r>
      <w:r w:rsidR="00C35DAF">
        <w:t>providing a complete definition</w:t>
      </w:r>
      <w:r>
        <w:t xml:space="preserve"> </w:t>
      </w:r>
      <w:r w:rsidR="00EF7EE3">
        <w:t xml:space="preserve">the </w:t>
      </w:r>
      <w:r w:rsidR="002E4AEB">
        <w:t xml:space="preserve">space of inputs in which the AI </w:t>
      </w:r>
      <w:r w:rsidR="006B129C">
        <w:t xml:space="preserve">can </w:t>
      </w:r>
      <w:r w:rsidR="00021AFC">
        <w:t>safely</w:t>
      </w:r>
      <w:r w:rsidR="006B129C">
        <w:t xml:space="preserve"> operate</w:t>
      </w:r>
      <w:r w:rsidR="007A22A2">
        <w:t xml:space="preserve">, and subsequently </w:t>
      </w:r>
      <w:r w:rsidR="0071077A">
        <w:t>implementing a suitable environment monitor</w:t>
      </w:r>
      <w:r w:rsidR="00EF7EE3">
        <w:t>:</w:t>
      </w:r>
    </w:p>
    <w:p w14:paraId="305E3B15" w14:textId="203A6D1C" w:rsidR="006B129C" w:rsidRDefault="00167C7E" w:rsidP="00CE2F2A">
      <w:pPr>
        <w:pStyle w:val="NoSpacing"/>
        <w:numPr>
          <w:ilvl w:val="0"/>
          <w:numId w:val="17"/>
        </w:numPr>
      </w:pPr>
      <w:r>
        <w:t xml:space="preserve">The </w:t>
      </w:r>
      <w:r w:rsidR="00EE0B11">
        <w:t>input data</w:t>
      </w:r>
      <w:r>
        <w:t xml:space="preserve"> </w:t>
      </w:r>
      <w:r w:rsidR="00AC1F76">
        <w:t>is typically</w:t>
      </w:r>
      <w:r w:rsidR="00EE0B11">
        <w:t xml:space="preserve"> complex</w:t>
      </w:r>
      <w:r w:rsidR="00C45A27">
        <w:t xml:space="preserve"> and multi-dimensional</w:t>
      </w:r>
      <w:r w:rsidR="00AC1F76">
        <w:t xml:space="preserve">, and </w:t>
      </w:r>
      <w:r w:rsidR="00C71AC3">
        <w:t xml:space="preserve">system requirements may </w:t>
      </w:r>
      <w:r w:rsidR="00863B0E">
        <w:t xml:space="preserve">only specify the </w:t>
      </w:r>
      <w:r w:rsidR="00956634">
        <w:t>ODD at a high level. Such an ODD</w:t>
      </w:r>
      <w:r w:rsidR="00C45A27">
        <w:t xml:space="preserve"> </w:t>
      </w:r>
      <w:r w:rsidR="00DE0CBC">
        <w:t>may not lend itsel</w:t>
      </w:r>
      <w:r w:rsidR="00354ED0">
        <w:t>f</w:t>
      </w:r>
      <w:r w:rsidR="00C45A27">
        <w:t xml:space="preserve"> to </w:t>
      </w:r>
      <w:r w:rsidR="00BB3A4A">
        <w:t>a simple or objective</w:t>
      </w:r>
      <w:r w:rsidR="006626C7">
        <w:t xml:space="preserve"> </w:t>
      </w:r>
      <w:r w:rsidR="008D1707">
        <w:t>characterisation</w:t>
      </w:r>
      <w:r w:rsidR="00956634">
        <w:t xml:space="preserve"> that can be feasibly </w:t>
      </w:r>
      <w:r w:rsidR="00D53B7A">
        <w:t>checked</w:t>
      </w:r>
      <w:r w:rsidR="00F36910">
        <w:t xml:space="preserve"> automatically</w:t>
      </w:r>
      <w:r w:rsidR="006030A2">
        <w:t xml:space="preserve">. For example, an </w:t>
      </w:r>
      <w:r w:rsidR="003546A5">
        <w:t>object detection</w:t>
      </w:r>
      <w:r w:rsidR="00045748">
        <w:t xml:space="preserve"> </w:t>
      </w:r>
      <w:r w:rsidR="006C6E45">
        <w:t xml:space="preserve">algorithm may only be designed to </w:t>
      </w:r>
      <w:r w:rsidR="00E53B70">
        <w:t>analyse</w:t>
      </w:r>
      <w:r w:rsidR="0033065E">
        <w:t xml:space="preserve"> images taken </w:t>
      </w:r>
      <w:r w:rsidR="006C6E45">
        <w:t>in certain lighting conditions</w:t>
      </w:r>
      <w:r w:rsidR="008C6DFE">
        <w:t>;</w:t>
      </w:r>
      <w:r w:rsidR="006C6E45">
        <w:t xml:space="preserve"> </w:t>
      </w:r>
      <w:r w:rsidR="00CF4C22">
        <w:t xml:space="preserve">determining whether a given image </w:t>
      </w:r>
      <w:r w:rsidR="00257BEB">
        <w:t xml:space="preserve">meets these conditions is </w:t>
      </w:r>
      <w:r w:rsidR="00130A65">
        <w:t xml:space="preserve">much more complex than </w:t>
      </w:r>
      <w:r w:rsidR="00FD0D8C">
        <w:t xml:space="preserve">specifying bounds on certain input </w:t>
      </w:r>
      <w:r w:rsidR="00ED0926">
        <w:t>values and</w:t>
      </w:r>
      <w:r w:rsidR="00257BEB">
        <w:t xml:space="preserve"> may</w:t>
      </w:r>
      <w:r w:rsidR="00C45A27">
        <w:t xml:space="preserve"> </w:t>
      </w:r>
      <w:r w:rsidR="005C1E2A">
        <w:t>be infeasible with current technology</w:t>
      </w:r>
      <w:r w:rsidR="002A5E11">
        <w:t>.</w:t>
      </w:r>
    </w:p>
    <w:p w14:paraId="5DF9209F" w14:textId="4E7D8D6F" w:rsidR="00D51F0E" w:rsidRDefault="00D51F0E" w:rsidP="00CE2F2A">
      <w:pPr>
        <w:pStyle w:val="NoSpacing"/>
        <w:numPr>
          <w:ilvl w:val="0"/>
          <w:numId w:val="17"/>
        </w:numPr>
      </w:pPr>
      <w:r>
        <w:t xml:space="preserve">The </w:t>
      </w:r>
      <w:r w:rsidR="00707335">
        <w:t>distribution of inputs on which th</w:t>
      </w:r>
      <w:r w:rsidR="002749C8">
        <w:t xml:space="preserve">e AI can operate correctly </w:t>
      </w:r>
      <w:r w:rsidR="00560A3F">
        <w:t>will in part</w:t>
      </w:r>
      <w:r w:rsidR="002749C8">
        <w:t xml:space="preserve"> be implicitly defined by the data used to train an ML </w:t>
      </w:r>
      <w:r w:rsidR="0080500B">
        <w:t>model or</w:t>
      </w:r>
      <w:r w:rsidR="002749C8">
        <w:t xml:space="preserve"> otherwise define the behaviour of the device. </w:t>
      </w:r>
      <w:r w:rsidR="00A11283">
        <w:t xml:space="preserve">This may be a particular challenge if </w:t>
      </w:r>
      <w:r w:rsidR="00915574">
        <w:t>the AI</w:t>
      </w:r>
      <w:r w:rsidR="00E47151">
        <w:t xml:space="preserve"> is </w:t>
      </w:r>
      <w:r w:rsidR="00915574">
        <w:t>trained on</w:t>
      </w:r>
      <w:r w:rsidR="009F1A6A">
        <w:t xml:space="preserve"> </w:t>
      </w:r>
      <w:r w:rsidR="008059B0">
        <w:t xml:space="preserve">real operational data, which </w:t>
      </w:r>
      <w:r w:rsidR="00091355">
        <w:t xml:space="preserve">may </w:t>
      </w:r>
      <w:r w:rsidR="0037758A">
        <w:t xml:space="preserve">fail to cover the full </w:t>
      </w:r>
      <w:r w:rsidR="00A13884">
        <w:t>ODD</w:t>
      </w:r>
      <w:r w:rsidR="0037758A">
        <w:t>, or</w:t>
      </w:r>
      <w:r w:rsidR="00A13884">
        <w:t xml:space="preserve"> be distributed unevenly across it</w:t>
      </w:r>
      <w:r w:rsidR="00816F20">
        <w:t>,</w:t>
      </w:r>
      <w:r w:rsidR="00A13884">
        <w:t xml:space="preserve"> resulting in varying performance of the AI system across the ODD.</w:t>
      </w:r>
      <w:r w:rsidR="00B5194E">
        <w:t xml:space="preserve"> Any monitor to detect </w:t>
      </w:r>
      <w:r w:rsidR="00CF49E5">
        <w:t>such out-of-distribution data would necessarily be</w:t>
      </w:r>
      <w:r w:rsidR="00100F2A">
        <w:t xml:space="preserve"> driven by the training data, and hence</w:t>
      </w:r>
      <w:r w:rsidR="00CF49E5">
        <w:t xml:space="preserve"> subject to many of the same assurance challenges as the AI system itself.</w:t>
      </w:r>
    </w:p>
    <w:p w14:paraId="1059A9F8" w14:textId="68178883" w:rsidR="00704841" w:rsidRDefault="004D0EBD" w:rsidP="00473CC5">
      <w:pPr>
        <w:pStyle w:val="BodyText"/>
      </w:pPr>
      <w:r>
        <w:t>Implementation of</w:t>
      </w:r>
      <w:r w:rsidR="00B03601">
        <w:t xml:space="preserve"> monitors to determine whether the AI system is operating within its specified ODD</w:t>
      </w:r>
      <w:r w:rsidR="0088786E">
        <w:t xml:space="preserve"> may require </w:t>
      </w:r>
      <w:r w:rsidR="005F094A">
        <w:t>the implementation of a more restrictive ODD that is amenable to monitoring</w:t>
      </w:r>
      <w:r w:rsidR="00062113">
        <w:t>.</w:t>
      </w:r>
      <w:r w:rsidR="00E60FB1">
        <w:t xml:space="preserve"> </w:t>
      </w:r>
      <w:r w:rsidR="00293B5D">
        <w:t>In some cases, this could even go further and restrict use of the AI system to only inputs that have been tested</w:t>
      </w:r>
      <w:r w:rsidR="00CF0E61">
        <w:t xml:space="preserve"> a</w:t>
      </w:r>
      <w:r w:rsidR="008647C7">
        <w:t>nd where the AI component is known to behave correctly</w:t>
      </w:r>
      <w:r w:rsidR="00293B5D">
        <w:t xml:space="preserve">. </w:t>
      </w:r>
      <w:r w:rsidR="00E60FB1">
        <w:t xml:space="preserve">However, one of the key </w:t>
      </w:r>
      <w:r w:rsidR="003D1575">
        <w:t xml:space="preserve">benefits of AI is its ability to extrapolate from existing data, and restricting the operation of the AI system in this </w:t>
      </w:r>
      <w:r w:rsidR="00D00161">
        <w:t xml:space="preserve">way would </w:t>
      </w:r>
      <w:r w:rsidR="008E4BC4">
        <w:t xml:space="preserve">severely </w:t>
      </w:r>
      <w:r w:rsidR="00D00161">
        <w:t>limit these benefits.</w:t>
      </w:r>
    </w:p>
    <w:p w14:paraId="569D9560" w14:textId="7E8F60BD" w:rsidR="00B131F5" w:rsidRDefault="00FF6F86" w:rsidP="00473CC5">
      <w:pPr>
        <w:pStyle w:val="BodyText"/>
      </w:pPr>
      <w:r>
        <w:t>If such monitoring is not feasible, the deployment of the AI may require adapting or limiting</w:t>
      </w:r>
      <w:r w:rsidR="00905715">
        <w:t xml:space="preserve"> other systems that interact with the AI system to ensure </w:t>
      </w:r>
      <w:r w:rsidR="00DC4E37">
        <w:t xml:space="preserve">that </w:t>
      </w:r>
      <w:r w:rsidR="00E4476E">
        <w:t xml:space="preserve">inputs to the </w:t>
      </w:r>
      <w:r w:rsidR="003A1ECA">
        <w:t>AI system are consistent with the ODD.</w:t>
      </w:r>
      <w:r w:rsidR="000B0123">
        <w:t xml:space="preserve"> </w:t>
      </w:r>
      <w:r w:rsidR="00BF5034">
        <w:t xml:space="preserve">This could include </w:t>
      </w:r>
      <w:r w:rsidR="00265C64">
        <w:t>modification</w:t>
      </w:r>
      <w:r w:rsidR="00BF5034">
        <w:t xml:space="preserve"> of the </w:t>
      </w:r>
      <w:r w:rsidR="00606875">
        <w:t xml:space="preserve">inputs to the AI system, e.g., increasing the contrast of images in low light levels, </w:t>
      </w:r>
      <w:r w:rsidR="00265C64">
        <w:t xml:space="preserve">or modifications to the environment in which the </w:t>
      </w:r>
      <w:r w:rsidR="005E18DC">
        <w:t xml:space="preserve">AI system is deployed, e.g., </w:t>
      </w:r>
      <w:r w:rsidR="00CE44A9">
        <w:t>installing additional lighting and monitoring to ensure the light level is always sufficient.</w:t>
      </w:r>
    </w:p>
    <w:p w14:paraId="28B04435" w14:textId="08364874" w:rsidR="00E00570" w:rsidRDefault="00E00570" w:rsidP="00473CC5">
      <w:pPr>
        <w:pStyle w:val="BodyText"/>
      </w:pPr>
      <w:r>
        <w:t xml:space="preserve">Development of out-of-distribution detection for AI </w:t>
      </w:r>
      <w:r w:rsidR="009043EB">
        <w:t xml:space="preserve">systems is </w:t>
      </w:r>
      <w:r w:rsidR="009916E9">
        <w:t>the subject of active</w:t>
      </w:r>
      <w:r w:rsidR="009043EB">
        <w:t xml:space="preserve"> research</w:t>
      </w:r>
      <w:r w:rsidR="009516BE">
        <w:t xml:space="preserve"> </w:t>
      </w:r>
      <w:r w:rsidR="009516BE">
        <w:fldChar w:fldCharType="begin"/>
      </w:r>
      <w:r w:rsidR="009516BE">
        <w:instrText xml:space="preserve"> REF _Ref206782081 \n \h </w:instrText>
      </w:r>
      <w:r w:rsidR="009516BE">
        <w:fldChar w:fldCharType="separate"/>
      </w:r>
      <w:r w:rsidR="00BD2449">
        <w:rPr>
          <w:rFonts w:hint="cs"/>
          <w:cs/>
        </w:rPr>
        <w:t>‎</w:t>
      </w:r>
      <w:r w:rsidR="00BD2449">
        <w:t>[29]</w:t>
      </w:r>
      <w:r w:rsidR="009516BE">
        <w:fldChar w:fldCharType="end"/>
      </w:r>
      <w:r w:rsidR="009043EB">
        <w:t>; such detection</w:t>
      </w:r>
      <w:r w:rsidR="003B221C">
        <w:t xml:space="preserve"> </w:t>
      </w:r>
      <w:r w:rsidR="00997E79">
        <w:t xml:space="preserve">may be based solely on the outputs and internal values of the AI model, or </w:t>
      </w:r>
      <w:r w:rsidR="00EE28A1">
        <w:t>may require modification to</w:t>
      </w:r>
      <w:r w:rsidR="00495AE1">
        <w:t xml:space="preserve"> the</w:t>
      </w:r>
      <w:r w:rsidR="00EE28A1">
        <w:t xml:space="preserve"> AI system to support out-of-distribution detection</w:t>
      </w:r>
      <w:r w:rsidR="00F55EDB">
        <w:t>.</w:t>
      </w:r>
      <w:r w:rsidR="00805703">
        <w:t xml:space="preserve"> </w:t>
      </w:r>
      <w:r w:rsidR="00E678D9">
        <w:t xml:space="preserve">All methods depend on the assumption that the training data is distributed correctly, i.e., identically to the data that will be seen during operation. </w:t>
      </w:r>
      <w:r w:rsidR="00805703">
        <w:t xml:space="preserve">It is also noted in </w:t>
      </w:r>
      <w:r w:rsidR="009516BE">
        <w:fldChar w:fldCharType="begin"/>
      </w:r>
      <w:r w:rsidR="009516BE">
        <w:instrText xml:space="preserve"> REF _Ref206782081 \n \h </w:instrText>
      </w:r>
      <w:r w:rsidR="009516BE">
        <w:fldChar w:fldCharType="separate"/>
      </w:r>
      <w:r w:rsidR="00BD2449">
        <w:rPr>
          <w:rFonts w:hint="cs"/>
          <w:cs/>
        </w:rPr>
        <w:t>‎</w:t>
      </w:r>
      <w:r w:rsidR="00BD2449">
        <w:t>[29]</w:t>
      </w:r>
      <w:r w:rsidR="009516BE">
        <w:fldChar w:fldCharType="end"/>
      </w:r>
      <w:r w:rsidR="00805703">
        <w:t xml:space="preserve"> that </w:t>
      </w:r>
      <w:r w:rsidR="001E3210">
        <w:t xml:space="preserve">in some cases there may be a trade-off between the out-of-distribution detection and the accuracy of the AI </w:t>
      </w:r>
      <w:r w:rsidR="004663C9">
        <w:t>predictions.</w:t>
      </w:r>
      <w:r w:rsidR="00A922F9">
        <w:t xml:space="preserve"> In conclusion at this time, monitors should not be heavily relied upon to detect out-of-distribution errors and AI algorithms should be </w:t>
      </w:r>
      <w:r w:rsidR="00D42F9A">
        <w:t>developed</w:t>
      </w:r>
      <w:r w:rsidR="00A922F9">
        <w:t xml:space="preserve"> to be more robust to handle this issue</w:t>
      </w:r>
      <w:r w:rsidR="00BB2CC3">
        <w:t>.</w:t>
      </w:r>
      <w:r w:rsidR="00A922F9">
        <w:t xml:space="preserve"> </w:t>
      </w:r>
      <w:r w:rsidR="00BB2CC3">
        <w:t>T</w:t>
      </w:r>
      <w:r w:rsidR="00A922F9">
        <w:t>he consequences of failure due to out-of-distribution errors should be explored thoroughly in the system hazard analysis.</w:t>
      </w:r>
    </w:p>
    <w:p w14:paraId="01D715CA" w14:textId="77777777" w:rsidR="00417C42" w:rsidRDefault="00417C42" w:rsidP="00477479">
      <w:pPr>
        <w:pStyle w:val="Heading4"/>
      </w:pPr>
      <w:r>
        <w:t>Health monitors</w:t>
      </w:r>
    </w:p>
    <w:p w14:paraId="336B864E" w14:textId="72791F87" w:rsidR="00417C42" w:rsidRDefault="00417C42" w:rsidP="00417C42">
      <w:pPr>
        <w:pStyle w:val="BodyText"/>
      </w:pPr>
      <w:r>
        <w:t>The practicality of monitoring the internal state of the AI component itself will depend significantly on the AI technology used. As with the out-of-distribution detection methods, many AI technologies may claim to incorporate some measure of confidence in the output of the AI component. This confidence may be calculated in a variety of different ways</w:t>
      </w:r>
      <w:r w:rsidR="00CB665F">
        <w:t>;</w:t>
      </w:r>
      <w:r>
        <w:t xml:space="preserve"> examples include training the AI to produce a confidence value alongside the functionality of the AI model </w:t>
      </w:r>
      <w:r>
        <w:fldChar w:fldCharType="begin"/>
      </w:r>
      <w:r>
        <w:instrText xml:space="preserve"> REF _Ref195174343 \n \h </w:instrText>
      </w:r>
      <w:r>
        <w:fldChar w:fldCharType="separate"/>
      </w:r>
      <w:r w:rsidR="00BD2449">
        <w:rPr>
          <w:rFonts w:hint="cs"/>
          <w:cs/>
        </w:rPr>
        <w:t>‎</w:t>
      </w:r>
      <w:r w:rsidR="00BD2449">
        <w:t>[30]</w:t>
      </w:r>
      <w:r>
        <w:fldChar w:fldCharType="end"/>
      </w:r>
      <w:r>
        <w:t>, calculating a value based on the strength of the output signal, or determining confidence based on the stability of the output on similar input data </w:t>
      </w:r>
      <w:r>
        <w:fldChar w:fldCharType="begin"/>
      </w:r>
      <w:r>
        <w:instrText xml:space="preserve"> REF _Ref195174352 \n \h </w:instrText>
      </w:r>
      <w:r>
        <w:fldChar w:fldCharType="separate"/>
      </w:r>
      <w:r w:rsidR="00BD2449">
        <w:rPr>
          <w:rFonts w:hint="cs"/>
          <w:cs/>
        </w:rPr>
        <w:t>‎</w:t>
      </w:r>
      <w:r w:rsidR="00BD2449">
        <w:t>[31]</w:t>
      </w:r>
      <w:r>
        <w:fldChar w:fldCharType="end"/>
      </w:r>
      <w:r>
        <w:t xml:space="preserve">. In almost all cases, a health monitor will either be part of the AI component or dependent on its </w:t>
      </w:r>
      <w:r w:rsidR="00C06FF5">
        <w:t>outputs and</w:t>
      </w:r>
      <w:r>
        <w:t xml:space="preserve"> so will be subject to many of the same assurance challenges as the AI component itself</w:t>
      </w:r>
      <w:r w:rsidR="00494863">
        <w:t xml:space="preserve">, limiting its effectiveness as a </w:t>
      </w:r>
      <w:r w:rsidR="00486D46">
        <w:t>monitor for the system</w:t>
      </w:r>
      <w:r>
        <w:t>.</w:t>
      </w:r>
    </w:p>
    <w:p w14:paraId="02D0CD7D" w14:textId="26E94C72" w:rsidR="00417C42" w:rsidRDefault="00732E17" w:rsidP="00473CC5">
      <w:pPr>
        <w:pStyle w:val="BodyText"/>
      </w:pPr>
      <w:r>
        <w:t xml:space="preserve">In general, any “confidence value” or similar numerical </w:t>
      </w:r>
      <w:r w:rsidR="004E6D88">
        <w:t xml:space="preserve">measure </w:t>
      </w:r>
      <w:r w:rsidR="007A0061">
        <w:t>provided of a model’s internal state</w:t>
      </w:r>
      <w:r w:rsidR="00120CE0">
        <w:t xml:space="preserve"> </w:t>
      </w:r>
      <w:r w:rsidR="00891C62">
        <w:t xml:space="preserve">is at best </w:t>
      </w:r>
      <w:r w:rsidR="00C348FE">
        <w:t>an</w:t>
      </w:r>
      <w:r w:rsidR="00891C62">
        <w:t xml:space="preserve"> approximation</w:t>
      </w:r>
      <w:r w:rsidR="006B06CF">
        <w:t xml:space="preserve"> that should not be interpreted as a probability or form the basis of </w:t>
      </w:r>
      <w:r w:rsidR="004046C6">
        <w:t>any reliability calculation</w:t>
      </w:r>
      <w:r w:rsidR="00CE7EE0">
        <w:t>s</w:t>
      </w:r>
      <w:r w:rsidR="00891C62">
        <w:t xml:space="preserve">. </w:t>
      </w:r>
      <w:r w:rsidR="00417C42">
        <w:t xml:space="preserve">Any measure of confidence in the AI component, or other health monitor planned to be used, will </w:t>
      </w:r>
      <w:r w:rsidR="00891C62">
        <w:t xml:space="preserve">therefore </w:t>
      </w:r>
      <w:r w:rsidR="00417C42">
        <w:t>require careful examination to understand precisely what properties of the AI component and the computation are being monitored, and determine whether this is a suitable measure of the health of the AI component and the AMS as a whole.</w:t>
      </w:r>
    </w:p>
    <w:p w14:paraId="37BEE418" w14:textId="5E08EC22" w:rsidR="00D63D34" w:rsidRPr="00D63D34" w:rsidRDefault="004B5889" w:rsidP="00477479">
      <w:pPr>
        <w:pStyle w:val="Heading4"/>
      </w:pPr>
      <w:bookmarkStart w:id="490" w:name="_Ref205385982"/>
      <w:r>
        <w:t>Behaviour monitors</w:t>
      </w:r>
      <w:bookmarkEnd w:id="490"/>
    </w:p>
    <w:p w14:paraId="20DED20B" w14:textId="39340E97" w:rsidR="004930B5" w:rsidRDefault="00FE3515" w:rsidP="00BF6822">
      <w:pPr>
        <w:pStyle w:val="BodyText"/>
      </w:pPr>
      <w:r>
        <w:t xml:space="preserve">Given the unpredictable nature of AI outputs, </w:t>
      </w:r>
      <w:r w:rsidR="00BF7460">
        <w:t xml:space="preserve">particularly in the event of failure, an </w:t>
      </w:r>
      <w:r w:rsidR="000E4F15">
        <w:t>AMS</w:t>
      </w:r>
      <w:r w:rsidR="00BF7460">
        <w:t xml:space="preserve"> would be expected to include </w:t>
      </w:r>
      <w:r w:rsidR="000E4F15">
        <w:t xml:space="preserve">monitoring of the outputs of the AI. </w:t>
      </w:r>
      <w:r w:rsidR="003340DC">
        <w:t>In some</w:t>
      </w:r>
      <w:r w:rsidR="000E4F15">
        <w:t xml:space="preserve"> application</w:t>
      </w:r>
      <w:r w:rsidR="003340DC">
        <w:t>s</w:t>
      </w:r>
      <w:r w:rsidR="000E4F15">
        <w:t>,</w:t>
      </w:r>
      <w:r w:rsidR="003340DC">
        <w:t xml:space="preserve"> e.g., in the case of an AMS being used for design purposes, </w:t>
      </w:r>
      <w:r w:rsidR="000E4F15">
        <w:t xml:space="preserve">this </w:t>
      </w:r>
      <w:r w:rsidR="003340DC">
        <w:t>monitoring</w:t>
      </w:r>
      <w:r w:rsidR="000E4F15">
        <w:t xml:space="preserve"> may be as simple as </w:t>
      </w:r>
      <w:r w:rsidR="001C33E0">
        <w:t>check</w:t>
      </w:r>
      <w:r w:rsidR="005A63F5">
        <w:t>ing the physical</w:t>
      </w:r>
      <w:r w:rsidR="001C33E0">
        <w:t xml:space="preserve"> plausibility</w:t>
      </w:r>
      <w:r w:rsidR="005A63F5">
        <w:t xml:space="preserve"> of an output</w:t>
      </w:r>
      <w:r w:rsidR="005F4086">
        <w:t xml:space="preserve"> or detecting specific known failure modes</w:t>
      </w:r>
      <w:r w:rsidR="003340DC">
        <w:t xml:space="preserve">. </w:t>
      </w:r>
      <w:r w:rsidR="005F4086">
        <w:t xml:space="preserve">However, </w:t>
      </w:r>
      <w:r w:rsidR="002066DC">
        <w:t xml:space="preserve">in </w:t>
      </w:r>
      <w:r w:rsidR="00C54FF6">
        <w:t>general</w:t>
      </w:r>
      <w:r w:rsidR="00B16A06">
        <w:t>,</w:t>
      </w:r>
      <w:r w:rsidR="00C54FF6">
        <w:t xml:space="preserve"> the complexity of</w:t>
      </w:r>
      <w:r w:rsidR="002066DC">
        <w:t xml:space="preserve"> </w:t>
      </w:r>
      <w:r w:rsidR="000E39BC">
        <w:t xml:space="preserve">an AI component means that it is </w:t>
      </w:r>
      <w:r w:rsidR="00A96182">
        <w:t xml:space="preserve">unlikely that </w:t>
      </w:r>
      <w:r w:rsidR="00981289">
        <w:t xml:space="preserve">all possible incorrect outputs can be identified. Therefore, in </w:t>
      </w:r>
      <w:r w:rsidR="00795A02">
        <w:t xml:space="preserve">cases where </w:t>
      </w:r>
      <w:r w:rsidR="00E85734">
        <w:t>the AI</w:t>
      </w:r>
      <w:r w:rsidR="0082316B">
        <w:t xml:space="preserve"> is</w:t>
      </w:r>
      <w:r w:rsidR="00E85734">
        <w:t xml:space="preserve"> making automated</w:t>
      </w:r>
      <w:r w:rsidR="00795A02">
        <w:t xml:space="preserve"> </w:t>
      </w:r>
      <w:r w:rsidR="0082316B">
        <w:t>decisions</w:t>
      </w:r>
      <w:r w:rsidR="001148E6">
        <w:t>, even under human supervision,</w:t>
      </w:r>
      <w:r w:rsidR="0028353A">
        <w:t xml:space="preserve"> </w:t>
      </w:r>
      <w:r w:rsidR="001148E6">
        <w:t>it</w:t>
      </w:r>
      <w:r w:rsidR="0028353A">
        <w:t xml:space="preserve"> may </w:t>
      </w:r>
      <w:r w:rsidR="001148E6">
        <w:t xml:space="preserve">be necessary for a behaviour monitor to </w:t>
      </w:r>
      <w:r w:rsidR="000A35C1">
        <w:t xml:space="preserve">restrict the </w:t>
      </w:r>
      <w:r w:rsidR="00D86ECB">
        <w:t>operation of the AMS to a</w:t>
      </w:r>
      <w:r w:rsidR="000C0D59">
        <w:t>n operational envelope that is known to be safe.</w:t>
      </w:r>
    </w:p>
    <w:p w14:paraId="4BBBCB6D" w14:textId="111277CD" w:rsidR="00993303" w:rsidRPr="00993303" w:rsidRDefault="00BC6ECB" w:rsidP="00BF6822">
      <w:pPr>
        <w:pStyle w:val="BodyText"/>
      </w:pPr>
      <w:r>
        <w:t xml:space="preserve">There is a trade-off between the implementation of external controls for an AI </w:t>
      </w:r>
      <w:r w:rsidR="00BF2053">
        <w:t>component or system</w:t>
      </w:r>
      <w:r>
        <w:t xml:space="preserve"> and the benefits from deployment of the system: a simpler system with greater limits on the potential outputs is much easier to monitor, but bounding the behaviour in this way </w:t>
      </w:r>
      <w:r w:rsidR="00B90F99">
        <w:t>will</w:t>
      </w:r>
      <w:r>
        <w:t xml:space="preserve"> lose some of the benefits of using AI in the first place. </w:t>
      </w:r>
      <w:r w:rsidR="009E3672">
        <w:t xml:space="preserve">A significant challenge is often in establishing </w:t>
      </w:r>
      <w:r w:rsidR="00142B3F">
        <w:t>an</w:t>
      </w:r>
      <w:r w:rsidR="009E3672">
        <w:t xml:space="preserve"> operational boundary for complex multi-dimensional data</w:t>
      </w:r>
      <w:r w:rsidR="00142B3F">
        <w:t xml:space="preserve"> that enables the </w:t>
      </w:r>
      <w:r w:rsidR="002B3D9E">
        <w:t>system to be both safe and effective</w:t>
      </w:r>
      <w:r w:rsidR="0061389C">
        <w:t xml:space="preserve">, and </w:t>
      </w:r>
      <w:r w:rsidR="002B3D9E">
        <w:t xml:space="preserve">that supports </w:t>
      </w:r>
      <w:r w:rsidR="00232597">
        <w:t xml:space="preserve">both </w:t>
      </w:r>
      <w:r w:rsidR="002B3D9E">
        <w:t>detection of</w:t>
      </w:r>
      <w:r w:rsidR="0061389C">
        <w:t xml:space="preserve"> when a system is approaching </w:t>
      </w:r>
      <w:r w:rsidR="002B3D9E">
        <w:t xml:space="preserve">or moving beyond </w:t>
      </w:r>
      <w:r w:rsidR="0061389C">
        <w:t>the boundary</w:t>
      </w:r>
      <w:r w:rsidR="00232597">
        <w:t xml:space="preserve"> and action to prevent </w:t>
      </w:r>
      <w:r w:rsidR="0086027A">
        <w:t xml:space="preserve">potential hazards when </w:t>
      </w:r>
      <w:r w:rsidR="007D5FE6">
        <w:t>movement beyond the boundary is detected</w:t>
      </w:r>
      <w:r w:rsidR="00C61920">
        <w:t>.</w:t>
      </w:r>
      <w:r w:rsidR="0061389C">
        <w:t xml:space="preserve"> </w:t>
      </w:r>
      <w:r w:rsidR="00BA43AB">
        <w:t xml:space="preserve">These key challenges are illustrated in </w:t>
      </w:r>
      <w:r w:rsidR="00BA43AB">
        <w:fldChar w:fldCharType="begin"/>
      </w:r>
      <w:r w:rsidR="00BA43AB">
        <w:instrText xml:space="preserve"> REF _Ref195101292 \h </w:instrText>
      </w:r>
      <w:r w:rsidR="00BA43AB">
        <w:fldChar w:fldCharType="separate"/>
      </w:r>
      <w:r w:rsidR="00BD2449">
        <w:t xml:space="preserve">Figure </w:t>
      </w:r>
      <w:r w:rsidR="00BD2449">
        <w:rPr>
          <w:noProof/>
        </w:rPr>
        <w:t>4</w:t>
      </w:r>
      <w:r w:rsidR="00BA43AB">
        <w:fldChar w:fldCharType="end"/>
      </w:r>
      <w:r w:rsidR="00BA43AB">
        <w:t>.</w:t>
      </w:r>
    </w:p>
    <w:p w14:paraId="38820357" w14:textId="4B32096C" w:rsidR="00602408" w:rsidRDefault="00602408" w:rsidP="00BF6822">
      <w:pPr>
        <w:pStyle w:val="BodyText"/>
      </w:pPr>
      <w:r w:rsidRPr="00D61E6D">
        <w:rPr>
          <w:noProof/>
        </w:rPr>
        <w:drawing>
          <wp:inline distT="0" distB="0" distL="0" distR="0" wp14:anchorId="5F1EA024" wp14:editId="34F26F67">
            <wp:extent cx="4543425" cy="2788957"/>
            <wp:effectExtent l="0" t="0" r="0" b="0"/>
            <wp:docPr id="40484165" name="Picture 1" descr="Diagram of a diagram of a blue hexagon with black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4165" name="Picture 1" descr="Diagram of a diagram of a blue hexagon with black and green circles&#10;&#10;AI-generated content may be incorrect."/>
                    <pic:cNvPicPr/>
                  </pic:nvPicPr>
                  <pic:blipFill>
                    <a:blip r:embed="rId18"/>
                    <a:stretch>
                      <a:fillRect/>
                    </a:stretch>
                  </pic:blipFill>
                  <pic:spPr>
                    <a:xfrm>
                      <a:off x="0" y="0"/>
                      <a:ext cx="4549744" cy="2792836"/>
                    </a:xfrm>
                    <a:prstGeom prst="rect">
                      <a:avLst/>
                    </a:prstGeom>
                  </pic:spPr>
                </pic:pic>
              </a:graphicData>
            </a:graphic>
          </wp:inline>
        </w:drawing>
      </w:r>
    </w:p>
    <w:p w14:paraId="21AB5D0C" w14:textId="4CAF0885" w:rsidR="00602408" w:rsidRDefault="00602408" w:rsidP="00A8067C">
      <w:pPr>
        <w:pStyle w:val="Caption"/>
      </w:pPr>
      <w:bookmarkStart w:id="491" w:name="_Ref195101292"/>
      <w:bookmarkStart w:id="492" w:name="_Toc206783117"/>
      <w:bookmarkStart w:id="493" w:name="_Toc214980787"/>
      <w:bookmarkStart w:id="494" w:name="_Toc215229662"/>
      <w:bookmarkStart w:id="495" w:name="_Toc219470998"/>
      <w:bookmarkStart w:id="496" w:name="_Toc222464054"/>
      <w:bookmarkStart w:id="497" w:name="_Toc223508153"/>
      <w:r>
        <w:t xml:space="preserve">Figure </w:t>
      </w:r>
      <w:r>
        <w:fldChar w:fldCharType="begin"/>
      </w:r>
      <w:r>
        <w:instrText xml:space="preserve"> SEQ Figure \* ARABIC </w:instrText>
      </w:r>
      <w:r>
        <w:fldChar w:fldCharType="separate"/>
      </w:r>
      <w:r w:rsidR="00BD2449">
        <w:rPr>
          <w:noProof/>
        </w:rPr>
        <w:t>4</w:t>
      </w:r>
      <w:r>
        <w:fldChar w:fldCharType="end"/>
      </w:r>
      <w:bookmarkEnd w:id="491"/>
      <w:r>
        <w:t>: Monitors must limit AI systems to ensure they are both effective and safe</w:t>
      </w:r>
      <w:bookmarkEnd w:id="492"/>
      <w:bookmarkEnd w:id="493"/>
      <w:bookmarkEnd w:id="494"/>
      <w:bookmarkEnd w:id="495"/>
      <w:bookmarkEnd w:id="496"/>
      <w:bookmarkEnd w:id="497"/>
    </w:p>
    <w:p w14:paraId="2F1E7B3C" w14:textId="37EE40DB" w:rsidR="002D39AB" w:rsidRDefault="00B17FD2" w:rsidP="00993303">
      <w:pPr>
        <w:pStyle w:val="BodyText"/>
      </w:pPr>
      <w:r>
        <w:t xml:space="preserve">Expanding on the monitor architecture in </w:t>
      </w:r>
      <w:r>
        <w:fldChar w:fldCharType="begin"/>
      </w:r>
      <w:r>
        <w:instrText xml:space="preserve"> REF _Ref195101292 \h </w:instrText>
      </w:r>
      <w:r>
        <w:fldChar w:fldCharType="separate"/>
      </w:r>
      <w:r w:rsidR="00BD2449">
        <w:t xml:space="preserve">Figure </w:t>
      </w:r>
      <w:r w:rsidR="00BD2449">
        <w:rPr>
          <w:noProof/>
        </w:rPr>
        <w:t>4</w:t>
      </w:r>
      <w:r>
        <w:fldChar w:fldCharType="end"/>
      </w:r>
      <w:r>
        <w:t xml:space="preserve"> for the AMS several regions can be defined for the AMS’s operation, see </w:t>
      </w:r>
      <w:r w:rsidR="008E6DBF">
        <w:fldChar w:fldCharType="begin"/>
      </w:r>
      <w:r w:rsidR="008E6DBF">
        <w:instrText xml:space="preserve"> REF _Ref213745713 \h </w:instrText>
      </w:r>
      <w:r w:rsidR="008E6DBF">
        <w:fldChar w:fldCharType="separate"/>
      </w:r>
      <w:r w:rsidR="00BD2449">
        <w:t xml:space="preserve">Figure </w:t>
      </w:r>
      <w:r w:rsidR="00BD2449">
        <w:rPr>
          <w:noProof/>
        </w:rPr>
        <w:t>5</w:t>
      </w:r>
      <w:r w:rsidR="008E6DBF">
        <w:fldChar w:fldCharType="end"/>
      </w:r>
      <w:r>
        <w:t>.</w:t>
      </w:r>
    </w:p>
    <w:p w14:paraId="1EA67C5E" w14:textId="2108626A" w:rsidR="00B17FD2" w:rsidRDefault="007F2D1D" w:rsidP="00B17FD2">
      <w:pPr>
        <w:pStyle w:val="BodyText"/>
        <w:jc w:val="center"/>
      </w:pPr>
      <w:r>
        <w:rPr>
          <w:noProof/>
        </w:rPr>
        <w:drawing>
          <wp:inline distT="0" distB="0" distL="0" distR="0" wp14:anchorId="672FA8A3" wp14:editId="27E77892">
            <wp:extent cx="3664800" cy="2804400"/>
            <wp:effectExtent l="0" t="0" r="0" b="0"/>
            <wp:docPr id="976414720" name="Picture 1" descr="A diagram of an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4720" name="Picture 1" descr="A diagram of an envelope&#10;&#10;AI-generated content may be incorrect."/>
                    <pic:cNvPicPr/>
                  </pic:nvPicPr>
                  <pic:blipFill rotWithShape="1">
                    <a:blip r:embed="rId19">
                      <a:extLst>
                        <a:ext uri="{28A0092B-C50C-407E-A947-70E740481C1C}">
                          <a14:useLocalDpi xmlns:a14="http://schemas.microsoft.com/office/drawing/2010/main" val="0"/>
                        </a:ext>
                      </a:extLst>
                    </a:blip>
                    <a:srcRect t="990" b="1815"/>
                    <a:stretch>
                      <a:fillRect/>
                    </a:stretch>
                  </pic:blipFill>
                  <pic:spPr bwMode="auto">
                    <a:xfrm>
                      <a:off x="0" y="0"/>
                      <a:ext cx="3664800" cy="2804400"/>
                    </a:xfrm>
                    <a:prstGeom prst="rect">
                      <a:avLst/>
                    </a:prstGeom>
                    <a:ln>
                      <a:noFill/>
                    </a:ln>
                    <a:extLst>
                      <a:ext uri="{53640926-AAD7-44D8-BBD7-CCE9431645EC}">
                        <a14:shadowObscured xmlns:a14="http://schemas.microsoft.com/office/drawing/2010/main"/>
                      </a:ext>
                    </a:extLst>
                  </pic:spPr>
                </pic:pic>
              </a:graphicData>
            </a:graphic>
          </wp:inline>
        </w:drawing>
      </w:r>
    </w:p>
    <w:p w14:paraId="12B42AFB" w14:textId="290BF12A" w:rsidR="00B17FD2" w:rsidRDefault="00B17FD2" w:rsidP="00B17FD2">
      <w:pPr>
        <w:pStyle w:val="Caption"/>
      </w:pPr>
      <w:bookmarkStart w:id="498" w:name="_Ref213745713"/>
      <w:bookmarkStart w:id="499" w:name="_Toc214980788"/>
      <w:bookmarkStart w:id="500" w:name="_Toc215229663"/>
      <w:bookmarkStart w:id="501" w:name="_Toc219470999"/>
      <w:bookmarkStart w:id="502" w:name="_Toc222464055"/>
      <w:bookmarkStart w:id="503" w:name="_Toc223508154"/>
      <w:r>
        <w:t xml:space="preserve">Figure </w:t>
      </w:r>
      <w:r>
        <w:fldChar w:fldCharType="begin"/>
      </w:r>
      <w:r>
        <w:instrText xml:space="preserve"> SEQ Figure \* ARABIC </w:instrText>
      </w:r>
      <w:r>
        <w:fldChar w:fldCharType="separate"/>
      </w:r>
      <w:r w:rsidR="00BD2449">
        <w:rPr>
          <w:noProof/>
        </w:rPr>
        <w:t>5</w:t>
      </w:r>
      <w:r>
        <w:fldChar w:fldCharType="end"/>
      </w:r>
      <w:bookmarkEnd w:id="498"/>
      <w:r>
        <w:t>: AMS monitor architecture example overview</w:t>
      </w:r>
      <w:bookmarkEnd w:id="499"/>
      <w:bookmarkEnd w:id="500"/>
      <w:bookmarkEnd w:id="501"/>
      <w:bookmarkEnd w:id="502"/>
      <w:bookmarkEnd w:id="503"/>
    </w:p>
    <w:p w14:paraId="4280D032" w14:textId="78EB1DEB" w:rsidR="00B17FD2" w:rsidRDefault="00B17FD2" w:rsidP="00B17FD2">
      <w:pPr>
        <w:pStyle w:val="BodyText"/>
      </w:pPr>
      <w:r w:rsidRPr="00120C85">
        <w:rPr>
          <w:rFonts w:ascii="DIN Offc Medium" w:hAnsi="DIN Offc Medium"/>
        </w:rPr>
        <w:t>Operational envelope</w:t>
      </w:r>
      <w:r>
        <w:t xml:space="preserve">: this is the normal expected operating environment for the AMS </w:t>
      </w:r>
      <w:r w:rsidR="001E496C">
        <w:t>tha</w:t>
      </w:r>
      <w:r w:rsidR="004222A2">
        <w:t xml:space="preserve">t will be defined by the application and the subsystem requirements attributed to the AMS. The operational envelope should be a subset of both safe and effective regions. Difficulties arise if the operational envelope is not fully defined or if it is not possible to determine </w:t>
      </w:r>
      <w:r w:rsidR="003F3605">
        <w:t>whether</w:t>
      </w:r>
      <w:r w:rsidR="004222A2">
        <w:t xml:space="preserve"> the effective region fully encompasses the operational envelope.</w:t>
      </w:r>
    </w:p>
    <w:p w14:paraId="569EE9B0" w14:textId="4399E0E4" w:rsidR="004222A2" w:rsidRDefault="004222A2" w:rsidP="00B17FD2">
      <w:pPr>
        <w:pStyle w:val="BodyText"/>
      </w:pPr>
      <w:r w:rsidRPr="00120C85">
        <w:rPr>
          <w:rFonts w:ascii="DIN Offc Medium" w:hAnsi="DIN Offc Medium"/>
        </w:rPr>
        <w:t>Safe region</w:t>
      </w:r>
      <w:r>
        <w:t>: this region denotes the parameter space in which the AMS subsystem remains safe</w:t>
      </w:r>
      <w:r w:rsidR="003F3605">
        <w:t>;</w:t>
      </w:r>
      <w:r>
        <w:t xml:space="preserve"> its definition will be driven by the safety requirements,</w:t>
      </w:r>
      <w:r w:rsidR="003F3605">
        <w:t xml:space="preserve"> and</w:t>
      </w:r>
      <w:r>
        <w:t xml:space="preserve"> knowledge of safe states for the system from the system hazard analysis. The AMS operating outside this region will be unsafe and needs to be detected</w:t>
      </w:r>
      <w:r w:rsidR="003F3605">
        <w:t>;</w:t>
      </w:r>
      <w:r>
        <w:t xml:space="preserve"> </w:t>
      </w:r>
      <w:r w:rsidR="000B0B14">
        <w:t>for example</w:t>
      </w:r>
      <w:r w:rsidR="003F3605">
        <w:t>,</w:t>
      </w:r>
      <w:r w:rsidR="000B0B14">
        <w:t xml:space="preserve"> environmental monitors may trip an alarm relay to an operator.</w:t>
      </w:r>
    </w:p>
    <w:p w14:paraId="5624ECC1" w14:textId="5E4560DD" w:rsidR="000B0B14" w:rsidRDefault="000B0B14" w:rsidP="00B17FD2">
      <w:pPr>
        <w:pStyle w:val="BodyText"/>
      </w:pPr>
      <w:r w:rsidRPr="00120C85">
        <w:rPr>
          <w:rFonts w:ascii="DIN Offc Medium" w:hAnsi="DIN Offc Medium"/>
        </w:rPr>
        <w:t>Effective region</w:t>
      </w:r>
      <w:r>
        <w:t>: this region of parameter space is defined by the system supplier or manufacturer as the region in which the AMS’s behaviour is known to be effective</w:t>
      </w:r>
      <w:r w:rsidR="003F3605">
        <w:t>,</w:t>
      </w:r>
      <w:r>
        <w:t xml:space="preserve"> driven by specifications and testing activities. In general, it will not be as simple and clear as shown in </w:t>
      </w:r>
      <w:r>
        <w:fldChar w:fldCharType="begin"/>
      </w:r>
      <w:r>
        <w:instrText xml:space="preserve"> REF _Ref213745713 \h </w:instrText>
      </w:r>
      <w:r>
        <w:fldChar w:fldCharType="separate"/>
      </w:r>
      <w:r w:rsidR="00BD2449">
        <w:t xml:space="preserve">Figure </w:t>
      </w:r>
      <w:r w:rsidR="00BD2449">
        <w:rPr>
          <w:noProof/>
        </w:rPr>
        <w:t>5</w:t>
      </w:r>
      <w:r>
        <w:fldChar w:fldCharType="end"/>
      </w:r>
      <w:r>
        <w:t xml:space="preserve">, given the fragility of AI/ML algorithms. We also note that </w:t>
      </w:r>
      <w:r w:rsidR="00DD610D">
        <w:t xml:space="preserve">the AMS’s performance over the effective region is not guaranteed </w:t>
      </w:r>
      <w:r w:rsidR="00BA475A">
        <w:t>given the non-monotonic nature of most AI/ML algorithms</w:t>
      </w:r>
      <w:r w:rsidR="00DD610D">
        <w:t xml:space="preserve"> (see </w:t>
      </w:r>
      <w:r w:rsidR="00DD610D">
        <w:fldChar w:fldCharType="begin"/>
      </w:r>
      <w:r w:rsidR="00DD610D">
        <w:instrText xml:space="preserve"> REF _Ref206504505 \h </w:instrText>
      </w:r>
      <w:r w:rsidR="00DD610D">
        <w:fldChar w:fldCharType="separate"/>
      </w:r>
      <w:r w:rsidR="00BD2449">
        <w:t xml:space="preserve">Figure </w:t>
      </w:r>
      <w:r w:rsidR="00BD2449">
        <w:rPr>
          <w:noProof/>
        </w:rPr>
        <w:t>2</w:t>
      </w:r>
      <w:r w:rsidR="00DD610D">
        <w:fldChar w:fldCharType="end"/>
      </w:r>
      <w:r w:rsidR="00DD610D">
        <w:t>) with the potential for edge cases still to be present</w:t>
      </w:r>
      <w:r w:rsidR="00BA475A">
        <w:t>.</w:t>
      </w:r>
    </w:p>
    <w:p w14:paraId="66B950F3" w14:textId="24092A99" w:rsidR="00DD610D" w:rsidRDefault="00DD610D" w:rsidP="00B17FD2">
      <w:pPr>
        <w:pStyle w:val="BodyText"/>
      </w:pPr>
      <w:r>
        <w:t xml:space="preserve">The ideal situation is that the AMS is functioning within the </w:t>
      </w:r>
      <w:r w:rsidR="0055256B">
        <w:t xml:space="preserve">operational envelop; however, </w:t>
      </w:r>
      <w:r w:rsidR="00120C85">
        <w:t>problems</w:t>
      </w:r>
      <w:r w:rsidR="0055256B">
        <w:t xml:space="preserve"> may </w:t>
      </w:r>
      <w:r w:rsidR="00120C85">
        <w:t>arise,</w:t>
      </w:r>
      <w:r w:rsidR="0055256B">
        <w:t xml:space="preserve"> or the operating environment may change</w:t>
      </w:r>
      <w:r w:rsidR="00120C85">
        <w:t>,</w:t>
      </w:r>
      <w:r w:rsidR="0055256B">
        <w:t xml:space="preserve"> </w:t>
      </w:r>
      <w:r w:rsidR="00120C85">
        <w:t>causing the AMS</w:t>
      </w:r>
      <w:r w:rsidR="0055256B">
        <w:t xml:space="preserve"> operating context outside of this expected </w:t>
      </w:r>
      <w:r w:rsidR="00120C85">
        <w:t>operational envelop</w:t>
      </w:r>
      <w:r w:rsidR="0055256B">
        <w:t xml:space="preserve">. If the AMS is resilient and robust to the </w:t>
      </w:r>
      <w:r w:rsidR="00120C85">
        <w:t>problem</w:t>
      </w:r>
      <w:r w:rsidR="008E6DBF">
        <w:t>,</w:t>
      </w:r>
      <w:r w:rsidR="0055256B">
        <w:t xml:space="preserve"> it will continue to operate effectively</w:t>
      </w:r>
      <w:r w:rsidR="003F3605">
        <w:t>,</w:t>
      </w:r>
      <w:r w:rsidR="0055256B">
        <w:t xml:space="preserve"> and </w:t>
      </w:r>
      <w:r w:rsidR="008E6DBF">
        <w:t xml:space="preserve">if </w:t>
      </w:r>
      <w:r w:rsidR="0055256B">
        <w:t>the problem can be tolerated (e.g.</w:t>
      </w:r>
      <w:r w:rsidR="003F3605">
        <w:t>,</w:t>
      </w:r>
      <w:r w:rsidR="0055256B">
        <w:t xml:space="preserve"> still within the safe and effective region)</w:t>
      </w:r>
      <w:r w:rsidR="008E6DBF">
        <w:t xml:space="preserve"> the AMS may recover without </w:t>
      </w:r>
      <w:r w:rsidR="00120C85">
        <w:t xml:space="preserve">need for </w:t>
      </w:r>
      <w:r w:rsidR="008E6DBF">
        <w:t>further intervention</w:t>
      </w:r>
      <w:r w:rsidR="0055256B">
        <w:t>. The monitors and guards should intervene</w:t>
      </w:r>
      <w:r w:rsidR="008E6DBF">
        <w:t xml:space="preserve"> </w:t>
      </w:r>
      <w:r w:rsidR="0055256B">
        <w:t xml:space="preserve">when either the effectiveness of the device or safety is compromised. In </w:t>
      </w:r>
      <w:r w:rsidR="00120C85">
        <w:fldChar w:fldCharType="begin"/>
      </w:r>
      <w:r w:rsidR="00120C85">
        <w:instrText xml:space="preserve"> REF _Ref213770345 \h </w:instrText>
      </w:r>
      <w:r w:rsidR="00120C85">
        <w:fldChar w:fldCharType="separate"/>
      </w:r>
      <w:r w:rsidR="00BD2449">
        <w:t xml:space="preserve">Figure </w:t>
      </w:r>
      <w:r w:rsidR="00BD2449">
        <w:rPr>
          <w:noProof/>
        </w:rPr>
        <w:t>6</w:t>
      </w:r>
      <w:r w:rsidR="00120C85">
        <w:fldChar w:fldCharType="end"/>
      </w:r>
      <w:r w:rsidR="00120C85">
        <w:t xml:space="preserve">, </w:t>
      </w:r>
      <w:r w:rsidR="0055256B">
        <w:t xml:space="preserve">we illustrate these cases </w:t>
      </w:r>
      <w:r w:rsidR="008E6DBF">
        <w:t>as a problem occurs and the potential different recovery paths within the monitor architecture.</w:t>
      </w:r>
    </w:p>
    <w:p w14:paraId="1074CC31" w14:textId="6089F301" w:rsidR="0055256B" w:rsidRDefault="00120C85" w:rsidP="00B17FD2">
      <w:pPr>
        <w:pStyle w:val="BodyText"/>
      </w:pPr>
      <w:r>
        <w:rPr>
          <w:noProof/>
        </w:rPr>
        <w:drawing>
          <wp:inline distT="0" distB="0" distL="0" distR="0" wp14:anchorId="273C5EF5" wp14:editId="08D704D3">
            <wp:extent cx="5678170" cy="3866515"/>
            <wp:effectExtent l="0" t="0" r="0" b="635"/>
            <wp:docPr id="1389145889" name="Picture 3" descr="A diagram of a fail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45889" name="Picture 3" descr="A diagram of a failur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678170" cy="3866515"/>
                    </a:xfrm>
                    <a:prstGeom prst="rect">
                      <a:avLst/>
                    </a:prstGeom>
                  </pic:spPr>
                </pic:pic>
              </a:graphicData>
            </a:graphic>
          </wp:inline>
        </w:drawing>
      </w:r>
    </w:p>
    <w:p w14:paraId="69D35D9B" w14:textId="27B82345" w:rsidR="0055256B" w:rsidRDefault="0055256B" w:rsidP="00120C85">
      <w:pPr>
        <w:pStyle w:val="Caption"/>
      </w:pPr>
      <w:bookmarkStart w:id="504" w:name="_Ref213770345"/>
      <w:bookmarkStart w:id="505" w:name="_Toc214980789"/>
      <w:bookmarkStart w:id="506" w:name="_Toc215229664"/>
      <w:bookmarkStart w:id="507" w:name="_Toc219471000"/>
      <w:bookmarkStart w:id="508" w:name="_Toc222464056"/>
      <w:bookmarkStart w:id="509" w:name="_Toc223508155"/>
      <w:r>
        <w:t xml:space="preserve">Figure </w:t>
      </w:r>
      <w:r>
        <w:fldChar w:fldCharType="begin"/>
      </w:r>
      <w:r>
        <w:instrText xml:space="preserve"> SEQ Figure \* ARABIC </w:instrText>
      </w:r>
      <w:r>
        <w:fldChar w:fldCharType="separate"/>
      </w:r>
      <w:r w:rsidR="00BD2449">
        <w:rPr>
          <w:noProof/>
        </w:rPr>
        <w:t>6</w:t>
      </w:r>
      <w:r>
        <w:fldChar w:fldCharType="end"/>
      </w:r>
      <w:bookmarkEnd w:id="504"/>
      <w:r>
        <w:t xml:space="preserve">: </w:t>
      </w:r>
      <w:r w:rsidR="00120C85">
        <w:t>Fault and failure recovery paths in the monitor architecture</w:t>
      </w:r>
      <w:bookmarkEnd w:id="505"/>
      <w:bookmarkEnd w:id="506"/>
      <w:bookmarkEnd w:id="507"/>
      <w:bookmarkEnd w:id="508"/>
      <w:bookmarkEnd w:id="509"/>
    </w:p>
    <w:p w14:paraId="03A7A532" w14:textId="1C407ED6" w:rsidR="00DD610D" w:rsidRPr="00DD610D" w:rsidRDefault="00120C85" w:rsidP="00120C85">
      <w:pPr>
        <w:pStyle w:val="Heading4"/>
      </w:pPr>
      <w:r>
        <w:t>Further considerations</w:t>
      </w:r>
      <w:r w:rsidR="00DD610D">
        <w:t xml:space="preserve"> for the monitor architecture</w:t>
      </w:r>
    </w:p>
    <w:p w14:paraId="33F1BB9A" w14:textId="181CAB53" w:rsidR="00C855C0" w:rsidRDefault="00E55497" w:rsidP="00993303">
      <w:pPr>
        <w:pStyle w:val="BodyText"/>
      </w:pPr>
      <w:r>
        <w:t xml:space="preserve">There is often significant overlap between hazards arising from the use of the AMS and situations where the AMS is unpredictable due to the lack of suitable training data, and hence behaviour monitors and environment monitors need not be distinct. Any monitor that prevents the AI system from entering such a state is both limiting the behaviour of the </w:t>
      </w:r>
      <w:r w:rsidR="00C06FF5">
        <w:t>system and</w:t>
      </w:r>
      <w:r>
        <w:t xml:space="preserve"> ensuring that the system remains within its ODD.</w:t>
      </w:r>
      <w:r w:rsidR="001E6266">
        <w:t xml:space="preserve"> </w:t>
      </w:r>
      <w:r>
        <w:t>Geofencing</w:t>
      </w:r>
      <w:r>
        <w:rPr>
          <w:rStyle w:val="FootnoteReference"/>
        </w:rPr>
        <w:footnoteReference w:id="6"/>
      </w:r>
      <w:r>
        <w:t xml:space="preserve"> of an autonomous vehicle, or limitations on the range of movement of a robot</w:t>
      </w:r>
      <w:r w:rsidR="003F3605">
        <w:t>,</w:t>
      </w:r>
      <w:r w:rsidR="008B2DA0">
        <w:t xml:space="preserve"> or interlocks on valve positions in a cooling system</w:t>
      </w:r>
      <w:r>
        <w:t xml:space="preserve">, </w:t>
      </w:r>
      <w:r w:rsidR="003F3605">
        <w:t>are</w:t>
      </w:r>
      <w:r>
        <w:t xml:space="preserve"> examples of such monitors.</w:t>
      </w:r>
    </w:p>
    <w:p w14:paraId="34B48A67" w14:textId="031F791B" w:rsidR="001C5282" w:rsidRDefault="003E607A" w:rsidP="00993303">
      <w:pPr>
        <w:pStyle w:val="BodyText"/>
      </w:pPr>
      <w:r>
        <w:t xml:space="preserve">Other monitors </w:t>
      </w:r>
      <w:r w:rsidR="00842E6A">
        <w:t xml:space="preserve">may need to </w:t>
      </w:r>
      <w:r>
        <w:t xml:space="preserve">be implemented at the system level, for example by monitoring the </w:t>
      </w:r>
      <w:r w:rsidR="00345D2A">
        <w:t>behaviour of the syste</w:t>
      </w:r>
      <w:r w:rsidR="009840D9">
        <w:t xml:space="preserve">m itself as well as monitoring the </w:t>
      </w:r>
      <w:r w:rsidR="00BF57B7">
        <w:t>behaviour</w:t>
      </w:r>
      <w:r w:rsidR="00C855C0">
        <w:t xml:space="preserve">, inputs </w:t>
      </w:r>
      <w:r w:rsidR="004A4112">
        <w:t xml:space="preserve">to </w:t>
      </w:r>
      <w:r w:rsidR="00C855C0">
        <w:t xml:space="preserve">or outputs </w:t>
      </w:r>
      <w:r w:rsidR="004A4112">
        <w:t>from</w:t>
      </w:r>
      <w:r w:rsidR="00C855C0">
        <w:t xml:space="preserve"> the AI element with</w:t>
      </w:r>
      <w:r w:rsidR="005B5D22">
        <w:t>in</w:t>
      </w:r>
      <w:r w:rsidR="00C855C0">
        <w:t xml:space="preserve"> the overall system.</w:t>
      </w:r>
    </w:p>
    <w:p w14:paraId="2673E7F5" w14:textId="23860123" w:rsidR="00532D56" w:rsidRDefault="001C5282" w:rsidP="00A8067C">
      <w:pPr>
        <w:pStyle w:val="BodyText"/>
      </w:pPr>
      <w:r>
        <w:t>In some applications</w:t>
      </w:r>
      <w:r w:rsidR="00852752">
        <w:t xml:space="preserve">, </w:t>
      </w:r>
      <w:r w:rsidR="00880143">
        <w:t xml:space="preserve">rather than </w:t>
      </w:r>
      <w:r w:rsidR="00DD76FB">
        <w:t>restricting</w:t>
      </w:r>
      <w:r w:rsidR="00880143">
        <w:t xml:space="preserve"> the AI output to a</w:t>
      </w:r>
      <w:r w:rsidR="00DD76FB">
        <w:t xml:space="preserve"> potentially very </w:t>
      </w:r>
      <w:r w:rsidR="00880143">
        <w:t xml:space="preserve">limiting </w:t>
      </w:r>
      <w:r w:rsidR="00DD76FB">
        <w:t>operational envelope</w:t>
      </w:r>
      <w:r w:rsidR="00FB7750">
        <w:t>,</w:t>
      </w:r>
      <w:r w:rsidR="00852752">
        <w:t xml:space="preserve"> </w:t>
      </w:r>
      <w:r w:rsidR="00E475F1">
        <w:t xml:space="preserve">it may be possible to verify that the output of the AI </w:t>
      </w:r>
      <w:r w:rsidR="00F45042">
        <w:t xml:space="preserve">system </w:t>
      </w:r>
      <w:r w:rsidR="00E475F1">
        <w:t>is safe before it is use</w:t>
      </w:r>
      <w:r w:rsidR="001F6522">
        <w:t>d</w:t>
      </w:r>
      <w:r w:rsidR="000821B1">
        <w:t>; e</w:t>
      </w:r>
      <w:r w:rsidR="00264520">
        <w:t xml:space="preserve">xamples of such verification </w:t>
      </w:r>
      <w:r w:rsidR="00F45042">
        <w:t>could</w:t>
      </w:r>
      <w:r w:rsidR="00264520">
        <w:t xml:space="preserve"> include</w:t>
      </w:r>
      <w:r w:rsidR="00532D56">
        <w:t xml:space="preserve"> modelling of </w:t>
      </w:r>
      <w:r w:rsidR="00264520">
        <w:t>an AI-generate</w:t>
      </w:r>
      <w:r w:rsidR="00287E1E">
        <w:t>d</w:t>
      </w:r>
      <w:r w:rsidR="00264520">
        <w:t xml:space="preserve"> </w:t>
      </w:r>
      <w:r w:rsidR="00532D56">
        <w:t xml:space="preserve">design or </w:t>
      </w:r>
      <w:r w:rsidR="00287E1E">
        <w:t xml:space="preserve">the </w:t>
      </w:r>
      <w:r w:rsidR="00532D56">
        <w:t>trial execution of a</w:t>
      </w:r>
      <w:r w:rsidR="00287E1E">
        <w:t xml:space="preserve"> planned</w:t>
      </w:r>
      <w:r w:rsidR="00532D56">
        <w:t xml:space="preserve"> sequence of actions on a digital twin.</w:t>
      </w:r>
      <w:r w:rsidR="002D19EA">
        <w:t xml:space="preserve"> </w:t>
      </w:r>
      <w:r w:rsidR="00DE6CA7">
        <w:t xml:space="preserve">A key feature of such applications is that </w:t>
      </w:r>
      <w:r w:rsidR="00BC25D3">
        <w:t xml:space="preserve">conventional systems are able to determine </w:t>
      </w:r>
      <w:r w:rsidR="000F1D43">
        <w:t xml:space="preserve">the suitability of any given </w:t>
      </w:r>
      <w:r w:rsidR="00C72D86">
        <w:t xml:space="preserve">solution, but the “creativity” </w:t>
      </w:r>
      <w:r w:rsidR="0071310B">
        <w:t xml:space="preserve">or “intelligence” of </w:t>
      </w:r>
      <w:r w:rsidR="00C72D86">
        <w:t>AI is used to explore a potentially vast space of possible solutions.</w:t>
      </w:r>
      <w:r w:rsidR="00C55DA7">
        <w:t xml:space="preserve"> </w:t>
      </w:r>
      <w:r w:rsidR="000B34A4">
        <w:t xml:space="preserve">In </w:t>
      </w:r>
      <w:r w:rsidR="00C40DA7">
        <w:t>such</w:t>
      </w:r>
      <w:r w:rsidR="000B34A4">
        <w:t xml:space="preserve"> applications, the use of AI may be justifiable even if the </w:t>
      </w:r>
      <w:r w:rsidR="00991B3A">
        <w:t>failure rate of the A</w:t>
      </w:r>
      <w:r w:rsidR="00571387">
        <w:t xml:space="preserve">MS </w:t>
      </w:r>
      <w:r w:rsidR="00991B3A">
        <w:t xml:space="preserve">is particularly high </w:t>
      </w:r>
      <w:r w:rsidR="004337CA">
        <w:t>–</w:t>
      </w:r>
      <w:r w:rsidR="00991B3A">
        <w:t xml:space="preserve"> </w:t>
      </w:r>
      <w:r w:rsidR="004337CA">
        <w:t>an A</w:t>
      </w:r>
      <w:r w:rsidR="00571387">
        <w:t xml:space="preserve">MS </w:t>
      </w:r>
      <w:r w:rsidR="004337CA">
        <w:t xml:space="preserve">being used to optimise </w:t>
      </w:r>
      <w:r w:rsidR="008C1E45">
        <w:t xml:space="preserve">a design need only produce one optimal design among many failures, </w:t>
      </w:r>
      <w:r w:rsidR="00F22E28">
        <w:t xml:space="preserve">assuming evaluation of the designs is able to identify </w:t>
      </w:r>
      <w:r w:rsidR="003D088F">
        <w:t>the optimal design.</w:t>
      </w:r>
    </w:p>
    <w:p w14:paraId="60A558AC" w14:textId="0D31C65E" w:rsidR="00207385" w:rsidRDefault="00207385" w:rsidP="00A8067C">
      <w:pPr>
        <w:pStyle w:val="BodyText"/>
      </w:pPr>
      <w:r>
        <w:t>This report recommends that</w:t>
      </w:r>
      <w:r w:rsidR="009835F9">
        <w:t xml:space="preserve"> further research is needed in the following topic:</w:t>
      </w:r>
    </w:p>
    <w:p w14:paraId="05EF7BA8" w14:textId="1B59E225" w:rsidR="00552EB0" w:rsidRDefault="00E001A1" w:rsidP="00C924AF">
      <w:pPr>
        <w:pStyle w:val="BodyText"/>
        <w:numPr>
          <w:ilvl w:val="0"/>
          <w:numId w:val="47"/>
        </w:numPr>
        <w:ind w:left="527" w:hanging="357"/>
      </w:pPr>
      <w:bookmarkStart w:id="510" w:name="_Ref214971317"/>
      <w:r>
        <w:t>Develop</w:t>
      </w:r>
      <w:r w:rsidR="009835F9">
        <w:t xml:space="preserve"> a better</w:t>
      </w:r>
      <w:r w:rsidR="00552EB0">
        <w:t xml:space="preserve"> understand</w:t>
      </w:r>
      <w:r w:rsidR="009835F9">
        <w:t>ing of</w:t>
      </w:r>
      <w:r w:rsidR="00552EB0">
        <w:t xml:space="preserve"> the requirements for safety monitoring approaches in </w:t>
      </w:r>
      <w:r w:rsidR="00C35D18">
        <w:t xml:space="preserve">autonomous </w:t>
      </w:r>
      <w:r w:rsidR="00E676AC">
        <w:t xml:space="preserve">AI </w:t>
      </w:r>
      <w:r w:rsidR="00552EB0">
        <w:t>systems</w:t>
      </w:r>
      <w:bookmarkEnd w:id="510"/>
      <w:r w:rsidR="00AF64AD">
        <w:t>.</w:t>
      </w:r>
      <w:r w:rsidR="00552EB0">
        <w:t xml:space="preserve"> </w:t>
      </w:r>
    </w:p>
    <w:p w14:paraId="6A9E9529" w14:textId="1C8F1603" w:rsidR="00942178" w:rsidRDefault="00CD7D9D" w:rsidP="00242452">
      <w:pPr>
        <w:pStyle w:val="Heading3"/>
      </w:pPr>
      <w:bookmarkStart w:id="511" w:name="_Toc206430914"/>
      <w:bookmarkStart w:id="512" w:name="_Toc206488168"/>
      <w:bookmarkStart w:id="513" w:name="_Toc206488496"/>
      <w:bookmarkStart w:id="514" w:name="_Toc195119414"/>
      <w:bookmarkStart w:id="515" w:name="_Toc195119705"/>
      <w:bookmarkStart w:id="516" w:name="_Toc195168744"/>
      <w:bookmarkStart w:id="517" w:name="_Toc195180071"/>
      <w:bookmarkStart w:id="518" w:name="_Toc195187581"/>
      <w:bookmarkStart w:id="519" w:name="_Toc195191933"/>
      <w:bookmarkStart w:id="520" w:name="_Toc195024546"/>
      <w:bookmarkStart w:id="521" w:name="_Toc195080351"/>
      <w:bookmarkStart w:id="522" w:name="_Toc195088330"/>
      <w:bookmarkStart w:id="523" w:name="_Toc195091790"/>
      <w:bookmarkStart w:id="524" w:name="_Toc195095318"/>
      <w:bookmarkStart w:id="525" w:name="_Toc195096338"/>
      <w:bookmarkStart w:id="526" w:name="_Toc195098972"/>
      <w:bookmarkStart w:id="527" w:name="_Toc195112400"/>
      <w:bookmarkStart w:id="528" w:name="_Toc195119415"/>
      <w:bookmarkStart w:id="529" w:name="_Toc195119706"/>
      <w:bookmarkStart w:id="530" w:name="_Toc195168745"/>
      <w:bookmarkStart w:id="531" w:name="_Toc195180072"/>
      <w:bookmarkStart w:id="532" w:name="_Toc195187582"/>
      <w:bookmarkStart w:id="533" w:name="_Toc195191934"/>
      <w:bookmarkStart w:id="534" w:name="_Ref206401699"/>
      <w:bookmarkStart w:id="535" w:name="_Ref206418089"/>
      <w:bookmarkStart w:id="536" w:name="_Ref206418300"/>
      <w:bookmarkStart w:id="537" w:name="_Toc206783085"/>
      <w:bookmarkStart w:id="538" w:name="_Toc215229360"/>
      <w:bookmarkStart w:id="539" w:name="_Toc215229625"/>
      <w:bookmarkStart w:id="540" w:name="_Toc219470961"/>
      <w:bookmarkStart w:id="541" w:name="_Toc222464017"/>
      <w:bookmarkStart w:id="542" w:name="_Toc223508116"/>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t>Human supervision and intervention</w:t>
      </w:r>
      <w:bookmarkEnd w:id="534"/>
      <w:bookmarkEnd w:id="535"/>
      <w:bookmarkEnd w:id="536"/>
      <w:bookmarkEnd w:id="537"/>
      <w:bookmarkEnd w:id="538"/>
      <w:bookmarkEnd w:id="539"/>
      <w:bookmarkEnd w:id="540"/>
      <w:bookmarkEnd w:id="541"/>
      <w:bookmarkEnd w:id="542"/>
    </w:p>
    <w:p w14:paraId="73D6D0F6" w14:textId="512D206A" w:rsidR="009B142E" w:rsidRDefault="00B854C4" w:rsidP="00583011">
      <w:pPr>
        <w:pStyle w:val="BodyText"/>
      </w:pPr>
      <w:r>
        <w:t xml:space="preserve">AI systems </w:t>
      </w:r>
      <w:r w:rsidR="0059378D">
        <w:t>that may impact safety need to</w:t>
      </w:r>
      <w:r>
        <w:t xml:space="preserve"> </w:t>
      </w:r>
      <w:r w:rsidR="00C06FF5">
        <w:t xml:space="preserve">be </w:t>
      </w:r>
      <w:r>
        <w:t>designed and developed in such a way</w:t>
      </w:r>
      <w:r w:rsidR="0059378D">
        <w:t xml:space="preserve"> so</w:t>
      </w:r>
      <w:r>
        <w:t xml:space="preserve"> that they can be effectively overseen by </w:t>
      </w:r>
      <w:r w:rsidR="0059378D">
        <w:t>human</w:t>
      </w:r>
      <w:r w:rsidR="00FD1B60">
        <w:t xml:space="preserve"> operators</w:t>
      </w:r>
      <w:r w:rsidR="00F22A64">
        <w:t>.</w:t>
      </w:r>
      <w:r w:rsidR="0050664B">
        <w:t xml:space="preserve"> </w:t>
      </w:r>
      <w:r w:rsidR="001A61BC">
        <w:t xml:space="preserve">The </w:t>
      </w:r>
      <w:r w:rsidR="00960409">
        <w:t>primary</w:t>
      </w:r>
      <w:r w:rsidR="00A2158F">
        <w:t xml:space="preserve"> </w:t>
      </w:r>
      <w:r w:rsidR="001A61BC">
        <w:t>aim of h</w:t>
      </w:r>
      <w:r w:rsidR="001407DD">
        <w:t>uman oversight</w:t>
      </w:r>
      <w:r w:rsidR="00D671B4">
        <w:t xml:space="preserve"> </w:t>
      </w:r>
      <w:r w:rsidR="00A2158F">
        <w:t>is to prevent, control or recover from AI</w:t>
      </w:r>
      <w:r w:rsidR="00996CA6">
        <w:t>-</w:t>
      </w:r>
      <w:r w:rsidR="00F27AAC">
        <w:t>induced system failures</w:t>
      </w:r>
      <w:r w:rsidR="00244955">
        <w:t xml:space="preserve"> in a time</w:t>
      </w:r>
      <w:r w:rsidR="00406552">
        <w:t>ly manner</w:t>
      </w:r>
      <w:r w:rsidR="00960409">
        <w:t>, while a secondary aim would be to support incident investigation</w:t>
      </w:r>
      <w:r w:rsidR="00F22A64">
        <w:t xml:space="preserve"> and</w:t>
      </w:r>
      <w:r w:rsidR="0050664B">
        <w:t xml:space="preserve"> long-term continuous improvement</w:t>
      </w:r>
      <w:r w:rsidR="00F27AAC">
        <w:t>.</w:t>
      </w:r>
    </w:p>
    <w:p w14:paraId="151E2AE4" w14:textId="2841D3DE" w:rsidR="00B90157" w:rsidRDefault="00B90157" w:rsidP="00583011">
      <w:pPr>
        <w:pStyle w:val="BodyText"/>
      </w:pPr>
      <w:r>
        <w:t>This section considers the following</w:t>
      </w:r>
      <w:r w:rsidR="00011D49">
        <w:t>:</w:t>
      </w:r>
    </w:p>
    <w:p w14:paraId="53B24EB7" w14:textId="517017A4" w:rsidR="00700B25" w:rsidRDefault="001C528B" w:rsidP="00CE2F2A">
      <w:pPr>
        <w:pStyle w:val="ListParagraph"/>
        <w:numPr>
          <w:ilvl w:val="0"/>
          <w:numId w:val="18"/>
        </w:numPr>
      </w:pPr>
      <w:r>
        <w:t>f</w:t>
      </w:r>
      <w:r w:rsidR="00700B25">
        <w:t xml:space="preserve">actors </w:t>
      </w:r>
      <w:r w:rsidR="00C762A8">
        <w:t xml:space="preserve">determining </w:t>
      </w:r>
      <w:r w:rsidR="00BD56ED">
        <w:t>the need for human involvement</w:t>
      </w:r>
    </w:p>
    <w:p w14:paraId="08D0EF71" w14:textId="5447BD07" w:rsidR="00C762A8" w:rsidRDefault="001C528B" w:rsidP="00CE2F2A">
      <w:pPr>
        <w:pStyle w:val="ListParagraph"/>
        <w:numPr>
          <w:ilvl w:val="0"/>
          <w:numId w:val="18"/>
        </w:numPr>
      </w:pPr>
      <w:r>
        <w:t>l</w:t>
      </w:r>
      <w:r w:rsidR="00C762A8">
        <w:t>evels of human involvement</w:t>
      </w:r>
    </w:p>
    <w:p w14:paraId="13FFBF45" w14:textId="5F2B9633" w:rsidR="00C762A8" w:rsidRDefault="001C528B" w:rsidP="00CE2F2A">
      <w:pPr>
        <w:pStyle w:val="ListParagraph"/>
        <w:numPr>
          <w:ilvl w:val="0"/>
          <w:numId w:val="18"/>
        </w:numPr>
      </w:pPr>
      <w:r>
        <w:t>e</w:t>
      </w:r>
      <w:r w:rsidR="00C762A8">
        <w:t xml:space="preserve">stablishing requirements for </w:t>
      </w:r>
      <w:r w:rsidR="003204CD">
        <w:t xml:space="preserve">AI </w:t>
      </w:r>
      <w:r w:rsidR="00C762A8">
        <w:t>error detection and handling</w:t>
      </w:r>
    </w:p>
    <w:p w14:paraId="1618C38C" w14:textId="4F091EDE" w:rsidR="003204CD" w:rsidRDefault="006E57B1" w:rsidP="00CE2F2A">
      <w:pPr>
        <w:pStyle w:val="ListParagraph"/>
        <w:numPr>
          <w:ilvl w:val="0"/>
          <w:numId w:val="18"/>
        </w:numPr>
      </w:pPr>
      <w:r>
        <w:t>u</w:t>
      </w:r>
      <w:r w:rsidR="003204CD">
        <w:t>ser-</w:t>
      </w:r>
      <w:r>
        <w:t>c</w:t>
      </w:r>
      <w:r w:rsidR="003204CD">
        <w:t xml:space="preserve">entred </w:t>
      </w:r>
      <w:r w:rsidR="0037333A">
        <w:t>d</w:t>
      </w:r>
      <w:r w:rsidR="003204CD">
        <w:t>esign principles for AI</w:t>
      </w:r>
    </w:p>
    <w:p w14:paraId="3B4F534D" w14:textId="7B985119" w:rsidR="00BD56ED" w:rsidRDefault="00C762A8" w:rsidP="00BD56ED">
      <w:pPr>
        <w:pStyle w:val="Heading4"/>
      </w:pPr>
      <w:r>
        <w:t xml:space="preserve">Factors </w:t>
      </w:r>
      <w:r w:rsidR="00FE4D06">
        <w:t>determining</w:t>
      </w:r>
      <w:r>
        <w:t xml:space="preserve"> </w:t>
      </w:r>
      <w:r w:rsidR="00BD56ED">
        <w:t>the need for human involvement</w:t>
      </w:r>
    </w:p>
    <w:p w14:paraId="40D1CD9F" w14:textId="5D51A7E0" w:rsidR="004E3AF3" w:rsidRDefault="004E3AF3" w:rsidP="00583011">
      <w:pPr>
        <w:pStyle w:val="BodyText"/>
      </w:pPr>
      <w:r>
        <w:t>Given the nature of AI</w:t>
      </w:r>
      <w:r w:rsidR="00E172A4">
        <w:t>/ML</w:t>
      </w:r>
      <w:r w:rsidR="00D0682A">
        <w:t xml:space="preserve">, there are </w:t>
      </w:r>
      <w:r w:rsidR="000937EE">
        <w:t>challenges and limitations as to what the AI component itself might be able to provide directly in terms of supporting human supervision and oversight</w:t>
      </w:r>
      <w:r w:rsidR="00626DBE">
        <w:t xml:space="preserve"> (e.g.</w:t>
      </w:r>
      <w:r w:rsidR="00D95937">
        <w:t>,</w:t>
      </w:r>
      <w:r w:rsidR="00626DBE">
        <w:t xml:space="preserve"> through the user inter</w:t>
      </w:r>
      <w:r w:rsidR="005079F6">
        <w:t>f</w:t>
      </w:r>
      <w:r w:rsidR="00626DBE">
        <w:t>ace</w:t>
      </w:r>
      <w:r w:rsidR="00975846">
        <w:t xml:space="preserve"> and explainability provisions</w:t>
      </w:r>
      <w:r w:rsidR="00626DBE">
        <w:t>)</w:t>
      </w:r>
      <w:r w:rsidR="000937EE">
        <w:t xml:space="preserve">. </w:t>
      </w:r>
      <w:r w:rsidR="00626DBE">
        <w:t xml:space="preserve">This means that constraints on its use or system-level checks </w:t>
      </w:r>
      <w:r w:rsidR="007D4457">
        <w:t xml:space="preserve">and other mitigations </w:t>
      </w:r>
      <w:r w:rsidR="00626DBE">
        <w:t>might be required</w:t>
      </w:r>
      <w:r w:rsidR="005079F6">
        <w:t xml:space="preserve"> to reduce the likelihood of undetected errors. </w:t>
      </w:r>
    </w:p>
    <w:p w14:paraId="457BFBC4" w14:textId="0FCFFC22" w:rsidR="00DD3BCB" w:rsidRDefault="00DD3BCB" w:rsidP="00DD3BCB">
      <w:pPr>
        <w:pStyle w:val="BodyText"/>
      </w:pPr>
      <w:r>
        <w:t>The level to which human supervision and intervention may be required, and the nature of the measures to be introduced to support oversight, are determined by a number of factors</w:t>
      </w:r>
      <w:r w:rsidR="00DE35F5">
        <w:t xml:space="preserve">. </w:t>
      </w:r>
      <w:r w:rsidR="00C57A8C">
        <w:t>We have</w:t>
      </w:r>
      <w:r w:rsidR="00DE35F5">
        <w:t xml:space="preserve"> described </w:t>
      </w:r>
      <w:r w:rsidR="00C57A8C">
        <w:t xml:space="preserve">the most important of these </w:t>
      </w:r>
      <w:r w:rsidR="00DE35F5">
        <w:t xml:space="preserve">in </w:t>
      </w:r>
      <w:r w:rsidR="00DE35F5">
        <w:fldChar w:fldCharType="begin"/>
      </w:r>
      <w:r w:rsidR="00DE35F5">
        <w:instrText xml:space="preserve"> REF _Ref206759627 \h </w:instrText>
      </w:r>
      <w:r w:rsidR="00DE35F5">
        <w:fldChar w:fldCharType="separate"/>
      </w:r>
      <w:r w:rsidR="00BD2449">
        <w:t xml:space="preserve">Table </w:t>
      </w:r>
      <w:r w:rsidR="00BD2449">
        <w:rPr>
          <w:noProof/>
        </w:rPr>
        <w:t>7</w:t>
      </w:r>
      <w:r w:rsidR="00DE35F5">
        <w:fldChar w:fldCharType="end"/>
      </w:r>
      <w:r w:rsidR="00DE35F5">
        <w:t>.</w:t>
      </w:r>
      <w:r w:rsidR="00C57A8C">
        <w:t xml:space="preserve"> We note that the complexity of the AMS or challenges of the application may require other factors to be considered.</w:t>
      </w:r>
    </w:p>
    <w:tbl>
      <w:tblPr>
        <w:tblStyle w:val="TableGrid"/>
        <w:tblW w:w="0" w:type="auto"/>
        <w:tblLook w:val="04A0" w:firstRow="1" w:lastRow="0" w:firstColumn="1" w:lastColumn="0" w:noHBand="0" w:noVBand="1"/>
      </w:tblPr>
      <w:tblGrid>
        <w:gridCol w:w="2263"/>
        <w:gridCol w:w="6669"/>
      </w:tblGrid>
      <w:tr w:rsidR="0035513D" w14:paraId="5A4124CE" w14:textId="77777777" w:rsidTr="00C27174">
        <w:trPr>
          <w:cantSplit/>
          <w:tblHeader/>
        </w:trPr>
        <w:tc>
          <w:tcPr>
            <w:tcW w:w="2263" w:type="dxa"/>
          </w:tcPr>
          <w:p w14:paraId="4BB889B7" w14:textId="3CA059E1" w:rsidR="0035513D" w:rsidRDefault="0035513D" w:rsidP="00B652CB">
            <w:pPr>
              <w:pStyle w:val="TableHeading"/>
            </w:pPr>
            <w:r>
              <w:t>Factor</w:t>
            </w:r>
          </w:p>
        </w:tc>
        <w:tc>
          <w:tcPr>
            <w:tcW w:w="6669" w:type="dxa"/>
          </w:tcPr>
          <w:p w14:paraId="01880554" w14:textId="645D667D" w:rsidR="0035513D" w:rsidRDefault="0035513D" w:rsidP="00B652CB">
            <w:pPr>
              <w:pStyle w:val="TableHeading"/>
            </w:pPr>
            <w:r>
              <w:t>Impact</w:t>
            </w:r>
          </w:p>
        </w:tc>
      </w:tr>
      <w:tr w:rsidR="0035513D" w14:paraId="4FA80956" w14:textId="77777777" w:rsidTr="00C27174">
        <w:trPr>
          <w:cantSplit/>
        </w:trPr>
        <w:tc>
          <w:tcPr>
            <w:tcW w:w="2263" w:type="dxa"/>
          </w:tcPr>
          <w:p w14:paraId="102DE302" w14:textId="01E6E10E" w:rsidR="0035513D" w:rsidRPr="009757BE" w:rsidRDefault="0035513D" w:rsidP="0035513D">
            <w:pPr>
              <w:pStyle w:val="TableBody"/>
            </w:pPr>
            <w:r w:rsidRPr="009757BE">
              <w:t xml:space="preserve">Criticality of function </w:t>
            </w:r>
          </w:p>
        </w:tc>
        <w:tc>
          <w:tcPr>
            <w:tcW w:w="6669" w:type="dxa"/>
          </w:tcPr>
          <w:p w14:paraId="7F31DDAB" w14:textId="7613CBC6" w:rsidR="00F96B94" w:rsidRDefault="0035513D" w:rsidP="00853835">
            <w:pPr>
              <w:pStyle w:val="TableBody"/>
            </w:pPr>
            <w:r>
              <w:t>Human oversight should be proportionate to the risk associated with failure of the AI component</w:t>
            </w:r>
            <w:r w:rsidR="00ED460E">
              <w:t xml:space="preserve"> and the degree in which the system can tolerate the failure</w:t>
            </w:r>
            <w:r>
              <w:t>.</w:t>
            </w:r>
            <w:r w:rsidR="00C4397B">
              <w:t xml:space="preserve"> It is most likely that in certain highly critical applications, the use of AI is not an option.</w:t>
            </w:r>
          </w:p>
          <w:p w14:paraId="4B6A7F72" w14:textId="23F50CFE" w:rsidR="00F736B5" w:rsidRDefault="0035513D" w:rsidP="009657CC">
            <w:pPr>
              <w:pStyle w:val="TableBody"/>
            </w:pPr>
            <w:r>
              <w:t>Hazard analysis should determine the failure modes of the system and component so that appropriate measures are identified to support human awareness and control</w:t>
            </w:r>
            <w:r w:rsidR="00853835">
              <w:t xml:space="preserve"> as mitigations to the risk of AI autonomy</w:t>
            </w:r>
            <w:r>
              <w:t>.</w:t>
            </w:r>
          </w:p>
        </w:tc>
      </w:tr>
      <w:tr w:rsidR="0035513D" w14:paraId="41D216E4" w14:textId="77777777" w:rsidTr="00C27174">
        <w:trPr>
          <w:cantSplit/>
        </w:trPr>
        <w:tc>
          <w:tcPr>
            <w:tcW w:w="2263" w:type="dxa"/>
          </w:tcPr>
          <w:p w14:paraId="7C7B08AC" w14:textId="32C1007A" w:rsidR="0035513D" w:rsidRDefault="0035513D" w:rsidP="0035513D">
            <w:pPr>
              <w:pStyle w:val="TableBody"/>
            </w:pPr>
            <w:r>
              <w:t>Level of autonomy</w:t>
            </w:r>
          </w:p>
        </w:tc>
        <w:tc>
          <w:tcPr>
            <w:tcW w:w="6669" w:type="dxa"/>
          </w:tcPr>
          <w:p w14:paraId="4EB5D952" w14:textId="77777777" w:rsidR="0035513D" w:rsidRDefault="00753AD4" w:rsidP="0035513D">
            <w:pPr>
              <w:pStyle w:val="TableBody"/>
            </w:pPr>
            <w:r>
              <w:t xml:space="preserve">Levels of </w:t>
            </w:r>
            <w:r w:rsidR="00605018">
              <w:t xml:space="preserve">AI </w:t>
            </w:r>
            <w:r>
              <w:t xml:space="preserve">autonomy </w:t>
            </w:r>
            <w:r w:rsidR="000D54BF">
              <w:t>refer</w:t>
            </w:r>
            <w:r w:rsidR="00365928">
              <w:t xml:space="preserve"> to</w:t>
            </w:r>
            <w:r>
              <w:t xml:space="preserve"> the amount of independence the AI component will have. </w:t>
            </w:r>
            <w:r w:rsidR="005F46E1">
              <w:t>As levels of autonomy increase, there are</w:t>
            </w:r>
            <w:r w:rsidR="00CC5C3A">
              <w:t xml:space="preserve"> </w:t>
            </w:r>
            <w:r w:rsidR="00853B16">
              <w:t>growing</w:t>
            </w:r>
            <w:r w:rsidR="00B06F65">
              <w:t>,</w:t>
            </w:r>
            <w:r w:rsidR="00853B16">
              <w:t xml:space="preserve"> </w:t>
            </w:r>
            <w:r w:rsidR="00CC5C3A">
              <w:t xml:space="preserve">inevitable challenges with regards to </w:t>
            </w:r>
            <w:r w:rsidR="006153B5">
              <w:t>human operators being able to detect and control potential failure modes</w:t>
            </w:r>
            <w:r w:rsidR="00B06F65">
              <w:t>.</w:t>
            </w:r>
          </w:p>
          <w:p w14:paraId="1708A5EC" w14:textId="18EC82F8" w:rsidR="008816D5" w:rsidRDefault="00384636" w:rsidP="002F2F6B">
            <w:pPr>
              <w:pStyle w:val="TableBody"/>
            </w:pPr>
            <w:r>
              <w:t>In highly autonomous systems</w:t>
            </w:r>
            <w:r w:rsidR="000676CA">
              <w:t xml:space="preserve"> (e.g.</w:t>
            </w:r>
            <w:r w:rsidR="00C06FF5">
              <w:t>,</w:t>
            </w:r>
            <w:r w:rsidR="000676CA">
              <w:t xml:space="preserve"> real-time decision making)</w:t>
            </w:r>
            <w:r>
              <w:t xml:space="preserve">, human oversight may be limited to </w:t>
            </w:r>
            <w:r w:rsidR="00164E8B">
              <w:t xml:space="preserve">passive or reactive </w:t>
            </w:r>
            <w:r w:rsidR="007748E8">
              <w:t xml:space="preserve">oversight, such as </w:t>
            </w:r>
            <w:r w:rsidR="00164E8B">
              <w:t>trend analysis</w:t>
            </w:r>
            <w:r w:rsidR="002B0D40">
              <w:t>, review of system logs, periodic checks</w:t>
            </w:r>
            <w:r w:rsidR="00244D57">
              <w:t xml:space="preserve"> or audit.</w:t>
            </w:r>
            <w:r w:rsidR="0076766F">
              <w:t xml:space="preserve"> A risk-benefit analysis should determine whether </w:t>
            </w:r>
            <w:r w:rsidR="00794F48">
              <w:t>a particular system’s degree of autonomy would have to be scaled down</w:t>
            </w:r>
            <w:r w:rsidR="00782762">
              <w:t xml:space="preserve"> to allow for human operators to have adequate control.</w:t>
            </w:r>
            <w:r w:rsidR="0076766F">
              <w:t xml:space="preserve"> </w:t>
            </w:r>
          </w:p>
        </w:tc>
      </w:tr>
      <w:tr w:rsidR="0035513D" w14:paraId="1B8E4A4D" w14:textId="77777777" w:rsidTr="00C27174">
        <w:trPr>
          <w:cantSplit/>
        </w:trPr>
        <w:tc>
          <w:tcPr>
            <w:tcW w:w="2263" w:type="dxa"/>
          </w:tcPr>
          <w:p w14:paraId="72D408A0" w14:textId="6975C045" w:rsidR="0035513D" w:rsidRDefault="0035513D" w:rsidP="0035513D">
            <w:pPr>
              <w:pStyle w:val="TableBody"/>
            </w:pPr>
            <w:r>
              <w:t>Human-AI Interface</w:t>
            </w:r>
          </w:p>
        </w:tc>
        <w:tc>
          <w:tcPr>
            <w:tcW w:w="6669" w:type="dxa"/>
          </w:tcPr>
          <w:p w14:paraId="3E287CEC" w14:textId="754A960A" w:rsidR="0035513D" w:rsidRDefault="002431F5" w:rsidP="0035513D">
            <w:pPr>
              <w:pStyle w:val="TableBody"/>
            </w:pPr>
            <w:r>
              <w:t>A</w:t>
            </w:r>
            <w:r w:rsidR="002F2F6B">
              <w:t xml:space="preserve"> Human-AI interface (HAI</w:t>
            </w:r>
            <w:r>
              <w:t xml:space="preserve">I) </w:t>
            </w:r>
            <w:r w:rsidR="008C28CD">
              <w:t xml:space="preserve">can </w:t>
            </w:r>
            <w:r w:rsidR="00885CA4">
              <w:t xml:space="preserve">comprise of a number of elements </w:t>
            </w:r>
            <w:r w:rsidR="0012446A">
              <w:t>(such as</w:t>
            </w:r>
            <w:r w:rsidR="00C918B4">
              <w:t xml:space="preserve"> </w:t>
            </w:r>
            <w:r w:rsidR="00885CA4">
              <w:t>GUI</w:t>
            </w:r>
            <w:r w:rsidR="00C92BF2">
              <w:t xml:space="preserve"> with visualisation</w:t>
            </w:r>
            <w:r w:rsidR="00885CA4">
              <w:t>, NLP,</w:t>
            </w:r>
            <w:r w:rsidR="001F1FAB">
              <w:t xml:space="preserve"> or text-based</w:t>
            </w:r>
            <w:r w:rsidR="00C92BF2">
              <w:t xml:space="preserve">). The </w:t>
            </w:r>
            <w:r w:rsidR="00F05389">
              <w:t>interaction model available will determine the capacity for a human operator to interact with the system so that they can</w:t>
            </w:r>
            <w:r w:rsidR="00D91C43">
              <w:t xml:space="preserve"> seek explanation</w:t>
            </w:r>
            <w:r w:rsidR="00B56D78">
              <w:t>s</w:t>
            </w:r>
            <w:r w:rsidR="0034659B">
              <w:t xml:space="preserve"> to prognose / diagnose </w:t>
            </w:r>
            <w:r w:rsidR="00DA47CE">
              <w:t xml:space="preserve">system </w:t>
            </w:r>
            <w:r w:rsidR="00910C2C">
              <w:t>behaviour and output</w:t>
            </w:r>
            <w:r w:rsidR="00B15B9D">
              <w:t xml:space="preserve"> directly (i.e.</w:t>
            </w:r>
            <w:r w:rsidR="00EB4A64">
              <w:t>,</w:t>
            </w:r>
            <w:r w:rsidR="00B15B9D">
              <w:t xml:space="preserve"> supported by </w:t>
            </w:r>
            <w:r w:rsidR="000131B2">
              <w:t xml:space="preserve">troubleshooting </w:t>
            </w:r>
            <w:r w:rsidR="002B6593">
              <w:t>tools</w:t>
            </w:r>
            <w:r w:rsidR="000131B2">
              <w:t xml:space="preserve">), </w:t>
            </w:r>
            <w:r w:rsidR="00B15B9D">
              <w:t>or indirectly</w:t>
            </w:r>
            <w:r w:rsidR="002B6593">
              <w:t xml:space="preserve"> (</w:t>
            </w:r>
            <w:r w:rsidR="00910C2C">
              <w:t>by interpreting cues and system feedback).</w:t>
            </w:r>
          </w:p>
          <w:p w14:paraId="5F196043" w14:textId="41FCC3B3" w:rsidR="00910C2C" w:rsidRDefault="00910C2C" w:rsidP="0035513D">
            <w:pPr>
              <w:pStyle w:val="TableBody"/>
            </w:pPr>
            <w:r>
              <w:t>There are limitations in this area</w:t>
            </w:r>
            <w:r w:rsidR="007E279F">
              <w:t xml:space="preserve"> in </w:t>
            </w:r>
            <w:r w:rsidR="00C06FF5">
              <w:t>LLMs,</w:t>
            </w:r>
            <w:r w:rsidR="00781AAA">
              <w:t xml:space="preserve"> but mor</w:t>
            </w:r>
            <w:r w:rsidR="00040999">
              <w:t xml:space="preserve">e </w:t>
            </w:r>
            <w:r w:rsidR="00CD4FBB">
              <w:t>purpose-buil</w:t>
            </w:r>
            <w:r w:rsidR="00C06FF5">
              <w:t>t</w:t>
            </w:r>
            <w:r w:rsidR="00CD4FBB">
              <w:t xml:space="preserve"> systems may have the capacity for human oversight support</w:t>
            </w:r>
            <w:r w:rsidR="00250DC8">
              <w:t xml:space="preserve"> built in</w:t>
            </w:r>
            <w:r w:rsidR="00835668">
              <w:t>.</w:t>
            </w:r>
          </w:p>
          <w:p w14:paraId="4B5BCB2D" w14:textId="6B8B5F7F" w:rsidR="00835668" w:rsidRDefault="00835668" w:rsidP="0035513D">
            <w:pPr>
              <w:pStyle w:val="TableBody"/>
            </w:pPr>
            <w:r>
              <w:t xml:space="preserve">It is important to note that </w:t>
            </w:r>
            <w:r w:rsidR="00E81F1A">
              <w:t xml:space="preserve">HAII </w:t>
            </w:r>
            <w:r>
              <w:t>doesn’t just concern the AI component, but also relevant procedures</w:t>
            </w:r>
            <w:r w:rsidR="00327A9E">
              <w:t xml:space="preserve"> or artefacts such as logs</w:t>
            </w:r>
            <w:r w:rsidR="00467733">
              <w:t xml:space="preserve"> or</w:t>
            </w:r>
            <w:r w:rsidR="00327A9E">
              <w:t xml:space="preserve"> dat</w:t>
            </w:r>
            <w:r w:rsidR="005E5103">
              <w:t>a.</w:t>
            </w:r>
          </w:p>
        </w:tc>
      </w:tr>
    </w:tbl>
    <w:p w14:paraId="1AEE7F3E" w14:textId="03C647B5" w:rsidR="00AC31DC" w:rsidRDefault="00AC31DC" w:rsidP="00AC31DC">
      <w:pPr>
        <w:pStyle w:val="Caption"/>
      </w:pPr>
      <w:bookmarkStart w:id="543" w:name="_Ref206759627"/>
      <w:bookmarkStart w:id="544" w:name="_Toc206783125"/>
      <w:bookmarkStart w:id="545" w:name="_Toc214980801"/>
      <w:bookmarkStart w:id="546" w:name="_Toc215229676"/>
      <w:bookmarkStart w:id="547" w:name="_Toc219471012"/>
      <w:bookmarkStart w:id="548" w:name="_Toc222464068"/>
      <w:bookmarkStart w:id="549" w:name="_Toc223508167"/>
      <w:r>
        <w:t xml:space="preserve">Table </w:t>
      </w:r>
      <w:r w:rsidR="009E3B84">
        <w:fldChar w:fldCharType="begin"/>
      </w:r>
      <w:r w:rsidR="009E3B84">
        <w:instrText xml:space="preserve"> SEQ Table \* ARABIC </w:instrText>
      </w:r>
      <w:r w:rsidR="009E3B84">
        <w:fldChar w:fldCharType="separate"/>
      </w:r>
      <w:r w:rsidR="00BD2449">
        <w:rPr>
          <w:noProof/>
        </w:rPr>
        <w:t>7</w:t>
      </w:r>
      <w:r w:rsidR="009E3B84">
        <w:fldChar w:fldCharType="end"/>
      </w:r>
      <w:bookmarkEnd w:id="543"/>
      <w:r>
        <w:t xml:space="preserve">: </w:t>
      </w:r>
      <w:r w:rsidRPr="00F86420">
        <w:t>Factors impacting level of human oversight in AI systems</w:t>
      </w:r>
      <w:bookmarkEnd w:id="544"/>
      <w:bookmarkEnd w:id="545"/>
      <w:bookmarkEnd w:id="546"/>
      <w:bookmarkEnd w:id="547"/>
      <w:bookmarkEnd w:id="548"/>
      <w:bookmarkEnd w:id="549"/>
    </w:p>
    <w:p w14:paraId="79CB2F2F" w14:textId="76F502DD" w:rsidR="005E5103" w:rsidRDefault="005E5103" w:rsidP="00583011">
      <w:pPr>
        <w:pStyle w:val="BodyText"/>
      </w:pPr>
      <w:r>
        <w:t>The</w:t>
      </w:r>
      <w:r w:rsidR="00DB2FFE">
        <w:t xml:space="preserve"> </w:t>
      </w:r>
      <w:r w:rsidR="003F215B">
        <w:t>systematic consideration</w:t>
      </w:r>
      <w:r w:rsidR="00DB2FFE">
        <w:t xml:space="preserve"> of human oversight as a mitigation </w:t>
      </w:r>
      <w:r w:rsidR="003F215B">
        <w:t>to</w:t>
      </w:r>
      <w:r w:rsidR="00DB2FFE">
        <w:t xml:space="preserve"> risks associated with autonomy </w:t>
      </w:r>
      <w:r w:rsidR="002C21F9">
        <w:t>has been studied within</w:t>
      </w:r>
      <w:r w:rsidR="00DB2FFE">
        <w:t xml:space="preserve"> </w:t>
      </w:r>
      <w:r w:rsidR="003F215B">
        <w:t xml:space="preserve">resilience engineering </w:t>
      </w:r>
      <w:r w:rsidR="002C21F9">
        <w:t>since the 1980s.</w:t>
      </w:r>
      <w:r w:rsidR="00951A01">
        <w:t xml:space="preserve"> We can consider three broad levels of human-oversight</w:t>
      </w:r>
      <w:r w:rsidR="00E3266D">
        <w:t xml:space="preserve"> as proposed in the EU AI Safety Act</w:t>
      </w:r>
      <w:r w:rsidR="002E39BC">
        <w:t xml:space="preserve"> </w:t>
      </w:r>
      <w:r w:rsidR="002E39BC">
        <w:fldChar w:fldCharType="begin"/>
      </w:r>
      <w:r w:rsidR="002E39BC">
        <w:instrText xml:space="preserve"> REF _Ref205897529 \r \h </w:instrText>
      </w:r>
      <w:r w:rsidR="002E39BC">
        <w:fldChar w:fldCharType="separate"/>
      </w:r>
      <w:r w:rsidR="00BD2449">
        <w:rPr>
          <w:rFonts w:hint="cs"/>
          <w:cs/>
        </w:rPr>
        <w:t>‎</w:t>
      </w:r>
      <w:r w:rsidR="00BD2449">
        <w:t>[32]</w:t>
      </w:r>
      <w:r w:rsidR="002E39BC">
        <w:fldChar w:fldCharType="end"/>
      </w:r>
      <w:r w:rsidR="00951A01">
        <w:t>:</w:t>
      </w:r>
    </w:p>
    <w:p w14:paraId="0B0620B2" w14:textId="6FD2CA73" w:rsidR="004553F7" w:rsidRDefault="004553F7" w:rsidP="00CE2F2A">
      <w:pPr>
        <w:pStyle w:val="BodyText"/>
        <w:numPr>
          <w:ilvl w:val="0"/>
          <w:numId w:val="28"/>
        </w:numPr>
        <w:contextualSpacing/>
      </w:pPr>
      <w:r w:rsidRPr="003477B8">
        <w:rPr>
          <w:i/>
          <w:iCs/>
        </w:rPr>
        <w:t>Human-in-command (HIC</w:t>
      </w:r>
      <w:r>
        <w:t>): The most comprehensive form of oversight. The A</w:t>
      </w:r>
      <w:r w:rsidR="00BE7AF7">
        <w:t>I</w:t>
      </w:r>
      <w:r>
        <w:t xml:space="preserve"> system only acts when requested, and to perform only specified tasks. </w:t>
      </w:r>
    </w:p>
    <w:p w14:paraId="756BA419" w14:textId="52B684D5" w:rsidR="005E3347" w:rsidRDefault="005E3347" w:rsidP="00CE2F2A">
      <w:pPr>
        <w:pStyle w:val="BodyText"/>
        <w:numPr>
          <w:ilvl w:val="0"/>
          <w:numId w:val="28"/>
        </w:numPr>
        <w:contextualSpacing/>
      </w:pPr>
      <w:r w:rsidRPr="003477B8">
        <w:rPr>
          <w:i/>
          <w:iCs/>
        </w:rPr>
        <w:t>Human-in-the-loop (HITL):</w:t>
      </w:r>
      <w:r>
        <w:t xml:space="preserve"> </w:t>
      </w:r>
      <w:r w:rsidR="00A526A8">
        <w:t>Used in systems with high</w:t>
      </w:r>
      <w:r>
        <w:t xml:space="preserve"> level of autonomy</w:t>
      </w:r>
      <w:r w:rsidR="00A526A8">
        <w:t xml:space="preserve"> that need to be </w:t>
      </w:r>
      <w:r w:rsidR="00E36EF7">
        <w:t xml:space="preserve">balanced by </w:t>
      </w:r>
      <w:r>
        <w:t xml:space="preserve">human </w:t>
      </w:r>
      <w:r w:rsidR="00E36EF7">
        <w:t>mediation</w:t>
      </w:r>
      <w:r w:rsidR="00AD7035">
        <w:t xml:space="preserve"> for</w:t>
      </w:r>
      <w:r w:rsidR="00E36EF7">
        <w:t xml:space="preserve"> </w:t>
      </w:r>
      <w:r>
        <w:t>all</w:t>
      </w:r>
      <w:r w:rsidR="00AD7035">
        <w:t xml:space="preserve"> or key</w:t>
      </w:r>
      <w:r>
        <w:t xml:space="preserve"> decisions made by the AI system. This </w:t>
      </w:r>
      <w:r w:rsidR="00AD7035">
        <w:t xml:space="preserve">approach </w:t>
      </w:r>
      <w:r w:rsidR="00796939">
        <w:t>may not be</w:t>
      </w:r>
      <w:r w:rsidR="00EA0F12">
        <w:t xml:space="preserve"> suitable</w:t>
      </w:r>
      <w:r w:rsidR="00AD7035">
        <w:t xml:space="preserve"> when considering</w:t>
      </w:r>
      <w:r>
        <w:t xml:space="preserve"> systems designed for rapid decision</w:t>
      </w:r>
      <w:r w:rsidR="004169EB">
        <w:t xml:space="preserve"> </w:t>
      </w:r>
      <w:r>
        <w:t xml:space="preserve">making or high-volume data processing. </w:t>
      </w:r>
    </w:p>
    <w:p w14:paraId="710DD57A" w14:textId="3F86622C" w:rsidR="005E3347" w:rsidRDefault="005E3347" w:rsidP="00CE2F2A">
      <w:pPr>
        <w:pStyle w:val="BodyText"/>
        <w:numPr>
          <w:ilvl w:val="0"/>
          <w:numId w:val="28"/>
        </w:numPr>
      </w:pPr>
      <w:r w:rsidRPr="003477B8">
        <w:rPr>
          <w:i/>
          <w:iCs/>
        </w:rPr>
        <w:t>Human-on-the-loop (HOTL):</w:t>
      </w:r>
      <w:r>
        <w:t xml:space="preserve"> </w:t>
      </w:r>
      <w:r w:rsidR="00BE4194">
        <w:t>The h</w:t>
      </w:r>
      <w:r w:rsidR="00856984">
        <w:t>uman</w:t>
      </w:r>
      <w:r w:rsidR="00274F57">
        <w:t xml:space="preserve"> operator’s role shifts to</w:t>
      </w:r>
      <w:r w:rsidR="00796939">
        <w:t xml:space="preserve"> a supervisor role</w:t>
      </w:r>
      <w:r>
        <w:t xml:space="preserve">. This approach balances automation with human oversight, allowing for intervention when necessary. </w:t>
      </w:r>
    </w:p>
    <w:p w14:paraId="676BF3F0" w14:textId="6F910468" w:rsidR="005E5671" w:rsidRDefault="005E5671" w:rsidP="000901E9">
      <w:pPr>
        <w:pStyle w:val="BodyText"/>
      </w:pPr>
      <w:r>
        <w:t xml:space="preserve">On the basis of the above three </w:t>
      </w:r>
      <w:r w:rsidR="00A651AA">
        <w:t xml:space="preserve">levels of human involvement, we can consider HITL </w:t>
      </w:r>
      <w:r w:rsidR="00C66ACB">
        <w:t xml:space="preserve">being the most realistic </w:t>
      </w:r>
      <w:r w:rsidR="00A4317C">
        <w:t>case for uses of AI</w:t>
      </w:r>
      <w:r w:rsidR="002B44A8">
        <w:t xml:space="preserve"> in a nuclear context</w:t>
      </w:r>
      <w:r w:rsidR="001650F4">
        <w:t>, although HIC may be utilised in more critical</w:t>
      </w:r>
      <w:r w:rsidR="00CA417B">
        <w:t xml:space="preserve"> applications, or as a preliminary phase </w:t>
      </w:r>
      <w:r w:rsidR="003A7111">
        <w:t>of training or introducing a new AI system before it is granted more autonomy.</w:t>
      </w:r>
      <w:r w:rsidR="00800FB8">
        <w:t xml:space="preserve"> </w:t>
      </w:r>
    </w:p>
    <w:p w14:paraId="7CC4DB8E" w14:textId="1CE9E051" w:rsidR="00012860" w:rsidRDefault="005B16AE" w:rsidP="000901E9">
      <w:pPr>
        <w:pStyle w:val="BodyText"/>
      </w:pPr>
      <w:r>
        <w:t>Having</w:t>
      </w:r>
      <w:r w:rsidR="00F55741">
        <w:t xml:space="preserve"> determined the level of human invo</w:t>
      </w:r>
      <w:r w:rsidR="00042906">
        <w:t>lvement required, we can consider what requirements should be placed upon the different elements of the AMS</w:t>
      </w:r>
      <w:r w:rsidR="000901E9">
        <w:t xml:space="preserve"> </w:t>
      </w:r>
      <w:r w:rsidR="003A3713">
        <w:t>–</w:t>
      </w:r>
      <w:r w:rsidR="00BD47A8">
        <w:t xml:space="preserve"> the AI component, the operators, or the wider </w:t>
      </w:r>
      <w:r w:rsidR="000901E9">
        <w:t>ecosystem. As discussed</w:t>
      </w:r>
      <w:r w:rsidR="000A63D6">
        <w:t xml:space="preserve"> earlier, in order</w:t>
      </w:r>
      <w:r w:rsidR="004B5896">
        <w:t xml:space="preserve"> </w:t>
      </w:r>
      <w:r w:rsidR="00684298">
        <w:t>to support</w:t>
      </w:r>
      <w:r w:rsidR="005E2C2C">
        <w:t xml:space="preserve"> effective</w:t>
      </w:r>
      <w:r w:rsidR="00684298">
        <w:t xml:space="preserve"> human oversight</w:t>
      </w:r>
      <w:r w:rsidR="005E2C2C">
        <w:t xml:space="preserve"> and intervention</w:t>
      </w:r>
      <w:r w:rsidR="00684298">
        <w:t xml:space="preserve">, </w:t>
      </w:r>
      <w:r w:rsidR="00AF7B8C">
        <w:t xml:space="preserve">we need to </w:t>
      </w:r>
      <w:r w:rsidR="004A274B">
        <w:t>understand</w:t>
      </w:r>
      <w:r w:rsidR="00144EC9">
        <w:t xml:space="preserve"> the possible </w:t>
      </w:r>
      <w:r w:rsidR="00583011">
        <w:t xml:space="preserve">AI component </w:t>
      </w:r>
      <w:r w:rsidR="00144EC9">
        <w:t>failure modes</w:t>
      </w:r>
      <w:r w:rsidR="00582715">
        <w:t xml:space="preserve"> </w:t>
      </w:r>
      <w:r w:rsidR="009B142E">
        <w:t>in different scenarios</w:t>
      </w:r>
      <w:r w:rsidR="00816947">
        <w:t>, and how errors might be detecte</w:t>
      </w:r>
      <w:r w:rsidR="00610055">
        <w:t>d</w:t>
      </w:r>
      <w:r w:rsidR="002E499D">
        <w:t xml:space="preserve"> and diagnosed</w:t>
      </w:r>
      <w:r w:rsidR="00610055">
        <w:t>, both in real-time operation</w:t>
      </w:r>
      <w:r w:rsidR="007D4457">
        <w:t>s</w:t>
      </w:r>
      <w:r w:rsidR="00610055">
        <w:t xml:space="preserve"> and in </w:t>
      </w:r>
      <w:r w:rsidR="002E499D">
        <w:t xml:space="preserve">more passive </w:t>
      </w:r>
      <w:r w:rsidR="00CE092B">
        <w:t>activities and tasks</w:t>
      </w:r>
      <w:r w:rsidR="002E499D">
        <w:t xml:space="preserve">. </w:t>
      </w:r>
    </w:p>
    <w:p w14:paraId="742C8545" w14:textId="1F08E534" w:rsidR="004B5896" w:rsidRDefault="00271725" w:rsidP="00144EC9">
      <w:pPr>
        <w:pStyle w:val="BodyText"/>
      </w:pPr>
      <w:r>
        <w:t>T</w:t>
      </w:r>
      <w:r w:rsidR="004B5896">
        <w:t>here are different ways</w:t>
      </w:r>
      <w:r w:rsidR="00A92AE9">
        <w:t xml:space="preserve"> in which </w:t>
      </w:r>
      <w:r w:rsidR="004624A4">
        <w:t xml:space="preserve">AI </w:t>
      </w:r>
      <w:r w:rsidR="00A92AE9">
        <w:t>errors may be detected</w:t>
      </w:r>
      <w:r w:rsidR="004624A4">
        <w:t xml:space="preserve"> by humans</w:t>
      </w:r>
      <w:r w:rsidR="00A92AE9">
        <w:t xml:space="preserve"> – e.g.</w:t>
      </w:r>
      <w:r w:rsidR="00175341">
        <w:t>,</w:t>
      </w:r>
      <w:r w:rsidR="00A92AE9">
        <w:t xml:space="preserve"> through direct observation of </w:t>
      </w:r>
      <w:r w:rsidR="00FE0FA1">
        <w:t xml:space="preserve">unexpected behaviour </w:t>
      </w:r>
      <w:r w:rsidR="00A35D9E">
        <w:t xml:space="preserve">or output </w:t>
      </w:r>
      <w:r w:rsidR="00FE0FA1">
        <w:t>in real-time</w:t>
      </w:r>
      <w:r w:rsidR="00A35D9E">
        <w:t xml:space="preserve"> operation</w:t>
      </w:r>
      <w:r w:rsidR="00FE0FA1">
        <w:t>, or by identifying discrepancies</w:t>
      </w:r>
      <w:r w:rsidR="00A35D9E">
        <w:t xml:space="preserve"> during periodic checks</w:t>
      </w:r>
      <w:r w:rsidR="00D459CD">
        <w:t>.</w:t>
      </w:r>
    </w:p>
    <w:p w14:paraId="22E00840" w14:textId="1647A9EB" w:rsidR="005D7E46" w:rsidRDefault="00C51156" w:rsidP="00882B4B">
      <w:pPr>
        <w:pStyle w:val="BodyText"/>
      </w:pPr>
      <w:r>
        <w:t xml:space="preserve">We can therefore begin by considering the system activities that </w:t>
      </w:r>
      <w:r w:rsidR="00D459CD">
        <w:t>can be performed</w:t>
      </w:r>
      <w:r>
        <w:t xml:space="preserve"> </w:t>
      </w:r>
      <w:r w:rsidR="00D459CD">
        <w:t>during</w:t>
      </w:r>
      <w:r>
        <w:t xml:space="preserve"> </w:t>
      </w:r>
      <w:r w:rsidR="00F54F02">
        <w:t xml:space="preserve">error detection and recovery, and discussing how each of these might apply in the case of </w:t>
      </w:r>
      <w:r w:rsidR="00C8174A">
        <w:t xml:space="preserve">an </w:t>
      </w:r>
      <w:r w:rsidR="00F54F02">
        <w:t>A</w:t>
      </w:r>
      <w:r w:rsidR="00C8174A">
        <w:t>MS</w:t>
      </w:r>
      <w:r w:rsidR="006A6BD5">
        <w:t>.</w:t>
      </w:r>
    </w:p>
    <w:p w14:paraId="3CCFD544" w14:textId="6A21CB1A" w:rsidR="00191636" w:rsidRDefault="00D679B8" w:rsidP="004F2EE5">
      <w:pPr>
        <w:pStyle w:val="Heading4"/>
      </w:pPr>
      <w:r>
        <w:t xml:space="preserve">Establishing requirements for </w:t>
      </w:r>
      <w:r w:rsidR="003204CD">
        <w:t>AI error detection and handling</w:t>
      </w:r>
    </w:p>
    <w:p w14:paraId="6528E894" w14:textId="75074242" w:rsidR="00205D37" w:rsidRDefault="00F51EE2" w:rsidP="005029F7">
      <w:pPr>
        <w:pStyle w:val="BodyText"/>
      </w:pPr>
      <w:r>
        <w:t xml:space="preserve">The </w:t>
      </w:r>
      <w:r w:rsidR="008B4A83">
        <w:t xml:space="preserve">incorporation of </w:t>
      </w:r>
      <w:r w:rsidR="006026C3">
        <w:t xml:space="preserve">error detection and recovery </w:t>
      </w:r>
      <w:r w:rsidR="0099773A">
        <w:t xml:space="preserve">within a system may </w:t>
      </w:r>
      <w:r w:rsidR="004D1E9D">
        <w:t>place requirements across several parts</w:t>
      </w:r>
      <w:r w:rsidR="00296E96">
        <w:t xml:space="preserve"> of the system</w:t>
      </w:r>
      <w:r w:rsidR="003453F6">
        <w:t xml:space="preserve">. </w:t>
      </w:r>
      <w:r w:rsidR="00296E96">
        <w:t>In the case of an</w:t>
      </w:r>
      <w:r w:rsidR="00645C31">
        <w:t xml:space="preserve"> </w:t>
      </w:r>
      <w:r w:rsidR="00FE2774">
        <w:t xml:space="preserve">AI </w:t>
      </w:r>
      <w:r w:rsidR="00645C31">
        <w:t>system</w:t>
      </w:r>
      <w:r w:rsidR="00296E96">
        <w:t>, we can consider both</w:t>
      </w:r>
      <w:r w:rsidR="00083B8F">
        <w:t xml:space="preserve"> direct </w:t>
      </w:r>
      <w:r w:rsidR="00296E96">
        <w:t xml:space="preserve">error </w:t>
      </w:r>
      <w:r w:rsidR="00083B8F">
        <w:t xml:space="preserve">information (alarms, </w:t>
      </w:r>
      <w:r w:rsidR="003F0E1E">
        <w:t>data visualisation</w:t>
      </w:r>
      <w:r w:rsidR="00296E96">
        <w:t xml:space="preserve">, </w:t>
      </w:r>
      <w:r w:rsidR="003754DA">
        <w:t>issue log</w:t>
      </w:r>
      <w:r w:rsidR="003F0E1E">
        <w:t xml:space="preserve">) </w:t>
      </w:r>
      <w:r w:rsidR="003754DA">
        <w:t xml:space="preserve">and </w:t>
      </w:r>
      <w:r w:rsidR="00645C31">
        <w:t xml:space="preserve">adequate cues and </w:t>
      </w:r>
      <w:r w:rsidR="003F0E1E">
        <w:t xml:space="preserve">overall </w:t>
      </w:r>
      <w:r w:rsidR="00645C31">
        <w:t xml:space="preserve">feedback to operators </w:t>
      </w:r>
      <w:r w:rsidR="008C0DC2">
        <w:t>that p</w:t>
      </w:r>
      <w:r w:rsidR="00216BB1">
        <w:t xml:space="preserve">rovides enough </w:t>
      </w:r>
      <w:r w:rsidR="00A03845">
        <w:t xml:space="preserve">understanding of the system state and the produced output, </w:t>
      </w:r>
      <w:r w:rsidR="00645C31">
        <w:t>so that they can</w:t>
      </w:r>
      <w:r w:rsidR="006059FA">
        <w:t xml:space="preserve"> perform the following human oversight actions:</w:t>
      </w:r>
    </w:p>
    <w:p w14:paraId="66E53A3E" w14:textId="46EFE74B" w:rsidR="007F073D" w:rsidRDefault="007F073D" w:rsidP="00CE2F2A">
      <w:pPr>
        <w:pStyle w:val="BodyText"/>
        <w:numPr>
          <w:ilvl w:val="0"/>
          <w:numId w:val="26"/>
        </w:numPr>
        <w:spacing w:before="40" w:after="40"/>
        <w:ind w:left="357" w:hanging="357"/>
      </w:pPr>
      <w:r w:rsidRPr="00FE47AA">
        <w:rPr>
          <w:rFonts w:ascii="DIN Offc Medium" w:hAnsi="DIN Offc Medium"/>
        </w:rPr>
        <w:t>Problem detection:</w:t>
      </w:r>
      <w:r>
        <w:t xml:space="preserve"> The concern that “something may be wrong”. Operators need to be enabled to act upon cues that cause uncertainty. Undetected </w:t>
      </w:r>
      <w:r w:rsidR="00733E60">
        <w:t xml:space="preserve">errors </w:t>
      </w:r>
      <w:r>
        <w:t>are a significant concern in the case of AI, so it is necessary that operators are vigilant and challenge the system when they feel it is necessary – even</w:t>
      </w:r>
      <w:r w:rsidR="00B701B6">
        <w:t xml:space="preserve"> if</w:t>
      </w:r>
      <w:r>
        <w:t xml:space="preserve"> a prompted investigation were to conclude that there is no actual fault or error. Problem detection is greatly dependent upon the experience of the operator.</w:t>
      </w:r>
    </w:p>
    <w:p w14:paraId="051CE2EB" w14:textId="7FEB4129" w:rsidR="007F073D" w:rsidRDefault="007F073D" w:rsidP="00CE2F2A">
      <w:pPr>
        <w:pStyle w:val="BodyText"/>
        <w:numPr>
          <w:ilvl w:val="0"/>
          <w:numId w:val="26"/>
        </w:numPr>
        <w:spacing w:before="40" w:after="40"/>
        <w:ind w:left="357" w:hanging="357"/>
      </w:pPr>
      <w:r w:rsidRPr="00FE47AA">
        <w:rPr>
          <w:rFonts w:ascii="DIN Offc Medium" w:hAnsi="DIN Offc Medium"/>
        </w:rPr>
        <w:t>Problem indication:</w:t>
      </w:r>
      <w:r>
        <w:t xml:space="preserve"> </w:t>
      </w:r>
      <w:r w:rsidR="00271725">
        <w:t>Communication of</w:t>
      </w:r>
      <w:r w:rsidR="006A6BD5">
        <w:t xml:space="preserve"> a concern to a </w:t>
      </w:r>
      <w:r w:rsidR="008A0761">
        <w:t>stakeholder that can take action to investigate a potential fault or error.</w:t>
      </w:r>
    </w:p>
    <w:p w14:paraId="05737474" w14:textId="056892F7" w:rsidR="00800D45" w:rsidRDefault="00800D45" w:rsidP="00CE2F2A">
      <w:pPr>
        <w:pStyle w:val="BodyText"/>
        <w:numPr>
          <w:ilvl w:val="0"/>
          <w:numId w:val="26"/>
        </w:numPr>
        <w:spacing w:before="40" w:after="40"/>
        <w:ind w:left="357" w:hanging="357"/>
      </w:pPr>
      <w:r w:rsidRPr="00FE47AA">
        <w:rPr>
          <w:rFonts w:ascii="DIN Offc Medium" w:hAnsi="DIN Offc Medium"/>
          <w:bCs/>
        </w:rPr>
        <w:t>Error detection:</w:t>
      </w:r>
      <w:r>
        <w:t xml:space="preserve"> </w:t>
      </w:r>
      <w:r w:rsidR="003F0E1E">
        <w:t xml:space="preserve">The realisation that there is an error either in a single </w:t>
      </w:r>
      <w:r w:rsidR="00357492">
        <w:t xml:space="preserve">output, or in the overall behaviour or performance of the system. </w:t>
      </w:r>
      <w:r w:rsidR="00205D37">
        <w:t>In many cases, when an operator detects an error</w:t>
      </w:r>
      <w:r w:rsidR="00357492">
        <w:t xml:space="preserve">, the </w:t>
      </w:r>
      <w:r w:rsidR="007C49BD">
        <w:t xml:space="preserve">fault or the cause may not yet </w:t>
      </w:r>
      <w:r w:rsidR="00205D37">
        <w:t>be known.</w:t>
      </w:r>
      <w:r w:rsidR="005570EB">
        <w:t xml:space="preserve"> </w:t>
      </w:r>
      <w:r w:rsidR="00BB318D">
        <w:t>In many cases,</w:t>
      </w:r>
      <w:r w:rsidR="005029F7">
        <w:t xml:space="preserve"> </w:t>
      </w:r>
      <w:r w:rsidR="004D21EA">
        <w:t xml:space="preserve">based on their experience or </w:t>
      </w:r>
      <w:r w:rsidR="00ED1193">
        <w:t xml:space="preserve">reasonable </w:t>
      </w:r>
      <w:r w:rsidR="004D21EA">
        <w:t xml:space="preserve">expectations </w:t>
      </w:r>
      <w:r w:rsidR="00823D21">
        <w:t>o</w:t>
      </w:r>
      <w:r w:rsidR="004A504E">
        <w:t>f</w:t>
      </w:r>
      <w:r w:rsidR="00823D21">
        <w:t xml:space="preserve"> the</w:t>
      </w:r>
      <w:r w:rsidR="00ED1193">
        <w:t xml:space="preserve"> system output, </w:t>
      </w:r>
      <w:r w:rsidR="009A02FB">
        <w:t>an operator may not yet be certain that there is</w:t>
      </w:r>
      <w:r w:rsidR="004E5CAF">
        <w:t xml:space="preserve"> an issue</w:t>
      </w:r>
      <w:r w:rsidR="00BA67E0">
        <w:t xml:space="preserve"> and may </w:t>
      </w:r>
      <w:r w:rsidR="00047039">
        <w:t>perform a number of actions to determine whether there is an error or not. This is referred to as “problem detection”.</w:t>
      </w:r>
    </w:p>
    <w:p w14:paraId="64F4FB5F" w14:textId="079674DF" w:rsidR="00191BF3" w:rsidRDefault="00480852" w:rsidP="00CE2F2A">
      <w:pPr>
        <w:pStyle w:val="BodyText"/>
        <w:numPr>
          <w:ilvl w:val="0"/>
          <w:numId w:val="26"/>
        </w:numPr>
        <w:spacing w:before="40" w:after="40"/>
        <w:ind w:left="357" w:hanging="357"/>
      </w:pPr>
      <w:r w:rsidRPr="00FE47AA">
        <w:rPr>
          <w:rFonts w:ascii="DIN Offc Medium" w:hAnsi="DIN Offc Medium"/>
        </w:rPr>
        <w:t>Error i</w:t>
      </w:r>
      <w:r w:rsidR="00191BF3" w:rsidRPr="00FE47AA">
        <w:rPr>
          <w:rFonts w:ascii="DIN Offc Medium" w:hAnsi="DIN Offc Medium"/>
        </w:rPr>
        <w:t>ndication:</w:t>
      </w:r>
      <w:r w:rsidR="00191BF3">
        <w:t xml:space="preserve"> This activity concerns </w:t>
      </w:r>
      <w:r w:rsidR="002B39EA">
        <w:t>t</w:t>
      </w:r>
      <w:r w:rsidR="00191BF3">
        <w:t>he reporting of error detection to someone who can act upon the error</w:t>
      </w:r>
      <w:r w:rsidR="008569C3">
        <w:t xml:space="preserve">, if it is not possible for the </w:t>
      </w:r>
      <w:r w:rsidR="007844D9">
        <w:t>person that detected the issue to resolve it themselves</w:t>
      </w:r>
      <w:r w:rsidR="00191BF3">
        <w:t xml:space="preserve">. </w:t>
      </w:r>
    </w:p>
    <w:p w14:paraId="58DDD06A" w14:textId="1EE54C12" w:rsidR="003B7DED" w:rsidRDefault="003B7DED" w:rsidP="00CE2F2A">
      <w:pPr>
        <w:pStyle w:val="BodyText"/>
        <w:numPr>
          <w:ilvl w:val="0"/>
          <w:numId w:val="26"/>
        </w:numPr>
        <w:spacing w:before="40" w:after="40"/>
        <w:ind w:left="357" w:hanging="357"/>
      </w:pPr>
      <w:r w:rsidRPr="00FE47AA">
        <w:rPr>
          <w:rFonts w:ascii="DIN Offc Medium" w:hAnsi="DIN Offc Medium"/>
        </w:rPr>
        <w:t>Error explanation:</w:t>
      </w:r>
      <w:r>
        <w:t xml:space="preserve"> </w:t>
      </w:r>
      <w:r w:rsidRPr="003B7DED">
        <w:t xml:space="preserve">The </w:t>
      </w:r>
      <w:r w:rsidR="00D83778" w:rsidRPr="003B7DED">
        <w:t>locali</w:t>
      </w:r>
      <w:r w:rsidR="00D83778">
        <w:t>s</w:t>
      </w:r>
      <w:r w:rsidR="00D83778" w:rsidRPr="003B7DED">
        <w:t xml:space="preserve">ation </w:t>
      </w:r>
      <w:r w:rsidRPr="003B7DED">
        <w:t>of an error and the identification of its causes.</w:t>
      </w:r>
    </w:p>
    <w:p w14:paraId="767C74E5" w14:textId="203A07FE" w:rsidR="00480852" w:rsidRDefault="008748F2" w:rsidP="00CE2F2A">
      <w:pPr>
        <w:pStyle w:val="BodyText"/>
        <w:numPr>
          <w:ilvl w:val="0"/>
          <w:numId w:val="26"/>
        </w:numPr>
        <w:spacing w:before="40" w:after="40"/>
        <w:ind w:left="357" w:hanging="357"/>
      </w:pPr>
      <w:r w:rsidRPr="00FE47AA">
        <w:rPr>
          <w:rFonts w:ascii="DIN Offc Medium" w:hAnsi="DIN Offc Medium"/>
        </w:rPr>
        <w:t>Error i</w:t>
      </w:r>
      <w:r w:rsidR="00480852" w:rsidRPr="00FE47AA">
        <w:rPr>
          <w:rFonts w:ascii="DIN Offc Medium" w:hAnsi="DIN Offc Medium"/>
        </w:rPr>
        <w:t>nvestigation</w:t>
      </w:r>
      <w:r w:rsidR="00205D37" w:rsidRPr="00FE47AA">
        <w:rPr>
          <w:rFonts w:ascii="DIN Offc Medium" w:hAnsi="DIN Offc Medium"/>
        </w:rPr>
        <w:t>:</w:t>
      </w:r>
      <w:r w:rsidR="00205D37">
        <w:t xml:space="preserve"> </w:t>
      </w:r>
      <w:r w:rsidR="00041C88">
        <w:t>This can take several forms (e.g.</w:t>
      </w:r>
      <w:r w:rsidR="00BA1642">
        <w:t>,</w:t>
      </w:r>
      <w:r w:rsidR="00041C88">
        <w:t xml:space="preserve"> observation of system behaviour, enquiry to colleagues, examination of system features, technical analysis, etc.)</w:t>
      </w:r>
    </w:p>
    <w:p w14:paraId="4218C790" w14:textId="495B28D7" w:rsidR="00480852" w:rsidRDefault="00480852" w:rsidP="00CE2F2A">
      <w:pPr>
        <w:pStyle w:val="BodyText"/>
        <w:numPr>
          <w:ilvl w:val="0"/>
          <w:numId w:val="26"/>
        </w:numPr>
        <w:spacing w:before="40" w:after="40"/>
        <w:ind w:left="357" w:hanging="357"/>
      </w:pPr>
      <w:r w:rsidRPr="00FE47AA">
        <w:rPr>
          <w:rFonts w:ascii="DIN Offc Medium" w:hAnsi="DIN Offc Medium"/>
        </w:rPr>
        <w:t>Error control</w:t>
      </w:r>
      <w:r w:rsidR="008748F2" w:rsidRPr="00FE47AA">
        <w:rPr>
          <w:rFonts w:ascii="DIN Offc Medium" w:hAnsi="DIN Offc Medium"/>
        </w:rPr>
        <w:t>:</w:t>
      </w:r>
      <w:r w:rsidR="008748F2">
        <w:t xml:space="preserve"> The controlling of the incident by stopping the error from causing more harm. At this point, the error has not necessarily been removed from the system.</w:t>
      </w:r>
    </w:p>
    <w:p w14:paraId="4882AD56" w14:textId="6F0C8896" w:rsidR="00D76A7E" w:rsidRDefault="00D76A7E" w:rsidP="00CE2F2A">
      <w:pPr>
        <w:pStyle w:val="BodyText"/>
        <w:numPr>
          <w:ilvl w:val="0"/>
          <w:numId w:val="26"/>
        </w:numPr>
        <w:spacing w:before="40" w:after="40"/>
        <w:ind w:left="357" w:hanging="357"/>
      </w:pPr>
      <w:r w:rsidRPr="00FE47AA">
        <w:rPr>
          <w:rFonts w:ascii="DIN Offc Medium" w:hAnsi="DIN Offc Medium"/>
        </w:rPr>
        <w:t>Error correction:</w:t>
      </w:r>
      <w:r>
        <w:t xml:space="preserve"> The</w:t>
      </w:r>
      <w:r w:rsidR="00B84901">
        <w:t xml:space="preserve"> issue has been closed off and system has been updated to ensure the same </w:t>
      </w:r>
      <w:r w:rsidR="00FE47AA">
        <w:t>error</w:t>
      </w:r>
      <w:r w:rsidR="00B84901">
        <w:t xml:space="preserve"> does not occur again.</w:t>
      </w:r>
    </w:p>
    <w:p w14:paraId="48E24C10" w14:textId="77777777" w:rsidR="00521783" w:rsidRDefault="00F82CDE" w:rsidP="005029F7">
      <w:pPr>
        <w:pStyle w:val="BodyText"/>
        <w:keepNext/>
      </w:pPr>
      <w:r w:rsidRPr="00F82CDE">
        <w:rPr>
          <w:noProof/>
        </w:rPr>
        <w:drawing>
          <wp:inline distT="0" distB="0" distL="0" distR="0" wp14:anchorId="7CA568E7" wp14:editId="70B66A04">
            <wp:extent cx="5551860" cy="2008467"/>
            <wp:effectExtent l="0" t="0" r="0" b="0"/>
            <wp:docPr id="201109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98706" name=""/>
                    <pic:cNvPicPr/>
                  </pic:nvPicPr>
                  <pic:blipFill>
                    <a:blip r:embed="rId21"/>
                    <a:stretch>
                      <a:fillRect/>
                    </a:stretch>
                  </pic:blipFill>
                  <pic:spPr>
                    <a:xfrm>
                      <a:off x="0" y="0"/>
                      <a:ext cx="5551860" cy="2008467"/>
                    </a:xfrm>
                    <a:prstGeom prst="rect">
                      <a:avLst/>
                    </a:prstGeom>
                  </pic:spPr>
                </pic:pic>
              </a:graphicData>
            </a:graphic>
          </wp:inline>
        </w:drawing>
      </w:r>
    </w:p>
    <w:p w14:paraId="1340320D" w14:textId="37465A52" w:rsidR="00362B3F" w:rsidRDefault="00521783" w:rsidP="00F41421">
      <w:pPr>
        <w:pStyle w:val="Caption"/>
      </w:pPr>
      <w:bookmarkStart w:id="550" w:name="_Ref206425983"/>
      <w:bookmarkStart w:id="551" w:name="_Ref206485138"/>
      <w:bookmarkStart w:id="552" w:name="_Toc206783118"/>
      <w:bookmarkStart w:id="553" w:name="_Toc214980790"/>
      <w:bookmarkStart w:id="554" w:name="_Toc215229665"/>
      <w:bookmarkStart w:id="555" w:name="_Toc219471001"/>
      <w:bookmarkStart w:id="556" w:name="_Toc222464057"/>
      <w:bookmarkStart w:id="557" w:name="_Toc223508156"/>
      <w:r>
        <w:t xml:space="preserve">Figure </w:t>
      </w:r>
      <w:r>
        <w:fldChar w:fldCharType="begin"/>
      </w:r>
      <w:r>
        <w:instrText xml:space="preserve"> SEQ Figure \* ARABIC </w:instrText>
      </w:r>
      <w:r>
        <w:fldChar w:fldCharType="separate"/>
      </w:r>
      <w:r w:rsidR="00BD2449">
        <w:rPr>
          <w:noProof/>
        </w:rPr>
        <w:t>7</w:t>
      </w:r>
      <w:r>
        <w:fldChar w:fldCharType="end"/>
      </w:r>
      <w:bookmarkEnd w:id="550"/>
      <w:r>
        <w:t>: Error handling process</w:t>
      </w:r>
      <w:bookmarkEnd w:id="551"/>
      <w:bookmarkEnd w:id="552"/>
      <w:bookmarkEnd w:id="553"/>
      <w:bookmarkEnd w:id="554"/>
      <w:bookmarkEnd w:id="555"/>
      <w:bookmarkEnd w:id="556"/>
      <w:bookmarkEnd w:id="557"/>
    </w:p>
    <w:p w14:paraId="02A4DD7C" w14:textId="1C22DAB0" w:rsidR="009E127B" w:rsidRDefault="006E3B33" w:rsidP="009E127B">
      <w:pPr>
        <w:pStyle w:val="BodyText"/>
      </w:pPr>
      <w:r>
        <w:t>Applying such a framework to a</w:t>
      </w:r>
      <w:r w:rsidR="008B7AC3">
        <w:t xml:space="preserve">n AI application and its AMS can help to </w:t>
      </w:r>
      <w:r w:rsidR="0025395D">
        <w:t>determine how different elements of the system may</w:t>
      </w:r>
      <w:r w:rsidR="0077024F">
        <w:t xml:space="preserve"> </w:t>
      </w:r>
      <w:r w:rsidR="004B4E3E">
        <w:t xml:space="preserve">be </w:t>
      </w:r>
      <w:r w:rsidR="00D76A7E">
        <w:t xml:space="preserve">designed or used to </w:t>
      </w:r>
      <w:r w:rsidR="00474884">
        <w:t xml:space="preserve">support </w:t>
      </w:r>
      <w:r w:rsidR="00D76A7E">
        <w:t xml:space="preserve">humans </w:t>
      </w:r>
      <w:r w:rsidR="00474884">
        <w:t xml:space="preserve">in </w:t>
      </w:r>
      <w:r w:rsidR="00D76A7E">
        <w:t>detect</w:t>
      </w:r>
      <w:r w:rsidR="00474884">
        <w:t>ing</w:t>
      </w:r>
      <w:r w:rsidR="00D76A7E">
        <w:t>, diagnos</w:t>
      </w:r>
      <w:r w:rsidR="00474884">
        <w:t>ing</w:t>
      </w:r>
      <w:r w:rsidR="00D76A7E">
        <w:t xml:space="preserve"> and </w:t>
      </w:r>
      <w:r w:rsidR="00BD56ED">
        <w:t>contro</w:t>
      </w:r>
      <w:r w:rsidR="00474884">
        <w:t>l</w:t>
      </w:r>
      <w:r w:rsidR="00BD56ED">
        <w:t>l</w:t>
      </w:r>
      <w:r w:rsidR="00474884">
        <w:t>ing</w:t>
      </w:r>
      <w:r w:rsidR="00BD56ED">
        <w:t xml:space="preserve"> AI-related failures</w:t>
      </w:r>
      <w:r w:rsidR="00474884">
        <w:t xml:space="preserve"> (for instance, by helping to frame explainability requirements</w:t>
      </w:r>
      <w:r w:rsidR="004D14F2">
        <w:t xml:space="preserve"> for the AI component</w:t>
      </w:r>
      <w:r w:rsidR="00474884">
        <w:t xml:space="preserve"> to support each of these activities)</w:t>
      </w:r>
      <w:r w:rsidR="004D14F2">
        <w:t xml:space="preserve"> and support the overall human-in-the-loop strategy</w:t>
      </w:r>
      <w:r w:rsidR="002675F2">
        <w:t>.</w:t>
      </w:r>
      <w:r w:rsidR="006B2E3B">
        <w:t xml:space="preserve"> </w:t>
      </w:r>
      <w:r w:rsidR="00BD56ED">
        <w:t>This can also help to determine and define roles and responsibilities for different stakeholders within the AMS, or consider and formalise aspects of communication between stakeholder groups</w:t>
      </w:r>
      <w:r w:rsidR="004D14F2">
        <w:t xml:space="preserve">, with the aim of effective human </w:t>
      </w:r>
      <w:r w:rsidR="00BD2C66">
        <w:t>oversight and control.</w:t>
      </w:r>
      <w:r w:rsidR="008611AB">
        <w:t xml:space="preserve"> </w:t>
      </w:r>
    </w:p>
    <w:p w14:paraId="7C1CA29C" w14:textId="3CEBAFB7" w:rsidR="00B861E9" w:rsidRDefault="00C76756" w:rsidP="00E10EEF">
      <w:pPr>
        <w:pStyle w:val="BodyText"/>
      </w:pPr>
      <w:r>
        <w:t xml:space="preserve">We can consider different types of responsibility </w:t>
      </w:r>
      <w:r w:rsidR="003901DA">
        <w:t>(</w:t>
      </w:r>
      <w:r w:rsidR="00F301E5">
        <w:t xml:space="preserve">role, </w:t>
      </w:r>
      <w:r w:rsidR="00F949BB">
        <w:t xml:space="preserve">moral, </w:t>
      </w:r>
      <w:r w:rsidR="003901DA">
        <w:t>legal, causal</w:t>
      </w:r>
      <w:r w:rsidR="00F949BB">
        <w:t xml:space="preserve">) </w:t>
      </w:r>
      <w:r w:rsidR="00FF1658">
        <w:t xml:space="preserve">as it relates to the use of AI </w:t>
      </w:r>
      <w:r w:rsidR="009E0FBC">
        <w:fldChar w:fldCharType="begin"/>
      </w:r>
      <w:r w:rsidR="009E0FBC">
        <w:instrText xml:space="preserve"> REF _Ref206517253 \n \h </w:instrText>
      </w:r>
      <w:r w:rsidR="009E0FBC">
        <w:fldChar w:fldCharType="separate"/>
      </w:r>
      <w:r w:rsidR="00BD2449">
        <w:rPr>
          <w:rFonts w:hint="cs"/>
          <w:cs/>
        </w:rPr>
        <w:t>‎</w:t>
      </w:r>
      <w:r w:rsidR="00BD2449">
        <w:t>[20]</w:t>
      </w:r>
      <w:r w:rsidR="009E0FBC">
        <w:fldChar w:fldCharType="end"/>
      </w:r>
      <w:r w:rsidR="00694044">
        <w:t xml:space="preserve"> and </w:t>
      </w:r>
      <w:r w:rsidR="0086750E">
        <w:t>evaluate whether aspects of responsibility can be augmented or placed upon the AI component</w:t>
      </w:r>
      <w:r w:rsidR="00DE36D2">
        <w:t xml:space="preserve"> for a specific</w:t>
      </w:r>
      <w:r w:rsidR="00AF349A">
        <w:t xml:space="preserve"> action</w:t>
      </w:r>
      <w:r w:rsidR="0086750E">
        <w:t>.</w:t>
      </w:r>
      <w:r w:rsidR="00AF349A">
        <w:t xml:space="preserve"> </w:t>
      </w:r>
      <w:r w:rsidR="00151C1E">
        <w:t>Reviewing and documenting</w:t>
      </w:r>
      <w:r w:rsidR="00AF349A">
        <w:t xml:space="preserve"> roles and responsibilities </w:t>
      </w:r>
      <w:r w:rsidR="00304376">
        <w:t>of human operators</w:t>
      </w:r>
      <w:r w:rsidR="006D3028">
        <w:t>, for specific tasks,</w:t>
      </w:r>
      <w:r w:rsidR="00304376">
        <w:t xml:space="preserve"> </w:t>
      </w:r>
      <w:r w:rsidR="00AF349A">
        <w:t>as part of the AI system deployment</w:t>
      </w:r>
      <w:r w:rsidR="006D3028">
        <w:t>,</w:t>
      </w:r>
      <w:r w:rsidR="00AF349A">
        <w:t xml:space="preserve"> can help to </w:t>
      </w:r>
      <w:r w:rsidR="00C510FD">
        <w:t>design</w:t>
      </w:r>
      <w:r w:rsidR="00171890">
        <w:t xml:space="preserve"> systems that </w:t>
      </w:r>
      <w:r w:rsidR="00B73825">
        <w:t xml:space="preserve">effectively </w:t>
      </w:r>
      <w:r w:rsidR="00171890">
        <w:t>support human oversight.</w:t>
      </w:r>
      <w:r w:rsidR="00E10EEF">
        <w:t xml:space="preserve"> </w:t>
      </w:r>
      <w:r w:rsidR="000F57EA">
        <w:t>There are established practices for modelling and analysing operational responsibility for tasks performed by humans for conventional critical systems</w:t>
      </w:r>
      <w:r w:rsidR="00281DAF">
        <w:t>.</w:t>
      </w:r>
    </w:p>
    <w:p w14:paraId="59EE48E4" w14:textId="78F3106B" w:rsidR="00E676AC" w:rsidRDefault="00E676AC" w:rsidP="00E10EEF">
      <w:pPr>
        <w:pStyle w:val="BodyText"/>
      </w:pPr>
      <w:r>
        <w:t>This report proposes that further research is needed in the following area:</w:t>
      </w:r>
    </w:p>
    <w:p w14:paraId="07D765B7" w14:textId="14DE070D" w:rsidR="00552EB0" w:rsidRDefault="00E676AC" w:rsidP="00C924AF">
      <w:pPr>
        <w:pStyle w:val="BodyText"/>
        <w:numPr>
          <w:ilvl w:val="0"/>
          <w:numId w:val="47"/>
        </w:numPr>
        <w:ind w:left="527" w:hanging="357"/>
      </w:pPr>
      <w:bookmarkStart w:id="558" w:name="_Ref214971332"/>
      <w:r>
        <w:t>Develop a</w:t>
      </w:r>
      <w:r w:rsidR="005F3D8D">
        <w:t xml:space="preserve"> more detailed</w:t>
      </w:r>
      <w:r w:rsidR="00552EB0">
        <w:t xml:space="preserve"> understand</w:t>
      </w:r>
      <w:r w:rsidR="005F3D8D">
        <w:t xml:space="preserve">ing of the </w:t>
      </w:r>
      <w:r w:rsidR="00201F31">
        <w:t xml:space="preserve">AMS </w:t>
      </w:r>
      <w:r w:rsidR="005F3D8D">
        <w:t>requirements for enabling</w:t>
      </w:r>
      <w:r w:rsidR="00552EB0">
        <w:t xml:space="preserve"> human operators to detect AI-related error beyond explainability and through </w:t>
      </w:r>
      <w:r w:rsidR="00201F31">
        <w:t xml:space="preserve">applying </w:t>
      </w:r>
      <w:r w:rsidR="00552EB0">
        <w:t>human factors approaches</w:t>
      </w:r>
      <w:bookmarkEnd w:id="558"/>
      <w:r w:rsidR="00AF64AD">
        <w:t>.</w:t>
      </w:r>
    </w:p>
    <w:p w14:paraId="45D5E7E4" w14:textId="670229DF" w:rsidR="001F6B83" w:rsidRDefault="001F6B83" w:rsidP="001F6B83">
      <w:pPr>
        <w:pStyle w:val="Heading3"/>
      </w:pPr>
      <w:bookmarkStart w:id="559" w:name="_Toc215229361"/>
      <w:bookmarkStart w:id="560" w:name="_Toc215229626"/>
      <w:bookmarkStart w:id="561" w:name="_Toc219470962"/>
      <w:bookmarkStart w:id="562" w:name="_Toc222464018"/>
      <w:bookmarkStart w:id="563" w:name="_Toc223508117"/>
      <w:r>
        <w:t>Understanding AI ‘failure’ and pathology</w:t>
      </w:r>
      <w:bookmarkEnd w:id="559"/>
      <w:bookmarkEnd w:id="560"/>
      <w:bookmarkEnd w:id="561"/>
      <w:bookmarkEnd w:id="562"/>
      <w:bookmarkEnd w:id="563"/>
    </w:p>
    <w:p w14:paraId="0CBE0269" w14:textId="027448A0" w:rsidR="001F6B83" w:rsidRDefault="001F6B83" w:rsidP="001F6B83">
      <w:pPr>
        <w:pStyle w:val="BodyText"/>
      </w:pPr>
      <w:r>
        <w:t>In Section </w:t>
      </w:r>
      <w:r>
        <w:fldChar w:fldCharType="begin"/>
      </w:r>
      <w:r>
        <w:instrText xml:space="preserve"> REF _Ref214630929 \n \h </w:instrText>
      </w:r>
      <w:r>
        <w:fldChar w:fldCharType="separate"/>
      </w:r>
      <w:r w:rsidR="00BD2449">
        <w:rPr>
          <w:rFonts w:hint="cs"/>
          <w:cs/>
        </w:rPr>
        <w:t>‎</w:t>
      </w:r>
      <w:r w:rsidR="00BD2449">
        <w:t>2.2.3</w:t>
      </w:r>
      <w:r>
        <w:fldChar w:fldCharType="end"/>
      </w:r>
      <w:r>
        <w:t xml:space="preserve">, we discussed how unexpected AI behaviours can lead to a failure of the AI. Even though we can accept that a certain manifestation of an AI application can be determined to have been a ‘failure’, </w:t>
      </w:r>
      <w:r w:rsidR="003F3605">
        <w:t>i</w:t>
      </w:r>
      <w:r>
        <w:t xml:space="preserve">t is difficult to attribute ‘error’ to some of these unexpected behaviours, especially in cases where AI behaviour is underspecified. Furthermore, the impact of these </w:t>
      </w:r>
      <w:r w:rsidR="003F3605">
        <w:t xml:space="preserve">unexpected behaviours </w:t>
      </w:r>
      <w:r>
        <w:t xml:space="preserve">varies significantly given the application function and context. </w:t>
      </w:r>
    </w:p>
    <w:p w14:paraId="7F7447AD" w14:textId="3E725E37" w:rsidR="001F6B83" w:rsidRDefault="001F6B83" w:rsidP="001F6B83">
      <w:pPr>
        <w:pStyle w:val="BodyText"/>
      </w:pPr>
      <w:r>
        <w:t xml:space="preserve">Below, we provide an abstraction </w:t>
      </w:r>
      <w:r w:rsidR="002947D5">
        <w:t>for</w:t>
      </w:r>
      <w:r>
        <w:t xml:space="preserve"> the notion of ‘AI error’</w:t>
      </w:r>
      <w:r w:rsidR="002947D5">
        <w:t>,</w:t>
      </w:r>
      <w:r>
        <w:t xml:space="preserve"> by considering the more organic and dynamic nature of how AI</w:t>
      </w:r>
      <w:r w:rsidR="002947D5">
        <w:t xml:space="preserve"> components</w:t>
      </w:r>
      <w:r>
        <w:t xml:space="preserve"> can fail.</w:t>
      </w:r>
      <w:r w:rsidR="002947D5" w:rsidRPr="002947D5">
        <w:t xml:space="preserve"> AI error</w:t>
      </w:r>
      <w:r>
        <w:t xml:space="preserve"> </w:t>
      </w:r>
      <w:r w:rsidR="002947D5">
        <w:t>caused by</w:t>
      </w:r>
      <w:r>
        <w:t xml:space="preserve"> these unexpected behaviours</w:t>
      </w:r>
      <w:r w:rsidR="002947D5">
        <w:t xml:space="preserve"> </w:t>
      </w:r>
      <w:r>
        <w:t>requir</w:t>
      </w:r>
      <w:r w:rsidR="002947D5">
        <w:t>e</w:t>
      </w:r>
      <w:r>
        <w:t xml:space="preserve"> a diagnosis from humans or other system components</w:t>
      </w:r>
      <w:r w:rsidR="002947D5">
        <w:t>; this will be</w:t>
      </w:r>
      <w:r>
        <w:t xml:space="preserve"> based </w:t>
      </w:r>
      <w:r w:rsidR="002947D5">
        <w:t>upon</w:t>
      </w:r>
      <w:r>
        <w:t xml:space="preserve"> the symptoms observed </w:t>
      </w:r>
      <w:r w:rsidR="002947D5">
        <w:t xml:space="preserve">in the runtime AMS environment, </w:t>
      </w:r>
      <w:r>
        <w:t xml:space="preserve">in order to </w:t>
      </w:r>
      <w:r w:rsidR="002947D5">
        <w:t>identify</w:t>
      </w:r>
      <w:r>
        <w:t xml:space="preserve"> </w:t>
      </w:r>
      <w:r w:rsidR="002947D5">
        <w:t>the</w:t>
      </w:r>
      <w:r>
        <w:t xml:space="preserve"> problem that needs to be addressed.</w:t>
      </w:r>
    </w:p>
    <w:p w14:paraId="79662845" w14:textId="455C9814" w:rsidR="001F6B83" w:rsidRDefault="001F6B83" w:rsidP="001F6B83">
      <w:pPr>
        <w:pStyle w:val="BodyText"/>
        <w:jc w:val="center"/>
      </w:pPr>
      <w:r>
        <w:rPr>
          <w:noProof/>
        </w:rPr>
        <w:drawing>
          <wp:inline distT="0" distB="0" distL="0" distR="0" wp14:anchorId="086414F2" wp14:editId="3155D86D">
            <wp:extent cx="1860550" cy="2514600"/>
            <wp:effectExtent l="0" t="0" r="0" b="0"/>
            <wp:docPr id="588222648"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0550" cy="2514600"/>
                    </a:xfrm>
                    <a:prstGeom prst="rect">
                      <a:avLst/>
                    </a:prstGeom>
                    <a:noFill/>
                    <a:ln>
                      <a:noFill/>
                    </a:ln>
                  </pic:spPr>
                </pic:pic>
              </a:graphicData>
            </a:graphic>
          </wp:inline>
        </w:drawing>
      </w:r>
    </w:p>
    <w:p w14:paraId="6D49F0FB" w14:textId="5A492BD4" w:rsidR="001F6B83" w:rsidRDefault="001F6B83" w:rsidP="001F6B83">
      <w:pPr>
        <w:pStyle w:val="Caption"/>
      </w:pPr>
      <w:bookmarkStart w:id="564" w:name="_Toc214980791"/>
      <w:bookmarkStart w:id="565" w:name="_Toc215229666"/>
      <w:bookmarkStart w:id="566" w:name="_Toc219471002"/>
      <w:bookmarkStart w:id="567" w:name="_Toc222464058"/>
      <w:bookmarkStart w:id="568" w:name="_Toc223508157"/>
      <w:r>
        <w:t xml:space="preserve">Figure </w:t>
      </w:r>
      <w:r>
        <w:fldChar w:fldCharType="begin"/>
      </w:r>
      <w:r>
        <w:instrText xml:space="preserve"> SEQ Figure \* ARABIC </w:instrText>
      </w:r>
      <w:r>
        <w:fldChar w:fldCharType="separate"/>
      </w:r>
      <w:r w:rsidR="00BD2449">
        <w:rPr>
          <w:noProof/>
        </w:rPr>
        <w:t>8</w:t>
      </w:r>
      <w:r>
        <w:fldChar w:fldCharType="end"/>
      </w:r>
      <w:r>
        <w:t xml:space="preserve">: </w:t>
      </w:r>
      <w:r w:rsidRPr="001F6B83">
        <w:t>AI pathologies</w:t>
      </w:r>
      <w:bookmarkEnd w:id="564"/>
      <w:bookmarkEnd w:id="565"/>
      <w:bookmarkEnd w:id="566"/>
      <w:bookmarkEnd w:id="567"/>
      <w:bookmarkEnd w:id="568"/>
    </w:p>
    <w:p w14:paraId="6D20453B" w14:textId="3C8FF1E7" w:rsidR="002947D5" w:rsidRPr="002947D5" w:rsidRDefault="002947D5" w:rsidP="007D3577">
      <w:pPr>
        <w:pStyle w:val="ListParagraph"/>
        <w:numPr>
          <w:ilvl w:val="0"/>
          <w:numId w:val="18"/>
        </w:numPr>
      </w:pPr>
      <w:r w:rsidRPr="002947D5">
        <w:t xml:space="preserve">AI pathologies such as hallucinations, confirmation bias or data drift </w:t>
      </w:r>
      <w:r w:rsidR="00C53AE0">
        <w:t>are unwanted</w:t>
      </w:r>
      <w:r w:rsidRPr="002947D5">
        <w:t xml:space="preserve"> AI behaviours that can result in </w:t>
      </w:r>
      <w:r w:rsidR="00C53AE0" w:rsidRPr="002947D5">
        <w:t>an</w:t>
      </w:r>
      <w:r w:rsidRPr="002947D5">
        <w:t xml:space="preserve"> </w:t>
      </w:r>
      <w:r>
        <w:t xml:space="preserve">AI error that has the potential to cause a </w:t>
      </w:r>
      <w:r w:rsidRPr="002947D5">
        <w:t>system failure within the AMS.</w:t>
      </w:r>
    </w:p>
    <w:p w14:paraId="2B376A0C" w14:textId="7BCDD881" w:rsidR="002947D5" w:rsidRDefault="002947D5" w:rsidP="007D3577">
      <w:pPr>
        <w:pStyle w:val="ListParagraph"/>
        <w:numPr>
          <w:ilvl w:val="0"/>
          <w:numId w:val="18"/>
        </w:numPr>
      </w:pPr>
      <w:r>
        <w:t xml:space="preserve">Causes </w:t>
      </w:r>
      <w:r w:rsidR="00D83778">
        <w:t>are due to</w:t>
      </w:r>
      <w:r>
        <w:t xml:space="preserve"> issues </w:t>
      </w:r>
      <w:r w:rsidR="00C53AE0">
        <w:t>around</w:t>
      </w:r>
      <w:r>
        <w:t xml:space="preserve"> the algorithm, data or software application that were a result of gaps in development or assurance.</w:t>
      </w:r>
    </w:p>
    <w:p w14:paraId="08F1A829" w14:textId="5D0BE3ED" w:rsidR="002947D5" w:rsidRDefault="002947D5" w:rsidP="007D3577">
      <w:pPr>
        <w:pStyle w:val="ListParagraph"/>
        <w:numPr>
          <w:ilvl w:val="0"/>
          <w:numId w:val="18"/>
        </w:numPr>
      </w:pPr>
      <w:r>
        <w:t xml:space="preserve">Symptoms are observable events or indicators in the </w:t>
      </w:r>
      <w:r w:rsidR="00C53AE0">
        <w:t xml:space="preserve">AI algorithm </w:t>
      </w:r>
      <w:r>
        <w:t>output or user interface that are a result of a certain pathology within the AMS.</w:t>
      </w:r>
      <w:r w:rsidR="00C53AE0">
        <w:t xml:space="preserve"> Note that not all AI pathologies will have symptoms that are observable events or distinguishable; for example</w:t>
      </w:r>
      <w:r w:rsidR="003F3605">
        <w:t>,</w:t>
      </w:r>
      <w:r w:rsidR="00C53AE0">
        <w:t xml:space="preserve"> a wrong but highly plausible output will be difficult to differentiate when verifying AI outputs.</w:t>
      </w:r>
    </w:p>
    <w:p w14:paraId="0546BCFD" w14:textId="17187BC9" w:rsidR="002947D5" w:rsidRDefault="002947D5" w:rsidP="002947D5">
      <w:pPr>
        <w:pStyle w:val="BodyText"/>
      </w:pPr>
      <w:r>
        <w:t xml:space="preserve">The manner in which pathologies and symptoms manifest depends greatly on the level of AI autonomy and the complexity of the system. </w:t>
      </w:r>
      <w:r w:rsidR="006E6A70">
        <w:t xml:space="preserve">Different </w:t>
      </w:r>
      <w:r w:rsidR="006E6A70" w:rsidRPr="006E6A70">
        <w:t>type</w:t>
      </w:r>
      <w:r w:rsidR="006E6A70">
        <w:t>s</w:t>
      </w:r>
      <w:r w:rsidR="006E6A70" w:rsidRPr="006E6A70">
        <w:t xml:space="preserve"> of AI </w:t>
      </w:r>
      <w:r w:rsidR="006E6A70">
        <w:t>would have different p</w:t>
      </w:r>
      <w:r w:rsidR="006E6A70" w:rsidRPr="006E6A70">
        <w:t>athologies</w:t>
      </w:r>
      <w:r w:rsidR="006E6A70">
        <w:t>; these can be</w:t>
      </w:r>
      <w:r w:rsidR="006E6A70" w:rsidRPr="006E6A70">
        <w:t xml:space="preserve"> </w:t>
      </w:r>
      <w:r w:rsidR="006E6A70">
        <w:t xml:space="preserve">considered </w:t>
      </w:r>
      <w:r w:rsidR="006E6A70" w:rsidRPr="006E6A70">
        <w:t xml:space="preserve">a </w:t>
      </w:r>
      <w:r w:rsidR="006E6A70">
        <w:t>“</w:t>
      </w:r>
      <w:r w:rsidR="006E6A70" w:rsidRPr="006E6A70">
        <w:t>vulnerability</w:t>
      </w:r>
      <w:r w:rsidR="006E6A70">
        <w:t>” in systems assurance</w:t>
      </w:r>
      <w:r w:rsidR="006E6A70" w:rsidRPr="006E6A70">
        <w:t xml:space="preserve"> (e.g.</w:t>
      </w:r>
      <w:r w:rsidR="00D83778">
        <w:t>,</w:t>
      </w:r>
      <w:r w:rsidR="006E6A70" w:rsidRPr="006E6A70">
        <w:t xml:space="preserve"> a </w:t>
      </w:r>
      <w:r w:rsidR="00642211">
        <w:t xml:space="preserve">classifier </w:t>
      </w:r>
      <w:r w:rsidR="006E6A70" w:rsidRPr="006E6A70">
        <w:t xml:space="preserve">does not hallucinate results, but can be </w:t>
      </w:r>
      <w:r w:rsidR="006E6A70">
        <w:t xml:space="preserve">systematically </w:t>
      </w:r>
      <w:r w:rsidR="006E6A70" w:rsidRPr="006E6A70">
        <w:t>biased</w:t>
      </w:r>
      <w:r w:rsidR="006E6A70">
        <w:t xml:space="preserve"> towards a wrong output based on using incorrect features</w:t>
      </w:r>
      <w:r w:rsidR="006E6A70" w:rsidRPr="006E6A70">
        <w:t>)</w:t>
      </w:r>
      <w:r w:rsidR="006E6A70">
        <w:t>. Furthermore, the</w:t>
      </w:r>
      <w:r w:rsidR="006E6A70" w:rsidRPr="006E6A70">
        <w:t xml:space="preserve"> level of autonomy </w:t>
      </w:r>
      <w:r w:rsidR="006E6A70">
        <w:t xml:space="preserve">greatly </w:t>
      </w:r>
      <w:r w:rsidR="006E6A70" w:rsidRPr="006E6A70">
        <w:t>impacts</w:t>
      </w:r>
      <w:r w:rsidR="006E6A70">
        <w:t xml:space="preserve"> the ability of the overall system to</w:t>
      </w:r>
      <w:r w:rsidR="006E6A70" w:rsidRPr="006E6A70">
        <w:t xml:space="preserve"> detect</w:t>
      </w:r>
      <w:r w:rsidR="006E6A70">
        <w:t xml:space="preserve"> symptoms that arise from these</w:t>
      </w:r>
      <w:r w:rsidR="006E6A70" w:rsidRPr="006E6A70">
        <w:t xml:space="preserve"> pathologies </w:t>
      </w:r>
      <w:r w:rsidR="006E6A70">
        <w:t>manifesting</w:t>
      </w:r>
      <w:r w:rsidR="006E6A70" w:rsidRPr="006E6A70">
        <w:t xml:space="preserve">. </w:t>
      </w:r>
      <w:r>
        <w:t>It is therefore important that hazard analysis for any AMS systematically interprets these pathologies in the context of their application.</w:t>
      </w:r>
    </w:p>
    <w:p w14:paraId="1F6A806D" w14:textId="5E876A25" w:rsidR="002947D5" w:rsidRDefault="002947D5" w:rsidP="002947D5">
      <w:pPr>
        <w:pStyle w:val="BodyText"/>
      </w:pPr>
      <w:r>
        <w:t>Further research is needed to establish a broad base of system pathologies and connect them to the more traditional assurance framework so that AI and general system assurance can be integrated.</w:t>
      </w:r>
    </w:p>
    <w:p w14:paraId="5C27105F" w14:textId="49459F01" w:rsidR="002947D5" w:rsidRDefault="002947D5" w:rsidP="002947D5">
      <w:pPr>
        <w:pStyle w:val="BodyText"/>
      </w:pPr>
      <w:r>
        <w:t xml:space="preserve">In highly autonomous systems, a </w:t>
      </w:r>
      <w:r w:rsidR="00D83778">
        <w:t>h</w:t>
      </w:r>
      <w:r>
        <w:t>uman-</w:t>
      </w:r>
      <w:r w:rsidR="00D83778">
        <w:t>i</w:t>
      </w:r>
      <w:r>
        <w:t>n-</w:t>
      </w:r>
      <w:r w:rsidR="00D83778">
        <w:t>t</w:t>
      </w:r>
      <w:r>
        <w:t>he-</w:t>
      </w:r>
      <w:r w:rsidR="00D83778">
        <w:t>l</w:t>
      </w:r>
      <w:r>
        <w:t xml:space="preserve">oop approach would be needed to ensure that operators or supervisors actively look for symptoms and </w:t>
      </w:r>
      <w:r w:rsidR="00D83778">
        <w:t xml:space="preserve">are </w:t>
      </w:r>
      <w:r>
        <w:t>capable of performing a diagnosis</w:t>
      </w:r>
      <w:r w:rsidR="00642211">
        <w:t xml:space="preserve"> or </w:t>
      </w:r>
      <w:r w:rsidR="00194371">
        <w:t>responding to symptoms</w:t>
      </w:r>
      <w:r>
        <w:t xml:space="preserve"> in order to control and recover from these failures.</w:t>
      </w:r>
    </w:p>
    <w:p w14:paraId="06C75E1E" w14:textId="23F32E8E" w:rsidR="008358D9" w:rsidRDefault="008358D9" w:rsidP="008358D9">
      <w:pPr>
        <w:pStyle w:val="BodyText"/>
        <w:jc w:val="center"/>
      </w:pPr>
      <w:r>
        <w:rPr>
          <w:noProof/>
        </w:rPr>
        <w:drawing>
          <wp:inline distT="0" distB="0" distL="0" distR="0" wp14:anchorId="0F207D8D" wp14:editId="79ED6972">
            <wp:extent cx="3684270" cy="2743200"/>
            <wp:effectExtent l="0" t="0" r="0" b="0"/>
            <wp:docPr id="185645849"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 scree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4270" cy="2743200"/>
                    </a:xfrm>
                    <a:prstGeom prst="rect">
                      <a:avLst/>
                    </a:prstGeom>
                    <a:noFill/>
                    <a:ln>
                      <a:noFill/>
                    </a:ln>
                  </pic:spPr>
                </pic:pic>
              </a:graphicData>
            </a:graphic>
          </wp:inline>
        </w:drawing>
      </w:r>
    </w:p>
    <w:p w14:paraId="19B36047" w14:textId="5B65EE0D" w:rsidR="008358D9" w:rsidRDefault="008358D9" w:rsidP="008358D9">
      <w:pPr>
        <w:pStyle w:val="Caption"/>
      </w:pPr>
      <w:bookmarkStart w:id="569" w:name="_Toc214980792"/>
      <w:bookmarkStart w:id="570" w:name="_Toc215229667"/>
      <w:bookmarkStart w:id="571" w:name="_Toc219471003"/>
      <w:bookmarkStart w:id="572" w:name="_Toc222464059"/>
      <w:bookmarkStart w:id="573" w:name="_Toc223508158"/>
      <w:r>
        <w:t xml:space="preserve">Figure </w:t>
      </w:r>
      <w:r>
        <w:fldChar w:fldCharType="begin"/>
      </w:r>
      <w:r>
        <w:instrText xml:space="preserve"> SEQ Figure \* ARABIC </w:instrText>
      </w:r>
      <w:r>
        <w:fldChar w:fldCharType="separate"/>
      </w:r>
      <w:r w:rsidR="00BD2449">
        <w:rPr>
          <w:noProof/>
        </w:rPr>
        <w:t>9</w:t>
      </w:r>
      <w:r>
        <w:fldChar w:fldCharType="end"/>
      </w:r>
      <w:r>
        <w:t xml:space="preserve">: </w:t>
      </w:r>
      <w:r w:rsidRPr="008358D9">
        <w:t>AI pathologies and human supervision</w:t>
      </w:r>
      <w:bookmarkEnd w:id="569"/>
      <w:bookmarkEnd w:id="570"/>
      <w:bookmarkEnd w:id="571"/>
      <w:bookmarkEnd w:id="572"/>
      <w:bookmarkEnd w:id="573"/>
    </w:p>
    <w:p w14:paraId="24378B7F" w14:textId="24B5D442" w:rsidR="008358D9" w:rsidRDefault="007D3577" w:rsidP="008358D9">
      <w:pPr>
        <w:pStyle w:val="Heading3"/>
      </w:pPr>
      <w:bookmarkStart w:id="574" w:name="_Toc215229362"/>
      <w:bookmarkStart w:id="575" w:name="_Toc215229627"/>
      <w:bookmarkStart w:id="576" w:name="_Toc219470963"/>
      <w:bookmarkStart w:id="577" w:name="_Toc222464019"/>
      <w:bookmarkStart w:id="578" w:name="_Toc223508118"/>
      <w:r w:rsidRPr="007D3577">
        <w:t>AI pathologies</w:t>
      </w:r>
      <w:r>
        <w:t xml:space="preserve"> link to risk assessment</w:t>
      </w:r>
      <w:bookmarkEnd w:id="574"/>
      <w:bookmarkEnd w:id="575"/>
      <w:bookmarkEnd w:id="576"/>
      <w:bookmarkEnd w:id="577"/>
      <w:bookmarkEnd w:id="578"/>
    </w:p>
    <w:p w14:paraId="13AACFF1" w14:textId="2EABD588" w:rsidR="008358D9" w:rsidRPr="008358D9" w:rsidRDefault="008358D9" w:rsidP="008358D9">
      <w:pPr>
        <w:pStyle w:val="BodyText"/>
      </w:pPr>
      <w:r w:rsidRPr="008358D9">
        <w:t xml:space="preserve">In </w:t>
      </w:r>
      <w:r w:rsidR="007D3577">
        <w:t>the previous section,</w:t>
      </w:r>
      <w:r w:rsidRPr="008358D9">
        <w:t xml:space="preserve"> we </w:t>
      </w:r>
      <w:r w:rsidR="007D3577">
        <w:t xml:space="preserve">introduced the pathologies model for unwanted AI/ML behaviours that may manifest as ‘AI errors’. </w:t>
      </w:r>
      <w:r w:rsidR="00C924AF">
        <w:t xml:space="preserve">In </w:t>
      </w:r>
      <w:r w:rsidR="007D3577">
        <w:t>this report</w:t>
      </w:r>
      <w:r w:rsidR="00C924AF">
        <w:t>,</w:t>
      </w:r>
      <w:r w:rsidR="007D3577">
        <w:t xml:space="preserve"> we have </w:t>
      </w:r>
      <w:r w:rsidRPr="008358D9">
        <w:t>identified a wide range of pathologies that are specific to AMS</w:t>
      </w:r>
      <w:r w:rsidR="00D83778">
        <w:t>s</w:t>
      </w:r>
      <w:r w:rsidRPr="008358D9">
        <w:t>, arising from the characteristics</w:t>
      </w:r>
      <w:r w:rsidR="007D3577">
        <w:t xml:space="preserve"> and vulnerabilities</w:t>
      </w:r>
      <w:r w:rsidRPr="008358D9">
        <w:t xml:space="preserve"> of these systems, their data-driven, rather than explicitly designed behaviour</w:t>
      </w:r>
      <w:r w:rsidR="007D3577">
        <w:t xml:space="preserve"> (see Section </w:t>
      </w:r>
      <w:r w:rsidR="007D3577">
        <w:fldChar w:fldCharType="begin"/>
      </w:r>
      <w:r w:rsidR="007D3577">
        <w:instrText xml:space="preserve"> REF _Ref206505719 \n \h </w:instrText>
      </w:r>
      <w:r w:rsidR="007D3577">
        <w:fldChar w:fldCharType="separate"/>
      </w:r>
      <w:r w:rsidR="00BD2449">
        <w:rPr>
          <w:rFonts w:hint="cs"/>
          <w:cs/>
        </w:rPr>
        <w:t>‎</w:t>
      </w:r>
      <w:r w:rsidR="00BD2449">
        <w:t>2.2.1</w:t>
      </w:r>
      <w:r w:rsidR="007D3577">
        <w:fldChar w:fldCharType="end"/>
      </w:r>
      <w:r w:rsidR="007D3577">
        <w:t>)</w:t>
      </w:r>
      <w:r w:rsidR="00C924AF">
        <w:t>. Also</w:t>
      </w:r>
      <w:r w:rsidRPr="008358D9">
        <w:t xml:space="preserve"> issues relating to assurance</w:t>
      </w:r>
      <w:r w:rsidR="007D3577">
        <w:t xml:space="preserve"> (Section </w:t>
      </w:r>
      <w:r w:rsidR="007D3577">
        <w:fldChar w:fldCharType="begin"/>
      </w:r>
      <w:r w:rsidR="007D3577">
        <w:instrText xml:space="preserve"> REF _Ref214633727 \n \h </w:instrText>
      </w:r>
      <w:r w:rsidR="007D3577">
        <w:fldChar w:fldCharType="separate"/>
      </w:r>
      <w:r w:rsidR="00BD2449">
        <w:rPr>
          <w:rFonts w:hint="cs"/>
          <w:cs/>
        </w:rPr>
        <w:t>‎</w:t>
      </w:r>
      <w:r w:rsidR="00BD2449">
        <w:t>2.3</w:t>
      </w:r>
      <w:r w:rsidR="007D3577">
        <w:fldChar w:fldCharType="end"/>
      </w:r>
      <w:r w:rsidR="007D3577">
        <w:t>)</w:t>
      </w:r>
      <w:r w:rsidRPr="008358D9">
        <w:t xml:space="preserve"> and integration within the wider sociotechnical system</w:t>
      </w:r>
      <w:r w:rsidR="007D3577">
        <w:t xml:space="preserve"> (see Section </w:t>
      </w:r>
      <w:r w:rsidR="007D3577">
        <w:fldChar w:fldCharType="begin"/>
      </w:r>
      <w:r w:rsidR="007D3577">
        <w:instrText xml:space="preserve"> REF _Ref206415814 \n \h </w:instrText>
      </w:r>
      <w:r w:rsidR="007D3577">
        <w:fldChar w:fldCharType="separate"/>
      </w:r>
      <w:r w:rsidR="00BD2449">
        <w:rPr>
          <w:rFonts w:hint="cs"/>
          <w:cs/>
        </w:rPr>
        <w:t>‎</w:t>
      </w:r>
      <w:r w:rsidR="00BD2449">
        <w:t>3.2</w:t>
      </w:r>
      <w:r w:rsidR="007D3577">
        <w:fldChar w:fldCharType="end"/>
      </w:r>
      <w:r w:rsidR="007D3577">
        <w:t>)</w:t>
      </w:r>
      <w:r w:rsidRPr="008358D9">
        <w:t>, human factors</w:t>
      </w:r>
      <w:r w:rsidR="007D3577">
        <w:t xml:space="preserve"> (see Section </w:t>
      </w:r>
      <w:r w:rsidR="007D3577">
        <w:fldChar w:fldCharType="begin"/>
      </w:r>
      <w:r w:rsidR="007D3577">
        <w:instrText xml:space="preserve"> REF _Ref206515225 \n \h </w:instrText>
      </w:r>
      <w:r w:rsidR="007D3577">
        <w:fldChar w:fldCharType="separate"/>
      </w:r>
      <w:r w:rsidR="00BD2449">
        <w:rPr>
          <w:rFonts w:hint="cs"/>
          <w:cs/>
        </w:rPr>
        <w:t>‎</w:t>
      </w:r>
      <w:r w:rsidR="00BD2449">
        <w:t>2.2.5</w:t>
      </w:r>
      <w:r w:rsidR="007D3577">
        <w:fldChar w:fldCharType="end"/>
      </w:r>
      <w:r w:rsidR="007D3577">
        <w:t>)</w:t>
      </w:r>
      <w:r w:rsidR="00C924AF">
        <w:t>.</w:t>
      </w:r>
    </w:p>
    <w:p w14:paraId="1AF81B7B" w14:textId="3DF964A9" w:rsidR="008358D9" w:rsidRPr="008358D9" w:rsidRDefault="008358D9" w:rsidP="008358D9">
      <w:pPr>
        <w:pStyle w:val="BodyText"/>
      </w:pPr>
      <w:r w:rsidRPr="008358D9">
        <w:t xml:space="preserve">For any process of system assurance and acceptance, there should be a robust and broad process of risk and hazard identification, linked with a </w:t>
      </w:r>
      <w:r w:rsidR="007D3577" w:rsidRPr="008358D9">
        <w:t>follow-up</w:t>
      </w:r>
      <w:r w:rsidRPr="008358D9">
        <w:t xml:space="preserve"> of considerations of mitigations, controls and detection symptoms</w:t>
      </w:r>
      <w:r w:rsidR="00D83778">
        <w:t>.</w:t>
      </w:r>
    </w:p>
    <w:p w14:paraId="28C0CBED" w14:textId="77F39E39" w:rsidR="00515024" w:rsidRPr="008358D9" w:rsidRDefault="008358D9" w:rsidP="00515024">
      <w:pPr>
        <w:pStyle w:val="BodyText"/>
      </w:pPr>
      <w:r w:rsidRPr="008358D9">
        <w:t>From this analysis</w:t>
      </w:r>
      <w:r w:rsidR="007D3577">
        <w:t>,</w:t>
      </w:r>
      <w:r w:rsidRPr="008358D9">
        <w:t xml:space="preserve"> we can see that there is a </w:t>
      </w:r>
      <w:r w:rsidR="00D83778">
        <w:t>range of diverse</w:t>
      </w:r>
      <w:r w:rsidRPr="008358D9">
        <w:t xml:space="preserve"> behavioural problems</w:t>
      </w:r>
      <w:r w:rsidR="007D3577">
        <w:t>, vulnerabilities</w:t>
      </w:r>
      <w:r w:rsidRPr="008358D9">
        <w:t xml:space="preserve"> and design challenges that system integrators and deployers must address</w:t>
      </w:r>
      <w:r w:rsidR="006A57E8">
        <w:t xml:space="preserve"> within the risk analysis</w:t>
      </w:r>
      <w:r w:rsidRPr="008358D9">
        <w:t>. We can characterise these</w:t>
      </w:r>
      <w:r w:rsidR="006A57E8">
        <w:t xml:space="preserve"> different</w:t>
      </w:r>
      <w:r w:rsidRPr="008358D9">
        <w:t xml:space="preserve"> </w:t>
      </w:r>
      <w:r w:rsidR="006A57E8">
        <w:t>issue</w:t>
      </w:r>
      <w:r w:rsidRPr="008358D9">
        <w:t xml:space="preserve">s as arising from problems at different levels of abstraction </w:t>
      </w:r>
      <w:r w:rsidR="00515024">
        <w:t>using</w:t>
      </w:r>
      <w:r w:rsidRPr="008358D9">
        <w:t xml:space="preserve"> different models</w:t>
      </w:r>
      <w:r w:rsidR="006A57E8">
        <w:t xml:space="preserve"> and viewpoints</w:t>
      </w:r>
      <w:r w:rsidRPr="008358D9">
        <w:t xml:space="preserve"> of the system in its integration context</w:t>
      </w:r>
      <w:r w:rsidR="007D3577">
        <w:t>.</w:t>
      </w:r>
      <w:r w:rsidR="00C924AF">
        <w:t xml:space="preserve"> This is outlined in </w:t>
      </w:r>
      <w:r w:rsidR="00C924AF">
        <w:fldChar w:fldCharType="begin"/>
      </w:r>
      <w:r w:rsidR="00C924AF">
        <w:instrText xml:space="preserve"> REF _Ref215228937 \h </w:instrText>
      </w:r>
      <w:r w:rsidR="00C924AF">
        <w:fldChar w:fldCharType="separate"/>
      </w:r>
      <w:r w:rsidR="00BD2449">
        <w:t xml:space="preserve">Figure </w:t>
      </w:r>
      <w:r w:rsidR="00BD2449">
        <w:rPr>
          <w:noProof/>
        </w:rPr>
        <w:t>10</w:t>
      </w:r>
      <w:r w:rsidR="00C924AF">
        <w:fldChar w:fldCharType="end"/>
      </w:r>
      <w:r w:rsidR="00C924AF">
        <w:t xml:space="preserve"> below, where the different activities related to system risk management are show</w:t>
      </w:r>
      <w:r w:rsidR="00515024">
        <w:t xml:space="preserve">n. </w:t>
      </w:r>
      <w:r w:rsidR="00515024" w:rsidRPr="008358D9">
        <w:t>In broad terms</w:t>
      </w:r>
      <w:r w:rsidR="00515024">
        <w:t>,</w:t>
      </w:r>
      <w:r w:rsidR="00515024" w:rsidRPr="008358D9">
        <w:t xml:space="preserve"> this approach is a generalisation of the usual risk management process, but adapted </w:t>
      </w:r>
      <w:r w:rsidR="00515024">
        <w:t>to</w:t>
      </w:r>
      <w:r w:rsidR="00515024" w:rsidRPr="008358D9">
        <w:t xml:space="preserve"> AMS</w:t>
      </w:r>
      <w:r w:rsidR="00515024">
        <w:t>s</w:t>
      </w:r>
      <w:r w:rsidR="00515024" w:rsidRPr="008358D9">
        <w:t xml:space="preserve"> to allow them to be considered from a wider set of viewpoints.</w:t>
      </w:r>
    </w:p>
    <w:p w14:paraId="3B4309BD" w14:textId="075BF9CD" w:rsidR="008358D9" w:rsidRPr="008358D9" w:rsidRDefault="008358D9" w:rsidP="008358D9">
      <w:pPr>
        <w:pStyle w:val="BodyText"/>
      </w:pPr>
    </w:p>
    <w:p w14:paraId="4E3DD734" w14:textId="33EFB3C2" w:rsidR="008358D9" w:rsidRPr="008358D9" w:rsidRDefault="008358D9" w:rsidP="008358D9">
      <w:pPr>
        <w:pStyle w:val="BodyText"/>
      </w:pPr>
      <w:r w:rsidRPr="008358D9">
        <w:rPr>
          <w:noProof/>
        </w:rPr>
        <w:drawing>
          <wp:inline distT="0" distB="0" distL="0" distR="0" wp14:anchorId="2ABC44DE" wp14:editId="2D0F02EB">
            <wp:extent cx="5676900" cy="4114800"/>
            <wp:effectExtent l="0" t="0" r="0" b="0"/>
            <wp:docPr id="2021730371" name="Picture 4" descr="A group of white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white rectangular shape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76900" cy="4114800"/>
                    </a:xfrm>
                    <a:prstGeom prst="rect">
                      <a:avLst/>
                    </a:prstGeom>
                    <a:noFill/>
                    <a:ln>
                      <a:noFill/>
                    </a:ln>
                  </pic:spPr>
                </pic:pic>
              </a:graphicData>
            </a:graphic>
          </wp:inline>
        </w:drawing>
      </w:r>
    </w:p>
    <w:p w14:paraId="3575BBE9" w14:textId="06218A7E" w:rsidR="008358D9" w:rsidRPr="008358D9" w:rsidRDefault="007D3577" w:rsidP="007D3577">
      <w:pPr>
        <w:pStyle w:val="Caption"/>
      </w:pPr>
      <w:bookmarkStart w:id="579" w:name="_Ref215228937"/>
      <w:bookmarkStart w:id="580" w:name="_Toc214980793"/>
      <w:bookmarkStart w:id="581" w:name="_Toc215229668"/>
      <w:bookmarkStart w:id="582" w:name="_Toc219471004"/>
      <w:bookmarkStart w:id="583" w:name="_Toc222464060"/>
      <w:bookmarkStart w:id="584" w:name="_Toc223508159"/>
      <w:r>
        <w:t xml:space="preserve">Figure </w:t>
      </w:r>
      <w:r>
        <w:fldChar w:fldCharType="begin"/>
      </w:r>
      <w:r>
        <w:instrText xml:space="preserve"> SEQ Figure \* ARABIC </w:instrText>
      </w:r>
      <w:r>
        <w:fldChar w:fldCharType="separate"/>
      </w:r>
      <w:r w:rsidR="00BD2449">
        <w:rPr>
          <w:noProof/>
        </w:rPr>
        <w:t>10</w:t>
      </w:r>
      <w:r>
        <w:fldChar w:fldCharType="end"/>
      </w:r>
      <w:bookmarkEnd w:id="579"/>
      <w:r>
        <w:t xml:space="preserve">: </w:t>
      </w:r>
      <w:r w:rsidR="008358D9" w:rsidRPr="008358D9">
        <w:t>Risk assessment of AMS incorporating diverse modelling viewpoints and emerging pathologies</w:t>
      </w:r>
      <w:bookmarkEnd w:id="580"/>
      <w:bookmarkEnd w:id="581"/>
      <w:bookmarkEnd w:id="582"/>
      <w:bookmarkEnd w:id="583"/>
      <w:bookmarkEnd w:id="584"/>
    </w:p>
    <w:p w14:paraId="4BAD0341" w14:textId="70E82399" w:rsidR="00201F31" w:rsidRDefault="00515024" w:rsidP="00201F31">
      <w:pPr>
        <w:pStyle w:val="BodyText"/>
      </w:pPr>
      <w:r w:rsidRPr="008358D9">
        <w:t>As AI/ML is still a relatively immature and emerging technology</w:t>
      </w:r>
      <w:r>
        <w:t>,</w:t>
      </w:r>
      <w:r w:rsidRPr="008358D9">
        <w:t xml:space="preserve"> we expect there to be an emerging corpus of further pathologies, hazards and risks that will be documented as the technology is more widely used. There should be ongoing research to document, collate and summarise key problem areas and potential solutions where applicable.</w:t>
      </w:r>
    </w:p>
    <w:p w14:paraId="79530D45" w14:textId="1FC996F2" w:rsidR="008358D9" w:rsidRDefault="00201F31" w:rsidP="00C924AF">
      <w:pPr>
        <w:pStyle w:val="BodyText"/>
        <w:numPr>
          <w:ilvl w:val="0"/>
          <w:numId w:val="47"/>
        </w:numPr>
        <w:ind w:left="527" w:hanging="357"/>
      </w:pPr>
      <w:bookmarkStart w:id="585" w:name="_Ref214971347"/>
      <w:r>
        <w:t>E</w:t>
      </w:r>
      <w:r w:rsidRPr="008358D9">
        <w:t xml:space="preserve">stablish </w:t>
      </w:r>
      <w:r w:rsidR="008358D9" w:rsidRPr="008358D9">
        <w:t xml:space="preserve">a broad base of </w:t>
      </w:r>
      <w:r w:rsidR="00E00F31">
        <w:t>AMS and AI</w:t>
      </w:r>
      <w:r w:rsidR="00E00F31" w:rsidRPr="008358D9">
        <w:t xml:space="preserve"> </w:t>
      </w:r>
      <w:r w:rsidR="008358D9" w:rsidRPr="008358D9">
        <w:t xml:space="preserve">pathologies and related guidewords that could be used to guide the </w:t>
      </w:r>
      <w:r w:rsidR="00E4775B">
        <w:t>hazard</w:t>
      </w:r>
      <w:r w:rsidR="00E4775B" w:rsidRPr="008358D9">
        <w:t xml:space="preserve"> </w:t>
      </w:r>
      <w:r w:rsidR="008358D9" w:rsidRPr="008358D9">
        <w:t>analysis proposed</w:t>
      </w:r>
      <w:r w:rsidR="00E00F31">
        <w:t xml:space="preserve"> in this report</w:t>
      </w:r>
      <w:r w:rsidR="008358D9" w:rsidRPr="008358D9">
        <w:t>.</w:t>
      </w:r>
      <w:bookmarkEnd w:id="585"/>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1291"/>
        <w:gridCol w:w="1795"/>
        <w:gridCol w:w="4031"/>
        <w:gridCol w:w="1707"/>
      </w:tblGrid>
      <w:tr w:rsidR="000709E8" w:rsidRPr="00E4775B" w14:paraId="4B24D845" w14:textId="77777777" w:rsidTr="001452D7">
        <w:trPr>
          <w:cantSplit/>
          <w:tblHeader/>
        </w:trPr>
        <w:tc>
          <w:tcPr>
            <w:tcW w:w="0" w:type="auto"/>
            <w:tcBorders>
              <w:top w:val="single" w:sz="4" w:space="0" w:color="696969"/>
              <w:left w:val="single" w:sz="4" w:space="0" w:color="696969"/>
              <w:bottom w:val="single" w:sz="4" w:space="0" w:color="696969"/>
              <w:right w:val="single" w:sz="4" w:space="0" w:color="696969"/>
            </w:tcBorders>
            <w:hideMark/>
          </w:tcPr>
          <w:p w14:paraId="7789DE66" w14:textId="77777777" w:rsidR="00E4775B" w:rsidRPr="00E4775B" w:rsidRDefault="00E4775B" w:rsidP="00E4775B">
            <w:pPr>
              <w:pStyle w:val="BodyText"/>
            </w:pPr>
            <w:r w:rsidRPr="00E4775B">
              <w:t>Phase</w:t>
            </w:r>
          </w:p>
        </w:tc>
        <w:tc>
          <w:tcPr>
            <w:tcW w:w="1795" w:type="dxa"/>
            <w:tcBorders>
              <w:top w:val="single" w:sz="4" w:space="0" w:color="696969"/>
              <w:left w:val="single" w:sz="4" w:space="0" w:color="696969"/>
              <w:bottom w:val="single" w:sz="4" w:space="0" w:color="696969"/>
              <w:right w:val="single" w:sz="4" w:space="0" w:color="696969"/>
            </w:tcBorders>
            <w:hideMark/>
          </w:tcPr>
          <w:p w14:paraId="7F25F759" w14:textId="77777777" w:rsidR="00E4775B" w:rsidRPr="00E4775B" w:rsidRDefault="00E4775B" w:rsidP="00E4775B">
            <w:pPr>
              <w:pStyle w:val="BodyText"/>
            </w:pPr>
            <w:r w:rsidRPr="00E4775B">
              <w:t>Inputs</w:t>
            </w:r>
          </w:p>
        </w:tc>
        <w:tc>
          <w:tcPr>
            <w:tcW w:w="4031" w:type="dxa"/>
            <w:tcBorders>
              <w:top w:val="single" w:sz="4" w:space="0" w:color="696969"/>
              <w:left w:val="single" w:sz="4" w:space="0" w:color="696969"/>
              <w:bottom w:val="single" w:sz="4" w:space="0" w:color="696969"/>
              <w:right w:val="single" w:sz="4" w:space="0" w:color="696969"/>
            </w:tcBorders>
            <w:hideMark/>
          </w:tcPr>
          <w:p w14:paraId="6E8EFAC1" w14:textId="77777777" w:rsidR="00E4775B" w:rsidRPr="00E4775B" w:rsidRDefault="00E4775B" w:rsidP="00E4775B">
            <w:pPr>
              <w:pStyle w:val="BodyText"/>
            </w:pPr>
            <w:r w:rsidRPr="00E4775B">
              <w:t>Notes</w:t>
            </w:r>
          </w:p>
        </w:tc>
        <w:tc>
          <w:tcPr>
            <w:tcW w:w="1707" w:type="dxa"/>
            <w:tcBorders>
              <w:top w:val="single" w:sz="4" w:space="0" w:color="696969"/>
              <w:left w:val="single" w:sz="4" w:space="0" w:color="696969"/>
              <w:bottom w:val="single" w:sz="4" w:space="0" w:color="696969"/>
              <w:right w:val="single" w:sz="4" w:space="0" w:color="696969"/>
            </w:tcBorders>
            <w:hideMark/>
          </w:tcPr>
          <w:p w14:paraId="7E36ADD4" w14:textId="77777777" w:rsidR="00E4775B" w:rsidRPr="00E4775B" w:rsidRDefault="00E4775B" w:rsidP="00E4775B">
            <w:pPr>
              <w:pStyle w:val="BodyText"/>
            </w:pPr>
            <w:r w:rsidRPr="00E4775B">
              <w:t>Outputs</w:t>
            </w:r>
          </w:p>
        </w:tc>
      </w:tr>
      <w:tr w:rsidR="000709E8" w:rsidRPr="00E4775B" w14:paraId="7D944E0A" w14:textId="77777777" w:rsidTr="001452D7">
        <w:trPr>
          <w:cantSplit/>
        </w:trPr>
        <w:tc>
          <w:tcPr>
            <w:tcW w:w="0" w:type="auto"/>
            <w:tcBorders>
              <w:top w:val="single" w:sz="4" w:space="0" w:color="696969"/>
              <w:left w:val="single" w:sz="4" w:space="0" w:color="696969"/>
              <w:bottom w:val="single" w:sz="4" w:space="0" w:color="696969"/>
              <w:right w:val="single" w:sz="4" w:space="0" w:color="696969"/>
            </w:tcBorders>
            <w:hideMark/>
          </w:tcPr>
          <w:p w14:paraId="2840A779" w14:textId="77777777" w:rsidR="00E4775B" w:rsidRPr="00E4775B" w:rsidRDefault="00E4775B" w:rsidP="00E4775B">
            <w:pPr>
              <w:pStyle w:val="BodyText"/>
            </w:pPr>
            <w:r w:rsidRPr="00E4775B">
              <w:t>Scoping</w:t>
            </w:r>
          </w:p>
        </w:tc>
        <w:tc>
          <w:tcPr>
            <w:tcW w:w="1795" w:type="dxa"/>
            <w:tcBorders>
              <w:top w:val="single" w:sz="4" w:space="0" w:color="696969"/>
              <w:left w:val="single" w:sz="4" w:space="0" w:color="696969"/>
              <w:bottom w:val="single" w:sz="4" w:space="0" w:color="696969"/>
              <w:right w:val="single" w:sz="4" w:space="0" w:color="696969"/>
            </w:tcBorders>
            <w:hideMark/>
          </w:tcPr>
          <w:p w14:paraId="53659856" w14:textId="77777777" w:rsidR="00E4775B" w:rsidRPr="00E4775B" w:rsidRDefault="00E4775B" w:rsidP="00E4775B">
            <w:pPr>
              <w:pStyle w:val="BodyText"/>
            </w:pPr>
            <w:r w:rsidRPr="00E4775B">
              <w:t>System concepts, system architecture, preliminary system or design documentation</w:t>
            </w:r>
          </w:p>
        </w:tc>
        <w:tc>
          <w:tcPr>
            <w:tcW w:w="4031" w:type="dxa"/>
            <w:tcBorders>
              <w:top w:val="single" w:sz="4" w:space="0" w:color="696969"/>
              <w:left w:val="single" w:sz="4" w:space="0" w:color="696969"/>
              <w:bottom w:val="single" w:sz="4" w:space="0" w:color="696969"/>
              <w:right w:val="single" w:sz="4" w:space="0" w:color="696969"/>
            </w:tcBorders>
            <w:hideMark/>
          </w:tcPr>
          <w:p w14:paraId="7B91EABD" w14:textId="0ACBF5B2" w:rsidR="00E4775B" w:rsidRPr="00E4775B" w:rsidRDefault="00E4775B" w:rsidP="00E4775B">
            <w:pPr>
              <w:pStyle w:val="BodyText"/>
            </w:pPr>
            <w:r w:rsidRPr="00E4775B">
              <w:t>In this phase the system boundary for the AMS or AI model is established. There may be different places to draw the system boundary</w:t>
            </w:r>
            <w:r w:rsidR="00D83778">
              <w:t>;</w:t>
            </w:r>
            <w:r w:rsidRPr="00E4775B">
              <w:t xml:space="preserve"> for example</w:t>
            </w:r>
            <w:r w:rsidR="00D83778">
              <w:t>,</w:t>
            </w:r>
            <w:r w:rsidRPr="00E4775B">
              <w:t xml:space="preserve"> it could be limited to the technology only (which is limited), or widened in scope to include the upstream and contextual aspects of the system, including human factors, organisational processes and so forth.</w:t>
            </w:r>
          </w:p>
          <w:p w14:paraId="27E74A26" w14:textId="77777777" w:rsidR="00E4775B" w:rsidRPr="00E4775B" w:rsidRDefault="00E4775B" w:rsidP="00E4775B">
            <w:pPr>
              <w:pStyle w:val="BodyText"/>
            </w:pPr>
            <w:r w:rsidRPr="00E4775B">
              <w:t>Available relevant literature and known problems relating to the types of system to be analysed can be consulted to determine adequate coverage of AI pathologies.</w:t>
            </w:r>
          </w:p>
        </w:tc>
        <w:tc>
          <w:tcPr>
            <w:tcW w:w="1707" w:type="dxa"/>
            <w:tcBorders>
              <w:top w:val="single" w:sz="4" w:space="0" w:color="696969"/>
              <w:left w:val="single" w:sz="4" w:space="0" w:color="696969"/>
              <w:bottom w:val="single" w:sz="4" w:space="0" w:color="696969"/>
              <w:right w:val="single" w:sz="4" w:space="0" w:color="696969"/>
            </w:tcBorders>
            <w:hideMark/>
          </w:tcPr>
          <w:p w14:paraId="6F146673" w14:textId="77777777" w:rsidR="00E4775B" w:rsidRPr="00E4775B" w:rsidRDefault="00E4775B" w:rsidP="00E4775B">
            <w:pPr>
              <w:pStyle w:val="BodyText"/>
            </w:pPr>
            <w:r w:rsidRPr="00E4775B">
              <w:t xml:space="preserve">A range of system perspectives, boundaries and viewpoints from which later analysis can draw </w:t>
            </w:r>
          </w:p>
        </w:tc>
      </w:tr>
      <w:tr w:rsidR="000709E8" w:rsidRPr="00E4775B" w14:paraId="7EAF0871" w14:textId="77777777" w:rsidTr="001452D7">
        <w:trPr>
          <w:cantSplit/>
        </w:trPr>
        <w:tc>
          <w:tcPr>
            <w:tcW w:w="0" w:type="auto"/>
            <w:tcBorders>
              <w:top w:val="single" w:sz="4" w:space="0" w:color="696969"/>
              <w:left w:val="single" w:sz="4" w:space="0" w:color="696969"/>
              <w:bottom w:val="single" w:sz="4" w:space="0" w:color="696969"/>
              <w:right w:val="single" w:sz="4" w:space="0" w:color="696969"/>
            </w:tcBorders>
            <w:hideMark/>
          </w:tcPr>
          <w:p w14:paraId="4E84BF12" w14:textId="77777777" w:rsidR="00E4775B" w:rsidRPr="00E4775B" w:rsidRDefault="00E4775B" w:rsidP="00E4775B">
            <w:pPr>
              <w:pStyle w:val="BodyText"/>
            </w:pPr>
            <w:r w:rsidRPr="00E4775B">
              <w:t xml:space="preserve">Modelling </w:t>
            </w:r>
          </w:p>
        </w:tc>
        <w:tc>
          <w:tcPr>
            <w:tcW w:w="1795" w:type="dxa"/>
            <w:tcBorders>
              <w:top w:val="single" w:sz="4" w:space="0" w:color="696969"/>
              <w:left w:val="single" w:sz="4" w:space="0" w:color="696969"/>
              <w:bottom w:val="single" w:sz="4" w:space="0" w:color="696969"/>
              <w:right w:val="single" w:sz="4" w:space="0" w:color="696969"/>
            </w:tcBorders>
            <w:hideMark/>
          </w:tcPr>
          <w:p w14:paraId="55A2F42C" w14:textId="77777777" w:rsidR="00E4775B" w:rsidRPr="00E4775B" w:rsidRDefault="00E4775B" w:rsidP="00E4775B">
            <w:pPr>
              <w:pStyle w:val="BodyText"/>
            </w:pPr>
            <w:r w:rsidRPr="00E4775B">
              <w:t>System concepts and boundaries</w:t>
            </w:r>
          </w:p>
        </w:tc>
        <w:tc>
          <w:tcPr>
            <w:tcW w:w="4031" w:type="dxa"/>
            <w:tcBorders>
              <w:top w:val="single" w:sz="4" w:space="0" w:color="696969"/>
              <w:left w:val="single" w:sz="4" w:space="0" w:color="696969"/>
              <w:bottom w:val="single" w:sz="4" w:space="0" w:color="696969"/>
              <w:right w:val="single" w:sz="4" w:space="0" w:color="696969"/>
            </w:tcBorders>
            <w:hideMark/>
          </w:tcPr>
          <w:p w14:paraId="677E25A2" w14:textId="66C5138B" w:rsidR="00E4775B" w:rsidRPr="00E4775B" w:rsidRDefault="00E4775B" w:rsidP="00E4775B">
            <w:pPr>
              <w:pStyle w:val="BodyText"/>
            </w:pPr>
            <w:r w:rsidRPr="00E4775B">
              <w:t>From a coverage point of view, it is preferable to consider the system from differing perspectives to better determine the types of system problem</w:t>
            </w:r>
            <w:r w:rsidR="00D83778">
              <w:t>s</w:t>
            </w:r>
            <w:r w:rsidRPr="00E4775B">
              <w:t xml:space="preserve"> that may be observed. </w:t>
            </w:r>
          </w:p>
          <w:p w14:paraId="6D769609" w14:textId="77777777" w:rsidR="00E4775B" w:rsidRPr="00E4775B" w:rsidRDefault="00E4775B" w:rsidP="00E4775B">
            <w:pPr>
              <w:pStyle w:val="BodyText"/>
            </w:pPr>
            <w:r w:rsidRPr="00E4775B">
              <w:t xml:space="preserve">Make use of existing modelling approaches from system and safety engineering to cover different perspectives. </w:t>
            </w:r>
          </w:p>
          <w:p w14:paraId="7966BD78" w14:textId="4D9D51EE" w:rsidR="00E4775B" w:rsidRPr="00E4775B" w:rsidRDefault="00E4775B" w:rsidP="00E4775B">
            <w:pPr>
              <w:pStyle w:val="BodyText"/>
            </w:pPr>
            <w:r w:rsidRPr="00E4775B">
              <w:t>Typical models could include</w:t>
            </w:r>
          </w:p>
          <w:p w14:paraId="757F9B81" w14:textId="33236E56" w:rsidR="00E4775B" w:rsidRPr="00E4775B" w:rsidRDefault="00D83778" w:rsidP="00B957EB">
            <w:pPr>
              <w:pStyle w:val="ListParagraph"/>
              <w:numPr>
                <w:ilvl w:val="0"/>
                <w:numId w:val="18"/>
              </w:numPr>
            </w:pPr>
            <w:r>
              <w:t>h</w:t>
            </w:r>
            <w:r w:rsidR="00E4775B" w:rsidRPr="00E4775B">
              <w:t>igh</w:t>
            </w:r>
            <w:r>
              <w:t>-</w:t>
            </w:r>
            <w:r w:rsidR="00E4775B" w:rsidRPr="00E4775B">
              <w:t xml:space="preserve"> and low</w:t>
            </w:r>
            <w:r>
              <w:t>-</w:t>
            </w:r>
            <w:r w:rsidR="00E4775B" w:rsidRPr="00E4775B">
              <w:t>level system architecture</w:t>
            </w:r>
          </w:p>
          <w:p w14:paraId="3B7D87E5" w14:textId="714CA824" w:rsidR="00E4775B" w:rsidRPr="00E4775B" w:rsidRDefault="00D83778" w:rsidP="00B957EB">
            <w:pPr>
              <w:pStyle w:val="ListParagraph"/>
              <w:numPr>
                <w:ilvl w:val="0"/>
                <w:numId w:val="18"/>
              </w:numPr>
            </w:pPr>
            <w:r>
              <w:t>h</w:t>
            </w:r>
            <w:r w:rsidR="00E4775B" w:rsidRPr="00E4775B">
              <w:t>uman factors viewpoints and task analysis</w:t>
            </w:r>
          </w:p>
          <w:p w14:paraId="59D3228C" w14:textId="24DB512F" w:rsidR="00E4775B" w:rsidRPr="00E4775B" w:rsidRDefault="00D83778" w:rsidP="00B957EB">
            <w:pPr>
              <w:pStyle w:val="ListParagraph"/>
              <w:numPr>
                <w:ilvl w:val="0"/>
                <w:numId w:val="18"/>
              </w:numPr>
            </w:pPr>
            <w:r>
              <w:t>s</w:t>
            </w:r>
            <w:r w:rsidR="00E4775B" w:rsidRPr="00E4775B">
              <w:t>upply chain analysis</w:t>
            </w:r>
          </w:p>
          <w:p w14:paraId="13E14435" w14:textId="0CC64554" w:rsidR="00E4775B" w:rsidRPr="00E4775B" w:rsidRDefault="00D83778" w:rsidP="00B957EB">
            <w:pPr>
              <w:pStyle w:val="ListParagraph"/>
              <w:numPr>
                <w:ilvl w:val="0"/>
                <w:numId w:val="18"/>
              </w:numPr>
            </w:pPr>
            <w:r>
              <w:t>c</w:t>
            </w:r>
            <w:r w:rsidR="00E4775B" w:rsidRPr="00E4775B">
              <w:t>ontrol theory relationships (e.g.</w:t>
            </w:r>
            <w:r>
              <w:t>,</w:t>
            </w:r>
            <w:r w:rsidR="00E4775B" w:rsidRPr="00E4775B">
              <w:t xml:space="preserve"> from STAMP)</w:t>
            </w:r>
          </w:p>
          <w:p w14:paraId="44025595" w14:textId="2D5E6568" w:rsidR="00E4775B" w:rsidRPr="00E4775B" w:rsidRDefault="00D83778" w:rsidP="00B957EB">
            <w:pPr>
              <w:pStyle w:val="ListParagraph"/>
              <w:numPr>
                <w:ilvl w:val="0"/>
                <w:numId w:val="18"/>
              </w:numPr>
            </w:pPr>
            <w:r>
              <w:t>r</w:t>
            </w:r>
            <w:r w:rsidR="00E4775B" w:rsidRPr="00E4775B">
              <w:t>ole analysis</w:t>
            </w:r>
          </w:p>
          <w:p w14:paraId="289A150A" w14:textId="77777777" w:rsidR="00E4775B" w:rsidRPr="00E4775B" w:rsidRDefault="00E4775B" w:rsidP="00E4775B">
            <w:pPr>
              <w:pStyle w:val="BodyText"/>
            </w:pPr>
            <w:r w:rsidRPr="00E4775B">
              <w:t>These models will capture different facets of the overall system, and can be used in the next phase of the process. Each model will allow different types of anomaly or pathology linked to the use of AI/ML technologies within a system.</w:t>
            </w:r>
          </w:p>
        </w:tc>
        <w:tc>
          <w:tcPr>
            <w:tcW w:w="1707" w:type="dxa"/>
            <w:tcBorders>
              <w:top w:val="single" w:sz="4" w:space="0" w:color="696969"/>
              <w:left w:val="single" w:sz="4" w:space="0" w:color="696969"/>
              <w:bottom w:val="single" w:sz="4" w:space="0" w:color="696969"/>
              <w:right w:val="single" w:sz="4" w:space="0" w:color="696969"/>
            </w:tcBorders>
            <w:hideMark/>
          </w:tcPr>
          <w:p w14:paraId="3A25E74A" w14:textId="196521F9" w:rsidR="00E4775B" w:rsidRPr="00E4775B" w:rsidRDefault="00E4775B" w:rsidP="00E4775B">
            <w:pPr>
              <w:pStyle w:val="BodyText"/>
            </w:pPr>
            <w:r w:rsidRPr="00E4775B">
              <w:t>More concrete and documented system models, from different perspectives</w:t>
            </w:r>
          </w:p>
        </w:tc>
      </w:tr>
      <w:tr w:rsidR="000709E8" w:rsidRPr="00E4775B" w14:paraId="0F4F339C" w14:textId="77777777" w:rsidTr="001452D7">
        <w:trPr>
          <w:cantSplit/>
        </w:trPr>
        <w:tc>
          <w:tcPr>
            <w:tcW w:w="0" w:type="auto"/>
            <w:tcBorders>
              <w:top w:val="single" w:sz="4" w:space="0" w:color="696969"/>
              <w:left w:val="single" w:sz="4" w:space="0" w:color="696969"/>
              <w:bottom w:val="single" w:sz="4" w:space="0" w:color="696969"/>
              <w:right w:val="single" w:sz="4" w:space="0" w:color="696969"/>
            </w:tcBorders>
            <w:hideMark/>
          </w:tcPr>
          <w:p w14:paraId="7E6EA6DD" w14:textId="57D5031B" w:rsidR="00E4775B" w:rsidRPr="00E4775B" w:rsidRDefault="00E4775B" w:rsidP="00E4775B">
            <w:pPr>
              <w:pStyle w:val="BodyText"/>
            </w:pPr>
            <w:r w:rsidRPr="00E4775B">
              <w:t>Hazard/</w:t>
            </w:r>
            <w:r w:rsidR="00D83778">
              <w:t>r</w:t>
            </w:r>
            <w:r w:rsidRPr="00E4775B">
              <w:t>isk identification</w:t>
            </w:r>
          </w:p>
        </w:tc>
        <w:tc>
          <w:tcPr>
            <w:tcW w:w="1795" w:type="dxa"/>
            <w:tcBorders>
              <w:top w:val="single" w:sz="4" w:space="0" w:color="696969"/>
              <w:left w:val="single" w:sz="4" w:space="0" w:color="696969"/>
              <w:bottom w:val="single" w:sz="4" w:space="0" w:color="696969"/>
              <w:right w:val="single" w:sz="4" w:space="0" w:color="696969"/>
            </w:tcBorders>
            <w:hideMark/>
          </w:tcPr>
          <w:p w14:paraId="7604740D" w14:textId="21E4FEBF" w:rsidR="00E4775B" w:rsidRPr="00E4775B" w:rsidRDefault="00E4775B" w:rsidP="00E4775B">
            <w:pPr>
              <w:pStyle w:val="BodyText"/>
            </w:pPr>
            <w:r w:rsidRPr="00E4775B">
              <w:t>Divers</w:t>
            </w:r>
            <w:r w:rsidR="00D83778">
              <w:t>e</w:t>
            </w:r>
            <w:r w:rsidRPr="00E4775B">
              <w:t xml:space="preserve"> system models</w:t>
            </w:r>
          </w:p>
        </w:tc>
        <w:tc>
          <w:tcPr>
            <w:tcW w:w="4031" w:type="dxa"/>
            <w:tcBorders>
              <w:top w:val="single" w:sz="4" w:space="0" w:color="696969"/>
              <w:left w:val="single" w:sz="4" w:space="0" w:color="696969"/>
              <w:bottom w:val="single" w:sz="4" w:space="0" w:color="696969"/>
              <w:right w:val="single" w:sz="4" w:space="0" w:color="696969"/>
            </w:tcBorders>
          </w:tcPr>
          <w:p w14:paraId="23E51C06" w14:textId="690DBA5A" w:rsidR="00E4775B" w:rsidRPr="00E4775B" w:rsidRDefault="00E4775B" w:rsidP="00E4775B">
            <w:pPr>
              <w:pStyle w:val="BodyText"/>
            </w:pPr>
            <w:r w:rsidRPr="00E4775B">
              <w:t>In this phase we use structured or guideword</w:t>
            </w:r>
            <w:r w:rsidR="00D83778">
              <w:t>-</w:t>
            </w:r>
            <w:r w:rsidRPr="00E4775B">
              <w:t xml:space="preserve">based approaches to “challenge” assumptions, interactions, interpretations and information flows between the modelling elements. </w:t>
            </w:r>
          </w:p>
          <w:p w14:paraId="2770CB0D" w14:textId="31E71411" w:rsidR="00E4775B" w:rsidRPr="00E4775B" w:rsidRDefault="00E4775B" w:rsidP="00E4775B">
            <w:pPr>
              <w:pStyle w:val="BodyText"/>
            </w:pPr>
            <w:r w:rsidRPr="00E4775B">
              <w:t>For example</w:t>
            </w:r>
            <w:r w:rsidR="00D83778">
              <w:t>,</w:t>
            </w:r>
            <w:r w:rsidRPr="00E4775B">
              <w:t xml:space="preserve"> lower</w:t>
            </w:r>
            <w:r w:rsidR="00D83778">
              <w:t>-</w:t>
            </w:r>
            <w:r w:rsidRPr="00E4775B">
              <w:t>level models could include guidewords relating to system components and data flows (more, less, other</w:t>
            </w:r>
            <w:r w:rsidR="00D83778">
              <w:t>,</w:t>
            </w:r>
            <w:r w:rsidRPr="00E4775B">
              <w:t xml:space="preserve"> etc</w:t>
            </w:r>
            <w:r w:rsidR="00D83778">
              <w:t>.</w:t>
            </w:r>
            <w:r w:rsidRPr="00E4775B">
              <w:t>)</w:t>
            </w:r>
            <w:r w:rsidR="00D83778">
              <w:t>, as per a hazard and operability study.</w:t>
            </w:r>
          </w:p>
          <w:p w14:paraId="53728DE8" w14:textId="54413DB2" w:rsidR="00E4775B" w:rsidRPr="00E4775B" w:rsidRDefault="00E4775B" w:rsidP="00E4775B">
            <w:pPr>
              <w:pStyle w:val="BodyText"/>
            </w:pPr>
            <w:r w:rsidRPr="00E4775B">
              <w:t>For higher</w:t>
            </w:r>
            <w:r w:rsidR="00D83778">
              <w:t>-</w:t>
            </w:r>
            <w:r w:rsidRPr="00E4775B">
              <w:t>level analysis, a guideword</w:t>
            </w:r>
            <w:r w:rsidR="00D83778">
              <w:t>-</w:t>
            </w:r>
            <w:r w:rsidRPr="00E4775B">
              <w:t xml:space="preserve">based approach can be used to guide the analysis and to help </w:t>
            </w:r>
            <w:r w:rsidR="000709E8">
              <w:t>determine the likelihood</w:t>
            </w:r>
            <w:r w:rsidRPr="00E4775B">
              <w:t xml:space="preserve"> </w:t>
            </w:r>
            <w:r w:rsidR="000709E8">
              <w:t>of</w:t>
            </w:r>
            <w:r w:rsidRPr="00E4775B">
              <w:t xml:space="preserve"> the characterised pathology </w:t>
            </w:r>
            <w:r w:rsidR="000709E8">
              <w:t>occurring</w:t>
            </w:r>
            <w:r w:rsidRPr="00E4775B">
              <w:t xml:space="preserve"> within the system. For example</w:t>
            </w:r>
            <w:r w:rsidR="00D83778">
              <w:t>,</w:t>
            </w:r>
            <w:r w:rsidRPr="00E4775B">
              <w:t xml:space="preserve"> user interactions with AI can become pathologized due to inappropriate levels of trust in information generated by the AI model</w:t>
            </w:r>
            <w:r w:rsidR="000709E8">
              <w:t>;</w:t>
            </w:r>
            <w:r w:rsidRPr="00E4775B">
              <w:t xml:space="preserve"> </w:t>
            </w:r>
            <w:r w:rsidR="00AF64AD">
              <w:t xml:space="preserve">the applicability of </w:t>
            </w:r>
            <w:r w:rsidR="000709E8">
              <w:t>t</w:t>
            </w:r>
            <w:r w:rsidRPr="00E4775B">
              <w:t xml:space="preserve">his </w:t>
            </w:r>
            <w:r w:rsidR="000709E8">
              <w:t>h</w:t>
            </w:r>
            <w:r w:rsidRPr="00E4775B">
              <w:t xml:space="preserve">uman </w:t>
            </w:r>
            <w:r w:rsidR="000709E8">
              <w:t>f</w:t>
            </w:r>
            <w:r w:rsidRPr="00E4775B">
              <w:t xml:space="preserve">actors pathology could be </w:t>
            </w:r>
            <w:r w:rsidR="00AF64AD">
              <w:t>considered</w:t>
            </w:r>
            <w:r w:rsidRPr="00E4775B">
              <w:t xml:space="preserve"> within the system under </w:t>
            </w:r>
            <w:r w:rsidR="00AF64AD">
              <w:t>analysis</w:t>
            </w:r>
            <w:r w:rsidRPr="00E4775B">
              <w:t>.</w:t>
            </w:r>
          </w:p>
        </w:tc>
        <w:tc>
          <w:tcPr>
            <w:tcW w:w="1707" w:type="dxa"/>
            <w:tcBorders>
              <w:top w:val="single" w:sz="4" w:space="0" w:color="696969"/>
              <w:left w:val="single" w:sz="4" w:space="0" w:color="696969"/>
              <w:bottom w:val="single" w:sz="4" w:space="0" w:color="696969"/>
              <w:right w:val="single" w:sz="4" w:space="0" w:color="696969"/>
            </w:tcBorders>
          </w:tcPr>
          <w:p w14:paraId="5928D76C" w14:textId="77C7499B" w:rsidR="00E4775B" w:rsidRPr="00E4775B" w:rsidRDefault="00E4775B" w:rsidP="00E4775B">
            <w:pPr>
              <w:pStyle w:val="BodyText"/>
            </w:pPr>
            <w:r w:rsidRPr="00E4775B">
              <w:t>Risk factors, hazards, mitigations, causes and potential problematic behaviours can be captured and documented</w:t>
            </w:r>
          </w:p>
        </w:tc>
      </w:tr>
      <w:tr w:rsidR="000709E8" w:rsidRPr="00E4775B" w14:paraId="5C0FD53E" w14:textId="77777777" w:rsidTr="001452D7">
        <w:trPr>
          <w:cantSplit/>
        </w:trPr>
        <w:tc>
          <w:tcPr>
            <w:tcW w:w="0" w:type="auto"/>
            <w:tcBorders>
              <w:top w:val="single" w:sz="4" w:space="0" w:color="696969"/>
              <w:left w:val="single" w:sz="4" w:space="0" w:color="696969"/>
              <w:bottom w:val="single" w:sz="4" w:space="0" w:color="696969"/>
              <w:right w:val="single" w:sz="4" w:space="0" w:color="696969"/>
            </w:tcBorders>
            <w:hideMark/>
          </w:tcPr>
          <w:p w14:paraId="548FC0A4" w14:textId="77777777" w:rsidR="00E4775B" w:rsidRPr="00E4775B" w:rsidRDefault="00E4775B" w:rsidP="00E4775B">
            <w:pPr>
              <w:pStyle w:val="BodyText"/>
            </w:pPr>
            <w:r w:rsidRPr="00E4775B">
              <w:t>Risk acceptance and ongoing monitoring</w:t>
            </w:r>
          </w:p>
        </w:tc>
        <w:tc>
          <w:tcPr>
            <w:tcW w:w="1795" w:type="dxa"/>
            <w:tcBorders>
              <w:top w:val="single" w:sz="4" w:space="0" w:color="696969"/>
              <w:left w:val="single" w:sz="4" w:space="0" w:color="696969"/>
              <w:bottom w:val="single" w:sz="4" w:space="0" w:color="696969"/>
              <w:right w:val="single" w:sz="4" w:space="0" w:color="696969"/>
            </w:tcBorders>
            <w:hideMark/>
          </w:tcPr>
          <w:p w14:paraId="29DE488B" w14:textId="75B1D9CD" w:rsidR="00E4775B" w:rsidRPr="00E4775B" w:rsidRDefault="00E4775B" w:rsidP="00E4775B">
            <w:pPr>
              <w:pStyle w:val="BodyText"/>
            </w:pPr>
            <w:r w:rsidRPr="00E4775B">
              <w:t>Outputs from hazard analysis, review of the identified pathologies and potential causes, mitigations, symptoms</w:t>
            </w:r>
            <w:r w:rsidR="00AF64AD">
              <w:t>,</w:t>
            </w:r>
            <w:r w:rsidRPr="00E4775B">
              <w:t xml:space="preserve"> etc.</w:t>
            </w:r>
          </w:p>
        </w:tc>
        <w:tc>
          <w:tcPr>
            <w:tcW w:w="4031" w:type="dxa"/>
            <w:tcBorders>
              <w:top w:val="single" w:sz="4" w:space="0" w:color="696969"/>
              <w:left w:val="single" w:sz="4" w:space="0" w:color="696969"/>
              <w:bottom w:val="single" w:sz="4" w:space="0" w:color="696969"/>
              <w:right w:val="single" w:sz="4" w:space="0" w:color="696969"/>
            </w:tcBorders>
            <w:hideMark/>
          </w:tcPr>
          <w:p w14:paraId="4F91C4BA" w14:textId="7E6AA3CF" w:rsidR="00E4775B" w:rsidRPr="00E4775B" w:rsidRDefault="00E4775B" w:rsidP="00E4775B">
            <w:pPr>
              <w:pStyle w:val="BodyText"/>
            </w:pPr>
            <w:r w:rsidRPr="00E4775B">
              <w:t>In this phase the risks are considered and the review criteria are determined. For example, how often the analysis</w:t>
            </w:r>
            <w:r w:rsidR="00AF64AD">
              <w:t xml:space="preserve"> should</w:t>
            </w:r>
            <w:r w:rsidRPr="00E4775B">
              <w:t xml:space="preserve"> be re-triggered, which could be linked to inherent uncertainty, complexity of application or risks associated with </w:t>
            </w:r>
            <w:r w:rsidR="00AF64AD">
              <w:t>incorrect</w:t>
            </w:r>
            <w:r w:rsidRPr="00E4775B">
              <w:t xml:space="preserve"> behaviour. Some metrics or criteria should be applied to consider whether there is adequate coverage of the AI pathology space and the system-as-deployed in its sociotechnical context (not just the idealised engineered or software system)</w:t>
            </w:r>
            <w:r w:rsidR="00AF64AD">
              <w:t>.</w:t>
            </w:r>
          </w:p>
        </w:tc>
        <w:tc>
          <w:tcPr>
            <w:tcW w:w="1707" w:type="dxa"/>
            <w:tcBorders>
              <w:top w:val="single" w:sz="4" w:space="0" w:color="696969"/>
              <w:left w:val="single" w:sz="4" w:space="0" w:color="696969"/>
              <w:bottom w:val="single" w:sz="4" w:space="0" w:color="696969"/>
              <w:right w:val="single" w:sz="4" w:space="0" w:color="696969"/>
            </w:tcBorders>
            <w:hideMark/>
          </w:tcPr>
          <w:p w14:paraId="2634F14F" w14:textId="77777777" w:rsidR="00E4775B" w:rsidRPr="00E4775B" w:rsidRDefault="00E4775B" w:rsidP="00E4775B">
            <w:pPr>
              <w:pStyle w:val="BodyText"/>
            </w:pPr>
            <w:r w:rsidRPr="00E4775B">
              <w:t>A monitoring plan to review the ongoing risk analysis in light of changes, new evidence or emerging domain AI pathologies</w:t>
            </w:r>
          </w:p>
        </w:tc>
      </w:tr>
    </w:tbl>
    <w:p w14:paraId="758B9647" w14:textId="48214F4D" w:rsidR="00733048" w:rsidRPr="00733048" w:rsidRDefault="007D3577" w:rsidP="00733048">
      <w:pPr>
        <w:pStyle w:val="Caption"/>
      </w:pPr>
      <w:bookmarkStart w:id="586" w:name="_Toc214980802"/>
      <w:bookmarkStart w:id="587" w:name="_Toc215229677"/>
      <w:bookmarkStart w:id="588" w:name="_Toc219471013"/>
      <w:bookmarkStart w:id="589" w:name="_Toc222464069"/>
      <w:bookmarkStart w:id="590" w:name="_Toc223508168"/>
      <w:r>
        <w:t xml:space="preserve">Table </w:t>
      </w:r>
      <w:r w:rsidR="009E3B84">
        <w:fldChar w:fldCharType="begin"/>
      </w:r>
      <w:r w:rsidR="009E3B84">
        <w:instrText xml:space="preserve"> SEQ Table \* ARABIC </w:instrText>
      </w:r>
      <w:r w:rsidR="009E3B84">
        <w:fldChar w:fldCharType="separate"/>
      </w:r>
      <w:r w:rsidR="00BD2449">
        <w:rPr>
          <w:noProof/>
        </w:rPr>
        <w:t>8</w:t>
      </w:r>
      <w:r w:rsidR="009E3B84">
        <w:fldChar w:fldCharType="end"/>
      </w:r>
      <w:r>
        <w:t xml:space="preserve">: </w:t>
      </w:r>
      <w:r w:rsidR="001207A7">
        <w:t>Example AMS system</w:t>
      </w:r>
      <w:r w:rsidR="00194371">
        <w:t>s</w:t>
      </w:r>
      <w:r w:rsidR="001207A7">
        <w:t xml:space="preserve"> </w:t>
      </w:r>
      <w:r w:rsidR="00194371">
        <w:t>engineering</w:t>
      </w:r>
      <w:r w:rsidR="001207A7">
        <w:t xml:space="preserve"> and risk analysis activities</w:t>
      </w:r>
      <w:bookmarkEnd w:id="586"/>
      <w:bookmarkEnd w:id="587"/>
      <w:bookmarkEnd w:id="588"/>
      <w:bookmarkEnd w:id="589"/>
      <w:bookmarkEnd w:id="590"/>
    </w:p>
    <w:p w14:paraId="11FD7C83" w14:textId="01854548" w:rsidR="00AF6E0D" w:rsidRPr="003D456C" w:rsidRDefault="00AF6E0D" w:rsidP="00AF6E0D">
      <w:pPr>
        <w:pStyle w:val="Heading3"/>
      </w:pPr>
      <w:bookmarkStart w:id="591" w:name="_Toc195192904"/>
      <w:bookmarkStart w:id="592" w:name="_Ref206419744"/>
      <w:bookmarkStart w:id="593" w:name="_Ref206434057"/>
      <w:bookmarkStart w:id="594" w:name="_Toc206783086"/>
      <w:bookmarkStart w:id="595" w:name="_Toc215229363"/>
      <w:bookmarkStart w:id="596" w:name="_Toc215229628"/>
      <w:bookmarkStart w:id="597" w:name="_Toc219470964"/>
      <w:bookmarkStart w:id="598" w:name="_Toc222464020"/>
      <w:bookmarkStart w:id="599" w:name="_Toc223508119"/>
      <w:r>
        <w:t>Human-AI interaction</w:t>
      </w:r>
      <w:bookmarkEnd w:id="591"/>
      <w:bookmarkEnd w:id="592"/>
      <w:r w:rsidR="00A477AD">
        <w:t xml:space="preserve"> design</w:t>
      </w:r>
      <w:bookmarkEnd w:id="593"/>
      <w:bookmarkEnd w:id="594"/>
      <w:bookmarkEnd w:id="595"/>
      <w:bookmarkEnd w:id="596"/>
      <w:bookmarkEnd w:id="597"/>
      <w:bookmarkEnd w:id="598"/>
      <w:bookmarkEnd w:id="599"/>
    </w:p>
    <w:p w14:paraId="2383ED80" w14:textId="13FEC9E7" w:rsidR="00D2411C" w:rsidRDefault="005E2ADD" w:rsidP="00AF6E0D">
      <w:pPr>
        <w:pStyle w:val="BodyText"/>
      </w:pPr>
      <w:r>
        <w:t>Section </w:t>
      </w:r>
      <w:r>
        <w:fldChar w:fldCharType="begin"/>
      </w:r>
      <w:r>
        <w:instrText xml:space="preserve"> REF _Ref205385982 \n \h </w:instrText>
      </w:r>
      <w:r>
        <w:fldChar w:fldCharType="separate"/>
      </w:r>
      <w:r w:rsidR="00BD2449">
        <w:rPr>
          <w:rFonts w:hint="cs"/>
          <w:cs/>
        </w:rPr>
        <w:t>‎</w:t>
      </w:r>
      <w:r w:rsidR="00BD2449">
        <w:t>4.2.2.3</w:t>
      </w:r>
      <w:r>
        <w:fldChar w:fldCharType="end"/>
      </w:r>
      <w:r w:rsidR="0044654E">
        <w:t xml:space="preserve"> discussed the</w:t>
      </w:r>
      <w:r w:rsidR="003804D9">
        <w:t xml:space="preserve"> need </w:t>
      </w:r>
      <w:r w:rsidR="00E07944">
        <w:t>for human oversight and intervention and presented a framework for designing HITL</w:t>
      </w:r>
      <w:r w:rsidR="00B55F22">
        <w:t xml:space="preserve"> strategies for AI systems</w:t>
      </w:r>
      <w:r w:rsidR="00AA559A">
        <w:t>.</w:t>
      </w:r>
      <w:r w:rsidR="00B55F22">
        <w:t xml:space="preserve"> </w:t>
      </w:r>
      <w:r w:rsidR="00D2411C">
        <w:t>This places particular requirements for the AI system and its interface, so that it can support the human operator in detecting</w:t>
      </w:r>
      <w:r w:rsidR="008527D3">
        <w:t>, diagnosis</w:t>
      </w:r>
      <w:r w:rsidR="00D2411C">
        <w:t xml:space="preserve"> and correcting potential AI related errors.</w:t>
      </w:r>
    </w:p>
    <w:p w14:paraId="449E69C2" w14:textId="2D82E565" w:rsidR="00AF6E0D" w:rsidRDefault="00D2411C" w:rsidP="00AF6E0D">
      <w:pPr>
        <w:pStyle w:val="BodyText"/>
      </w:pPr>
      <w:r>
        <w:t xml:space="preserve">When we consider the design of the AI interface, we can apply </w:t>
      </w:r>
      <w:r w:rsidR="00AF6E0D">
        <w:t xml:space="preserve">user-centred design principles </w:t>
      </w:r>
      <w:r>
        <w:t>that would apply differently for different types of systems.</w:t>
      </w:r>
      <w:r w:rsidR="00463DAF">
        <w:t xml:space="preserve"> </w:t>
      </w:r>
      <w:r w:rsidR="00FB4217">
        <w:t xml:space="preserve">Several of these </w:t>
      </w:r>
      <w:r w:rsidR="00404DF9">
        <w:t>characteristics would need to</w:t>
      </w:r>
      <w:r w:rsidR="00C57A8C">
        <w:t xml:space="preserve"> be</w:t>
      </w:r>
      <w:r w:rsidR="00404DF9">
        <w:t xml:space="preserve"> supported by functionality and not just interface design.</w:t>
      </w:r>
      <w:r w:rsidR="00B965F0">
        <w:t xml:space="preserve"> This section provides an overview of some of these key issues.</w:t>
      </w:r>
    </w:p>
    <w:p w14:paraId="5DB11B44" w14:textId="6D0F3661" w:rsidR="00DF66C0" w:rsidRDefault="00DF66C0" w:rsidP="00D84809">
      <w:pPr>
        <w:pStyle w:val="Heading4"/>
      </w:pPr>
      <w:bookmarkStart w:id="600" w:name="_Ref206525611"/>
      <w:r>
        <w:t>Explainability</w:t>
      </w:r>
      <w:r w:rsidR="00295657">
        <w:t xml:space="preserve"> and situational awareness</w:t>
      </w:r>
      <w:bookmarkEnd w:id="600"/>
    </w:p>
    <w:p w14:paraId="6BA43457" w14:textId="45CFCDF8" w:rsidR="00B9577A" w:rsidRDefault="005D66CA" w:rsidP="00D84809">
      <w:pPr>
        <w:pStyle w:val="BodyText"/>
      </w:pPr>
      <w:r>
        <w:t>A key attribute</w:t>
      </w:r>
      <w:r w:rsidR="00713F53">
        <w:t xml:space="preserve"> of</w:t>
      </w:r>
      <w:r w:rsidR="00D2411C">
        <w:t xml:space="preserve"> </w:t>
      </w:r>
      <w:r w:rsidR="008C3222">
        <w:t>H</w:t>
      </w:r>
      <w:r w:rsidR="00480B3D">
        <w:t>AII</w:t>
      </w:r>
      <w:r w:rsidR="00404DF9">
        <w:t xml:space="preserve"> is the notion of explainability. Th</w:t>
      </w:r>
      <w:r w:rsidR="00EB4B59">
        <w:t>is is defined as th</w:t>
      </w:r>
      <w:r w:rsidR="00404DF9">
        <w:t>e ability of the AI component to provide information that will help an operator eventually trust the output of the system</w:t>
      </w:r>
      <w:r w:rsidR="00A53B69">
        <w:t>, either by supporting human verification and confirmation of a certain output</w:t>
      </w:r>
      <w:r w:rsidR="00D304AA">
        <w:t xml:space="preserve"> (e.g.</w:t>
      </w:r>
      <w:r w:rsidR="00ED7A91">
        <w:t>,</w:t>
      </w:r>
      <w:r w:rsidR="00D304AA">
        <w:t xml:space="preserve"> </w:t>
      </w:r>
      <w:r w:rsidR="0043419A">
        <w:t>details on the calculations performed, the data used, accompanied by degree of confidence in the results)</w:t>
      </w:r>
      <w:r w:rsidR="00A53B69">
        <w:t>, or by helping humans detect and diagnose issues when they occur</w:t>
      </w:r>
      <w:r w:rsidR="0043419A">
        <w:t xml:space="preserve"> or in the long</w:t>
      </w:r>
      <w:r w:rsidR="00ED7A91">
        <w:t xml:space="preserve"> </w:t>
      </w:r>
      <w:r w:rsidR="0043419A">
        <w:t>run (e.g.</w:t>
      </w:r>
      <w:r w:rsidR="00ED7A91">
        <w:t>,</w:t>
      </w:r>
      <w:r w:rsidR="0043419A">
        <w:t xml:space="preserve"> through trend</w:t>
      </w:r>
      <w:r w:rsidR="00ED7A91">
        <w:t xml:space="preserve"> </w:t>
      </w:r>
      <w:r w:rsidR="0043419A">
        <w:t>analysis)</w:t>
      </w:r>
      <w:r w:rsidR="003A4E42">
        <w:t xml:space="preserve">. </w:t>
      </w:r>
      <w:r w:rsidR="00C3615E">
        <w:t xml:space="preserve"> </w:t>
      </w:r>
    </w:p>
    <w:p w14:paraId="5CC5100A" w14:textId="3500FCF4" w:rsidR="00726B25" w:rsidRDefault="00AF5093" w:rsidP="00726B25">
      <w:pPr>
        <w:pStyle w:val="BodyText"/>
      </w:pPr>
      <w:r>
        <w:t>Current</w:t>
      </w:r>
      <w:r w:rsidR="00B9577A">
        <w:t xml:space="preserve"> AI </w:t>
      </w:r>
      <w:r w:rsidR="00E20554">
        <w:t xml:space="preserve">technologies </w:t>
      </w:r>
      <w:r w:rsidR="00C35D18">
        <w:t xml:space="preserve">cannot </w:t>
      </w:r>
      <w:r w:rsidR="00E20554">
        <w:t>provide a meaningful explanation of why a certain output has been produced; this</w:t>
      </w:r>
      <w:r w:rsidR="00B9577A">
        <w:t xml:space="preserve"> is a </w:t>
      </w:r>
      <w:r w:rsidR="00692C2A">
        <w:t>well-documented</w:t>
      </w:r>
      <w:r w:rsidR="00B9577A">
        <w:t xml:space="preserve"> issue, and it has not been a priority of the AI research industry to date. There are also many challenges in achieving explainable AI, given the black-box nature of ML and data-driven behaviours (as discussed in </w:t>
      </w:r>
      <w:r w:rsidR="00535B53">
        <w:t>Section </w:t>
      </w:r>
      <w:r w:rsidR="00535B53">
        <w:fldChar w:fldCharType="begin"/>
      </w:r>
      <w:r w:rsidR="00535B53">
        <w:instrText xml:space="preserve"> REF _Ref206505719 \n \h </w:instrText>
      </w:r>
      <w:r w:rsidR="00535B53">
        <w:fldChar w:fldCharType="separate"/>
      </w:r>
      <w:r w:rsidR="00BD2449">
        <w:rPr>
          <w:rFonts w:hint="cs"/>
          <w:cs/>
        </w:rPr>
        <w:t>‎</w:t>
      </w:r>
      <w:r w:rsidR="00BD2449">
        <w:t>2.2.1</w:t>
      </w:r>
      <w:r w:rsidR="00535B53">
        <w:fldChar w:fldCharType="end"/>
      </w:r>
      <w:r w:rsidR="00B9577A">
        <w:t>). However,</w:t>
      </w:r>
      <w:r w:rsidR="00F56E38">
        <w:t xml:space="preserve"> we note that some models and algorithm types, such as decision tre</w:t>
      </w:r>
      <w:r w:rsidR="00AF64AD">
        <w:t>e</w:t>
      </w:r>
      <w:r w:rsidR="00F56E38">
        <w:t>s</w:t>
      </w:r>
      <w:r w:rsidR="00AF64AD">
        <w:t>,</w:t>
      </w:r>
      <w:r w:rsidR="00F56E38">
        <w:t xml:space="preserve"> are naturally more human</w:t>
      </w:r>
      <w:r w:rsidR="00AF64AD">
        <w:t>-</w:t>
      </w:r>
      <w:r w:rsidR="00F56E38">
        <w:t>explainable</w:t>
      </w:r>
      <w:r w:rsidR="00AF64AD">
        <w:t>,</w:t>
      </w:r>
      <w:r w:rsidR="00F56E38">
        <w:t xml:space="preserve"> and that</w:t>
      </w:r>
      <w:r w:rsidR="00B9577A">
        <w:t xml:space="preserve"> explainability</w:t>
      </w:r>
      <w:r w:rsidR="00F56E38">
        <w:t xml:space="preserve"> for more complex AI</w:t>
      </w:r>
      <w:r w:rsidR="00B9577A">
        <w:t xml:space="preserve"> is in its early phases of research</w:t>
      </w:r>
      <w:r w:rsidR="00AF64AD">
        <w:t>. I</w:t>
      </w:r>
      <w:r w:rsidR="00B9577A">
        <w:t xml:space="preserve">t is possible that there will be significant developments as new AI systems are designed having explainability as a clearer objective from the start.  </w:t>
      </w:r>
    </w:p>
    <w:p w14:paraId="27CC362E" w14:textId="35C32B4B" w:rsidR="002D249B" w:rsidRDefault="007B6CF1" w:rsidP="00726B25">
      <w:pPr>
        <w:pStyle w:val="BodyText"/>
      </w:pPr>
      <w:r>
        <w:t>It is important to define explainability requirements for a particular system so we can design</w:t>
      </w:r>
      <w:r w:rsidR="00563A52">
        <w:t xml:space="preserve"> </w:t>
      </w:r>
      <w:r w:rsidR="00B96A23">
        <w:t>the interaction and the functionality</w:t>
      </w:r>
      <w:r w:rsidR="002D5DFA">
        <w:t xml:space="preserve"> of the system</w:t>
      </w:r>
      <w:r w:rsidR="00B96A23">
        <w:t>. We can consider the purpose of an explanation request, and the format in which the explanation is given</w:t>
      </w:r>
      <w:r w:rsidR="002D249B">
        <w:t>:</w:t>
      </w:r>
      <w:r w:rsidR="003E6203">
        <w:t xml:space="preserve"> </w:t>
      </w:r>
    </w:p>
    <w:p w14:paraId="6027D670" w14:textId="78A560B1" w:rsidR="00295657" w:rsidRDefault="003E6203" w:rsidP="00CE2F2A">
      <w:pPr>
        <w:pStyle w:val="BodyText"/>
        <w:numPr>
          <w:ilvl w:val="0"/>
          <w:numId w:val="32"/>
        </w:numPr>
        <w:contextualSpacing/>
      </w:pPr>
      <w:r>
        <w:t xml:space="preserve">Different stakeholders within an AMS may have different questions </w:t>
      </w:r>
      <w:r w:rsidR="00872025">
        <w:t>or requests for explanation</w:t>
      </w:r>
      <w:r w:rsidR="00A32C18">
        <w:t xml:space="preserve">, and they may query </w:t>
      </w:r>
      <w:r w:rsidR="001A5A45">
        <w:t xml:space="preserve">a specific result, output or parameter, or might wish to audit the process or data that was followed. </w:t>
      </w:r>
    </w:p>
    <w:p w14:paraId="03D02865" w14:textId="0DF81CB4" w:rsidR="00083683" w:rsidRDefault="001A5A45" w:rsidP="00CE2F2A">
      <w:pPr>
        <w:pStyle w:val="BodyText"/>
        <w:numPr>
          <w:ilvl w:val="0"/>
          <w:numId w:val="31"/>
        </w:numPr>
      </w:pPr>
      <w:r>
        <w:t xml:space="preserve">The format in which the explanation is given can in turn be </w:t>
      </w:r>
      <w:r w:rsidR="00B36619">
        <w:t xml:space="preserve">determined by the volume of information returned, </w:t>
      </w:r>
      <w:r w:rsidR="00295657">
        <w:t xml:space="preserve">the </w:t>
      </w:r>
      <w:r w:rsidR="00B36619">
        <w:t>level of detail or granularity</w:t>
      </w:r>
      <w:r w:rsidR="00645E89">
        <w:t>,</w:t>
      </w:r>
      <w:r w:rsidR="00B36619">
        <w:t xml:space="preserve"> and </w:t>
      </w:r>
      <w:r w:rsidR="00645E89">
        <w:t xml:space="preserve">the </w:t>
      </w:r>
      <w:r w:rsidR="00B36619">
        <w:t xml:space="preserve">overall </w:t>
      </w:r>
      <w:r w:rsidR="00D656EF">
        <w:t>understandability</w:t>
      </w:r>
      <w:r w:rsidR="00295657">
        <w:t xml:space="preserve"> of the </w:t>
      </w:r>
      <w:r w:rsidR="00801754">
        <w:t>response to an explanation request</w:t>
      </w:r>
      <w:r w:rsidR="00B36619">
        <w:t xml:space="preserve">. </w:t>
      </w:r>
      <w:r w:rsidR="001A09CC">
        <w:t xml:space="preserve"> </w:t>
      </w:r>
    </w:p>
    <w:p w14:paraId="319B002A" w14:textId="03248CFB" w:rsidR="009C5A0C" w:rsidRDefault="00EF44BF" w:rsidP="006C603E">
      <w:r>
        <w:t>Beyond the AI component’s capacity for providing adequate explanations, the human operators also need to have a certain degree of situation</w:t>
      </w:r>
      <w:r w:rsidR="00645E89">
        <w:t>al</w:t>
      </w:r>
      <w:r>
        <w:t xml:space="preserve"> awareness in a given scenario, so that they can better diagnose issues when they emerge. For this, it is important that the system</w:t>
      </w:r>
      <w:r w:rsidR="00876334">
        <w:t xml:space="preserve"> and operator</w:t>
      </w:r>
      <w:r>
        <w:t xml:space="preserve"> use consistent terminology to avoid confusion </w:t>
      </w:r>
      <w:r w:rsidR="00876334">
        <w:t>or misunderstanding. The operator should also be aware of the system state and status, any changes made recently, and have access to enough context and information around the conditions under which the system was operating</w:t>
      </w:r>
      <w:r w:rsidR="009C5A0C">
        <w:t>, so that they can then determine what actions they should take</w:t>
      </w:r>
      <w:r w:rsidR="006C603E">
        <w:t xml:space="preserve"> t</w:t>
      </w:r>
      <w:r w:rsidR="00686D74">
        <w:t>o</w:t>
      </w:r>
      <w:r w:rsidR="006C603E">
        <w:t>wards</w:t>
      </w:r>
      <w:r w:rsidR="00E56634">
        <w:t xml:space="preserve"> </w:t>
      </w:r>
      <w:r w:rsidR="00740970">
        <w:t xml:space="preserve">correcting </w:t>
      </w:r>
      <w:r w:rsidR="004B5585">
        <w:t>detected problems</w:t>
      </w:r>
      <w:r w:rsidR="000A414E">
        <w:t>.</w:t>
      </w:r>
    </w:p>
    <w:p w14:paraId="5E22D444" w14:textId="56BD3AB6" w:rsidR="00E00F31" w:rsidRDefault="00E00F31" w:rsidP="006C603E">
      <w:r>
        <w:t>This report proposes that further research is required in the following topic:</w:t>
      </w:r>
    </w:p>
    <w:p w14:paraId="28A4068D" w14:textId="1516A1E2" w:rsidR="00733048" w:rsidRDefault="00595FC9" w:rsidP="00C924AF">
      <w:pPr>
        <w:pStyle w:val="BodyText"/>
        <w:numPr>
          <w:ilvl w:val="0"/>
          <w:numId w:val="47"/>
        </w:numPr>
        <w:ind w:left="527" w:hanging="357"/>
      </w:pPr>
      <w:bookmarkStart w:id="601" w:name="_Ref214971351"/>
      <w:r>
        <w:t>D</w:t>
      </w:r>
      <w:r w:rsidR="00733048">
        <w:t>efin</w:t>
      </w:r>
      <w:r>
        <w:t>e</w:t>
      </w:r>
      <w:r w:rsidR="00733048">
        <w:t xml:space="preserve"> explainability within the context of AI applications for nuclear operations</w:t>
      </w:r>
      <w:bookmarkEnd w:id="601"/>
      <w:r w:rsidR="00AF64AD">
        <w:t>.</w:t>
      </w:r>
    </w:p>
    <w:p w14:paraId="1DD8350F" w14:textId="27867471" w:rsidR="004F2EE5" w:rsidRDefault="000624F3" w:rsidP="004275A6">
      <w:pPr>
        <w:pStyle w:val="Heading4"/>
      </w:pPr>
      <w:r>
        <w:t>Supporting</w:t>
      </w:r>
      <w:r w:rsidR="003A57B3">
        <w:t xml:space="preserve"> </w:t>
      </w:r>
      <w:r w:rsidR="00B9577A">
        <w:t>user action</w:t>
      </w:r>
    </w:p>
    <w:p w14:paraId="0FAA4A4A" w14:textId="015BA72E" w:rsidR="001D5585" w:rsidRDefault="008418E0" w:rsidP="00826101">
      <w:pPr>
        <w:pStyle w:val="BodyText"/>
      </w:pPr>
      <w:r>
        <w:t xml:space="preserve">When </w:t>
      </w:r>
      <w:r w:rsidR="00A91378">
        <w:t xml:space="preserve">a user becomes concerned that there may be </w:t>
      </w:r>
      <w:r w:rsidR="00D90CE4">
        <w:t xml:space="preserve">an error </w:t>
      </w:r>
      <w:r w:rsidR="00592D92">
        <w:t>in an AI output or a fault in its process</w:t>
      </w:r>
      <w:r w:rsidR="0070165C">
        <w:t>, they should be able to take certain actions</w:t>
      </w:r>
      <w:r w:rsidR="00826101">
        <w:t xml:space="preserve"> to</w:t>
      </w:r>
      <w:r w:rsidR="009C5A0C">
        <w:t xml:space="preserve"> either further investigate </w:t>
      </w:r>
      <w:r w:rsidR="00A667FB">
        <w:t>to</w:t>
      </w:r>
      <w:r w:rsidR="00A35473">
        <w:t xml:space="preserve"> confirm or diagnose the issue, </w:t>
      </w:r>
      <w:r w:rsidR="009C5A0C">
        <w:t xml:space="preserve">or attempt to </w:t>
      </w:r>
      <w:r w:rsidR="00C00583">
        <w:t xml:space="preserve">make system changes </w:t>
      </w:r>
      <w:r w:rsidR="00C36A89">
        <w:t xml:space="preserve">to correct the </w:t>
      </w:r>
      <w:r w:rsidR="00955280">
        <w:t>problem</w:t>
      </w:r>
      <w:r w:rsidR="00C00583">
        <w:t xml:space="preserve">. </w:t>
      </w:r>
      <w:r w:rsidR="00C276C6">
        <w:t>While aspects of the system</w:t>
      </w:r>
      <w:r w:rsidR="00556E17">
        <w:t>’</w:t>
      </w:r>
      <w:r w:rsidR="00C276C6">
        <w:t xml:space="preserve">s </w:t>
      </w:r>
      <w:r w:rsidR="00802ABF">
        <w:t>interface (explainability)</w:t>
      </w:r>
      <w:r w:rsidR="005D5CF6">
        <w:t xml:space="preserve"> are </w:t>
      </w:r>
      <w:r w:rsidR="00225B3F">
        <w:t>key in helping users</w:t>
      </w:r>
      <w:r w:rsidR="00955280">
        <w:t xml:space="preserve"> determine if/what the problem is, </w:t>
      </w:r>
      <w:r w:rsidR="009747EE">
        <w:t>the system needs to also have provisions that allow users</w:t>
      </w:r>
      <w:r w:rsidR="00800445">
        <w:t xml:space="preserve"> to perform these actions. </w:t>
      </w:r>
    </w:p>
    <w:p w14:paraId="3164C214" w14:textId="4C64A3CF" w:rsidR="00F32252" w:rsidRDefault="00FE773B" w:rsidP="0065306A">
      <w:r>
        <w:t>The AI system should be designed t</w:t>
      </w:r>
      <w:r w:rsidR="009C70A8">
        <w:t xml:space="preserve">o </w:t>
      </w:r>
      <w:r w:rsidR="004E6FFE">
        <w:t>support the following user actions.</w:t>
      </w:r>
    </w:p>
    <w:p w14:paraId="575A1084" w14:textId="273B6758" w:rsidR="00085AF1" w:rsidRDefault="00085AF1" w:rsidP="00085AF1">
      <w:pPr>
        <w:pStyle w:val="NoSpacing"/>
        <w:numPr>
          <w:ilvl w:val="0"/>
          <w:numId w:val="14"/>
        </w:numPr>
      </w:pPr>
      <w:r w:rsidRPr="005A3121">
        <w:rPr>
          <w:rFonts w:ascii="DIN Offc Medium" w:hAnsi="DIN Offc Medium"/>
          <w:bCs/>
        </w:rPr>
        <w:t>User interrogation:</w:t>
      </w:r>
      <w:r w:rsidRPr="005A2D9C">
        <w:rPr>
          <w:b/>
        </w:rPr>
        <w:t xml:space="preserve"> </w:t>
      </w:r>
      <w:r w:rsidR="00CA4203" w:rsidRPr="0065306A">
        <w:rPr>
          <w:bCs/>
        </w:rPr>
        <w:t xml:space="preserve">The system should </w:t>
      </w:r>
      <w:r w:rsidR="00CA4203">
        <w:rPr>
          <w:bCs/>
        </w:rPr>
        <w:t>m</w:t>
      </w:r>
      <w:r w:rsidRPr="0065306A">
        <w:rPr>
          <w:bCs/>
        </w:rPr>
        <w:t>aintain</w:t>
      </w:r>
      <w:r w:rsidRPr="00FB02A4">
        <w:t xml:space="preserve"> logs, remember re</w:t>
      </w:r>
      <w:r w:rsidRPr="005A2D9C">
        <w:t>cent transactions</w:t>
      </w:r>
      <w:r w:rsidR="00526762">
        <w:t xml:space="preserve"> and </w:t>
      </w:r>
      <w:r w:rsidR="00F32252">
        <w:t>AI reports</w:t>
      </w:r>
      <w:r w:rsidRPr="005A2D9C">
        <w:t xml:space="preserve">, </w:t>
      </w:r>
      <w:r w:rsidR="005A3121">
        <w:t>and</w:t>
      </w:r>
      <w:r w:rsidR="00112971">
        <w:t xml:space="preserve"> </w:t>
      </w:r>
      <w:r w:rsidRPr="00F030D9">
        <w:t>provi</w:t>
      </w:r>
      <w:r w:rsidRPr="005A2D9C">
        <w:t>de traceability</w:t>
      </w:r>
      <w:r w:rsidRPr="0021369B">
        <w:t xml:space="preserve"> to </w:t>
      </w:r>
      <w:r w:rsidR="00F05E4B">
        <w:t xml:space="preserve">the </w:t>
      </w:r>
      <w:r w:rsidRPr="005A2D9C">
        <w:t xml:space="preserve">dataset used, to allow the user </w:t>
      </w:r>
      <w:r>
        <w:t>to investigate results and decisions.</w:t>
      </w:r>
      <w:r w:rsidR="00AD6216">
        <w:t xml:space="preserve"> </w:t>
      </w:r>
      <w:r w:rsidR="001C39FD">
        <w:t>User q</w:t>
      </w:r>
      <w:r w:rsidR="003B4C92">
        <w:t>ueries aiming to understand, verify or challenge</w:t>
      </w:r>
      <w:r w:rsidR="004D1D54">
        <w:t xml:space="preserve"> a certain result should be</w:t>
      </w:r>
      <w:r w:rsidR="00A12B11">
        <w:t xml:space="preserve"> supported </w:t>
      </w:r>
      <w:r w:rsidR="001C39FD">
        <w:t>by the system.</w:t>
      </w:r>
    </w:p>
    <w:p w14:paraId="5C6F4B89" w14:textId="17309AF8" w:rsidR="00AF6E0D" w:rsidRPr="00FB02A4" w:rsidRDefault="00DD64B5" w:rsidP="00AF6E0D">
      <w:pPr>
        <w:pStyle w:val="NoSpacing"/>
        <w:numPr>
          <w:ilvl w:val="0"/>
          <w:numId w:val="14"/>
        </w:numPr>
      </w:pPr>
      <w:r w:rsidRPr="0014607E">
        <w:rPr>
          <w:rFonts w:ascii="DIN Offc Medium" w:hAnsi="DIN Offc Medium"/>
          <w:bCs/>
        </w:rPr>
        <w:t xml:space="preserve">User </w:t>
      </w:r>
      <w:r w:rsidR="00AF6E0D" w:rsidRPr="0014607E">
        <w:rPr>
          <w:rFonts w:ascii="DIN Offc Medium" w:hAnsi="DIN Offc Medium"/>
          <w:bCs/>
        </w:rPr>
        <w:t>correction:</w:t>
      </w:r>
      <w:r w:rsidR="00AF6E0D">
        <w:t xml:space="preserve"> </w:t>
      </w:r>
      <w:r w:rsidR="001C39FD">
        <w:t xml:space="preserve">The interface should allow </w:t>
      </w:r>
      <w:r w:rsidR="00AF6E0D">
        <w:t>the user</w:t>
      </w:r>
      <w:r w:rsidR="00AF6E0D" w:rsidRPr="00757B9C">
        <w:t xml:space="preserve"> to edit</w:t>
      </w:r>
      <w:r w:rsidR="004C0F02">
        <w:t xml:space="preserve"> parameters</w:t>
      </w:r>
      <w:r w:rsidR="00AF6E0D" w:rsidRPr="00757B9C">
        <w:t>, ref</w:t>
      </w:r>
      <w:r w:rsidR="00AF6E0D">
        <w:t>i</w:t>
      </w:r>
      <w:r w:rsidR="00AF6E0D" w:rsidRPr="00757B9C">
        <w:t>ne</w:t>
      </w:r>
      <w:r w:rsidR="004C0F02">
        <w:t xml:space="preserve"> the output</w:t>
      </w:r>
      <w:r w:rsidR="00AF6E0D" w:rsidRPr="00757B9C">
        <w:t xml:space="preserve">, or </w:t>
      </w:r>
      <w:r w:rsidR="004C0F02">
        <w:t xml:space="preserve">roll </w:t>
      </w:r>
      <w:r w:rsidR="00AF6E0D">
        <w:t>back</w:t>
      </w:r>
      <w:r w:rsidR="00AF6E0D" w:rsidRPr="00757B9C">
        <w:t xml:space="preserve"> </w:t>
      </w:r>
      <w:r w:rsidR="004C0F02">
        <w:t xml:space="preserve">to a trusted state </w:t>
      </w:r>
      <w:r w:rsidR="00AF6E0D" w:rsidRPr="00757B9C">
        <w:t xml:space="preserve">when the AI system is </w:t>
      </w:r>
      <w:r w:rsidR="00AF6E0D">
        <w:t xml:space="preserve">potentially </w:t>
      </w:r>
      <w:r w:rsidR="00AF6E0D" w:rsidRPr="00757B9C">
        <w:t>wrong</w:t>
      </w:r>
      <w:r w:rsidR="00AF6E0D">
        <w:t>.</w:t>
      </w:r>
      <w:r w:rsidR="00D314EB">
        <w:t xml:space="preserve"> </w:t>
      </w:r>
      <w:r w:rsidR="00CD09E4">
        <w:t>There should be provisions both within the user interface and overall system functionality to support</w:t>
      </w:r>
      <w:r w:rsidR="004C0F02">
        <w:t xml:space="preserve"> such activities</w:t>
      </w:r>
      <w:r w:rsidR="00D84809">
        <w:t>.</w:t>
      </w:r>
      <w:r w:rsidR="00344E9C">
        <w:t xml:space="preserve"> </w:t>
      </w:r>
    </w:p>
    <w:p w14:paraId="64CB27E9" w14:textId="7A6C0E5E" w:rsidR="00770C9C" w:rsidRPr="00DD17C7" w:rsidRDefault="00967F8C" w:rsidP="00914442">
      <w:r>
        <w:t xml:space="preserve">Other </w:t>
      </w:r>
      <w:r w:rsidR="00F32252">
        <w:t>elements of the AMS, such as procedures, notes, paper-based logs, or other stakeholders</w:t>
      </w:r>
      <w:r w:rsidR="00194371">
        <w:t xml:space="preserve"> (e.g. system developer or maintainer)</w:t>
      </w:r>
      <w:r w:rsidR="00F32252">
        <w:t xml:space="preserve">, may be consulted by a system operator that is taking </w:t>
      </w:r>
      <w:r w:rsidR="00194371">
        <w:t xml:space="preserve">initial </w:t>
      </w:r>
      <w:r w:rsidR="00F32252">
        <w:t xml:space="preserve">action towards diagnosing or correcting a fault. </w:t>
      </w:r>
      <w:r w:rsidR="000C7107">
        <w:t xml:space="preserve">Issues around AI trust and organisational </w:t>
      </w:r>
      <w:r w:rsidR="00EE0325">
        <w:t>attitudes towards</w:t>
      </w:r>
      <w:r w:rsidR="007D31FB">
        <w:t xml:space="preserve"> AI</w:t>
      </w:r>
      <w:r w:rsidR="00277BD6">
        <w:t xml:space="preserve"> </w:t>
      </w:r>
      <w:r w:rsidR="00057F3E">
        <w:t>may have</w:t>
      </w:r>
      <w:r w:rsidR="00D60D2D">
        <w:t xml:space="preserve"> an impact on what actions</w:t>
      </w:r>
      <w:r w:rsidR="009C66CA">
        <w:t xml:space="preserve"> operators may or may not take when they become concerned</w:t>
      </w:r>
      <w:r w:rsidR="008956B1">
        <w:t xml:space="preserve"> about</w:t>
      </w:r>
      <w:r w:rsidR="00834BC9">
        <w:t xml:space="preserve"> the AI component and its performance.</w:t>
      </w:r>
    </w:p>
    <w:p w14:paraId="3EFA1A11" w14:textId="069C1526" w:rsidR="00B513E2" w:rsidRDefault="00250115" w:rsidP="00B513E2">
      <w:pPr>
        <w:pStyle w:val="Heading3"/>
      </w:pPr>
      <w:bookmarkStart w:id="602" w:name="_Ref206515475"/>
      <w:bookmarkStart w:id="603" w:name="_Toc206783087"/>
      <w:bookmarkStart w:id="604" w:name="_Toc215229364"/>
      <w:bookmarkStart w:id="605" w:name="_Toc215229629"/>
      <w:bookmarkStart w:id="606" w:name="_Toc219470965"/>
      <w:bookmarkStart w:id="607" w:name="_Toc222464021"/>
      <w:bookmarkStart w:id="608" w:name="_Toc223508120"/>
      <w:r>
        <w:t>Human and organisational competence</w:t>
      </w:r>
      <w:bookmarkEnd w:id="602"/>
      <w:bookmarkEnd w:id="603"/>
      <w:bookmarkEnd w:id="604"/>
      <w:bookmarkEnd w:id="605"/>
      <w:bookmarkEnd w:id="606"/>
      <w:bookmarkEnd w:id="607"/>
      <w:bookmarkEnd w:id="608"/>
    </w:p>
    <w:p w14:paraId="70662428" w14:textId="2C7A6D00" w:rsidR="00D067E0" w:rsidRDefault="00496749" w:rsidP="00822877">
      <w:pPr>
        <w:pStyle w:val="BodyText"/>
      </w:pPr>
      <w:r>
        <w:t xml:space="preserve">Sections </w:t>
      </w:r>
      <w:r>
        <w:fldChar w:fldCharType="begin"/>
      </w:r>
      <w:r>
        <w:instrText xml:space="preserve"> REF _Ref206401699 \n \h </w:instrText>
      </w:r>
      <w:r>
        <w:fldChar w:fldCharType="separate"/>
      </w:r>
      <w:r w:rsidR="00BD2449">
        <w:rPr>
          <w:rFonts w:hint="cs"/>
          <w:cs/>
        </w:rPr>
        <w:t>‎</w:t>
      </w:r>
      <w:r w:rsidR="00BD2449">
        <w:t>4.2.3</w:t>
      </w:r>
      <w:r>
        <w:fldChar w:fldCharType="end"/>
      </w:r>
      <w:r>
        <w:t xml:space="preserve"> and </w:t>
      </w:r>
      <w:r>
        <w:fldChar w:fldCharType="begin"/>
      </w:r>
      <w:r>
        <w:instrText xml:space="preserve"> REF _Ref206434057 \n \h </w:instrText>
      </w:r>
      <w:r>
        <w:fldChar w:fldCharType="separate"/>
      </w:r>
      <w:r w:rsidR="00BD2449">
        <w:rPr>
          <w:rFonts w:hint="cs"/>
          <w:cs/>
        </w:rPr>
        <w:t>‎</w:t>
      </w:r>
      <w:r w:rsidR="00BD2449">
        <w:t>4.2.6</w:t>
      </w:r>
      <w:r>
        <w:fldChar w:fldCharType="end"/>
      </w:r>
      <w:r>
        <w:t xml:space="preserve"> discuss the requirements that are placed upon the overall AMS and the AI component to support </w:t>
      </w:r>
      <w:r w:rsidR="00772F99">
        <w:t>human oversight</w:t>
      </w:r>
      <w:r w:rsidR="00CA74B3">
        <w:t>, supervision and intervention</w:t>
      </w:r>
      <w:r>
        <w:t xml:space="preserve">. </w:t>
      </w:r>
      <w:r w:rsidR="00B513E2">
        <w:t xml:space="preserve">There are </w:t>
      </w:r>
      <w:r>
        <w:t xml:space="preserve">also </w:t>
      </w:r>
      <w:r w:rsidR="00D2690C">
        <w:t xml:space="preserve">a </w:t>
      </w:r>
      <w:r w:rsidR="00B513E2">
        <w:t xml:space="preserve">number of competencies that are required </w:t>
      </w:r>
      <w:r w:rsidR="001A60B9">
        <w:t>for</w:t>
      </w:r>
      <w:r w:rsidR="00C20BBE">
        <w:t xml:space="preserve"> operators of AI systems</w:t>
      </w:r>
      <w:r w:rsidR="00124D88">
        <w:t xml:space="preserve"> to effectively </w:t>
      </w:r>
      <w:r w:rsidR="00A078E3">
        <w:t>u</w:t>
      </w:r>
      <w:r w:rsidR="001F3E44">
        <w:t xml:space="preserve">se </w:t>
      </w:r>
      <w:r w:rsidR="000C08A1">
        <w:t>t</w:t>
      </w:r>
      <w:r w:rsidR="00D5452B">
        <w:t>h</w:t>
      </w:r>
      <w:r w:rsidR="000C08A1">
        <w:t>e</w:t>
      </w:r>
      <w:r w:rsidR="001F3E44">
        <w:t xml:space="preserve"> technology</w:t>
      </w:r>
      <w:r w:rsidR="00E20285">
        <w:t xml:space="preserve">, </w:t>
      </w:r>
      <w:r w:rsidR="00674E2A">
        <w:t xml:space="preserve">and to </w:t>
      </w:r>
      <w:r w:rsidR="00E20285">
        <w:t>detect</w:t>
      </w:r>
      <w:r w:rsidR="0088502A">
        <w:t xml:space="preserve">, </w:t>
      </w:r>
      <w:r w:rsidR="00764A92">
        <w:t>diagnose</w:t>
      </w:r>
      <w:r w:rsidR="0088502A">
        <w:t xml:space="preserve"> and rectify potential issues</w:t>
      </w:r>
      <w:r w:rsidR="00822877">
        <w:t xml:space="preserve"> in a timely manner.</w:t>
      </w:r>
      <w:r w:rsidR="000C08A1">
        <w:t xml:space="preserve"> </w:t>
      </w:r>
    </w:p>
    <w:p w14:paraId="2508AD17" w14:textId="352C4E00" w:rsidR="000F3A67" w:rsidRDefault="00F12ABB" w:rsidP="00822877">
      <w:pPr>
        <w:pStyle w:val="BodyText"/>
      </w:pPr>
      <w:r>
        <w:t>We can consider</w:t>
      </w:r>
      <w:r w:rsidR="00A6092D">
        <w:t xml:space="preserve"> primary</w:t>
      </w:r>
      <w:r>
        <w:t xml:space="preserve"> </w:t>
      </w:r>
      <w:r w:rsidR="00520585">
        <w:t>knowledge, skills and experience</w:t>
      </w:r>
      <w:r w:rsidR="00AD7892">
        <w:t xml:space="preserve"> concerning</w:t>
      </w:r>
      <w:r w:rsidR="00D21CE6">
        <w:t xml:space="preserve"> the specific nuclear application and context, and </w:t>
      </w:r>
      <w:r w:rsidR="00C46824">
        <w:t>aspects regarding AI technology</w:t>
      </w:r>
      <w:r w:rsidR="007B411B">
        <w:t xml:space="preserve"> itself</w:t>
      </w:r>
      <w:r w:rsidR="00BC4E06">
        <w:t xml:space="preserve"> – both in general, and</w:t>
      </w:r>
      <w:r w:rsidR="00D017FD">
        <w:t xml:space="preserve"> for the </w:t>
      </w:r>
      <w:r w:rsidR="0045352F">
        <w:t>application in question.</w:t>
      </w:r>
      <w:r w:rsidR="0037751F">
        <w:t xml:space="preserve"> </w:t>
      </w:r>
      <w:r w:rsidR="000F3A67">
        <w:t xml:space="preserve">Some </w:t>
      </w:r>
      <w:r w:rsidR="00050D09">
        <w:t>AI-related competencies identified in current literature are given below:</w:t>
      </w:r>
    </w:p>
    <w:p w14:paraId="3D972AED" w14:textId="7761D931" w:rsidR="009572DB" w:rsidRDefault="009572DB" w:rsidP="00CE2F2A">
      <w:pPr>
        <w:pStyle w:val="ListParagraph"/>
        <w:numPr>
          <w:ilvl w:val="0"/>
          <w:numId w:val="36"/>
        </w:numPr>
      </w:pPr>
      <w:r w:rsidRPr="007C53D4">
        <w:rPr>
          <w:rFonts w:ascii="DIN Offc Medium" w:hAnsi="DIN Offc Medium"/>
        </w:rPr>
        <w:t>Digital literacy</w:t>
      </w:r>
      <w:r w:rsidR="00050D09" w:rsidRPr="007C53D4">
        <w:rPr>
          <w:rFonts w:ascii="DIN Offc Medium" w:hAnsi="DIN Offc Medium"/>
        </w:rPr>
        <w:t>:</w:t>
      </w:r>
      <w:r w:rsidR="00050D09">
        <w:t xml:space="preserve"> </w:t>
      </w:r>
      <w:r w:rsidR="0000328D" w:rsidRPr="0000328D">
        <w:t xml:space="preserve">Digital literacy </w:t>
      </w:r>
      <w:r w:rsidR="0000328D">
        <w:t>refers to the general</w:t>
      </w:r>
      <w:r w:rsidR="0000328D" w:rsidRPr="0000328D">
        <w:t xml:space="preserve"> ability to effectively use </w:t>
      </w:r>
      <w:r w:rsidR="0000328D">
        <w:t xml:space="preserve">modern </w:t>
      </w:r>
      <w:r w:rsidR="008303C9">
        <w:t xml:space="preserve">digital </w:t>
      </w:r>
      <w:r w:rsidR="0000328D" w:rsidRPr="0000328D">
        <w:t>technology</w:t>
      </w:r>
      <w:r w:rsidR="007A0E86">
        <w:t xml:space="preserve">. </w:t>
      </w:r>
      <w:r w:rsidR="0000328D" w:rsidRPr="0000328D">
        <w:t xml:space="preserve"> </w:t>
      </w:r>
      <w:r w:rsidR="00571FAB">
        <w:t xml:space="preserve">Digital literacy </w:t>
      </w:r>
      <w:r w:rsidR="009A340E">
        <w:t xml:space="preserve">contains both </w:t>
      </w:r>
      <w:r w:rsidR="0000328D" w:rsidRPr="0000328D">
        <w:t>technical and cognitive skills</w:t>
      </w:r>
      <w:r w:rsidR="007A0E86">
        <w:t>, and includes the ability to dete</w:t>
      </w:r>
      <w:r w:rsidR="00614A3D">
        <w:t xml:space="preserve">ct and resolve </w:t>
      </w:r>
      <w:r w:rsidR="006A4DAB">
        <w:t>problems with the technology when they arise.</w:t>
      </w:r>
    </w:p>
    <w:p w14:paraId="1C5B6A90" w14:textId="40599257" w:rsidR="00E26528" w:rsidRDefault="00E26528" w:rsidP="00CE2F2A">
      <w:pPr>
        <w:pStyle w:val="ListParagraph"/>
        <w:numPr>
          <w:ilvl w:val="0"/>
          <w:numId w:val="36"/>
        </w:numPr>
      </w:pPr>
      <w:r w:rsidRPr="007C53D4">
        <w:rPr>
          <w:rFonts w:ascii="DIN Offc Medium" w:hAnsi="DIN Offc Medium"/>
        </w:rPr>
        <w:t xml:space="preserve">Computational </w:t>
      </w:r>
      <w:r w:rsidR="00497E9B">
        <w:rPr>
          <w:rFonts w:ascii="DIN Offc Medium" w:hAnsi="DIN Offc Medium"/>
        </w:rPr>
        <w:t>l</w:t>
      </w:r>
      <w:r w:rsidRPr="007C53D4">
        <w:rPr>
          <w:rFonts w:ascii="DIN Offc Medium" w:hAnsi="DIN Offc Medium"/>
        </w:rPr>
        <w:t>iteracy:</w:t>
      </w:r>
      <w:r w:rsidRPr="00264289">
        <w:t xml:space="preserve"> </w:t>
      </w:r>
      <w:r>
        <w:t xml:space="preserve">This concerns </w:t>
      </w:r>
      <w:r w:rsidR="00E0776D">
        <w:t>knowledge of</w:t>
      </w:r>
      <w:r w:rsidRPr="00264289">
        <w:t xml:space="preserve"> fundamental computing concepts (algorithms, logic, hardware/software interaction, complexity)</w:t>
      </w:r>
      <w:r w:rsidR="00497E9B">
        <w:t>, and</w:t>
      </w:r>
      <w:r w:rsidRPr="00264289">
        <w:t xml:space="preserve"> is essential to grasp how AI systems process information and execute tasks. </w:t>
      </w:r>
    </w:p>
    <w:p w14:paraId="770AB6BF" w14:textId="0211DD19" w:rsidR="00A6092D" w:rsidRDefault="004C685B" w:rsidP="00CE2F2A">
      <w:pPr>
        <w:pStyle w:val="ListParagraph"/>
        <w:numPr>
          <w:ilvl w:val="0"/>
          <w:numId w:val="36"/>
        </w:numPr>
      </w:pPr>
      <w:r w:rsidRPr="007C53D4">
        <w:rPr>
          <w:rFonts w:ascii="DIN Offc Medium" w:hAnsi="DIN Offc Medium"/>
        </w:rPr>
        <w:t>AI and data literacy</w:t>
      </w:r>
      <w:r w:rsidR="00EE27B7" w:rsidRPr="007C53D4">
        <w:rPr>
          <w:rFonts w:ascii="DIN Offc Medium" w:hAnsi="DIN Offc Medium"/>
        </w:rPr>
        <w:t>:</w:t>
      </w:r>
      <w:r w:rsidR="00EE27B7">
        <w:t xml:space="preserve"> </w:t>
      </w:r>
      <w:r w:rsidR="002E0494" w:rsidRPr="002E0494">
        <w:t xml:space="preserve">AI literacy </w:t>
      </w:r>
      <w:r w:rsidR="00506A48">
        <w:t>concerns having knowledge</w:t>
      </w:r>
      <w:r w:rsidR="002E0494" w:rsidRPr="002E0494">
        <w:t xml:space="preserve"> of how AI systems work, their limitations</w:t>
      </w:r>
      <w:r w:rsidR="00186C3C">
        <w:t xml:space="preserve"> and how they might fail</w:t>
      </w:r>
      <w:r w:rsidR="000506FE">
        <w:t>. It is also important to be able to understand</w:t>
      </w:r>
      <w:r w:rsidR="00B72373" w:rsidRPr="00B72373">
        <w:t xml:space="preserve"> data types, sources, collection methods, cleaning, manipulation,</w:t>
      </w:r>
      <w:r w:rsidR="000506FE">
        <w:t xml:space="preserve"> reporting and</w:t>
      </w:r>
      <w:r w:rsidR="00B72373" w:rsidRPr="00B72373">
        <w:t xml:space="preserve"> </w:t>
      </w:r>
      <w:r w:rsidR="002E6463">
        <w:t>visualisation</w:t>
      </w:r>
      <w:r w:rsidR="002E6463" w:rsidRPr="00B72373">
        <w:t xml:space="preserve"> </w:t>
      </w:r>
      <w:r w:rsidR="00B72373" w:rsidRPr="00B72373">
        <w:t xml:space="preserve">– </w:t>
      </w:r>
      <w:r w:rsidR="000506FE">
        <w:t>this</w:t>
      </w:r>
      <w:r w:rsidR="00B72373" w:rsidRPr="00B72373">
        <w:t xml:space="preserve"> enables individuals to </w:t>
      </w:r>
      <w:r w:rsidR="00904450">
        <w:t>better interpret the AI output</w:t>
      </w:r>
      <w:r w:rsidR="00B72808">
        <w:t xml:space="preserve">, </w:t>
      </w:r>
      <w:r w:rsidR="00B72373" w:rsidRPr="00B72373">
        <w:t xml:space="preserve">critically assess the quality of the data, </w:t>
      </w:r>
      <w:r w:rsidR="00B72808">
        <w:t>identify potential bias,</w:t>
      </w:r>
      <w:r w:rsidR="007D7EE0">
        <w:t xml:space="preserve"> or recognise the l</w:t>
      </w:r>
      <w:r w:rsidR="005C44CB">
        <w:t>imitations of the output produced.</w:t>
      </w:r>
    </w:p>
    <w:p w14:paraId="7656082F" w14:textId="2487CFC4" w:rsidR="00E0776D" w:rsidRPr="00264289" w:rsidRDefault="00E0776D" w:rsidP="00CE2F2A">
      <w:pPr>
        <w:pStyle w:val="ListParagraph"/>
        <w:numPr>
          <w:ilvl w:val="0"/>
          <w:numId w:val="36"/>
        </w:numPr>
      </w:pPr>
      <w:r w:rsidRPr="007C53D4">
        <w:rPr>
          <w:rFonts w:ascii="DIN Offc Medium" w:hAnsi="DIN Offc Medium"/>
        </w:rPr>
        <w:t xml:space="preserve">Linguistic </w:t>
      </w:r>
      <w:r w:rsidR="002E6463">
        <w:rPr>
          <w:rFonts w:ascii="DIN Offc Medium" w:hAnsi="DIN Offc Medium"/>
        </w:rPr>
        <w:t>l</w:t>
      </w:r>
      <w:r w:rsidRPr="007C53D4">
        <w:rPr>
          <w:rFonts w:ascii="DIN Offc Medium" w:hAnsi="DIN Offc Medium"/>
        </w:rPr>
        <w:t>iteracy:</w:t>
      </w:r>
      <w:r w:rsidRPr="00264289">
        <w:t xml:space="preserve"> </w:t>
      </w:r>
      <w:r w:rsidR="00FF5673">
        <w:t>L</w:t>
      </w:r>
      <w:r w:rsidR="00F67C64">
        <w:t>inguistic literacy is</w:t>
      </w:r>
      <w:r w:rsidR="008D1658">
        <w:t xml:space="preserve"> </w:t>
      </w:r>
      <w:r w:rsidR="008D1658" w:rsidRPr="00264289">
        <w:t xml:space="preserve">crucial for understanding the nuances of </w:t>
      </w:r>
      <w:r w:rsidR="0003434C">
        <w:t>human-AI interaction</w:t>
      </w:r>
      <w:r w:rsidR="008D1658" w:rsidRPr="00264289">
        <w:t>, and the challenges AI faces with ambiguity</w:t>
      </w:r>
      <w:r w:rsidR="00F13023">
        <w:t xml:space="preserve"> or noise, especially when</w:t>
      </w:r>
      <w:r w:rsidR="00C67341">
        <w:t xml:space="preserve"> in applications of</w:t>
      </w:r>
      <w:r w:rsidR="00F13023">
        <w:t xml:space="preserve"> </w:t>
      </w:r>
      <w:r w:rsidR="001A555C">
        <w:t>NLP</w:t>
      </w:r>
      <w:r w:rsidR="00C67341">
        <w:t xml:space="preserve"> and LLMs</w:t>
      </w:r>
      <w:r w:rsidR="008E4051">
        <w:t xml:space="preserve">. </w:t>
      </w:r>
    </w:p>
    <w:p w14:paraId="4A1D0C07" w14:textId="25BC526C" w:rsidR="00264289" w:rsidRPr="00264289" w:rsidRDefault="00264289" w:rsidP="00CE2F2A">
      <w:pPr>
        <w:pStyle w:val="ListParagraph"/>
        <w:numPr>
          <w:ilvl w:val="0"/>
          <w:numId w:val="36"/>
        </w:numPr>
      </w:pPr>
      <w:r w:rsidRPr="007C53D4">
        <w:rPr>
          <w:rFonts w:ascii="DIN Offc Medium" w:hAnsi="DIN Offc Medium"/>
        </w:rPr>
        <w:t xml:space="preserve">Ethical </w:t>
      </w:r>
      <w:r w:rsidR="002E6463">
        <w:rPr>
          <w:rFonts w:ascii="DIN Offc Medium" w:hAnsi="DIN Offc Medium"/>
        </w:rPr>
        <w:t>l</w:t>
      </w:r>
      <w:r w:rsidRPr="007C53D4">
        <w:rPr>
          <w:rFonts w:ascii="DIN Offc Medium" w:hAnsi="DIN Offc Medium"/>
        </w:rPr>
        <w:t>iteracy:</w:t>
      </w:r>
      <w:r w:rsidRPr="00264289">
        <w:t xml:space="preserve"> </w:t>
      </w:r>
      <w:r w:rsidR="007F24B0">
        <w:t>Ethical literacy</w:t>
      </w:r>
      <w:r w:rsidR="00D84363">
        <w:t xml:space="preserve"> is required for operators to be able to apply</w:t>
      </w:r>
      <w:r w:rsidRPr="00264289">
        <w:t xml:space="preserve"> critical reasoning </w:t>
      </w:r>
      <w:r w:rsidR="00D84363">
        <w:t>in order to identify aspects of moral concern around the use of AI.</w:t>
      </w:r>
      <w:r w:rsidR="00154709">
        <w:t xml:space="preserve"> </w:t>
      </w:r>
      <w:r w:rsidR="003D1635">
        <w:t xml:space="preserve">Ethical literacy </w:t>
      </w:r>
      <w:r w:rsidR="00D97F45">
        <w:t xml:space="preserve">concerns aspects such as </w:t>
      </w:r>
      <w:r w:rsidR="00F36F54">
        <w:t>transparency</w:t>
      </w:r>
      <w:r w:rsidR="00632938">
        <w:t xml:space="preserve">, accountability and fairness. </w:t>
      </w:r>
    </w:p>
    <w:p w14:paraId="44A47072" w14:textId="314EACE6" w:rsidR="00264289" w:rsidRPr="00250115" w:rsidRDefault="00115030" w:rsidP="00CE2F2A">
      <w:pPr>
        <w:pStyle w:val="ListParagraph"/>
        <w:numPr>
          <w:ilvl w:val="0"/>
          <w:numId w:val="36"/>
        </w:numPr>
      </w:pPr>
      <w:r w:rsidRPr="007C53D4">
        <w:rPr>
          <w:rFonts w:ascii="DIN Offc Medium" w:hAnsi="DIN Offc Medium"/>
        </w:rPr>
        <w:t xml:space="preserve">Nuclear </w:t>
      </w:r>
      <w:r w:rsidR="00987785" w:rsidRPr="007C53D4">
        <w:rPr>
          <w:rFonts w:ascii="DIN Offc Medium" w:hAnsi="DIN Offc Medium"/>
        </w:rPr>
        <w:t>and application context</w:t>
      </w:r>
      <w:r w:rsidR="00EB02C2" w:rsidRPr="007C53D4">
        <w:rPr>
          <w:rFonts w:ascii="DIN Offc Medium" w:hAnsi="DIN Offc Medium"/>
        </w:rPr>
        <w:t>:</w:t>
      </w:r>
      <w:r w:rsidR="00EB02C2">
        <w:t xml:space="preserve"> </w:t>
      </w:r>
      <w:r w:rsidR="002B2FB2">
        <w:t>For operators to</w:t>
      </w:r>
      <w:r w:rsidR="008109A6">
        <w:t xml:space="preserve"> be able to </w:t>
      </w:r>
      <w:r w:rsidR="00946403">
        <w:t>understand and eventually own the output of AI within nuclear applications,</w:t>
      </w:r>
      <w:r w:rsidR="00C956EA">
        <w:t xml:space="preserve"> they need to be able to</w:t>
      </w:r>
      <w:r w:rsidR="00D524A7">
        <w:t xml:space="preserve">, in a sense, perform the task manually themselves (or </w:t>
      </w:r>
      <w:r w:rsidR="00335F01">
        <w:t xml:space="preserve">by </w:t>
      </w:r>
      <w:r w:rsidR="00D524A7">
        <w:t>using conventional tools and systems)</w:t>
      </w:r>
      <w:r w:rsidR="001A555C">
        <w:t>.</w:t>
      </w:r>
      <w:r w:rsidR="00335F01">
        <w:t xml:space="preserve"> This requires</w:t>
      </w:r>
      <w:r w:rsidR="0088145F">
        <w:t xml:space="preserve"> domain knowledge</w:t>
      </w:r>
      <w:r w:rsidR="00DB66E1">
        <w:t xml:space="preserve"> and an understanding of the context</w:t>
      </w:r>
      <w:r w:rsidR="003566F4">
        <w:t xml:space="preserve"> within which the AI component operates.</w:t>
      </w:r>
    </w:p>
    <w:p w14:paraId="5971A499" w14:textId="2B54BD71" w:rsidR="00C50BBF" w:rsidRPr="00F81D0D" w:rsidRDefault="00C50BBF" w:rsidP="00C50BBF">
      <w:pPr>
        <w:pStyle w:val="BodyText"/>
      </w:pPr>
      <w:r>
        <w:t xml:space="preserve">Beyond the competencies that are required from individual users of AI technology, there are also a number of </w:t>
      </w:r>
      <w:r w:rsidR="00545581">
        <w:t>expectations from the overall adopting organisation</w:t>
      </w:r>
      <w:r w:rsidR="0068176A">
        <w:t>. Organisational readiness for AI refers to the overall organisation’s ability to</w:t>
      </w:r>
      <w:r w:rsidRPr="00C50BBF">
        <w:t> </w:t>
      </w:r>
      <w:r w:rsidR="003D4150" w:rsidRPr="007C53D4">
        <w:t>build effective AI strategies</w:t>
      </w:r>
      <w:r w:rsidRPr="00C50BBF">
        <w:t>, </w:t>
      </w:r>
      <w:r w:rsidR="003D4150" w:rsidRPr="007C53D4">
        <w:t>measur</w:t>
      </w:r>
      <w:r w:rsidR="003D4150">
        <w:t>e</w:t>
      </w:r>
      <w:r w:rsidR="003D4150" w:rsidRPr="007C53D4">
        <w:t xml:space="preserve"> AI success</w:t>
      </w:r>
      <w:r w:rsidRPr="00C50BBF">
        <w:t xml:space="preserve">, </w:t>
      </w:r>
      <w:r w:rsidR="0068176A">
        <w:t>and</w:t>
      </w:r>
      <w:r w:rsidRPr="00C50BBF">
        <w:t xml:space="preserve"> </w:t>
      </w:r>
      <w:r w:rsidR="003D4150" w:rsidRPr="00C50BBF">
        <w:t>manag</w:t>
      </w:r>
      <w:r w:rsidR="003D4150">
        <w:t>e</w:t>
      </w:r>
      <w:r w:rsidR="003D4150" w:rsidRPr="00C50BBF">
        <w:t xml:space="preserve"> </w:t>
      </w:r>
      <w:r w:rsidRPr="00C50BBF">
        <w:t xml:space="preserve">and </w:t>
      </w:r>
      <w:r w:rsidR="003D4150" w:rsidRPr="00C50BBF">
        <w:t>mitigat</w:t>
      </w:r>
      <w:r w:rsidR="003D4150">
        <w:t>e</w:t>
      </w:r>
      <w:r w:rsidR="003D4150" w:rsidRPr="00C50BBF">
        <w:t xml:space="preserve"> </w:t>
      </w:r>
      <w:r w:rsidRPr="00C50BBF">
        <w:t>AI risk</w:t>
      </w:r>
      <w:r w:rsidR="0068176A">
        <w:t>.</w:t>
      </w:r>
    </w:p>
    <w:p w14:paraId="016C1E0F" w14:textId="507DDDF2" w:rsidR="00C65968" w:rsidRDefault="00FA0D91" w:rsidP="00C50BBF">
      <w:pPr>
        <w:pStyle w:val="BodyText"/>
      </w:pPr>
      <w:r>
        <w:t xml:space="preserve">Organisations will eventually </w:t>
      </w:r>
      <w:r w:rsidR="004F74B7">
        <w:t>need</w:t>
      </w:r>
      <w:r>
        <w:t xml:space="preserve"> to have</w:t>
      </w:r>
      <w:r w:rsidR="004966AE" w:rsidRPr="004966AE">
        <w:t xml:space="preserve"> AI management system</w:t>
      </w:r>
      <w:r>
        <w:t>s that are</w:t>
      </w:r>
      <w:r w:rsidR="004966AE" w:rsidRPr="004966AE">
        <w:t xml:space="preserve"> designed to oversee the deployment, operation, and continual improvement of AI applications.</w:t>
      </w:r>
      <w:r w:rsidR="00D22102">
        <w:t xml:space="preserve"> </w:t>
      </w:r>
      <w:r w:rsidR="004966AE" w:rsidRPr="004966AE">
        <w:t>ISO/IEC 42001</w:t>
      </w:r>
      <w:r w:rsidR="00D22102">
        <w:t xml:space="preserve"> </w:t>
      </w:r>
      <w:r w:rsidR="008D5BD1">
        <w:fldChar w:fldCharType="begin"/>
      </w:r>
      <w:r w:rsidR="008D5BD1">
        <w:instrText xml:space="preserve"> REF _Ref206780839 \n \h </w:instrText>
      </w:r>
      <w:r w:rsidR="008D5BD1">
        <w:fldChar w:fldCharType="separate"/>
      </w:r>
      <w:r w:rsidR="00BD2449">
        <w:rPr>
          <w:rFonts w:hint="cs"/>
          <w:cs/>
        </w:rPr>
        <w:t>‎</w:t>
      </w:r>
      <w:r w:rsidR="00BD2449">
        <w:t>[33]</w:t>
      </w:r>
      <w:r w:rsidR="008D5BD1">
        <w:fldChar w:fldCharType="end"/>
      </w:r>
      <w:r w:rsidR="002D3403">
        <w:t xml:space="preserve"> outlines some key requirements for organisations adopting AI</w:t>
      </w:r>
      <w:r w:rsidR="00B14C02">
        <w:t xml:space="preserve"> and establishes guidelines for AI governance</w:t>
      </w:r>
      <w:r w:rsidR="00AC268D">
        <w:t xml:space="preserve">. </w:t>
      </w:r>
    </w:p>
    <w:p w14:paraId="2C0EFC0E" w14:textId="2A0250C3" w:rsidR="00595FC9" w:rsidRDefault="00595FC9" w:rsidP="00C50BBF">
      <w:pPr>
        <w:pStyle w:val="BodyText"/>
      </w:pPr>
      <w:r>
        <w:t>This report proposes that further research is required in the following area:</w:t>
      </w:r>
    </w:p>
    <w:p w14:paraId="1CA57312" w14:textId="74AB63FC" w:rsidR="00733048" w:rsidRPr="00F81D0D" w:rsidRDefault="00595FC9" w:rsidP="00C924AF">
      <w:pPr>
        <w:pStyle w:val="BodyText"/>
        <w:numPr>
          <w:ilvl w:val="0"/>
          <w:numId w:val="47"/>
        </w:numPr>
        <w:ind w:left="527" w:hanging="357"/>
      </w:pPr>
      <w:bookmarkStart w:id="609" w:name="_Ref214971354"/>
      <w:r>
        <w:t>D</w:t>
      </w:r>
      <w:r w:rsidR="00733048">
        <w:t>efin</w:t>
      </w:r>
      <w:r>
        <w:t>e</w:t>
      </w:r>
      <w:r w:rsidR="00733048">
        <w:t xml:space="preserve"> the competences and the overall </w:t>
      </w:r>
      <w:r w:rsidR="00A15AA9">
        <w:t xml:space="preserve">required behaviours and </w:t>
      </w:r>
      <w:r w:rsidR="00733048">
        <w:t>mindset of human operators when using AI applications</w:t>
      </w:r>
      <w:bookmarkEnd w:id="609"/>
      <w:r w:rsidR="00AF64AD">
        <w:t>.</w:t>
      </w:r>
    </w:p>
    <w:p w14:paraId="41972C2C" w14:textId="20690592" w:rsidR="001B59B2" w:rsidRDefault="00EC76BF" w:rsidP="009311F9">
      <w:pPr>
        <w:pStyle w:val="Heading3"/>
      </w:pPr>
      <w:bookmarkStart w:id="610" w:name="_Ref206168496"/>
      <w:bookmarkStart w:id="611" w:name="_Toc206783088"/>
      <w:bookmarkStart w:id="612" w:name="_Toc215229365"/>
      <w:bookmarkStart w:id="613" w:name="_Toc215229630"/>
      <w:bookmarkStart w:id="614" w:name="_Toc219470966"/>
      <w:bookmarkStart w:id="615" w:name="_Toc222464022"/>
      <w:bookmarkStart w:id="616" w:name="_Toc223508121"/>
      <w:r>
        <w:t>Risk trade-off</w:t>
      </w:r>
      <w:bookmarkEnd w:id="610"/>
      <w:bookmarkEnd w:id="611"/>
      <w:bookmarkEnd w:id="612"/>
      <w:bookmarkEnd w:id="613"/>
      <w:bookmarkEnd w:id="614"/>
      <w:bookmarkEnd w:id="615"/>
      <w:bookmarkEnd w:id="616"/>
    </w:p>
    <w:p w14:paraId="4D698301" w14:textId="54C211CF" w:rsidR="00CA5326" w:rsidRDefault="00680F99" w:rsidP="00CA5326">
      <w:r>
        <w:t xml:space="preserve">The use of AI will inevitably introduce risks. </w:t>
      </w:r>
      <w:r w:rsidR="00A6546A">
        <w:t xml:space="preserve">Any </w:t>
      </w:r>
      <w:r w:rsidR="00615E61">
        <w:t>deployment</w:t>
      </w:r>
      <w:r w:rsidR="00A6546A">
        <w:t xml:space="preserve"> of AI must therefore be justified </w:t>
      </w:r>
      <w:r w:rsidR="00615E61">
        <w:t>by demonstrating that the benefits of using AI</w:t>
      </w:r>
      <w:r w:rsidR="00167B09">
        <w:t xml:space="preserve">, in terms of </w:t>
      </w:r>
      <w:r w:rsidR="0068427A">
        <w:t xml:space="preserve">eliminating hazards or otherwise reducing risk, </w:t>
      </w:r>
      <w:r w:rsidR="001928BE">
        <w:t xml:space="preserve">outweigh the </w:t>
      </w:r>
      <w:r w:rsidR="00724170">
        <w:t>risks</w:t>
      </w:r>
      <w:r w:rsidR="00055F41">
        <w:t xml:space="preserve"> introduced</w:t>
      </w:r>
      <w:r w:rsidR="008E3AD2">
        <w:t xml:space="preserve">, and </w:t>
      </w:r>
      <w:r w:rsidR="00BD2449">
        <w:t>also</w:t>
      </w:r>
      <w:r w:rsidR="008E3AD2">
        <w:t xml:space="preserve"> that </w:t>
      </w:r>
      <w:r w:rsidR="00D11C56">
        <w:t>the use of AI ensures that risks are ALARP.</w:t>
      </w:r>
      <w:r w:rsidR="00D41F21">
        <w:t xml:space="preserve"> </w:t>
      </w:r>
      <w:r w:rsidR="00667634">
        <w:t>This comparison of the benefits and risks</w:t>
      </w:r>
      <w:r w:rsidR="00CB7F42">
        <w:t xml:space="preserve"> will be application-</w:t>
      </w:r>
      <w:r w:rsidR="004F74B7">
        <w:t>specific and</w:t>
      </w:r>
      <w:r w:rsidR="00CB7F42">
        <w:t xml:space="preserve"> would be expected to follow established approaches in decision</w:t>
      </w:r>
      <w:r w:rsidR="00055F41">
        <w:t xml:space="preserve"> </w:t>
      </w:r>
      <w:r w:rsidR="00CB7F42">
        <w:t>making</w:t>
      </w:r>
      <w:r w:rsidR="00046268">
        <w:t xml:space="preserve"> </w:t>
      </w:r>
      <w:r w:rsidR="00046268">
        <w:fldChar w:fldCharType="begin"/>
      </w:r>
      <w:r w:rsidR="00046268">
        <w:instrText xml:space="preserve"> REF _Ref206488319 \n \h </w:instrText>
      </w:r>
      <w:r w:rsidR="00046268">
        <w:fldChar w:fldCharType="separate"/>
      </w:r>
      <w:r w:rsidR="00BD2449">
        <w:rPr>
          <w:rFonts w:hint="cs"/>
          <w:cs/>
        </w:rPr>
        <w:t>‎</w:t>
      </w:r>
      <w:r w:rsidR="00BD2449">
        <w:t>[14]</w:t>
      </w:r>
      <w:r w:rsidR="00046268">
        <w:fldChar w:fldCharType="end"/>
      </w:r>
      <w:r w:rsidR="00046268">
        <w:t>.</w:t>
      </w:r>
      <w:r w:rsidR="00874AC5">
        <w:t xml:space="preserve"> However, this decision</w:t>
      </w:r>
      <w:r w:rsidR="00055F41">
        <w:t xml:space="preserve"> </w:t>
      </w:r>
      <w:r w:rsidR="00874AC5">
        <w:t>making relies on a clear understanding of the benefits</w:t>
      </w:r>
      <w:r w:rsidR="002F4C5E">
        <w:t xml:space="preserve"> that AI can provide</w:t>
      </w:r>
      <w:r w:rsidR="00684BAB">
        <w:t>.</w:t>
      </w:r>
      <w:r w:rsidR="00046268">
        <w:t xml:space="preserve"> </w:t>
      </w:r>
      <w:r w:rsidR="00D41F21">
        <w:t xml:space="preserve">In this section, we </w:t>
      </w:r>
      <w:r w:rsidR="00E655A0">
        <w:t xml:space="preserve">identify some of </w:t>
      </w:r>
      <w:r w:rsidR="00D41F21">
        <w:t xml:space="preserve">the potential benefits that </w:t>
      </w:r>
      <w:r w:rsidR="00863D0F">
        <w:t xml:space="preserve">the use of AI/ML may bring relative to </w:t>
      </w:r>
      <w:r w:rsidR="00F11B21">
        <w:t>traditional software- or hardware-based systems, or human operators</w:t>
      </w:r>
      <w:r w:rsidR="00A95002">
        <w:t xml:space="preserve">, and give examples of how </w:t>
      </w:r>
      <w:r w:rsidR="00170F53">
        <w:t xml:space="preserve">these </w:t>
      </w:r>
      <w:r w:rsidR="008D1FAB">
        <w:t xml:space="preserve">might compare with </w:t>
      </w:r>
      <w:r w:rsidR="007C123D">
        <w:t>the associated risks</w:t>
      </w:r>
      <w:r w:rsidR="00F11B21">
        <w:t>.</w:t>
      </w:r>
    </w:p>
    <w:p w14:paraId="291FDAFE" w14:textId="4AE60C91" w:rsidR="0043485F" w:rsidRDefault="007F1330" w:rsidP="00FA5844">
      <w:pPr>
        <w:pStyle w:val="NoSpacing"/>
        <w:numPr>
          <w:ilvl w:val="0"/>
          <w:numId w:val="14"/>
        </w:numPr>
      </w:pPr>
      <w:r w:rsidRPr="00E451DA">
        <w:rPr>
          <w:rFonts w:ascii="DIN Offc Medium" w:hAnsi="DIN Offc Medium"/>
        </w:rPr>
        <w:t>New functionality</w:t>
      </w:r>
      <w:r w:rsidR="00A05CC4" w:rsidRPr="00E451DA">
        <w:rPr>
          <w:rFonts w:ascii="DIN Offc Medium" w:hAnsi="DIN Offc Medium"/>
        </w:rPr>
        <w:t>:</w:t>
      </w:r>
      <w:r w:rsidR="009D2C69">
        <w:t xml:space="preserve"> The AI/ML component is used to perform some function that could not otherwise be performed.</w:t>
      </w:r>
    </w:p>
    <w:p w14:paraId="21D9BB64" w14:textId="3390D934" w:rsidR="007F1330" w:rsidRDefault="007F1330" w:rsidP="00FA5844">
      <w:pPr>
        <w:pStyle w:val="NoSpacing"/>
        <w:numPr>
          <w:ilvl w:val="0"/>
          <w:numId w:val="14"/>
        </w:numPr>
      </w:pPr>
      <w:r w:rsidRPr="00E451DA">
        <w:rPr>
          <w:rFonts w:ascii="DIN Offc Medium" w:hAnsi="DIN Offc Medium"/>
        </w:rPr>
        <w:t>Improved performance</w:t>
      </w:r>
      <w:r w:rsidR="00A05CC4" w:rsidRPr="00E451DA">
        <w:rPr>
          <w:rFonts w:ascii="DIN Offc Medium" w:hAnsi="DIN Offc Medium"/>
        </w:rPr>
        <w:t>:</w:t>
      </w:r>
      <w:r w:rsidR="009D2C69">
        <w:t xml:space="preserve"> The AI/ML component</w:t>
      </w:r>
      <w:r w:rsidR="00590BA2">
        <w:t xml:space="preserve"> performs a function better than </w:t>
      </w:r>
      <w:r w:rsidR="00AA1EBC">
        <w:t>an existing or alternative solution.</w:t>
      </w:r>
    </w:p>
    <w:p w14:paraId="73F62EED" w14:textId="3A43E17F" w:rsidR="007F1330" w:rsidRDefault="007F1330" w:rsidP="00FA5844">
      <w:pPr>
        <w:pStyle w:val="NoSpacing"/>
        <w:numPr>
          <w:ilvl w:val="0"/>
          <w:numId w:val="14"/>
        </w:numPr>
      </w:pPr>
      <w:r w:rsidRPr="00E451DA">
        <w:rPr>
          <w:rFonts w:ascii="DIN Offc Medium" w:hAnsi="DIN Offc Medium"/>
        </w:rPr>
        <w:t>Automation</w:t>
      </w:r>
      <w:r w:rsidR="00A05CC4" w:rsidRPr="00E451DA">
        <w:rPr>
          <w:rFonts w:ascii="DIN Offc Medium" w:hAnsi="DIN Offc Medium"/>
        </w:rPr>
        <w:t>:</w:t>
      </w:r>
      <w:r w:rsidR="00590BA2">
        <w:t xml:space="preserve"> The AI/ML component automates a function previously performed by a human operator.</w:t>
      </w:r>
    </w:p>
    <w:p w14:paraId="72003CA3" w14:textId="25E5710C" w:rsidR="007F1330" w:rsidRPr="0043485F" w:rsidRDefault="007F1330" w:rsidP="009311F9">
      <w:pPr>
        <w:pStyle w:val="Heading4"/>
      </w:pPr>
      <w:r>
        <w:t>New functionality</w:t>
      </w:r>
    </w:p>
    <w:p w14:paraId="6CBE846E" w14:textId="26C02D1E" w:rsidR="001B59B2" w:rsidRDefault="001B59B2" w:rsidP="001B59B2">
      <w:r>
        <w:t xml:space="preserve">The clearest potential benefit of using an AI system is that AI </w:t>
      </w:r>
      <w:r w:rsidR="00C612CD">
        <w:t>can</w:t>
      </w:r>
      <w:r>
        <w:t xml:space="preserve"> perform some functions that cannot practicably be performed by a conventional software system or by human operators. This could include tasks that are currently </w:t>
      </w:r>
      <w:r w:rsidR="006B1C9A">
        <w:t>technically infeasible</w:t>
      </w:r>
      <w:r>
        <w:t xml:space="preserve"> without AI, e.g., the </w:t>
      </w:r>
      <w:r w:rsidR="009B5A26">
        <w:t xml:space="preserve">application of ML to large data sets to </w:t>
      </w:r>
      <w:r w:rsidR="00C34B09">
        <w:t xml:space="preserve">optimise </w:t>
      </w:r>
      <w:r w:rsidR="00832683">
        <w:t xml:space="preserve">inputs </w:t>
      </w:r>
      <w:r w:rsidR="007C34E1">
        <w:t xml:space="preserve">or predict </w:t>
      </w:r>
      <w:r w:rsidR="00326136">
        <w:t>failures</w:t>
      </w:r>
      <w:r>
        <w:t>, or the large</w:t>
      </w:r>
      <w:r w:rsidR="006A5A24">
        <w:t>-</w:t>
      </w:r>
      <w:r>
        <w:t xml:space="preserve">scale automation of tasks that would otherwise require </w:t>
      </w:r>
      <w:r w:rsidR="0095037D">
        <w:t xml:space="preserve">too </w:t>
      </w:r>
      <w:r>
        <w:t>many human operators</w:t>
      </w:r>
      <w:r w:rsidR="0095037D">
        <w:t xml:space="preserve"> to be practicable</w:t>
      </w:r>
      <w:r>
        <w:t xml:space="preserve">, e.g., </w:t>
      </w:r>
      <w:r w:rsidR="00F56E38">
        <w:t xml:space="preserve">using power grid data to accurately model near future electricity demand, or </w:t>
      </w:r>
      <w:r>
        <w:t>the deployment of a large fleet of autonomous vehicles. Such applications are typically where the greatest potential benefits of AI can be found</w:t>
      </w:r>
      <w:r w:rsidR="0095037D">
        <w:t xml:space="preserve"> but also where system validation challenges </w:t>
      </w:r>
      <w:r w:rsidR="008145A6">
        <w:t xml:space="preserve">would be </w:t>
      </w:r>
      <w:r w:rsidR="00E559E0">
        <w:t>greatest</w:t>
      </w:r>
      <w:r>
        <w:t>.</w:t>
      </w:r>
    </w:p>
    <w:p w14:paraId="63EB5065" w14:textId="0B95B061" w:rsidR="001B59B2" w:rsidRDefault="001B59B2" w:rsidP="001B59B2">
      <w:r>
        <w:t xml:space="preserve">The use of AI to automate on a large scale enables previously time-consuming operator tasks to be performed more frequently or on a smaller scale. It may also support the distribution of operator tasks among a large number of AI systems, reducing the consequences of failure, e.g., replacing a large human-operated vehicle with several smaller autonomous vehicles reduces the hazard of one individual vehicle crashing. However, these benefits rely on the independence of AI system failures; performing a task more frequently or distributing it among many identical AI systems </w:t>
      </w:r>
      <w:r w:rsidR="00F70BC5">
        <w:t xml:space="preserve">may be </w:t>
      </w:r>
      <w:r>
        <w:t>of limited benefit if a systematic fault results in the failure of all the AI systems.</w:t>
      </w:r>
      <w:r w:rsidR="008C5499">
        <w:t xml:space="preserve"> As for any widely deployed </w:t>
      </w:r>
      <w:r w:rsidR="00C916C0">
        <w:t xml:space="preserve">computer-based </w:t>
      </w:r>
      <w:r w:rsidR="00927F23">
        <w:t>safety system</w:t>
      </w:r>
      <w:r w:rsidR="008C5499">
        <w:t xml:space="preserve">, consideration of </w:t>
      </w:r>
      <w:r w:rsidR="008B73C0">
        <w:t xml:space="preserve">common cause failures is </w:t>
      </w:r>
      <w:r w:rsidR="00867987">
        <w:t xml:space="preserve">therefore </w:t>
      </w:r>
      <w:r w:rsidR="008B73C0">
        <w:t>essential</w:t>
      </w:r>
      <w:r w:rsidR="00867987">
        <w:t>.</w:t>
      </w:r>
      <w:r w:rsidR="005E0AA0">
        <w:t xml:space="preserve"> </w:t>
      </w:r>
      <w:r w:rsidR="00867987">
        <w:t>I</w:t>
      </w:r>
      <w:r w:rsidR="005E0AA0">
        <w:t xml:space="preserve">t may be possible to provide </w:t>
      </w:r>
      <w:r w:rsidR="000C3826">
        <w:t>some</w:t>
      </w:r>
      <w:r w:rsidR="005E0AA0">
        <w:t xml:space="preserve"> diversity by </w:t>
      </w:r>
      <w:r w:rsidR="008154D9">
        <w:t>small variations in</w:t>
      </w:r>
      <w:r w:rsidR="005E0AA0">
        <w:t xml:space="preserve"> the training </w:t>
      </w:r>
      <w:r w:rsidR="00E3016A">
        <w:t xml:space="preserve">or development </w:t>
      </w:r>
      <w:r w:rsidR="005E0AA0">
        <w:t xml:space="preserve">of </w:t>
      </w:r>
      <w:r w:rsidR="008154D9">
        <w:t>ML</w:t>
      </w:r>
      <w:r w:rsidR="002A14D2">
        <w:t xml:space="preserve"> components, </w:t>
      </w:r>
      <w:r w:rsidR="008154D9">
        <w:t>e.g., presenting training data in a different order</w:t>
      </w:r>
      <w:r w:rsidR="00E3016A">
        <w:t xml:space="preserve"> or training on different subsets of data</w:t>
      </w:r>
      <w:r w:rsidR="008154D9">
        <w:t xml:space="preserve">, </w:t>
      </w:r>
      <w:r w:rsidR="002A14D2">
        <w:t xml:space="preserve">but </w:t>
      </w:r>
      <w:r w:rsidR="004E5516">
        <w:t xml:space="preserve">the effect of these changes on ML algorithms is unpredictable, and so </w:t>
      </w:r>
      <w:r w:rsidR="006E055C">
        <w:t>any testing would need to be repeated on each different version of the ML component</w:t>
      </w:r>
      <w:r w:rsidR="00867987">
        <w:t>. O</w:t>
      </w:r>
      <w:r w:rsidR="00202257">
        <w:t>ther much more</w:t>
      </w:r>
      <w:r w:rsidR="00167F44">
        <w:t xml:space="preserve"> significant common causes of failure such as </w:t>
      </w:r>
      <w:r w:rsidR="00202257">
        <w:t>incomplete requirements</w:t>
      </w:r>
      <w:r w:rsidR="00E3016A">
        <w:t xml:space="preserve"> or</w:t>
      </w:r>
      <w:r w:rsidR="00202257">
        <w:t xml:space="preserve"> </w:t>
      </w:r>
      <w:r w:rsidR="00167F44">
        <w:t xml:space="preserve">incorrect training data </w:t>
      </w:r>
      <w:r w:rsidR="00E3016A">
        <w:t xml:space="preserve">may require </w:t>
      </w:r>
      <w:r w:rsidR="00A801F7">
        <w:t xml:space="preserve">greater diversity of AI systems. </w:t>
      </w:r>
      <w:r w:rsidR="0031007C">
        <w:t xml:space="preserve">Any interactions between such diverse AI systems, e.g., </w:t>
      </w:r>
      <w:r w:rsidR="005E5585">
        <w:t xml:space="preserve">autonomous vehicles operating in the same area, </w:t>
      </w:r>
      <w:r w:rsidR="006E055C">
        <w:t>is likely to</w:t>
      </w:r>
      <w:r w:rsidR="005E5585">
        <w:t xml:space="preserve"> be unpredictable, as it is not possible for each to completely model the behaviour of the other</w:t>
      </w:r>
      <w:r w:rsidR="00C353E7">
        <w:t>.</w:t>
      </w:r>
    </w:p>
    <w:p w14:paraId="55781AC4" w14:textId="5CD5806F" w:rsidR="001B59B2" w:rsidRDefault="00355005" w:rsidP="001B59B2">
      <w:r>
        <w:t>Furthermore</w:t>
      </w:r>
      <w:r w:rsidR="001B59B2">
        <w:t xml:space="preserve">, the fact that the </w:t>
      </w:r>
      <w:r w:rsidR="009849A3">
        <w:t>functionality of the AI system cannot practicably be achieved</w:t>
      </w:r>
      <w:r w:rsidR="001B59B2">
        <w:t xml:space="preserve"> </w:t>
      </w:r>
      <w:r w:rsidR="009849A3">
        <w:t>in any other way</w:t>
      </w:r>
      <w:r w:rsidR="001B59B2">
        <w:t xml:space="preserve"> means that the operation of the system is entirely dependent on the AI, and hence a failure of the AI will prevent the function from being performed correctly. Moreover, it </w:t>
      </w:r>
      <w:r w:rsidR="00506838">
        <w:t>is likely to</w:t>
      </w:r>
      <w:r w:rsidR="001B59B2">
        <w:t xml:space="preserve"> be more challenging to be able to detect such failures, if operators or</w:t>
      </w:r>
      <w:r w:rsidR="00D84829">
        <w:t xml:space="preserve"> conventional</w:t>
      </w:r>
      <w:r w:rsidR="001B59B2">
        <w:t xml:space="preserve"> monitoring systems cannot determine whether the output of the AI is correct. To ensure that the AI only fails safely, it may therefore be necessary to restrict the outputs of the AI to a known set of safe values that can be monitored by other systems, although this may limit the benefits of using the AI in the first place.</w:t>
      </w:r>
    </w:p>
    <w:p w14:paraId="636CECB0" w14:textId="6251788D" w:rsidR="007F1330" w:rsidRDefault="007F1330" w:rsidP="009311F9">
      <w:pPr>
        <w:pStyle w:val="Heading4"/>
      </w:pPr>
      <w:r>
        <w:t>Improved performance</w:t>
      </w:r>
    </w:p>
    <w:p w14:paraId="7BA7B681" w14:textId="6772627E" w:rsidR="001B59B2" w:rsidRDefault="001B59B2" w:rsidP="001B59B2">
      <w:r>
        <w:t xml:space="preserve">Where a function can already be performed by conventional software or by a human operator, </w:t>
      </w:r>
      <w:r w:rsidR="00FB175E">
        <w:t>the use of an AI system may still offer improved performance compared with</w:t>
      </w:r>
      <w:r>
        <w:t xml:space="preserve"> alternative approaches</w:t>
      </w:r>
      <w:r w:rsidR="005826D2">
        <w:t xml:space="preserve">, e.g., with greater accuracy or speed than can be achieved by alternative </w:t>
      </w:r>
      <w:r w:rsidR="005C6DC0">
        <w:t>methods.</w:t>
      </w:r>
      <w:r w:rsidR="008B18E1">
        <w:t xml:space="preserve"> </w:t>
      </w:r>
      <w:r w:rsidR="00D1629D">
        <w:t>I</w:t>
      </w:r>
      <w:r w:rsidR="00B96356">
        <w:t>f</w:t>
      </w:r>
      <w:r w:rsidR="00BA14E9">
        <w:t xml:space="preserve"> </w:t>
      </w:r>
      <w:r w:rsidR="00B96356">
        <w:t>a conventional</w:t>
      </w:r>
      <w:r w:rsidR="00BA14E9">
        <w:t xml:space="preserve"> system</w:t>
      </w:r>
      <w:r w:rsidR="00B96356">
        <w:t xml:space="preserve"> can be developed</w:t>
      </w:r>
      <w:r w:rsidR="00BA14E9">
        <w:t xml:space="preserve"> that can be shown to </w:t>
      </w:r>
      <w:r w:rsidR="001A0834">
        <w:t xml:space="preserve">adequately and </w:t>
      </w:r>
      <w:r w:rsidR="00BA14E9">
        <w:t xml:space="preserve">reliably </w:t>
      </w:r>
      <w:r w:rsidR="001A0834">
        <w:t xml:space="preserve">perform the task, demonstrating that the use of </w:t>
      </w:r>
      <w:r w:rsidR="00B96356">
        <w:t>an</w:t>
      </w:r>
      <w:r w:rsidR="001A0834">
        <w:t xml:space="preserve"> AI system </w:t>
      </w:r>
      <w:r w:rsidR="00D61848">
        <w:t xml:space="preserve">reduces risks </w:t>
      </w:r>
      <w:r w:rsidR="00E451DA">
        <w:t>ALARP</w:t>
      </w:r>
      <w:r w:rsidR="006A4F9B">
        <w:t xml:space="preserve"> </w:t>
      </w:r>
      <w:r w:rsidR="00D1629D">
        <w:t>may be</w:t>
      </w:r>
      <w:r w:rsidR="003227B0">
        <w:t xml:space="preserve"> challenging.</w:t>
      </w:r>
      <w:r w:rsidR="00D1629D">
        <w:t xml:space="preserve"> Conversely, </w:t>
      </w:r>
      <w:r w:rsidR="00947C51">
        <w:t xml:space="preserve">the </w:t>
      </w:r>
      <w:r w:rsidR="00997C2D">
        <w:t>availability</w:t>
      </w:r>
      <w:r w:rsidR="00947C51">
        <w:t xml:space="preserve"> of </w:t>
      </w:r>
      <w:r w:rsidR="000F02D1">
        <w:t xml:space="preserve">non-AI systems </w:t>
      </w:r>
      <w:r w:rsidR="00714F20">
        <w:t xml:space="preserve">to provide redundancy may </w:t>
      </w:r>
      <w:r w:rsidR="003A4C4C">
        <w:t xml:space="preserve">go some way to </w:t>
      </w:r>
      <w:r w:rsidR="006933DB">
        <w:t xml:space="preserve">supporting the use of AI, provided </w:t>
      </w:r>
      <w:r w:rsidR="00262DB5">
        <w:t xml:space="preserve">suitable monitoring and handover arrangements can be </w:t>
      </w:r>
      <w:r w:rsidR="00687104">
        <w:t>put in place.</w:t>
      </w:r>
    </w:p>
    <w:p w14:paraId="260E8FE7" w14:textId="18F1B0D9" w:rsidR="00027C84" w:rsidRDefault="001B59B2" w:rsidP="00534B0E">
      <w:r>
        <w:t xml:space="preserve">There are many tasks </w:t>
      </w:r>
      <w:r w:rsidR="006F44B4">
        <w:t>that</w:t>
      </w:r>
      <w:r>
        <w:t xml:space="preserve"> AI </w:t>
      </w:r>
      <w:r w:rsidR="00326FAF">
        <w:t>can</w:t>
      </w:r>
      <w:r>
        <w:t xml:space="preserve"> </w:t>
      </w:r>
      <w:r w:rsidR="006F44B4">
        <w:t>perform more effectively</w:t>
      </w:r>
      <w:r>
        <w:t xml:space="preserve"> than conventional software</w:t>
      </w:r>
      <w:r w:rsidR="002B0593">
        <w:t>,</w:t>
      </w:r>
      <w:r w:rsidR="00E81336">
        <w:t xml:space="preserve"> </w:t>
      </w:r>
      <w:r>
        <w:t>and in some cases it may also be able to outperform a human</w:t>
      </w:r>
      <w:r w:rsidR="000D6842">
        <w:t xml:space="preserve">. </w:t>
      </w:r>
      <w:r w:rsidR="00CC5085">
        <w:t xml:space="preserve">This is </w:t>
      </w:r>
      <w:r w:rsidR="000D6842">
        <w:t xml:space="preserve">often </w:t>
      </w:r>
      <w:r w:rsidR="00CC5085">
        <w:t>the case in optimisation tasks, where</w:t>
      </w:r>
      <w:r w:rsidR="00A90B50">
        <w:t xml:space="preserve"> an</w:t>
      </w:r>
      <w:r w:rsidR="00CC5085">
        <w:t xml:space="preserve"> AI component can draw on large amounts of </w:t>
      </w:r>
      <w:r w:rsidR="00CB76BC">
        <w:t>operating</w:t>
      </w:r>
      <w:r w:rsidR="00CC5085">
        <w:t xml:space="preserve"> data to </w:t>
      </w:r>
      <w:r w:rsidR="00CB76BC">
        <w:t>train an ML model of the system</w:t>
      </w:r>
      <w:r w:rsidR="00CC5085">
        <w:t>, e.g.,</w:t>
      </w:r>
      <w:r w:rsidR="000D6842">
        <w:t xml:space="preserve"> </w:t>
      </w:r>
      <w:r w:rsidR="00DA0911">
        <w:t xml:space="preserve">minimising </w:t>
      </w:r>
      <w:r w:rsidR="00073C26">
        <w:t>temperature variation during transients or</w:t>
      </w:r>
      <w:r w:rsidR="00F970A7">
        <w:t xml:space="preserve"> planning control actions </w:t>
      </w:r>
      <w:r w:rsidR="005A6B04">
        <w:t>of a robot</w:t>
      </w:r>
      <w:r w:rsidR="004725A3">
        <w:t xml:space="preserve"> </w:t>
      </w:r>
      <w:r w:rsidR="00073C26">
        <w:t>to</w:t>
      </w:r>
      <w:r w:rsidR="00F970A7">
        <w:t xml:space="preserve"> </w:t>
      </w:r>
      <w:r w:rsidR="00073C26">
        <w:t>reduce</w:t>
      </w:r>
      <w:r w:rsidR="001B7090">
        <w:t xml:space="preserve"> </w:t>
      </w:r>
      <w:r w:rsidR="006038DB">
        <w:t xml:space="preserve">stresses on </w:t>
      </w:r>
      <w:r w:rsidR="001B7090">
        <w:t>the system</w:t>
      </w:r>
      <w:r>
        <w:t>. Th</w:t>
      </w:r>
      <w:r w:rsidR="00C6706B">
        <w:t>e</w:t>
      </w:r>
      <w:r>
        <w:t xml:space="preserve"> </w:t>
      </w:r>
      <w:r w:rsidR="00817DB5">
        <w:t>increased performance</w:t>
      </w:r>
      <w:r>
        <w:t xml:space="preserve"> may be across </w:t>
      </w:r>
      <w:r w:rsidR="00DA7B11">
        <w:t xml:space="preserve">all or part of </w:t>
      </w:r>
      <w:r w:rsidR="00AB4494">
        <w:t>the expected</w:t>
      </w:r>
      <w:r>
        <w:t xml:space="preserve"> operating range, or it may be that the AI adapts better to edge cases or data outside of the specified operating range,</w:t>
      </w:r>
      <w:r w:rsidR="00027C84">
        <w:t xml:space="preserve"> but</w:t>
      </w:r>
      <w:r>
        <w:t xml:space="preserve"> </w:t>
      </w:r>
      <w:r w:rsidR="00FD1B4E">
        <w:t>it is unlikely that the AI system will</w:t>
      </w:r>
      <w:r>
        <w:t xml:space="preserve"> outperform the </w:t>
      </w:r>
      <w:r w:rsidR="002903C9">
        <w:t>existing</w:t>
      </w:r>
      <w:r>
        <w:t xml:space="preserve"> solution on all inputs</w:t>
      </w:r>
      <w:r w:rsidR="00F764DE">
        <w:t xml:space="preserve">. </w:t>
      </w:r>
    </w:p>
    <w:p w14:paraId="0B955B07" w14:textId="663F0052" w:rsidR="00EF650A" w:rsidRDefault="00BA14E9" w:rsidP="00534B0E">
      <w:r>
        <w:t>A</w:t>
      </w:r>
      <w:r w:rsidR="001B59B2">
        <w:t xml:space="preserve">n AI </w:t>
      </w:r>
      <w:r w:rsidR="007414DE">
        <w:t>system</w:t>
      </w:r>
      <w:r w:rsidR="001B59B2">
        <w:t xml:space="preserve"> that</w:t>
      </w:r>
      <w:r w:rsidR="007E76D8">
        <w:t xml:space="preserve"> </w:t>
      </w:r>
      <w:r w:rsidR="001B59B2">
        <w:t xml:space="preserve">provides </w:t>
      </w:r>
      <w:r w:rsidR="00A33B3C">
        <w:t>only</w:t>
      </w:r>
      <w:r w:rsidR="001B59B2">
        <w:t xml:space="preserve"> marginal benefits on </w:t>
      </w:r>
      <w:r w:rsidR="00D66D7D">
        <w:t>a subset of potential</w:t>
      </w:r>
      <w:r w:rsidR="001B59B2">
        <w:t xml:space="preserve"> inputs is unlikely to be justifiably ALARP, particularly if it</w:t>
      </w:r>
      <w:r w:rsidR="00E5276C">
        <w:t xml:space="preserve"> introduces significant new hazards or failure modes, or it </w:t>
      </w:r>
      <w:r w:rsidR="001B59B2">
        <w:t>is not possible to completely identify all instances where failures will occur.</w:t>
      </w:r>
      <w:r w:rsidR="00C03F31">
        <w:t xml:space="preserve"> However, </w:t>
      </w:r>
      <w:r w:rsidR="00BD4B9C">
        <w:t xml:space="preserve">if the potential </w:t>
      </w:r>
      <w:r w:rsidR="008D4541">
        <w:t xml:space="preserve">outputs or actions resulting from the use of </w:t>
      </w:r>
      <w:r w:rsidR="00AC158E">
        <w:t xml:space="preserve">the AI system can be </w:t>
      </w:r>
      <w:r w:rsidR="007A76AA">
        <w:t xml:space="preserve">bounded </w:t>
      </w:r>
      <w:r w:rsidR="00FF76BE">
        <w:t xml:space="preserve">to a </w:t>
      </w:r>
      <w:r w:rsidR="00F977B5">
        <w:t>region known to be safe</w:t>
      </w:r>
      <w:r w:rsidR="00FC386B">
        <w:t xml:space="preserve">, even in the event of failure of the AI component, then </w:t>
      </w:r>
      <w:r w:rsidR="00F1455E">
        <w:t>the use of the AI system may be possible</w:t>
      </w:r>
      <w:r w:rsidR="006C14EC">
        <w:t>. Optimisation applications, such as those described above, are particularly well suited to such controls</w:t>
      </w:r>
      <w:r w:rsidR="00CE61FD">
        <w:t xml:space="preserve">, </w:t>
      </w:r>
      <w:r w:rsidR="000C527E">
        <w:t xml:space="preserve">although adequate confidence in the performance of the AI would still be needed to demonstrate that the </w:t>
      </w:r>
      <w:r w:rsidR="00F93571">
        <w:t>use of AI does indeed provide a benefit</w:t>
      </w:r>
      <w:r w:rsidR="001C3938">
        <w:t xml:space="preserve"> in the intended use case.</w:t>
      </w:r>
    </w:p>
    <w:p w14:paraId="7F8DB89D" w14:textId="7859C59C" w:rsidR="00D51533" w:rsidRDefault="001B59B2" w:rsidP="0059252E">
      <w:r>
        <w:t>An AI component is likely to be able to process large volumes of data faster than a human. ML may also be able to predict or detect failures or other plant conditions earlier than conventional software systems. The earlier detection or correction of faults, and hence a reduction in stress on other protection systems, is a potential benefit of AI. Implementing such an AI system in addition to existing measures may ensure that failure of the AI system is safe, however if the AI leads to an increase in spurious trips, this may negate the benefits of introducing the AI system in the first place.</w:t>
      </w:r>
    </w:p>
    <w:p w14:paraId="78E075EC" w14:textId="7533215D" w:rsidR="007F1330" w:rsidRDefault="007F1330" w:rsidP="009311F9">
      <w:pPr>
        <w:pStyle w:val="Heading4"/>
      </w:pPr>
      <w:r>
        <w:t>Automation</w:t>
      </w:r>
    </w:p>
    <w:p w14:paraId="024A056B" w14:textId="2878A540" w:rsidR="001B59B2" w:rsidRDefault="001B59B2" w:rsidP="001B59B2">
      <w:r>
        <w:t xml:space="preserve">Even where </w:t>
      </w:r>
      <w:r w:rsidR="00EC67CA">
        <w:t>it</w:t>
      </w:r>
      <w:r>
        <w:t xml:space="preserve"> does not provide any </w:t>
      </w:r>
      <w:r w:rsidR="00AC4D6D">
        <w:t xml:space="preserve">new </w:t>
      </w:r>
      <w:r w:rsidR="00315508">
        <w:t>functional</w:t>
      </w:r>
      <w:r w:rsidR="00AC4D6D">
        <w:t>ity</w:t>
      </w:r>
      <w:r w:rsidR="00315508">
        <w:t xml:space="preserve"> or </w:t>
      </w:r>
      <w:r>
        <w:t xml:space="preserve">performance benefits over existing approaches, AI may still reduce or eliminate hazards by automating a process that would otherwise be performed by a human operator, e.g., by removing the need for an operator to be exposed to radiation while performing the task. Justification of the use of AI in such circumstances will require identification of both the potential consequences of failure of the AI, and actions required to recover from these failures. If </w:t>
      </w:r>
      <w:r w:rsidR="00A51145">
        <w:t>failures, or the subsequent actions required to recover from a failure,</w:t>
      </w:r>
      <w:r>
        <w:t xml:space="preserve"> present far greater hazards than the task that is being automated, the confidence required in the AI component is likely to be </w:t>
      </w:r>
      <w:r w:rsidR="00B66BC3">
        <w:t>so great</w:t>
      </w:r>
      <w:r>
        <w:t xml:space="preserve"> that successful justification is infeasible. Conversely, if the consequences of failure are negligible, and recovering from a failure presents no greater hazard than performing the task without AI, the</w:t>
      </w:r>
      <w:r w:rsidR="00C35D18">
        <w:t xml:space="preserve"> risk of</w:t>
      </w:r>
      <w:r>
        <w:t xml:space="preserve"> use of AI may be ALARP.</w:t>
      </w:r>
    </w:p>
    <w:p w14:paraId="13A8F10B" w14:textId="0B626821" w:rsidR="00EC15AE" w:rsidRDefault="00DB4593" w:rsidP="00270BF9">
      <w:r>
        <w:t>Alternatively,</w:t>
      </w:r>
      <w:r w:rsidR="007B2E84">
        <w:t xml:space="preserve"> automation of </w:t>
      </w:r>
      <w:r>
        <w:t xml:space="preserve">an existing task by an AI </w:t>
      </w:r>
      <w:r w:rsidR="00126A72">
        <w:t>could provide</w:t>
      </w:r>
      <w:r w:rsidR="00AB3F05">
        <w:t xml:space="preserve"> an independent check on </w:t>
      </w:r>
      <w:r w:rsidR="00394775">
        <w:t xml:space="preserve">decisions </w:t>
      </w:r>
      <w:r w:rsidR="00880820">
        <w:t xml:space="preserve">that are currently </w:t>
      </w:r>
      <w:r w:rsidR="00394775">
        <w:t>made by an operator</w:t>
      </w:r>
      <w:r w:rsidR="002E4676" w:rsidRPr="00270BF9">
        <w:t>.</w:t>
      </w:r>
      <w:r w:rsidR="002E4676">
        <w:t xml:space="preserve"> While demonstrating that the AI component behaves correctly on all possible inputs is currently extremely challenging, AI components will consistently provide the same output when provided with the same input, as for any software system. An AI system deployed alongside a human operator to </w:t>
      </w:r>
      <w:r w:rsidR="003C7055">
        <w:t>alert the operator when there is a discrepancy</w:t>
      </w:r>
      <w:r w:rsidR="002E4676">
        <w:t xml:space="preserve"> </w:t>
      </w:r>
      <w:r w:rsidR="00616C86">
        <w:t>between the operator and the AI</w:t>
      </w:r>
      <w:r w:rsidR="00DD5307">
        <w:t xml:space="preserve"> </w:t>
      </w:r>
      <w:r w:rsidR="002E4676">
        <w:t>may reduce the number of incorrect decisions, particularly for complex, frequent or monotonous tasks, where a human operator may be more likely to make errors.</w:t>
      </w:r>
      <w:r w:rsidR="00ED6123">
        <w:t xml:space="preserve"> </w:t>
      </w:r>
      <w:r w:rsidR="002E4676">
        <w:t xml:space="preserve">Given the challenges of demonstrating the reliability of an AI component, </w:t>
      </w:r>
      <w:r w:rsidR="00856F1F">
        <w:t>we anticipate that</w:t>
      </w:r>
      <w:r w:rsidR="00AA7921">
        <w:t xml:space="preserve"> </w:t>
      </w:r>
      <w:r w:rsidR="002E4676">
        <w:t>the operator would still be required to make the final decision in the event of a disagreement between the operator and the AI component.</w:t>
      </w:r>
    </w:p>
    <w:p w14:paraId="15408F96" w14:textId="5A757AB5" w:rsidR="002E4676" w:rsidRDefault="00B04ACB" w:rsidP="00270BF9">
      <w:r>
        <w:t xml:space="preserve">Note that such an application of AI requires </w:t>
      </w:r>
      <w:r w:rsidR="00EA1E56">
        <w:t xml:space="preserve">careful consideration of the </w:t>
      </w:r>
      <w:r w:rsidR="004B45A7">
        <w:t>interaction between</w:t>
      </w:r>
      <w:r w:rsidR="00EA1E56">
        <w:t xml:space="preserve"> </w:t>
      </w:r>
      <w:r w:rsidR="006627F5">
        <w:t xml:space="preserve">the </w:t>
      </w:r>
      <w:r w:rsidR="00FD51AE">
        <w:t>operator and the AI system</w:t>
      </w:r>
      <w:r w:rsidR="0074711D">
        <w:t xml:space="preserve">: </w:t>
      </w:r>
      <w:r w:rsidR="00411C47">
        <w:t xml:space="preserve">a lack of </w:t>
      </w:r>
      <w:r w:rsidR="00C838C5">
        <w:t xml:space="preserve">operator </w:t>
      </w:r>
      <w:r w:rsidR="00411C47">
        <w:t xml:space="preserve">trust in the AI system would reduce </w:t>
      </w:r>
      <w:r w:rsidR="00FD51AE">
        <w:t>its</w:t>
      </w:r>
      <w:r w:rsidR="00411C47">
        <w:t xml:space="preserve"> effectiveness </w:t>
      </w:r>
      <w:r w:rsidR="00FD51AE">
        <w:t xml:space="preserve">as an independent </w:t>
      </w:r>
      <w:r w:rsidR="00AE0953">
        <w:t>check, whereas overr</w:t>
      </w:r>
      <w:r w:rsidR="00AA5E07">
        <w:t xml:space="preserve">eliance on the AI to identify </w:t>
      </w:r>
      <w:r w:rsidR="00335D51">
        <w:t xml:space="preserve">operator </w:t>
      </w:r>
      <w:r w:rsidR="00AA5E07">
        <w:t xml:space="preserve">mistakes may lead to </w:t>
      </w:r>
      <w:r w:rsidR="00324DD6">
        <w:t>unwarranted trust being placed in the AI</w:t>
      </w:r>
      <w:r w:rsidR="008D07FD">
        <w:t xml:space="preserve"> </w:t>
      </w:r>
      <w:r w:rsidR="00B2065B">
        <w:t>to automate the task, and subsequent deskilling of the operators.</w:t>
      </w:r>
    </w:p>
    <w:p w14:paraId="3A9CD57F" w14:textId="02CCCF5E" w:rsidR="00684814" w:rsidRDefault="005627FF" w:rsidP="00684814">
      <w:pPr>
        <w:pStyle w:val="Heading1"/>
      </w:pPr>
      <w:bookmarkStart w:id="617" w:name="_Toc195191939"/>
      <w:bookmarkStart w:id="618" w:name="_Toc195191940"/>
      <w:bookmarkStart w:id="619" w:name="_Toc195191941"/>
      <w:bookmarkStart w:id="620" w:name="_Ref200387755"/>
      <w:bookmarkStart w:id="621" w:name="_Ref206514009"/>
      <w:bookmarkStart w:id="622" w:name="_Toc206783089"/>
      <w:bookmarkStart w:id="623" w:name="_Toc215229366"/>
      <w:bookmarkStart w:id="624" w:name="_Toc215229631"/>
      <w:bookmarkStart w:id="625" w:name="_Toc219470967"/>
      <w:bookmarkStart w:id="626" w:name="_Toc222464023"/>
      <w:bookmarkStart w:id="627" w:name="_Toc223508122"/>
      <w:bookmarkEnd w:id="617"/>
      <w:bookmarkEnd w:id="618"/>
      <w:bookmarkEnd w:id="619"/>
      <w:r>
        <w:t xml:space="preserve">AI </w:t>
      </w:r>
      <w:r w:rsidR="001E6233">
        <w:t>component</w:t>
      </w:r>
      <w:r>
        <w:t xml:space="preserve"> characteristics impacting adoption</w:t>
      </w:r>
      <w:bookmarkEnd w:id="620"/>
      <w:r w:rsidR="008203E9">
        <w:t xml:space="preserve"> and assurance</w:t>
      </w:r>
      <w:bookmarkEnd w:id="621"/>
      <w:bookmarkEnd w:id="622"/>
      <w:bookmarkEnd w:id="623"/>
      <w:bookmarkEnd w:id="624"/>
      <w:bookmarkEnd w:id="625"/>
      <w:bookmarkEnd w:id="626"/>
      <w:bookmarkEnd w:id="627"/>
    </w:p>
    <w:p w14:paraId="5204F7CD" w14:textId="09BC8AFF" w:rsidR="00C822C2" w:rsidRDefault="003B1DA6" w:rsidP="00C822C2">
      <w:pPr>
        <w:pStyle w:val="BodyText"/>
      </w:pPr>
      <w:r>
        <w:t xml:space="preserve">The challenges identified in </w:t>
      </w:r>
      <w:r w:rsidR="001D2802">
        <w:t>Section </w:t>
      </w:r>
      <w:r w:rsidR="001D2802">
        <w:fldChar w:fldCharType="begin"/>
      </w:r>
      <w:r w:rsidR="001D2802">
        <w:instrText xml:space="preserve"> REF _Ref206505897 \n \h </w:instrText>
      </w:r>
      <w:r w:rsidR="001D2802">
        <w:fldChar w:fldCharType="separate"/>
      </w:r>
      <w:r w:rsidR="00BD2449">
        <w:rPr>
          <w:rFonts w:hint="cs"/>
          <w:cs/>
        </w:rPr>
        <w:t>‎</w:t>
      </w:r>
      <w:r w:rsidR="00BD2449">
        <w:t>2.2</w:t>
      </w:r>
      <w:r w:rsidR="001D2802">
        <w:fldChar w:fldCharType="end"/>
      </w:r>
      <w:r>
        <w:t xml:space="preserve"> are likely to limit the reliability that can be claimed for </w:t>
      </w:r>
      <w:r w:rsidR="00E96FC8">
        <w:t>an AI component.</w:t>
      </w:r>
      <w:r w:rsidR="00123A56">
        <w:t xml:space="preserve"> </w:t>
      </w:r>
      <w:r w:rsidR="005A63B7">
        <w:t>T</w:t>
      </w:r>
      <w:r w:rsidR="00253F80">
        <w:t>he justification of the use of an AMS is</w:t>
      </w:r>
      <w:r w:rsidR="00E96FC8">
        <w:t xml:space="preserve"> therefore</w:t>
      </w:r>
      <w:r w:rsidR="00253F80">
        <w:t xml:space="preserve"> expected to focus on the </w:t>
      </w:r>
      <w:r w:rsidR="00C2104A">
        <w:t xml:space="preserve">complete system, and in particular </w:t>
      </w:r>
      <w:r w:rsidR="008C56E3">
        <w:t xml:space="preserve">the ability of </w:t>
      </w:r>
      <w:r w:rsidR="00440B8E">
        <w:t>that wider</w:t>
      </w:r>
      <w:r w:rsidR="008C56E3">
        <w:t xml:space="preserve"> system to </w:t>
      </w:r>
      <w:r w:rsidR="00C8337B">
        <w:t>tolerate, or otherwise</w:t>
      </w:r>
      <w:r w:rsidR="008C56E3">
        <w:t xml:space="preserve"> detect</w:t>
      </w:r>
      <w:r w:rsidR="006A7628">
        <w:t xml:space="preserve">, </w:t>
      </w:r>
      <w:r w:rsidR="008C56E3">
        <w:t xml:space="preserve">mitigate </w:t>
      </w:r>
      <w:r w:rsidR="006A7628">
        <w:t>and</w:t>
      </w:r>
      <w:r w:rsidR="008C56E3">
        <w:t xml:space="preserve"> recover from</w:t>
      </w:r>
      <w:r w:rsidR="006A7628">
        <w:t>,</w:t>
      </w:r>
      <w:r w:rsidR="008C56E3">
        <w:t xml:space="preserve"> AI failures.</w:t>
      </w:r>
      <w:r w:rsidR="00FD5653">
        <w:t xml:space="preserve"> </w:t>
      </w:r>
      <w:r w:rsidR="008C56E3">
        <w:t xml:space="preserve">However, </w:t>
      </w:r>
      <w:r w:rsidR="006A7628">
        <w:t>the</w:t>
      </w:r>
      <w:r w:rsidR="008C56E3">
        <w:t xml:space="preserve"> justification </w:t>
      </w:r>
      <w:r w:rsidR="00625CA8">
        <w:t xml:space="preserve">will </w:t>
      </w:r>
      <w:r w:rsidR="006A7628">
        <w:t>still</w:t>
      </w:r>
      <w:r w:rsidR="00625CA8">
        <w:t xml:space="preserve"> require</w:t>
      </w:r>
      <w:r w:rsidR="00C96708">
        <w:t xml:space="preserve"> </w:t>
      </w:r>
      <w:r w:rsidR="007F1658">
        <w:t xml:space="preserve">some level of confidence in the correct behaviour of the AI </w:t>
      </w:r>
      <w:r w:rsidR="0074301A">
        <w:t xml:space="preserve">component – </w:t>
      </w:r>
      <w:r w:rsidR="00AD73C6">
        <w:t>even if all failure</w:t>
      </w:r>
      <w:r w:rsidR="00F13C20">
        <w:t>s</w:t>
      </w:r>
      <w:r w:rsidR="00AD73C6">
        <w:t xml:space="preserve"> can be identified</w:t>
      </w:r>
      <w:r w:rsidR="003228DF">
        <w:t xml:space="preserve"> or are tolerable</w:t>
      </w:r>
      <w:r w:rsidR="00AD73C6">
        <w:t xml:space="preserve">, </w:t>
      </w:r>
      <w:r w:rsidR="0074301A">
        <w:t xml:space="preserve">a system that </w:t>
      </w:r>
      <w:r w:rsidR="00625CA8">
        <w:t xml:space="preserve">almost never produces the correct answer </w:t>
      </w:r>
      <w:r w:rsidR="003228DF">
        <w:t>or performs worse than the non-AI alternatives</w:t>
      </w:r>
      <w:r w:rsidR="00C51F71">
        <w:t xml:space="preserve"> is unlikely to be suitable for deployment.</w:t>
      </w:r>
    </w:p>
    <w:p w14:paraId="5216DB42" w14:textId="269637FF" w:rsidR="001F6B83" w:rsidRDefault="00123A56" w:rsidP="00C822C2">
      <w:pPr>
        <w:pStyle w:val="BodyText"/>
      </w:pPr>
      <w:r>
        <w:t>In this section</w:t>
      </w:r>
      <w:r w:rsidR="00EA0B40">
        <w:t>,</w:t>
      </w:r>
      <w:r>
        <w:t xml:space="preserve"> we present some of the key characteristics of AI components that will impact the difficulty of making a defensible technical assurance argument for the</w:t>
      </w:r>
      <w:r w:rsidR="007E749A">
        <w:t>ir</w:t>
      </w:r>
      <w:r>
        <w:t xml:space="preserve"> use in a safety context</w:t>
      </w:r>
      <w:r w:rsidR="00B965F0">
        <w:t>.</w:t>
      </w:r>
    </w:p>
    <w:p w14:paraId="617669A6" w14:textId="245F2DFA" w:rsidR="00F85B85" w:rsidRPr="00F85B85" w:rsidRDefault="00DD5376" w:rsidP="00C13EF4">
      <w:pPr>
        <w:pStyle w:val="Heading2"/>
      </w:pPr>
      <w:bookmarkStart w:id="628" w:name="_Toc206783090"/>
      <w:bookmarkStart w:id="629" w:name="_Toc215229367"/>
      <w:bookmarkStart w:id="630" w:name="_Toc215229632"/>
      <w:bookmarkStart w:id="631" w:name="_Toc219470968"/>
      <w:bookmarkStart w:id="632" w:name="_Toc222464024"/>
      <w:bookmarkStart w:id="633" w:name="_Toc223508123"/>
      <w:r>
        <w:t>Indetermin</w:t>
      </w:r>
      <w:r w:rsidR="001F2FA4">
        <w:t>ate model behaviour</w:t>
      </w:r>
      <w:bookmarkEnd w:id="628"/>
      <w:bookmarkEnd w:id="629"/>
      <w:bookmarkEnd w:id="630"/>
      <w:bookmarkEnd w:id="631"/>
      <w:bookmarkEnd w:id="632"/>
      <w:bookmarkEnd w:id="633"/>
    </w:p>
    <w:p w14:paraId="5BE912CA" w14:textId="629DD073" w:rsidR="005627FF" w:rsidRDefault="004516B3" w:rsidP="005627FF">
      <w:pPr>
        <w:pStyle w:val="BodyText"/>
      </w:pPr>
      <w:r>
        <w:t>A</w:t>
      </w:r>
      <w:r w:rsidR="00F54514">
        <w:t xml:space="preserve"> justification </w:t>
      </w:r>
      <w:r w:rsidR="0074301A">
        <w:t xml:space="preserve">of the complete AMS </w:t>
      </w:r>
      <w:r w:rsidR="00F54514">
        <w:t xml:space="preserve">must have </w:t>
      </w:r>
      <w:r w:rsidR="00E04C1A">
        <w:t xml:space="preserve">an </w:t>
      </w:r>
      <w:r w:rsidR="00F54514">
        <w:t>adequate</w:t>
      </w:r>
      <w:r w:rsidR="00C96708">
        <w:t xml:space="preserve"> understanding of the </w:t>
      </w:r>
      <w:r w:rsidR="002566BC">
        <w:t>AI component</w:t>
      </w:r>
      <w:r w:rsidR="00C51F71">
        <w:t xml:space="preserve"> to support the justification, including</w:t>
      </w:r>
    </w:p>
    <w:p w14:paraId="6B446AE4" w14:textId="66596F8B" w:rsidR="00164B8F" w:rsidRDefault="00164B8F" w:rsidP="00CE2F2A">
      <w:pPr>
        <w:pStyle w:val="NoSpacing"/>
        <w:numPr>
          <w:ilvl w:val="0"/>
          <w:numId w:val="20"/>
        </w:numPr>
      </w:pPr>
      <w:r>
        <w:t>t</w:t>
      </w:r>
      <w:r w:rsidR="00C51F71">
        <w:t>he</w:t>
      </w:r>
      <w:r w:rsidR="001E2305">
        <w:t xml:space="preserve"> intended or expected behaviour</w:t>
      </w:r>
      <w:r w:rsidR="00C51F71">
        <w:t xml:space="preserve"> of the AI component</w:t>
      </w:r>
    </w:p>
    <w:p w14:paraId="177A03A8" w14:textId="51D14010" w:rsidR="001E2305" w:rsidRDefault="00164B8F" w:rsidP="00CE2F2A">
      <w:pPr>
        <w:pStyle w:val="NoSpacing"/>
        <w:numPr>
          <w:ilvl w:val="0"/>
          <w:numId w:val="20"/>
        </w:numPr>
      </w:pPr>
      <w:r>
        <w:t>t</w:t>
      </w:r>
      <w:r w:rsidR="001E2305">
        <w:t xml:space="preserve">he </w:t>
      </w:r>
      <w:r>
        <w:t>range of inputs on which the AI component can operate</w:t>
      </w:r>
      <w:r w:rsidR="003C3EBA">
        <w:t>, and the range on which it is expected to operate correctly</w:t>
      </w:r>
      <w:r w:rsidR="000A4978">
        <w:t>, or within some “confidence” level</w:t>
      </w:r>
    </w:p>
    <w:p w14:paraId="694081A0" w14:textId="48990469" w:rsidR="00A52D26" w:rsidRDefault="00A52D26" w:rsidP="00CE2F2A">
      <w:pPr>
        <w:pStyle w:val="NoSpacing"/>
        <w:numPr>
          <w:ilvl w:val="0"/>
          <w:numId w:val="20"/>
        </w:numPr>
      </w:pPr>
      <w:r>
        <w:t xml:space="preserve">the </w:t>
      </w:r>
      <w:r w:rsidR="0022411A">
        <w:t>expected</w:t>
      </w:r>
      <w:r>
        <w:t xml:space="preserve"> behaviour when it </w:t>
      </w:r>
      <w:r w:rsidR="00E15029">
        <w:t xml:space="preserve">encounters data that is out of the </w:t>
      </w:r>
      <w:r w:rsidR="00EA7B72">
        <w:t xml:space="preserve">range or profile of its training </w:t>
      </w:r>
      <w:r w:rsidR="004B5F99">
        <w:t xml:space="preserve">data </w:t>
      </w:r>
      <w:r w:rsidR="00EA7B72">
        <w:t>set</w:t>
      </w:r>
    </w:p>
    <w:p w14:paraId="721BEA51" w14:textId="248A2745" w:rsidR="003C3EBA" w:rsidRDefault="003C3EBA" w:rsidP="00CE2F2A">
      <w:pPr>
        <w:pStyle w:val="NoSpacing"/>
        <w:numPr>
          <w:ilvl w:val="0"/>
          <w:numId w:val="20"/>
        </w:numPr>
      </w:pPr>
      <w:r>
        <w:t>the complete range of possible outputs of the AI component</w:t>
      </w:r>
    </w:p>
    <w:p w14:paraId="6EBB3830" w14:textId="218E7B46" w:rsidR="00164B8F" w:rsidRDefault="007C42F0" w:rsidP="00CE2F2A">
      <w:pPr>
        <w:pStyle w:val="NoSpacing"/>
        <w:numPr>
          <w:ilvl w:val="0"/>
          <w:numId w:val="20"/>
        </w:numPr>
      </w:pPr>
      <w:r>
        <w:t>how the behaviour may change over time</w:t>
      </w:r>
    </w:p>
    <w:p w14:paraId="6952D1E7" w14:textId="3BA9B4E9" w:rsidR="006169A1" w:rsidRDefault="006242CA" w:rsidP="006242CA">
      <w:pPr>
        <w:pStyle w:val="BodyText"/>
      </w:pPr>
      <w:r w:rsidRPr="00434017">
        <w:t>In general, AI technologies that provide great</w:t>
      </w:r>
      <w:r>
        <w:t>er flexibility and can do more are more difficult to have confidence in</w:t>
      </w:r>
      <w:r w:rsidR="00FE5F46">
        <w:t>,</w:t>
      </w:r>
      <w:r>
        <w:t xml:space="preserve"> as it is more difficult to identify </w:t>
      </w:r>
      <w:r w:rsidR="00B55F1B">
        <w:t xml:space="preserve">and trace </w:t>
      </w:r>
      <w:r w:rsidR="008E662D">
        <w:t>error</w:t>
      </w:r>
      <w:r>
        <w:t>s</w:t>
      </w:r>
      <w:r w:rsidR="00B55F1B">
        <w:t xml:space="preserve"> and failures</w:t>
      </w:r>
      <w:r>
        <w:t xml:space="preserve"> back to incorrect implementation/data</w:t>
      </w:r>
      <w:r w:rsidR="00E0622B">
        <w:t xml:space="preserve">, </w:t>
      </w:r>
      <w:r w:rsidR="00612C15">
        <w:t>or</w:t>
      </w:r>
      <w:r w:rsidR="00B55F1B">
        <w:t xml:space="preserve"> to some specific feature within the AI component</w:t>
      </w:r>
      <w:r>
        <w:t>.</w:t>
      </w:r>
    </w:p>
    <w:p w14:paraId="7AA6DC8F" w14:textId="21122300" w:rsidR="002325D5" w:rsidRDefault="00DC2DDC" w:rsidP="00BD58DF">
      <w:pPr>
        <w:pStyle w:val="BodyText"/>
      </w:pPr>
      <w:r>
        <w:t>As discussed</w:t>
      </w:r>
      <w:r w:rsidR="001B2FCA">
        <w:t xml:space="preserve"> above, c</w:t>
      </w:r>
      <w:r w:rsidR="005176A4">
        <w:t>ontrasted with an engineered design process</w:t>
      </w:r>
      <w:r w:rsidR="005176A4" w:rsidRPr="005176A4">
        <w:t xml:space="preserve"> </w:t>
      </w:r>
      <w:r w:rsidR="005176A4">
        <w:t>with system requirements being explicitly instantiated in traceable system design decisions, AI component</w:t>
      </w:r>
      <w:r w:rsidR="00DF27A2">
        <w:t xml:space="preserve"> model</w:t>
      </w:r>
      <w:r w:rsidR="005176A4">
        <w:t xml:space="preserve">s </w:t>
      </w:r>
      <w:r w:rsidR="00347058">
        <w:t xml:space="preserve">are developed </w:t>
      </w:r>
      <w:r w:rsidR="00DF27A2">
        <w:t>using</w:t>
      </w:r>
      <w:r w:rsidR="00347058">
        <w:t xml:space="preserve"> stochastic design approach, where behaviour is </w:t>
      </w:r>
      <w:r w:rsidR="00B26AE5">
        <w:t xml:space="preserve">determined by </w:t>
      </w:r>
      <w:r w:rsidR="007B500E">
        <w:t xml:space="preserve">system </w:t>
      </w:r>
      <w:r w:rsidR="00B26AE5">
        <w:t>training data</w:t>
      </w:r>
      <w:r w:rsidR="001167FF">
        <w:t xml:space="preserve"> within a </w:t>
      </w:r>
      <w:r w:rsidR="0018653F">
        <w:t>high-level</w:t>
      </w:r>
      <w:r w:rsidR="001167FF">
        <w:t xml:space="preserve"> architecture</w:t>
      </w:r>
      <w:r w:rsidR="00F40029">
        <w:t xml:space="preserve">. </w:t>
      </w:r>
      <w:r w:rsidR="0016185A">
        <w:t xml:space="preserve">It is often </w:t>
      </w:r>
      <w:r w:rsidR="00F30D4A">
        <w:t xml:space="preserve">very difficult or </w:t>
      </w:r>
      <w:r w:rsidR="0085241B">
        <w:t xml:space="preserve">meaningless to </w:t>
      </w:r>
      <w:r w:rsidR="00843FA5">
        <w:t>ascribe a failure</w:t>
      </w:r>
      <w:r w:rsidR="00D522A4">
        <w:t xml:space="preserve"> within the AI behaviour to </w:t>
      </w:r>
      <w:r w:rsidR="00DF5271">
        <w:t xml:space="preserve">an </w:t>
      </w:r>
      <w:r w:rsidR="001C37F4">
        <w:t>implementation detail or</w:t>
      </w:r>
      <w:r w:rsidR="00803690">
        <w:t xml:space="preserve"> </w:t>
      </w:r>
      <w:r w:rsidR="00520E7C">
        <w:t xml:space="preserve">a specific part of the model, or numerical weights within it. </w:t>
      </w:r>
      <w:r w:rsidR="002325D5">
        <w:t>Informally we can</w:t>
      </w:r>
      <w:r w:rsidR="00520E7C">
        <w:t xml:space="preserve"> talk about failures </w:t>
      </w:r>
      <w:r w:rsidR="000815BF">
        <w:t xml:space="preserve">or </w:t>
      </w:r>
      <w:r w:rsidR="00CB4C19">
        <w:t>error</w:t>
      </w:r>
      <w:r w:rsidR="000815BF">
        <w:t xml:space="preserve">s </w:t>
      </w:r>
      <w:r w:rsidR="00520E7C">
        <w:t xml:space="preserve">at the AMS </w:t>
      </w:r>
      <w:r w:rsidR="000815BF">
        <w:t>level</w:t>
      </w:r>
      <w:r w:rsidR="004F7AE2">
        <w:t xml:space="preserve">, where some notion of intended system behaviour may </w:t>
      </w:r>
      <w:r w:rsidR="001B32DA">
        <w:t>be required to be implemented, yet not seen i</w:t>
      </w:r>
      <w:r w:rsidR="005430EB">
        <w:t>n operation.</w:t>
      </w:r>
    </w:p>
    <w:p w14:paraId="314468ED" w14:textId="76DB1DF1" w:rsidR="000905CD" w:rsidRDefault="00575F4A" w:rsidP="000905CD">
      <w:r>
        <w:t xml:space="preserve">Below we identify </w:t>
      </w:r>
      <w:r w:rsidR="00F256A9">
        <w:t xml:space="preserve">some key </w:t>
      </w:r>
      <w:r w:rsidR="006B51B3">
        <w:t>aspects that are either unique to</w:t>
      </w:r>
      <w:r w:rsidR="00327741">
        <w:t xml:space="preserve">, or significantly different for, AI systems and </w:t>
      </w:r>
      <w:r w:rsidR="00F256A9">
        <w:t xml:space="preserve">that are likely to affect </w:t>
      </w:r>
      <w:r w:rsidR="008E143C">
        <w:t>the confidence it is possible to have in the AI component.</w:t>
      </w:r>
    </w:p>
    <w:p w14:paraId="725BF32C" w14:textId="7273A1A4" w:rsidR="0049572A" w:rsidRDefault="000B42E1" w:rsidP="009E3B84">
      <w:pPr>
        <w:pStyle w:val="Heading2"/>
      </w:pPr>
      <w:bookmarkStart w:id="634" w:name="_Ref206154417"/>
      <w:bookmarkStart w:id="635" w:name="_Toc206783091"/>
      <w:bookmarkStart w:id="636" w:name="_Toc215229368"/>
      <w:bookmarkStart w:id="637" w:name="_Toc215229633"/>
      <w:bookmarkStart w:id="638" w:name="_Toc219470969"/>
      <w:bookmarkStart w:id="639" w:name="_Toc222464025"/>
      <w:bookmarkStart w:id="640" w:name="_Toc223508124"/>
      <w:r>
        <w:t>L</w:t>
      </w:r>
      <w:r w:rsidR="0037395F">
        <w:t>earning paradigms</w:t>
      </w:r>
      <w:bookmarkEnd w:id="634"/>
      <w:bookmarkEnd w:id="635"/>
      <w:bookmarkEnd w:id="636"/>
      <w:bookmarkEnd w:id="637"/>
      <w:bookmarkEnd w:id="638"/>
      <w:bookmarkEnd w:id="639"/>
      <w:bookmarkEnd w:id="640"/>
    </w:p>
    <w:p w14:paraId="22DC65B4" w14:textId="0B627D47" w:rsidR="00EE5582" w:rsidRPr="00EE5582" w:rsidRDefault="00E74371" w:rsidP="00EE5582">
      <w:pPr>
        <w:pStyle w:val="BodyText"/>
      </w:pPr>
      <w:r>
        <w:t>As described in Section </w:t>
      </w:r>
      <w:r>
        <w:fldChar w:fldCharType="begin"/>
      </w:r>
      <w:r>
        <w:instrText xml:space="preserve"> REF _Ref206703575 \n \h </w:instrText>
      </w:r>
      <w:r>
        <w:fldChar w:fldCharType="separate"/>
      </w:r>
      <w:r w:rsidR="00BD2449">
        <w:rPr>
          <w:rFonts w:hint="cs"/>
          <w:cs/>
        </w:rPr>
        <w:t>‎</w:t>
      </w:r>
      <w:r w:rsidR="00BD2449">
        <w:t>2.1.1.1</w:t>
      </w:r>
      <w:r>
        <w:fldChar w:fldCharType="end"/>
      </w:r>
      <w:r>
        <w:t>, there are three common learning paradigms for ML models, which we recap here</w:t>
      </w:r>
      <w:r w:rsidR="00516CE1">
        <w:t>.</w:t>
      </w:r>
    </w:p>
    <w:p w14:paraId="5075678D" w14:textId="2B36A620" w:rsidR="0049572A" w:rsidRDefault="0049572A" w:rsidP="00CE2F2A">
      <w:pPr>
        <w:pStyle w:val="BodyText"/>
        <w:numPr>
          <w:ilvl w:val="0"/>
          <w:numId w:val="22"/>
        </w:numPr>
        <w:contextualSpacing/>
      </w:pPr>
      <w:r w:rsidRPr="00EC6560">
        <w:rPr>
          <w:i/>
          <w:iCs/>
        </w:rPr>
        <w:t>Supervised</w:t>
      </w:r>
      <w:r w:rsidR="00F56E38">
        <w:rPr>
          <w:i/>
          <w:iCs/>
        </w:rPr>
        <w:t>/semi-supervised</w:t>
      </w:r>
      <w:r w:rsidRPr="00EC6560">
        <w:rPr>
          <w:i/>
          <w:iCs/>
        </w:rPr>
        <w:t xml:space="preserve"> learning</w:t>
      </w:r>
      <w:r>
        <w:t xml:space="preserve"> – this uses labelled data sets for training, verification and testing</w:t>
      </w:r>
      <w:r w:rsidR="00491E57">
        <w:t xml:space="preserve">, and is often used for classification tasks, or for </w:t>
      </w:r>
      <w:r w:rsidR="004024B9">
        <w:t>regression, i.e., predicting continuous values based on input data</w:t>
      </w:r>
      <w:r>
        <w:t xml:space="preserve">. </w:t>
      </w:r>
      <w:r w:rsidR="00961252">
        <w:t xml:space="preserve">The outputs of </w:t>
      </w:r>
      <w:r w:rsidR="00ED1285">
        <w:t xml:space="preserve">supervised learning models can usually be compared with </w:t>
      </w:r>
      <w:r w:rsidR="00BA3E41">
        <w:t xml:space="preserve">a ground truth, which supports </w:t>
      </w:r>
      <w:r w:rsidR="003968BE">
        <w:t>the automation of</w:t>
      </w:r>
      <w:r w:rsidR="00BA3E41">
        <w:t xml:space="preserve"> testing</w:t>
      </w:r>
      <w:r w:rsidR="003968BE">
        <w:t xml:space="preserve"> (provided suitable test data is available – see </w:t>
      </w:r>
      <w:r w:rsidR="00F13AC7">
        <w:t>Section </w:t>
      </w:r>
      <w:r w:rsidR="00F13AC7">
        <w:fldChar w:fldCharType="begin"/>
      </w:r>
      <w:r w:rsidR="00F13AC7">
        <w:instrText xml:space="preserve"> REF _Ref206505212 \n \h </w:instrText>
      </w:r>
      <w:r w:rsidR="00F13AC7">
        <w:fldChar w:fldCharType="separate"/>
      </w:r>
      <w:r w:rsidR="00BD2449">
        <w:rPr>
          <w:rFonts w:hint="cs"/>
          <w:cs/>
        </w:rPr>
        <w:t>‎</w:t>
      </w:r>
      <w:r w:rsidR="00BD2449">
        <w:t>5.6</w:t>
      </w:r>
      <w:r w:rsidR="00F13AC7">
        <w:fldChar w:fldCharType="end"/>
      </w:r>
      <w:r w:rsidR="00F13AC7">
        <w:t>)</w:t>
      </w:r>
      <w:r w:rsidR="00BA3E41">
        <w:t xml:space="preserve"> and may enable more effective human oversight.</w:t>
      </w:r>
    </w:p>
    <w:p w14:paraId="11BEB7E7" w14:textId="5745336F" w:rsidR="006F1A05" w:rsidRDefault="0049572A" w:rsidP="00CE2F2A">
      <w:pPr>
        <w:pStyle w:val="BodyText"/>
        <w:numPr>
          <w:ilvl w:val="0"/>
          <w:numId w:val="22"/>
        </w:numPr>
        <w:contextualSpacing/>
      </w:pPr>
      <w:r w:rsidRPr="00EC6560">
        <w:rPr>
          <w:i/>
          <w:iCs/>
        </w:rPr>
        <w:t>Unsupervised learning</w:t>
      </w:r>
      <w:r>
        <w:t xml:space="preserve"> – this uses unlabelled data sets for training, allowing the ML to determine clusters and identify patterns and commonality. </w:t>
      </w:r>
      <w:r w:rsidR="004C0547">
        <w:t xml:space="preserve">It is typically used for </w:t>
      </w:r>
      <w:r w:rsidR="007014F5">
        <w:t>identifying previously unknown features</w:t>
      </w:r>
      <w:r w:rsidR="00B1275F">
        <w:t xml:space="preserve"> (e.g., predictive maintenance), or for more </w:t>
      </w:r>
      <w:r w:rsidR="00552B1D">
        <w:t>open-ended</w:t>
      </w:r>
      <w:r w:rsidR="00B1275F">
        <w:t xml:space="preserve"> prediction tasks.</w:t>
      </w:r>
      <w:r w:rsidR="00E125B1">
        <w:t xml:space="preserve"> These tasks </w:t>
      </w:r>
      <w:r w:rsidR="0076323C">
        <w:t xml:space="preserve">can often provide the most significant benefits, as they represent capabilities that may not be achievable by a human operator, but this also </w:t>
      </w:r>
      <w:r w:rsidR="009204CC">
        <w:t xml:space="preserve">limits the </w:t>
      </w:r>
      <w:r w:rsidR="009E1E6F">
        <w:t>opportunity for detecting incorrect outputs or responses.</w:t>
      </w:r>
    </w:p>
    <w:p w14:paraId="06BF4237" w14:textId="7FF70123" w:rsidR="0049572A" w:rsidRDefault="0049572A" w:rsidP="00CE2F2A">
      <w:pPr>
        <w:pStyle w:val="BodyText"/>
        <w:numPr>
          <w:ilvl w:val="0"/>
          <w:numId w:val="22"/>
        </w:numPr>
      </w:pPr>
      <w:r w:rsidRPr="00EC6560">
        <w:rPr>
          <w:i/>
          <w:iCs/>
        </w:rPr>
        <w:t>Reinforcement learning</w:t>
      </w:r>
      <w:r>
        <w:t xml:space="preserve"> – th</w:t>
      </w:r>
      <w:r w:rsidR="00BF2776">
        <w:t>ese algorithms are</w:t>
      </w:r>
      <w:r>
        <w:t xml:space="preserve"> given fixed goals, penalties and rewards based on potential actions. </w:t>
      </w:r>
      <w:r w:rsidR="00B1275F">
        <w:t>Performance is typically measure</w:t>
      </w:r>
      <w:r w:rsidR="009502FB">
        <w:t>d</w:t>
      </w:r>
      <w:r w:rsidR="00B1275F">
        <w:t xml:space="preserve"> by the performance against these</w:t>
      </w:r>
      <w:r>
        <w:t xml:space="preserve"> rewards as part of the training process and throughout deployment. This places considerable emphasis on justification of the requirements, and in particular that the reward functions used correctly represent the requirements, i.e., that meeting all requirements optimises the reward function. There are many anecdotal stories of unexpected behaviour from reinforcement learning algorithms with poorly specified reward functions.</w:t>
      </w:r>
    </w:p>
    <w:p w14:paraId="013F8B56" w14:textId="743B0FF9" w:rsidR="00A547B1" w:rsidRDefault="00A547B1" w:rsidP="00A547B1">
      <w:r>
        <w:t xml:space="preserve">Note that many AI </w:t>
      </w:r>
      <w:r w:rsidR="00D04329">
        <w:t xml:space="preserve">components may combine elements of all three types of learning. For example, </w:t>
      </w:r>
      <w:r w:rsidR="00E74AD5">
        <w:t xml:space="preserve">an LLM may use </w:t>
      </w:r>
      <w:r w:rsidR="00D731E5">
        <w:t xml:space="preserve">unsupervised learning to </w:t>
      </w:r>
      <w:r w:rsidR="00D10094">
        <w:t>train to produce grammatically correct English sentences</w:t>
      </w:r>
      <w:r w:rsidR="001B2CC1">
        <w:t xml:space="preserve">, before using a combination of supervised and reinforcement learning to </w:t>
      </w:r>
      <w:r w:rsidR="00D25F8C">
        <w:t>train to respond correctly to prompts from a user.</w:t>
      </w:r>
    </w:p>
    <w:p w14:paraId="3EE78D85" w14:textId="7AD48BB1" w:rsidR="0031204F" w:rsidRDefault="0031204F" w:rsidP="00A547B1">
      <w:r>
        <w:t xml:space="preserve">Even once a learning paradigm has been chosen, there are typically a huge range of potential models to use. </w:t>
      </w:r>
      <w:r w:rsidR="00234223">
        <w:t xml:space="preserve">Different models have different capabilities but also different benefits, e.g., </w:t>
      </w:r>
      <w:r w:rsidR="00A57FF2">
        <w:t xml:space="preserve">decision trees </w:t>
      </w:r>
      <w:r w:rsidR="00CD4934">
        <w:t>may provide for greater understanding of how the model will behave on different inputs</w:t>
      </w:r>
      <w:r w:rsidR="00A57FF2">
        <w:t xml:space="preserve"> but may be less effective</w:t>
      </w:r>
      <w:r w:rsidR="00B10E68">
        <w:t>.</w:t>
      </w:r>
      <w:r w:rsidR="00C05B92">
        <w:t xml:space="preserve"> </w:t>
      </w:r>
      <w:r w:rsidR="00992B62">
        <w:t xml:space="preserve">The configuration of the model also affects the </w:t>
      </w:r>
      <w:r w:rsidR="00C54F2D">
        <w:t xml:space="preserve">performance of the AI, </w:t>
      </w:r>
      <w:r w:rsidR="009A302B">
        <w:t>e.g.</w:t>
      </w:r>
      <w:r>
        <w:t xml:space="preserve">, neural networks require selecting </w:t>
      </w:r>
      <w:r w:rsidR="00807143">
        <w:t xml:space="preserve">its hyperparameters such as the </w:t>
      </w:r>
      <w:r>
        <w:t xml:space="preserve">number of layers, types of neurons, etc. </w:t>
      </w:r>
      <w:r w:rsidR="00945B01">
        <w:t>The optimal configuration will often be unique to a particular application, and</w:t>
      </w:r>
      <w:r w:rsidR="0097061D">
        <w:t xml:space="preserve"> is often</w:t>
      </w:r>
      <w:r w:rsidR="004F3292">
        <w:t xml:space="preserve"> found experimentally</w:t>
      </w:r>
      <w:r w:rsidR="00C1155E">
        <w:t xml:space="preserve">, but confidence in the technology used may be increased if </w:t>
      </w:r>
      <w:r w:rsidR="00945B01">
        <w:t>it has been adapted from a model previously used successfully for similar tasks</w:t>
      </w:r>
      <w:r w:rsidR="0097061D">
        <w:t>.</w:t>
      </w:r>
    </w:p>
    <w:p w14:paraId="7C9E240F" w14:textId="38CE92A2" w:rsidR="008B508D" w:rsidRDefault="008B508D" w:rsidP="00EC6560">
      <w:pPr>
        <w:pStyle w:val="Heading2"/>
      </w:pPr>
      <w:bookmarkStart w:id="641" w:name="_Toc206783092"/>
      <w:bookmarkStart w:id="642" w:name="_Toc215229369"/>
      <w:bookmarkStart w:id="643" w:name="_Toc215229634"/>
      <w:bookmarkStart w:id="644" w:name="_Toc219470970"/>
      <w:bookmarkStart w:id="645" w:name="_Toc222464026"/>
      <w:bookmarkStart w:id="646" w:name="_Toc223508125"/>
      <w:r>
        <w:t>Training process</w:t>
      </w:r>
      <w:bookmarkEnd w:id="641"/>
      <w:bookmarkEnd w:id="642"/>
      <w:bookmarkEnd w:id="643"/>
      <w:bookmarkEnd w:id="644"/>
      <w:bookmarkEnd w:id="645"/>
      <w:bookmarkEnd w:id="646"/>
    </w:p>
    <w:p w14:paraId="08EAA6EC" w14:textId="5350DBF5" w:rsidR="000E188E" w:rsidRDefault="007015F0" w:rsidP="007015F0">
      <w:pPr>
        <w:pStyle w:val="BodyText"/>
      </w:pPr>
      <w:r>
        <w:t>Training a</w:t>
      </w:r>
      <w:r w:rsidR="009E1CB0">
        <w:t>n</w:t>
      </w:r>
      <w:r>
        <w:t xml:space="preserve"> ML model is a specialist, computationally intensive activity</w:t>
      </w:r>
      <w:r w:rsidR="0035164B">
        <w:t xml:space="preserve">, often requiring </w:t>
      </w:r>
      <w:r w:rsidR="000A3E2F">
        <w:t>very large quantities of data</w:t>
      </w:r>
      <w:r w:rsidR="003B14E0">
        <w:t>.</w:t>
      </w:r>
      <w:r w:rsidR="00BA0C1E">
        <w:t xml:space="preserve"> While </w:t>
      </w:r>
      <w:r w:rsidR="00A04E0B">
        <w:t xml:space="preserve">some simpler models may be trained from scratch, most commercial deployments of ML use </w:t>
      </w:r>
      <w:r>
        <w:t xml:space="preserve">pre-trained </w:t>
      </w:r>
      <w:r w:rsidR="00002851">
        <w:t>models which are then further trained</w:t>
      </w:r>
      <w:r w:rsidR="009E76C5">
        <w:t xml:space="preserve"> or “fine-tuned” </w:t>
      </w:r>
      <w:r w:rsidR="00394A90">
        <w:t>using application-specific data</w:t>
      </w:r>
      <w:r>
        <w:t>.</w:t>
      </w:r>
      <w:r w:rsidR="0083142F">
        <w:t xml:space="preserve"> </w:t>
      </w:r>
      <w:r w:rsidR="00F37E60">
        <w:t xml:space="preserve">Examples of this approach </w:t>
      </w:r>
      <w:r w:rsidR="00C76DF8">
        <w:t xml:space="preserve">include most </w:t>
      </w:r>
      <w:r w:rsidR="003B7330">
        <w:t xml:space="preserve">uses of LLMs, which are typically based on a widely available generic LLM such as ChatGPT, and subsequently </w:t>
      </w:r>
      <w:r w:rsidR="00EF42FF">
        <w:t xml:space="preserve">fine-tuned on </w:t>
      </w:r>
      <w:r w:rsidR="00E14598">
        <w:t>a corpus of relevant documents.</w:t>
      </w:r>
    </w:p>
    <w:p w14:paraId="2EE4A782" w14:textId="2DFD897C" w:rsidR="0073026A" w:rsidRDefault="007015F0" w:rsidP="007015F0">
      <w:pPr>
        <w:pStyle w:val="BodyText"/>
      </w:pPr>
      <w:r>
        <w:t>The use of pre-trained models</w:t>
      </w:r>
      <w:r w:rsidR="00D558FC">
        <w:t xml:space="preserve"> typically enables </w:t>
      </w:r>
      <w:r w:rsidR="00442759">
        <w:t xml:space="preserve">AI to achieve greater </w:t>
      </w:r>
      <w:r w:rsidR="00187951">
        <w:t>performance</w:t>
      </w:r>
      <w:r w:rsidR="00611C2F">
        <w:t xml:space="preserve">, particularly when </w:t>
      </w:r>
      <w:r w:rsidR="004E7156">
        <w:t>development resources or training data are limited.</w:t>
      </w:r>
      <w:r w:rsidR="00FD1843">
        <w:t xml:space="preserve"> H</w:t>
      </w:r>
      <w:r>
        <w:t xml:space="preserve">owever, </w:t>
      </w:r>
      <w:r w:rsidR="00FD1843">
        <w:t xml:space="preserve">pre-trained models </w:t>
      </w:r>
      <w:r w:rsidR="00EB6945">
        <w:t>are third-party components</w:t>
      </w:r>
      <w:r w:rsidR="00822A8D">
        <w:t xml:space="preserve"> </w:t>
      </w:r>
      <w:r w:rsidR="00F512D7">
        <w:t>and, in many cases,</w:t>
      </w:r>
      <w:r w:rsidR="00822A8D">
        <w:t xml:space="preserve"> </w:t>
      </w:r>
      <w:r w:rsidR="001A15E3">
        <w:t xml:space="preserve">lack </w:t>
      </w:r>
      <w:r w:rsidR="00C52248">
        <w:t xml:space="preserve">provenance for their code and/or the training data. </w:t>
      </w:r>
      <w:r w:rsidR="00386519">
        <w:t xml:space="preserve">This </w:t>
      </w:r>
      <w:r>
        <w:t xml:space="preserve">allows for the possibility of backdoors </w:t>
      </w:r>
      <w:r w:rsidR="00435D67">
        <w:t xml:space="preserve">(both accidental and malicious) </w:t>
      </w:r>
      <w:r>
        <w:t>causing the model to behave incorrectly under specific circumstances</w:t>
      </w:r>
      <w:r w:rsidR="000E0002">
        <w:t>.</w:t>
      </w:r>
      <w:r w:rsidR="00485757">
        <w:t xml:space="preserve"> Nevertheless, </w:t>
      </w:r>
      <w:r w:rsidR="006E0F37">
        <w:t xml:space="preserve">the use of </w:t>
      </w:r>
      <w:r w:rsidR="00485757">
        <w:t>pre-trained models</w:t>
      </w:r>
      <w:r w:rsidR="00A10267">
        <w:t xml:space="preserve"> as a baseline for subsequent fine-tuning</w:t>
      </w:r>
      <w:r w:rsidR="00B804BE">
        <w:t xml:space="preserve"> </w:t>
      </w:r>
      <w:r w:rsidR="002E7499">
        <w:t xml:space="preserve">with </w:t>
      </w:r>
      <w:r w:rsidR="00F1600F">
        <w:t>appropriate application-specific data</w:t>
      </w:r>
      <w:r w:rsidR="00485757">
        <w:t xml:space="preserve"> may be ALARP in many </w:t>
      </w:r>
      <w:r w:rsidR="001A4F32">
        <w:t>applications</w:t>
      </w:r>
      <w:r w:rsidR="00485757">
        <w:t xml:space="preserve"> where the performance benefits </w:t>
      </w:r>
      <w:r w:rsidR="006634D3">
        <w:t xml:space="preserve">outweigh the risks </w:t>
      </w:r>
      <w:r w:rsidR="001A4F32">
        <w:t xml:space="preserve">of using </w:t>
      </w:r>
      <w:r w:rsidR="006914BD">
        <w:t>third-party components, particularly</w:t>
      </w:r>
      <w:r w:rsidR="00F1600F">
        <w:t xml:space="preserve"> in lower-hazard applications where the effort and data required to achieve equivalent performance on a bespoke model are not proportionate to the risks of using a pre-trained model.</w:t>
      </w:r>
      <w:r w:rsidR="00B07EB9">
        <w:t xml:space="preserve"> If used,</w:t>
      </w:r>
      <w:r w:rsidR="00181AAF">
        <w:t xml:space="preserve"> </w:t>
      </w:r>
      <w:r w:rsidR="00F5766C">
        <w:t xml:space="preserve">sufficient detail of the training data and ODD should be available to </w:t>
      </w:r>
      <w:r w:rsidR="008D434B">
        <w:t>demonstrate the relevance of this data to the application</w:t>
      </w:r>
      <w:r w:rsidR="00D40564">
        <w:t xml:space="preserve">, in addition to </w:t>
      </w:r>
      <w:r w:rsidR="007B4789">
        <w:t xml:space="preserve">other </w:t>
      </w:r>
      <w:r w:rsidR="00950EE4">
        <w:t>measures taken for any use of third-party or off-the-shelf components.</w:t>
      </w:r>
    </w:p>
    <w:p w14:paraId="587620A6" w14:textId="25F4F424" w:rsidR="003F5F16" w:rsidRDefault="003F5F16" w:rsidP="00EC6560">
      <w:pPr>
        <w:pStyle w:val="Heading3"/>
      </w:pPr>
      <w:bookmarkStart w:id="647" w:name="_Toc205226405"/>
      <w:bookmarkStart w:id="648" w:name="_Toc205572619"/>
      <w:bookmarkStart w:id="649" w:name="_Toc206783093"/>
      <w:bookmarkStart w:id="650" w:name="_Toc215229370"/>
      <w:bookmarkStart w:id="651" w:name="_Toc215229635"/>
      <w:bookmarkStart w:id="652" w:name="_Toc219470971"/>
      <w:bookmarkStart w:id="653" w:name="_Toc222464027"/>
      <w:bookmarkStart w:id="654" w:name="_Toc223508126"/>
      <w:bookmarkEnd w:id="647"/>
      <w:bookmarkEnd w:id="648"/>
      <w:r>
        <w:t>Overfitting</w:t>
      </w:r>
      <w:bookmarkEnd w:id="649"/>
      <w:bookmarkEnd w:id="650"/>
      <w:bookmarkEnd w:id="651"/>
      <w:bookmarkEnd w:id="652"/>
      <w:bookmarkEnd w:id="653"/>
      <w:bookmarkEnd w:id="654"/>
    </w:p>
    <w:p w14:paraId="6EBCC83E" w14:textId="6C6A35A2" w:rsidR="00D451D3" w:rsidRDefault="009A5703" w:rsidP="007015F0">
      <w:pPr>
        <w:pStyle w:val="BodyText"/>
      </w:pPr>
      <w:r>
        <w:t xml:space="preserve">The training process involves a </w:t>
      </w:r>
      <w:r w:rsidR="001221D6">
        <w:t>gradien</w:t>
      </w:r>
      <w:r w:rsidR="00075C91">
        <w:t>t descent algorithm minimising a loss function</w:t>
      </w:r>
      <w:r w:rsidR="00A33E9A">
        <w:t xml:space="preserve">. </w:t>
      </w:r>
      <w:r w:rsidR="006E14B7">
        <w:t xml:space="preserve">The </w:t>
      </w:r>
      <w:r w:rsidR="00033E40">
        <w:t xml:space="preserve">amount, quality and relevance of the data </w:t>
      </w:r>
      <w:r w:rsidR="00B27E37">
        <w:t xml:space="preserve">together with how the learning </w:t>
      </w:r>
      <w:r w:rsidR="000543EB">
        <w:t xml:space="preserve">process is designed </w:t>
      </w:r>
      <w:r w:rsidR="006371FA">
        <w:t xml:space="preserve">and orchestrated </w:t>
      </w:r>
      <w:r w:rsidR="003507AC">
        <w:t xml:space="preserve">can sometimes lead to </w:t>
      </w:r>
      <w:r w:rsidR="005A24CB">
        <w:t>o</w:t>
      </w:r>
      <w:r w:rsidR="003507AC">
        <w:t>ver</w:t>
      </w:r>
      <w:r w:rsidR="002650DD">
        <w:t xml:space="preserve">fitting which is where the model </w:t>
      </w:r>
      <w:r w:rsidR="00283F4B">
        <w:t>fits to</w:t>
      </w:r>
      <w:r w:rsidR="008E3537">
        <w:t>o</w:t>
      </w:r>
      <w:r w:rsidR="00283F4B">
        <w:t xml:space="preserve"> closely to the training data</w:t>
      </w:r>
      <w:r w:rsidR="00137F5F">
        <w:t xml:space="preserve"> and its noise</w:t>
      </w:r>
      <w:r w:rsidR="0034025A">
        <w:t>, and cannot correctly “generalise” to unseen data</w:t>
      </w:r>
      <w:r w:rsidR="0050393F">
        <w:t xml:space="preserve"> </w:t>
      </w:r>
      <w:r w:rsidR="0050393F">
        <w:fldChar w:fldCharType="begin"/>
      </w:r>
      <w:r w:rsidR="0050393F">
        <w:instrText xml:space="preserve"> REF _Ref206427274 \n \h </w:instrText>
      </w:r>
      <w:r w:rsidR="0050393F">
        <w:fldChar w:fldCharType="separate"/>
      </w:r>
      <w:r w:rsidR="00BD2449">
        <w:rPr>
          <w:rFonts w:hint="cs"/>
          <w:cs/>
        </w:rPr>
        <w:t>‎</w:t>
      </w:r>
      <w:r w:rsidR="00BD2449">
        <w:t>[34]</w:t>
      </w:r>
      <w:r w:rsidR="0050393F">
        <w:fldChar w:fldCharType="end"/>
      </w:r>
      <w:r w:rsidR="0034025A">
        <w:t>. For example</w:t>
      </w:r>
      <w:r w:rsidR="007E76B5">
        <w:t>,</w:t>
      </w:r>
      <w:r w:rsidR="0034025A">
        <w:t xml:space="preserve"> </w:t>
      </w:r>
      <w:r w:rsidR="00B86642">
        <w:t xml:space="preserve">in a medical setting, </w:t>
      </w:r>
      <w:r w:rsidR="00137F5F">
        <w:t>a machine learning algorithm</w:t>
      </w:r>
      <w:r w:rsidR="0046523E">
        <w:t xml:space="preserve"> intended to learn to detect specific anomalies in radiograms could unexpectedly learn to detect the name of the </w:t>
      </w:r>
      <w:r w:rsidR="001D6621">
        <w:t xml:space="preserve">submitting hospital </w:t>
      </w:r>
      <w:r w:rsidR="00806FE2">
        <w:t xml:space="preserve">or consultant’s name </w:t>
      </w:r>
      <w:r w:rsidR="00D451D3">
        <w:t xml:space="preserve">in the image where most of the positive examples came from, rather than learning to detect the </w:t>
      </w:r>
      <w:r w:rsidR="00C03C88">
        <w:t>salient</w:t>
      </w:r>
      <w:r w:rsidR="00D451D3">
        <w:t xml:space="preserve"> features in the image itself.</w:t>
      </w:r>
      <w:r w:rsidR="008E15B2">
        <w:t xml:space="preserve"> </w:t>
      </w:r>
      <w:r w:rsidR="008E15B2" w:rsidRPr="008E15B2">
        <w:t>Overfitting is a</w:t>
      </w:r>
      <w:r w:rsidR="0001444F">
        <w:t>n</w:t>
      </w:r>
      <w:r w:rsidR="008E15B2" w:rsidRPr="008E15B2">
        <w:t xml:space="preserve"> obstacle for AI technology hindering its generali</w:t>
      </w:r>
      <w:r w:rsidR="0001444F">
        <w:t>s</w:t>
      </w:r>
      <w:r w:rsidR="008E15B2" w:rsidRPr="008E15B2">
        <w:t>ability to the overall population</w:t>
      </w:r>
      <w:r w:rsidR="0001444F">
        <w:t xml:space="preserve"> from the training data.</w:t>
      </w:r>
    </w:p>
    <w:p w14:paraId="2B8D86FA" w14:textId="66CFCE2C" w:rsidR="00844C21" w:rsidRDefault="004052FB" w:rsidP="00844C21">
      <w:pPr>
        <w:pStyle w:val="Heading2"/>
      </w:pPr>
      <w:bookmarkStart w:id="655" w:name="_Toc206430923"/>
      <w:bookmarkStart w:id="656" w:name="_Toc206488178"/>
      <w:bookmarkStart w:id="657" w:name="_Toc206488506"/>
      <w:bookmarkStart w:id="658" w:name="_Toc206430924"/>
      <w:bookmarkStart w:id="659" w:name="_Toc206488179"/>
      <w:bookmarkStart w:id="660" w:name="_Toc206488507"/>
      <w:bookmarkStart w:id="661" w:name="_Toc206084396"/>
      <w:bookmarkStart w:id="662" w:name="_Toc206430925"/>
      <w:bookmarkStart w:id="663" w:name="_Toc206488180"/>
      <w:bookmarkStart w:id="664" w:name="_Toc206488508"/>
      <w:bookmarkStart w:id="665" w:name="_Toc206783094"/>
      <w:bookmarkStart w:id="666" w:name="_Toc215229371"/>
      <w:bookmarkStart w:id="667" w:name="_Toc215229636"/>
      <w:bookmarkStart w:id="668" w:name="_Toc219470972"/>
      <w:bookmarkStart w:id="669" w:name="_Toc222464028"/>
      <w:bookmarkStart w:id="670" w:name="_Toc223508127"/>
      <w:bookmarkEnd w:id="655"/>
      <w:bookmarkEnd w:id="656"/>
      <w:bookmarkEnd w:id="657"/>
      <w:bookmarkEnd w:id="658"/>
      <w:bookmarkEnd w:id="659"/>
      <w:bookmarkEnd w:id="660"/>
      <w:bookmarkEnd w:id="661"/>
      <w:bookmarkEnd w:id="662"/>
      <w:bookmarkEnd w:id="663"/>
      <w:bookmarkEnd w:id="664"/>
      <w:r>
        <w:t>Requirements</w:t>
      </w:r>
      <w:bookmarkEnd w:id="665"/>
      <w:bookmarkEnd w:id="666"/>
      <w:bookmarkEnd w:id="667"/>
      <w:bookmarkEnd w:id="668"/>
      <w:bookmarkEnd w:id="669"/>
      <w:bookmarkEnd w:id="670"/>
    </w:p>
    <w:p w14:paraId="4C88AC21" w14:textId="0654B348" w:rsidR="001C7211" w:rsidRDefault="00F91D24" w:rsidP="005A0EFD">
      <w:pPr>
        <w:pStyle w:val="BodyText"/>
      </w:pPr>
      <w:r>
        <w:t>As for any component of the system, r</w:t>
      </w:r>
      <w:r w:rsidR="00234B2D">
        <w:t xml:space="preserve">equirements for the AI component will be </w:t>
      </w:r>
      <w:r w:rsidR="00702C6A">
        <w:t>derived from the system requirements and system architecture</w:t>
      </w:r>
      <w:r>
        <w:t xml:space="preserve">, </w:t>
      </w:r>
      <w:r w:rsidR="00220691">
        <w:t xml:space="preserve">although the </w:t>
      </w:r>
      <w:r>
        <w:t xml:space="preserve">challenges </w:t>
      </w:r>
      <w:r w:rsidR="00CA3D39">
        <w:t xml:space="preserve">of defining requirements for AI systems </w:t>
      </w:r>
      <w:r w:rsidR="00CA244D">
        <w:t xml:space="preserve">discussed </w:t>
      </w:r>
      <w:r w:rsidR="00220691">
        <w:t xml:space="preserve">in </w:t>
      </w:r>
      <w:r w:rsidR="00C0109A">
        <w:t>Section </w:t>
      </w:r>
      <w:r w:rsidR="00C0109A">
        <w:fldChar w:fldCharType="begin"/>
      </w:r>
      <w:r w:rsidR="00C0109A">
        <w:instrText xml:space="preserve"> REF _Ref206505978 \n \h </w:instrText>
      </w:r>
      <w:r w:rsidR="00C0109A">
        <w:fldChar w:fldCharType="separate"/>
      </w:r>
      <w:r w:rsidR="00BD2449">
        <w:rPr>
          <w:rFonts w:hint="cs"/>
          <w:cs/>
        </w:rPr>
        <w:t>‎</w:t>
      </w:r>
      <w:r w:rsidR="00BD2449">
        <w:t>2.2.1</w:t>
      </w:r>
      <w:r w:rsidR="00C0109A">
        <w:fldChar w:fldCharType="end"/>
      </w:r>
      <w:r w:rsidR="00220691">
        <w:t xml:space="preserve"> should be borne in mind. </w:t>
      </w:r>
      <w:r w:rsidR="002511BC">
        <w:t xml:space="preserve">Care should also be taken to ensure that the capabilities of AI technology are not </w:t>
      </w:r>
      <w:r w:rsidR="00FD7F4F">
        <w:t>overestimated and that the system requirements of the AI component are achievable by AI.</w:t>
      </w:r>
      <w:r w:rsidR="001C7211">
        <w:t xml:space="preserve"> </w:t>
      </w:r>
      <w:r w:rsidR="00FD7F4F">
        <w:t>The</w:t>
      </w:r>
      <w:r w:rsidR="00047972">
        <w:t xml:space="preserve"> AI component</w:t>
      </w:r>
      <w:r w:rsidR="00FD7F4F">
        <w:t xml:space="preserve"> requirements derived from the decomposition of the system requirements are likely to require some translation or reinterpretation into requirements that make sense for an AI component.</w:t>
      </w:r>
    </w:p>
    <w:p w14:paraId="1EAE3410" w14:textId="3AC91EBE" w:rsidR="00CD5D34" w:rsidRDefault="00306644" w:rsidP="005A0EFD">
      <w:pPr>
        <w:pStyle w:val="BodyText"/>
      </w:pPr>
      <w:r>
        <w:t xml:space="preserve">Confidence </w:t>
      </w:r>
      <w:r w:rsidR="008D45FF">
        <w:t>in the AI component will depend on the extent to which the requirements can be verified</w:t>
      </w:r>
      <w:r w:rsidR="003C7841">
        <w:t>.</w:t>
      </w:r>
      <w:r w:rsidR="00193A07">
        <w:t xml:space="preserve"> </w:t>
      </w:r>
      <w:r w:rsidR="00B94A87">
        <w:t xml:space="preserve">There are </w:t>
      </w:r>
      <w:r w:rsidR="00CD5D34">
        <w:t xml:space="preserve">some key distinctions between </w:t>
      </w:r>
      <w:r w:rsidR="004031F6">
        <w:t>AI components and conventional software that can be significant challenges to the verifiability of requirements</w:t>
      </w:r>
      <w:r w:rsidR="00CD5D34">
        <w:t>:</w:t>
      </w:r>
    </w:p>
    <w:p w14:paraId="6E467961" w14:textId="422D680E" w:rsidR="00CD5D34" w:rsidRDefault="003C32B6" w:rsidP="00CE2F2A">
      <w:pPr>
        <w:pStyle w:val="NoSpacing"/>
        <w:numPr>
          <w:ilvl w:val="0"/>
          <w:numId w:val="23"/>
        </w:numPr>
      </w:pPr>
      <w:r>
        <w:t>t</w:t>
      </w:r>
      <w:r w:rsidR="00E73AA7">
        <w:t xml:space="preserve">ypical applications of AI </w:t>
      </w:r>
      <w:r w:rsidR="008B0B1A">
        <w:t xml:space="preserve">are for complex problems where the </w:t>
      </w:r>
      <w:r w:rsidR="001359AE">
        <w:t>requirement</w:t>
      </w:r>
      <w:r w:rsidR="00600AC4">
        <w:t>s are</w:t>
      </w:r>
      <w:r w:rsidR="00E73AA7">
        <w:t xml:space="preserve"> </w:t>
      </w:r>
      <w:r w:rsidR="00573E41">
        <w:t xml:space="preserve">subjective, e.g., identify </w:t>
      </w:r>
      <w:r w:rsidR="00D93E25">
        <w:t xml:space="preserve">images </w:t>
      </w:r>
      <w:r w:rsidR="00573E41">
        <w:t xml:space="preserve">of </w:t>
      </w:r>
      <w:r w:rsidR="001359AE">
        <w:t>cats</w:t>
      </w:r>
      <w:r w:rsidR="00CE20AA">
        <w:t xml:space="preserve">, or </w:t>
      </w:r>
      <w:r w:rsidR="00600AC4">
        <w:t xml:space="preserve">where the expected outputs are not known or have multiple solutions, </w:t>
      </w:r>
      <w:r w:rsidR="00446E9A">
        <w:t>e.g.,</w:t>
      </w:r>
      <w:r w:rsidR="0012564E">
        <w:t xml:space="preserve"> predictive maintenance</w:t>
      </w:r>
      <w:r w:rsidR="00446E9A">
        <w:t xml:space="preserve"> and other optimisation problems</w:t>
      </w:r>
    </w:p>
    <w:p w14:paraId="60A11A05" w14:textId="2839B4C0" w:rsidR="00F2169C" w:rsidRDefault="004031F6" w:rsidP="00CE2F2A">
      <w:pPr>
        <w:pStyle w:val="NoSpacing"/>
        <w:numPr>
          <w:ilvl w:val="0"/>
          <w:numId w:val="23"/>
        </w:numPr>
      </w:pPr>
      <w:r>
        <w:t>a</w:t>
      </w:r>
      <w:r w:rsidR="00827E30">
        <w:t>n AI co</w:t>
      </w:r>
      <w:r w:rsidR="00FB146F">
        <w:t>mponent will not provide an accurate response on all possible inputs</w:t>
      </w:r>
      <w:r w:rsidR="000626EE">
        <w:t xml:space="preserve"> and so wi</w:t>
      </w:r>
      <w:r w:rsidR="0002182C">
        <w:t xml:space="preserve">ll fail to meet any requirements that </w:t>
      </w:r>
      <w:r w:rsidR="001F2353">
        <w:t>are written in absolutes</w:t>
      </w:r>
    </w:p>
    <w:p w14:paraId="4C48EC4F" w14:textId="64315950" w:rsidR="001F2353" w:rsidRDefault="001E1581" w:rsidP="005A0EFD">
      <w:pPr>
        <w:pStyle w:val="BodyText"/>
      </w:pPr>
      <w:r>
        <w:t xml:space="preserve">Achievable and verifiable requirements </w:t>
      </w:r>
      <w:r w:rsidR="004917A7">
        <w:t xml:space="preserve">will therefore need to </w:t>
      </w:r>
      <w:r w:rsidR="00322FCD">
        <w:t xml:space="preserve">clearly specify </w:t>
      </w:r>
      <w:r w:rsidR="003C350D">
        <w:t xml:space="preserve">the range of inputs </w:t>
      </w:r>
      <w:r w:rsidR="00D64405">
        <w:t xml:space="preserve">that the AI is expected to operate on, and </w:t>
      </w:r>
      <w:r w:rsidR="00322FCD">
        <w:t xml:space="preserve">what level of performance of the AI component is acceptable. This may vary </w:t>
      </w:r>
      <w:r w:rsidR="00F037CB">
        <w:t xml:space="preserve">depending on the </w:t>
      </w:r>
      <w:r w:rsidR="001F209C">
        <w:t>operating environment</w:t>
      </w:r>
      <w:r w:rsidR="004B0434">
        <w:t xml:space="preserve"> or the type of error</w:t>
      </w:r>
      <w:r w:rsidR="0058059A">
        <w:t>. For example,</w:t>
      </w:r>
      <w:r w:rsidR="009219B4">
        <w:t xml:space="preserve"> </w:t>
      </w:r>
      <w:r w:rsidR="000C2462">
        <w:t xml:space="preserve">an AI component identifying </w:t>
      </w:r>
      <w:r w:rsidR="00125E74">
        <w:t>structural defects in captured images may be expected to achieve better performance on larger defects or defects</w:t>
      </w:r>
      <w:r w:rsidR="00C20DE3">
        <w:t xml:space="preserve"> in particular structures</w:t>
      </w:r>
      <w:r w:rsidR="00FF26FF">
        <w:t xml:space="preserve">, and </w:t>
      </w:r>
      <w:r w:rsidR="00C20DE3">
        <w:t>false positives may be more acceptable than false negatives.</w:t>
      </w:r>
    </w:p>
    <w:p w14:paraId="2D325368" w14:textId="0E457A20" w:rsidR="0053336F" w:rsidRDefault="00FB5389" w:rsidP="005A0EFD">
      <w:pPr>
        <w:pStyle w:val="BodyText"/>
      </w:pPr>
      <w:r>
        <w:t>Requirements</w:t>
      </w:r>
      <w:r w:rsidR="0043134F">
        <w:t xml:space="preserve"> for indi</w:t>
      </w:r>
      <w:r w:rsidR="00805F55">
        <w:t xml:space="preserve">vidual aspects of the AI component, e.g., training and test data, </w:t>
      </w:r>
      <w:r w:rsidR="008130D1">
        <w:t xml:space="preserve">or the </w:t>
      </w:r>
      <w:r w:rsidR="00072EE2">
        <w:t>machine learning algorithm</w:t>
      </w:r>
      <w:r w:rsidR="006E6F1B">
        <w:t xml:space="preserve">, will also be derived from </w:t>
      </w:r>
      <w:r w:rsidR="00CE4787">
        <w:t>the requirements of the AI component.</w:t>
      </w:r>
      <w:r>
        <w:t xml:space="preserve"> </w:t>
      </w:r>
      <w:r w:rsidR="00162236">
        <w:t>However</w:t>
      </w:r>
      <w:r w:rsidR="007A5DE4">
        <w:t>, the lack</w:t>
      </w:r>
      <w:r w:rsidR="0038706C">
        <w:t xml:space="preserve"> of understanding of how these aspects interact to produce the behaviour of the trained model mean</w:t>
      </w:r>
      <w:r w:rsidR="008C40E4">
        <w:t xml:space="preserve">s that </w:t>
      </w:r>
      <w:r w:rsidR="003E76F5">
        <w:t>i</w:t>
      </w:r>
      <w:r w:rsidR="00360407">
        <w:t xml:space="preserve">t will be challenging, if not impossible, to demonstrate </w:t>
      </w:r>
      <w:r w:rsidR="00BD1203">
        <w:t xml:space="preserve">that these requirements are sufficient to meet the </w:t>
      </w:r>
      <w:r w:rsidR="00B158A6">
        <w:t>higher-level</w:t>
      </w:r>
      <w:r w:rsidR="00BD1203">
        <w:t xml:space="preserve"> requirements</w:t>
      </w:r>
      <w:r w:rsidR="006470AE">
        <w:t>.</w:t>
      </w:r>
    </w:p>
    <w:p w14:paraId="07FD492C" w14:textId="4136C53E" w:rsidR="004B75A3" w:rsidRDefault="008A18A2" w:rsidP="00143103">
      <w:pPr>
        <w:pStyle w:val="Heading2"/>
      </w:pPr>
      <w:bookmarkStart w:id="671" w:name="_Ref213849543"/>
      <w:bookmarkStart w:id="672" w:name="_Ref214371033"/>
      <w:bookmarkStart w:id="673" w:name="_Toc206783095"/>
      <w:bookmarkStart w:id="674" w:name="_Toc215229372"/>
      <w:bookmarkStart w:id="675" w:name="_Toc215229637"/>
      <w:bookmarkStart w:id="676" w:name="_Toc219470973"/>
      <w:bookmarkStart w:id="677" w:name="_Toc222464029"/>
      <w:bookmarkStart w:id="678" w:name="_Toc223508128"/>
      <w:r>
        <w:t>Data</w:t>
      </w:r>
      <w:bookmarkEnd w:id="671"/>
      <w:bookmarkEnd w:id="672"/>
      <w:bookmarkEnd w:id="673"/>
      <w:bookmarkEnd w:id="674"/>
      <w:bookmarkEnd w:id="675"/>
      <w:bookmarkEnd w:id="676"/>
      <w:bookmarkEnd w:id="677"/>
      <w:bookmarkEnd w:id="678"/>
    </w:p>
    <w:p w14:paraId="20E785BC" w14:textId="77B4CA19" w:rsidR="002D1676" w:rsidRDefault="00725E1B" w:rsidP="003263FC">
      <w:pPr>
        <w:pStyle w:val="BodyText"/>
      </w:pPr>
      <w:r>
        <w:t>While there are many different</w:t>
      </w:r>
      <w:r w:rsidR="00EF278F">
        <w:t xml:space="preserve"> models of AI, </w:t>
      </w:r>
      <w:r w:rsidR="000E4462">
        <w:t xml:space="preserve">they all represent different methods for </w:t>
      </w:r>
      <w:r w:rsidR="000975C5">
        <w:t xml:space="preserve">analysing existing data sets to infer the expected output on </w:t>
      </w:r>
      <w:r w:rsidR="005E1610">
        <w:t xml:space="preserve">data drawn from the same distribution. </w:t>
      </w:r>
      <w:r w:rsidR="007F2C2E">
        <w:t>This training data</w:t>
      </w:r>
      <w:r w:rsidR="000A7CA0">
        <w:t xml:space="preserve"> </w:t>
      </w:r>
      <w:r w:rsidR="00822BB9">
        <w:t>can take many forms</w:t>
      </w:r>
      <w:r w:rsidR="006D0461">
        <w:t xml:space="preserve">; common examples would include </w:t>
      </w:r>
      <w:r w:rsidR="00650844">
        <w:t>sets of input-output pairs for training a classifier, or a corpus of texts for training an LLM</w:t>
      </w:r>
      <w:r w:rsidR="000E609A">
        <w:t xml:space="preserve">, however </w:t>
      </w:r>
      <w:r w:rsidR="002D2A5A">
        <w:t xml:space="preserve">simulated environments used for </w:t>
      </w:r>
      <w:r w:rsidR="00F36554">
        <w:t xml:space="preserve">reinforcement learning or </w:t>
      </w:r>
      <w:r w:rsidR="008C4CDB">
        <w:t>adapting genetic algorithms also represent a form of training data.</w:t>
      </w:r>
    </w:p>
    <w:p w14:paraId="4E62C301" w14:textId="02DAD9F0" w:rsidR="00C76D7B" w:rsidRDefault="007B436C" w:rsidP="003263FC">
      <w:pPr>
        <w:pStyle w:val="BodyText"/>
      </w:pPr>
      <w:bookmarkStart w:id="679" w:name="_Hlk213416663"/>
      <w:r>
        <w:t xml:space="preserve">Regardless of the flavour of AI used, the training data </w:t>
      </w:r>
      <w:r w:rsidR="00604290">
        <w:t>has a significant impact on the performance of an AI model, and hence</w:t>
      </w:r>
      <w:r w:rsidR="00282C17">
        <w:t xml:space="preserve"> any </w:t>
      </w:r>
      <w:r w:rsidR="00FA2726">
        <w:t xml:space="preserve">use of AI would be expected to justify that </w:t>
      </w:r>
      <w:r w:rsidR="008438E3">
        <w:t>both the quantity and the quality of the training data are adequate</w:t>
      </w:r>
      <w:r w:rsidR="00751475">
        <w:t xml:space="preserve"> to</w:t>
      </w:r>
      <w:r w:rsidR="009812AF">
        <w:t xml:space="preserve"> provide confidence in the correct behaviour of the trained model across the entire input domain.</w:t>
      </w:r>
    </w:p>
    <w:p w14:paraId="76B513A0" w14:textId="0974A96D" w:rsidR="001C7A85" w:rsidRDefault="001C7A85" w:rsidP="001C7A85">
      <w:pPr>
        <w:pStyle w:val="BodyText"/>
      </w:pPr>
      <w:r>
        <w:t xml:space="preserve">A core part of the safety assurance case for the AMS component will be on justifying the data sets used during the development and verification and validation of the trained model/algorithm. The challenge of justifying data sets is not new with similar problems arising from the use of prior-use and operating experience data to make safety justification claims (see </w:t>
      </w:r>
      <w:r>
        <w:fldChar w:fldCharType="begin"/>
      </w:r>
      <w:r>
        <w:instrText xml:space="preserve"> REF _Ref213417171 \n \h </w:instrText>
      </w:r>
      <w:r>
        <w:fldChar w:fldCharType="separate"/>
      </w:r>
      <w:r w:rsidR="00BD2449">
        <w:rPr>
          <w:rFonts w:hint="cs"/>
          <w:cs/>
        </w:rPr>
        <w:t>‎</w:t>
      </w:r>
      <w:r w:rsidR="00BD2449">
        <w:t>[35]</w:t>
      </w:r>
      <w:r>
        <w:fldChar w:fldCharType="end"/>
      </w:r>
      <w:r>
        <w:t>). We believe this can be achieved by demonstrating the same key data set principles, but applied to AI/ML data.</w:t>
      </w:r>
    </w:p>
    <w:p w14:paraId="2602AA8C" w14:textId="0C79C1E2" w:rsidR="009306FF" w:rsidRDefault="009306FF" w:rsidP="009306FF">
      <w:pPr>
        <w:pStyle w:val="Heading3"/>
      </w:pPr>
      <w:bookmarkStart w:id="680" w:name="_Toc215229373"/>
      <w:bookmarkStart w:id="681" w:name="_Toc215229638"/>
      <w:bookmarkStart w:id="682" w:name="_Toc219470974"/>
      <w:bookmarkStart w:id="683" w:name="_Toc222464030"/>
      <w:bookmarkStart w:id="684" w:name="_Toc223508129"/>
      <w:r>
        <w:t>Data principles</w:t>
      </w:r>
      <w:bookmarkEnd w:id="680"/>
      <w:bookmarkEnd w:id="681"/>
      <w:bookmarkEnd w:id="682"/>
      <w:bookmarkEnd w:id="683"/>
      <w:bookmarkEnd w:id="684"/>
    </w:p>
    <w:p w14:paraId="2EAB8D21" w14:textId="643FAFA6" w:rsidR="009306FF" w:rsidRPr="00C76D7B" w:rsidRDefault="009306FF" w:rsidP="001C7A85">
      <w:pPr>
        <w:pStyle w:val="BodyText"/>
      </w:pPr>
      <w:r>
        <w:t>T</w:t>
      </w:r>
      <w:r w:rsidRPr="00AA2E5F">
        <w:t xml:space="preserve">he </w:t>
      </w:r>
      <w:r>
        <w:t>data set</w:t>
      </w:r>
      <w:r w:rsidRPr="00AA2E5F">
        <w:t xml:space="preserve"> principles provide a</w:t>
      </w:r>
      <w:r>
        <w:t xml:space="preserve"> high-level</w:t>
      </w:r>
      <w:r w:rsidRPr="00AA2E5F">
        <w:t xml:space="preserve"> framework for assessing</w:t>
      </w:r>
      <w:r>
        <w:t xml:space="preserve"> and evaluating</w:t>
      </w:r>
      <w:r w:rsidRPr="00AA2E5F">
        <w:t xml:space="preserve"> the importance of any issues within the </w:t>
      </w:r>
      <w:r>
        <w:t xml:space="preserve">training and test </w:t>
      </w:r>
      <w:r w:rsidRPr="00AA2E5F">
        <w:t>data</w:t>
      </w:r>
      <w:r>
        <w:t xml:space="preserve"> set</w:t>
      </w:r>
      <w:r w:rsidRPr="00AA2E5F">
        <w:t xml:space="preserve">. </w:t>
      </w:r>
      <w:r>
        <w:t>It also provides a structure for data justification within the safety assurance case, i.e.</w:t>
      </w:r>
      <w:r w:rsidR="00AF64AD">
        <w:t>,</w:t>
      </w:r>
      <w:r>
        <w:t xml:space="preserve"> “the data set principles have been met”</w:t>
      </w:r>
      <w:r w:rsidR="00AF64AD">
        <w:t>,</w:t>
      </w:r>
      <w:r>
        <w:t xml:space="preserve"> and the</w:t>
      </w:r>
      <w:r w:rsidR="00AF64AD">
        <w:t>n</w:t>
      </w:r>
      <w:r>
        <w:t xml:space="preserve"> decomposing the claim into claims around each principle.</w:t>
      </w:r>
    </w:p>
    <w:p w14:paraId="1BBEC71B" w14:textId="660D7D9D" w:rsidR="001C7A85" w:rsidRDefault="001C7A85">
      <w:pPr>
        <w:spacing w:before="0" w:after="160" w:line="278" w:lineRule="auto"/>
      </w:pPr>
      <w:r>
        <w:br w:type="page"/>
      </w:r>
    </w:p>
    <w:p w14:paraId="00E91288" w14:textId="7561EDBA" w:rsidR="001C7A85" w:rsidRDefault="009306FF" w:rsidP="001C7A85">
      <w:pPr>
        <w:pStyle w:val="BodyText"/>
        <w:jc w:val="center"/>
      </w:pPr>
      <w:r>
        <w:rPr>
          <w:noProof/>
        </w:rPr>
        <w:drawing>
          <wp:inline distT="0" distB="0" distL="0" distR="0" wp14:anchorId="48E9E511" wp14:editId="7511B64D">
            <wp:extent cx="2919600" cy="2156400"/>
            <wp:effectExtent l="0" t="0" r="0" b="0"/>
            <wp:docPr id="1700182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82941" name="Picture 1700182941"/>
                    <pic:cNvPicPr/>
                  </pic:nvPicPr>
                  <pic:blipFill>
                    <a:blip r:embed="rId25">
                      <a:extLst>
                        <a:ext uri="{28A0092B-C50C-407E-A947-70E740481C1C}">
                          <a14:useLocalDpi xmlns:a14="http://schemas.microsoft.com/office/drawing/2010/main" val="0"/>
                        </a:ext>
                      </a:extLst>
                    </a:blip>
                    <a:stretch>
                      <a:fillRect/>
                    </a:stretch>
                  </pic:blipFill>
                  <pic:spPr>
                    <a:xfrm>
                      <a:off x="0" y="0"/>
                      <a:ext cx="2919600" cy="2156400"/>
                    </a:xfrm>
                    <a:prstGeom prst="rect">
                      <a:avLst/>
                    </a:prstGeom>
                  </pic:spPr>
                </pic:pic>
              </a:graphicData>
            </a:graphic>
          </wp:inline>
        </w:drawing>
      </w:r>
    </w:p>
    <w:p w14:paraId="087895F8" w14:textId="671494BC" w:rsidR="001C7A85" w:rsidRPr="00C35D18" w:rsidRDefault="001C7A85" w:rsidP="001C7A85">
      <w:pPr>
        <w:pStyle w:val="Caption"/>
        <w:rPr>
          <w:lang w:val="fr-FR"/>
        </w:rPr>
      </w:pPr>
      <w:bookmarkStart w:id="685" w:name="_Toc214980794"/>
      <w:bookmarkStart w:id="686" w:name="_Toc215229669"/>
      <w:bookmarkStart w:id="687" w:name="_Toc219471005"/>
      <w:bookmarkStart w:id="688" w:name="_Toc222464061"/>
      <w:bookmarkStart w:id="689" w:name="_Toc223508160"/>
      <w:r w:rsidRPr="00C35D18">
        <w:rPr>
          <w:lang w:val="fr-FR"/>
        </w:rPr>
        <w:t xml:space="preserve">Figure </w:t>
      </w:r>
      <w:r>
        <w:fldChar w:fldCharType="begin"/>
      </w:r>
      <w:r w:rsidRPr="00C35D18">
        <w:rPr>
          <w:lang w:val="fr-FR"/>
        </w:rPr>
        <w:instrText xml:space="preserve"> SEQ Figure \* ARABIC </w:instrText>
      </w:r>
      <w:r>
        <w:fldChar w:fldCharType="separate"/>
      </w:r>
      <w:r w:rsidR="00BD2449">
        <w:rPr>
          <w:noProof/>
          <w:lang w:val="fr-FR"/>
        </w:rPr>
        <w:t>11</w:t>
      </w:r>
      <w:r>
        <w:fldChar w:fldCharType="end"/>
      </w:r>
      <w:r w:rsidRPr="00C35D18">
        <w:rPr>
          <w:lang w:val="fr-FR"/>
        </w:rPr>
        <w:t>: Data justification principles</w:t>
      </w:r>
      <w:bookmarkEnd w:id="685"/>
      <w:bookmarkEnd w:id="686"/>
      <w:bookmarkEnd w:id="687"/>
      <w:bookmarkEnd w:id="688"/>
      <w:bookmarkEnd w:id="689"/>
    </w:p>
    <w:p w14:paraId="151E052B" w14:textId="5DD7A00B" w:rsidR="001C7A85" w:rsidRDefault="00C35D18" w:rsidP="001C7A85">
      <w:pPr>
        <w:pStyle w:val="BodyText"/>
      </w:pPr>
      <w:r w:rsidRPr="00C35D18">
        <w:rPr>
          <w:rFonts w:ascii="DIN Offc Medium" w:hAnsi="DIN Offc Medium"/>
          <w:lang w:val="fr-FR"/>
        </w:rPr>
        <w:t>R</w:t>
      </w:r>
      <w:r w:rsidR="001C7A85" w:rsidRPr="00C35D18">
        <w:rPr>
          <w:rFonts w:ascii="DIN Offc Medium" w:hAnsi="DIN Offc Medium"/>
          <w:lang w:val="fr-FR"/>
        </w:rPr>
        <w:t>elevance</w:t>
      </w:r>
      <w:r w:rsidR="001C7A85" w:rsidRPr="00C35D18">
        <w:rPr>
          <w:lang w:val="fr-FR"/>
        </w:rPr>
        <w:t xml:space="preserve">. </w:t>
      </w:r>
      <w:r w:rsidR="001C7A85">
        <w:t>The data must be demonstrated to be relevant to the intended application.</w:t>
      </w:r>
    </w:p>
    <w:p w14:paraId="3BB8F8D5" w14:textId="2703BAB4" w:rsidR="001C7A85" w:rsidRDefault="001C7A85" w:rsidP="001C7A85">
      <w:pPr>
        <w:pStyle w:val="BodyText"/>
      </w:pPr>
      <w:r w:rsidRPr="00AA2E5F">
        <w:rPr>
          <w:rFonts w:ascii="DIN Offc Medium" w:hAnsi="DIN Offc Medium"/>
        </w:rPr>
        <w:t>Data integrity</w:t>
      </w:r>
      <w:r>
        <w:t>. The gathered data sets must be trustworthy and of high quality. If the data is suspect (e.g.</w:t>
      </w:r>
      <w:r w:rsidR="00AF64AD">
        <w:t>,</w:t>
      </w:r>
      <w:r>
        <w:t xml:space="preserve"> incorrect tags) or incomplete (e.g.</w:t>
      </w:r>
      <w:r w:rsidR="00AF64AD">
        <w:t>,</w:t>
      </w:r>
      <w:r>
        <w:t xml:space="preserve"> missing features), then any claim based on the</w:t>
      </w:r>
      <w:r w:rsidR="00AF64AD">
        <w:t xml:space="preserve"> data</w:t>
      </w:r>
      <w:r>
        <w:t xml:space="preserve"> is also drawn into question. Data security considerations should also be considered when demonstrating integrity.</w:t>
      </w:r>
    </w:p>
    <w:p w14:paraId="422EDA09" w14:textId="0FC511F1" w:rsidR="001C7A85" w:rsidRDefault="00C35D18" w:rsidP="001C7A85">
      <w:pPr>
        <w:pStyle w:val="BodyText"/>
      </w:pPr>
      <w:r>
        <w:rPr>
          <w:rFonts w:ascii="DIN Offc Medium" w:hAnsi="DIN Offc Medium"/>
        </w:rPr>
        <w:t>S</w:t>
      </w:r>
      <w:r w:rsidR="001C7A85" w:rsidRPr="00AA2E5F">
        <w:rPr>
          <w:rFonts w:ascii="DIN Offc Medium" w:hAnsi="DIN Offc Medium"/>
        </w:rPr>
        <w:t>ufficiency</w:t>
      </w:r>
      <w:r w:rsidR="001C7A85">
        <w:rPr>
          <w:rFonts w:ascii="DIN Offc Medium" w:hAnsi="DIN Offc Medium"/>
        </w:rPr>
        <w:t xml:space="preserve"> and completeness</w:t>
      </w:r>
      <w:r w:rsidR="001C7A85">
        <w:t>. There must be enough data for effective learning and verification and validation of the trained model. The coverage of the data set of the device’s “effective” region should be considered when arguing sufficiently and completeness.</w:t>
      </w:r>
    </w:p>
    <w:p w14:paraId="1A6F548D" w14:textId="74DB3F7C" w:rsidR="001C7A85" w:rsidRDefault="001C7A85" w:rsidP="001C7A85">
      <w:pPr>
        <w:pStyle w:val="BodyText"/>
      </w:pPr>
      <w:r w:rsidRPr="00AA2E5F">
        <w:t xml:space="preserve">No </w:t>
      </w:r>
      <w:r>
        <w:t xml:space="preserve">AI/ML </w:t>
      </w:r>
      <w:r w:rsidRPr="00AA2E5F">
        <w:t xml:space="preserve">data set </w:t>
      </w:r>
      <w:r>
        <w:t>will be</w:t>
      </w:r>
      <w:r w:rsidRPr="00AA2E5F">
        <w:t xml:space="preserve"> perfect,</w:t>
      </w:r>
      <w:r>
        <w:t xml:space="preserve"> for example, when arguing sufficiency</w:t>
      </w:r>
      <w:r w:rsidR="00773479">
        <w:t>, in most cases it will likely not be possible to claim</w:t>
      </w:r>
      <w:r>
        <w:t xml:space="preserve"> that the training data set contains all possible events and scenario</w:t>
      </w:r>
      <w:r w:rsidR="006042B2">
        <w:t>s</w:t>
      </w:r>
      <w:r>
        <w:t xml:space="preserve"> that</w:t>
      </w:r>
      <w:r w:rsidRPr="00AA2E5F">
        <w:t xml:space="preserve"> </w:t>
      </w:r>
      <w:r>
        <w:t>the system will experience within the operation environment, leading to out-of-sample issues.</w:t>
      </w:r>
    </w:p>
    <w:p w14:paraId="1E0B3206" w14:textId="5F6868E1" w:rsidR="001C7A85" w:rsidRDefault="00A15AA9" w:rsidP="001C7A85">
      <w:pPr>
        <w:pStyle w:val="BodyText"/>
      </w:pPr>
      <w:r>
        <w:t xml:space="preserve">This report proposes that further </w:t>
      </w:r>
      <w:r w:rsidR="001C7A85">
        <w:t xml:space="preserve">research </w:t>
      </w:r>
      <w:r w:rsidR="00773479">
        <w:t>should</w:t>
      </w:r>
      <w:r w:rsidR="001C7A85">
        <w:t xml:space="preserve"> be </w:t>
      </w:r>
      <w:r w:rsidR="00773479">
        <w:t>undertaken</w:t>
      </w:r>
      <w:r w:rsidR="001C7A85">
        <w:t xml:space="preserve"> into how </w:t>
      </w:r>
      <w:r w:rsidR="00773479">
        <w:t>the data set principles</w:t>
      </w:r>
      <w:r w:rsidR="001C7A85">
        <w:t xml:space="preserve"> can be applied to AI/ML training and test data to form a basis for their justification within the AMS component in the safety assurance case.</w:t>
      </w:r>
    </w:p>
    <w:p w14:paraId="523CA5A5" w14:textId="7F72727F" w:rsidR="009306FF" w:rsidRDefault="009306FF" w:rsidP="009306FF">
      <w:pPr>
        <w:pStyle w:val="Heading3"/>
      </w:pPr>
      <w:bookmarkStart w:id="690" w:name="_Toc215229374"/>
      <w:bookmarkStart w:id="691" w:name="_Toc215229639"/>
      <w:bookmarkStart w:id="692" w:name="_Toc219470975"/>
      <w:bookmarkStart w:id="693" w:name="_Toc222464031"/>
      <w:bookmarkStart w:id="694" w:name="_Toc223508130"/>
      <w:r>
        <w:t>Data challenges</w:t>
      </w:r>
      <w:bookmarkEnd w:id="690"/>
      <w:bookmarkEnd w:id="691"/>
      <w:bookmarkEnd w:id="692"/>
      <w:bookmarkEnd w:id="693"/>
      <w:bookmarkEnd w:id="694"/>
    </w:p>
    <w:bookmarkEnd w:id="679"/>
    <w:p w14:paraId="6DD9F375" w14:textId="5A6F600F" w:rsidR="002D1676" w:rsidRDefault="00DB425F" w:rsidP="00092A46">
      <w:pPr>
        <w:pStyle w:val="BodyText"/>
      </w:pPr>
      <w:r>
        <w:t xml:space="preserve">Obtaining sufficient </w:t>
      </w:r>
      <w:r w:rsidR="00316EF1">
        <w:t>data to</w:t>
      </w:r>
      <w:r w:rsidR="00F93651">
        <w:t xml:space="preserve"> </w:t>
      </w:r>
      <w:r w:rsidR="000C50C2">
        <w:t>train a model is often a significant challenge</w:t>
      </w:r>
      <w:r w:rsidR="00315CA5">
        <w:t>.</w:t>
      </w:r>
      <w:r w:rsidR="00B17100">
        <w:t xml:space="preserve"> </w:t>
      </w:r>
      <w:r w:rsidR="002869BD">
        <w:t>In general, increasing the quantity of data improves the performance of the model, although this relationship is not linear</w:t>
      </w:r>
      <w:r w:rsidR="0090442D">
        <w:t xml:space="preserve"> </w:t>
      </w:r>
      <w:r w:rsidR="0090442D">
        <w:fldChar w:fldCharType="begin"/>
      </w:r>
      <w:r w:rsidR="0090442D">
        <w:instrText xml:space="preserve"> REF _Ref206782846 \n \h </w:instrText>
      </w:r>
      <w:r w:rsidR="0090442D">
        <w:fldChar w:fldCharType="separate"/>
      </w:r>
      <w:r w:rsidR="00BD2449">
        <w:rPr>
          <w:rFonts w:hint="cs"/>
          <w:cs/>
        </w:rPr>
        <w:t>‎</w:t>
      </w:r>
      <w:r w:rsidR="00BD2449">
        <w:t>[36]</w:t>
      </w:r>
      <w:r w:rsidR="0090442D">
        <w:fldChar w:fldCharType="end"/>
      </w:r>
      <w:r w:rsidR="00AA6515">
        <w:t xml:space="preserve">, with diminishing returns in performance relative </w:t>
      </w:r>
      <w:r w:rsidR="009F3AC2">
        <w:t>to the increased computational resources required as data sets get very large.</w:t>
      </w:r>
    </w:p>
    <w:p w14:paraId="06F71779" w14:textId="6337C6FE" w:rsidR="001A4505" w:rsidRDefault="00E4267E" w:rsidP="00092A46">
      <w:pPr>
        <w:pStyle w:val="BodyText"/>
      </w:pPr>
      <w:r>
        <w:t>M</w:t>
      </w:r>
      <w:r w:rsidR="004061B8">
        <w:t xml:space="preserve">ore complex </w:t>
      </w:r>
      <w:r w:rsidR="00FF4026">
        <w:t>learning algorithms</w:t>
      </w:r>
      <w:r w:rsidR="004061B8">
        <w:t xml:space="preserve"> and applications with </w:t>
      </w:r>
      <w:r w:rsidR="00B617FA">
        <w:t>larger, higher-dimensional input spaces</w:t>
      </w:r>
      <w:r w:rsidR="00470856">
        <w:t xml:space="preserve">, such as </w:t>
      </w:r>
      <w:r w:rsidR="00A77B4C">
        <w:t>image recognition or autonomous driving,</w:t>
      </w:r>
      <w:r w:rsidR="00B617FA">
        <w:t xml:space="preserve"> </w:t>
      </w:r>
      <w:r>
        <w:t xml:space="preserve">typically </w:t>
      </w:r>
      <w:r w:rsidR="00B617FA">
        <w:t xml:space="preserve">require larger data sets to achieve </w:t>
      </w:r>
      <w:r w:rsidR="00956828">
        <w:t>the same level of performance.</w:t>
      </w:r>
      <w:r w:rsidR="00505EAB">
        <w:t xml:space="preserve"> For example, many available benchmarks in computer vision consist of millions</w:t>
      </w:r>
      <w:r w:rsidR="008B5F70">
        <w:t>,</w:t>
      </w:r>
      <w:r w:rsidR="00505EAB">
        <w:t xml:space="preserve"> or even tens of millions</w:t>
      </w:r>
      <w:r w:rsidR="008B5F70">
        <w:t>,</w:t>
      </w:r>
      <w:r w:rsidR="00505EAB">
        <w:t xml:space="preserve"> of </w:t>
      </w:r>
      <w:r w:rsidR="008B5F70">
        <w:t xml:space="preserve">labelled </w:t>
      </w:r>
      <w:r w:rsidR="00505EAB">
        <w:t>images.</w:t>
      </w:r>
    </w:p>
    <w:p w14:paraId="4988F564" w14:textId="56215DB3" w:rsidR="002D1676" w:rsidRDefault="004E09A0" w:rsidP="00092A46">
      <w:pPr>
        <w:pStyle w:val="BodyText"/>
      </w:pPr>
      <w:r>
        <w:t xml:space="preserve">The data must </w:t>
      </w:r>
      <w:r w:rsidR="00340DD7">
        <w:t>cover</w:t>
      </w:r>
      <w:r w:rsidR="00174194">
        <w:t xml:space="preserve"> the entire input domain, includin</w:t>
      </w:r>
      <w:r w:rsidR="006F6B12">
        <w:t xml:space="preserve">g </w:t>
      </w:r>
      <w:r w:rsidR="0003614F">
        <w:t xml:space="preserve">accident conditions and failures of other system components (e.g., </w:t>
      </w:r>
      <w:r w:rsidR="002005E3">
        <w:t>sensor failure)</w:t>
      </w:r>
      <w:r w:rsidR="00047B23">
        <w:t>,</w:t>
      </w:r>
      <w:r w:rsidR="000F4CFB">
        <w:t xml:space="preserve"> but also </w:t>
      </w:r>
      <w:r w:rsidR="00047B23">
        <w:t>must</w:t>
      </w:r>
      <w:r w:rsidR="000F4CFB">
        <w:t xml:space="preserve"> be appropriately distributed</w:t>
      </w:r>
      <w:r w:rsidR="00F00262">
        <w:t xml:space="preserve">. </w:t>
      </w:r>
      <w:r w:rsidR="00625362">
        <w:t xml:space="preserve">The distribution of the data should take into account all factors that could affect the data input to the AI component, </w:t>
      </w:r>
      <w:r w:rsidR="001B08FA">
        <w:t xml:space="preserve">including </w:t>
      </w:r>
      <w:r w:rsidR="00F37B08">
        <w:t xml:space="preserve">not only the </w:t>
      </w:r>
      <w:r w:rsidR="00BC5589">
        <w:t xml:space="preserve">expected values of any inputs, but also the potential impact of other factors such as noise or drift </w:t>
      </w:r>
      <w:r w:rsidR="00EB13B1">
        <w:t>from sensors</w:t>
      </w:r>
      <w:r w:rsidR="00BC5589">
        <w:t>.</w:t>
      </w:r>
    </w:p>
    <w:p w14:paraId="6F4F2B0C" w14:textId="55726B0A" w:rsidR="00734362" w:rsidRDefault="00F00262" w:rsidP="00092A46">
      <w:pPr>
        <w:pStyle w:val="BodyText"/>
      </w:pPr>
      <w:r>
        <w:t>Ensuring that all data is distributed identically to that expected during operation provides confidence that the train</w:t>
      </w:r>
      <w:r w:rsidR="000E7A83">
        <w:t>ed and tested model will meet its requirements during operation. However,</w:t>
      </w:r>
      <w:r w:rsidR="00FB0EED">
        <w:t xml:space="preserve"> this can result in the data containing relatively few examples of </w:t>
      </w:r>
      <w:r w:rsidR="003673B5">
        <w:t>unusual</w:t>
      </w:r>
      <w:r w:rsidR="00FB0EED">
        <w:t xml:space="preserve"> </w:t>
      </w:r>
      <w:r w:rsidR="005B4C03">
        <w:t xml:space="preserve">events or transients, which may degrade performance in these </w:t>
      </w:r>
      <w:r w:rsidR="00E65E1A">
        <w:t>situations</w:t>
      </w:r>
      <w:r w:rsidR="003673B5">
        <w:t>.</w:t>
      </w:r>
      <w:r w:rsidR="00E65E1A">
        <w:t xml:space="preserve"> </w:t>
      </w:r>
      <w:r w:rsidR="005D171F">
        <w:t xml:space="preserve">It may therefore be appropriate to modify the distribution of data to include more examples relating to </w:t>
      </w:r>
      <w:r w:rsidR="003358B9">
        <w:t>inputs where failure of the AI component would present significant hazards</w:t>
      </w:r>
      <w:r w:rsidR="006C2830">
        <w:t>. For example,</w:t>
      </w:r>
      <w:r w:rsidR="00896009">
        <w:t xml:space="preserve"> the training data for</w:t>
      </w:r>
      <w:r w:rsidR="006C2830">
        <w:t xml:space="preserve"> an AI </w:t>
      </w:r>
      <w:r w:rsidR="00896009">
        <w:t xml:space="preserve">system monitoring for </w:t>
      </w:r>
      <w:r w:rsidR="00515C8F">
        <w:t>leaks might overrepresent different types of leaks to ensure that all leaks will be successfully detected.</w:t>
      </w:r>
    </w:p>
    <w:p w14:paraId="6DB690A2" w14:textId="6DF73F94" w:rsidR="00575BB6" w:rsidRDefault="008A79C0" w:rsidP="00092A46">
      <w:pPr>
        <w:pStyle w:val="BodyText"/>
      </w:pPr>
      <w:r>
        <w:t xml:space="preserve">The provenance of </w:t>
      </w:r>
      <w:r w:rsidR="00E74283">
        <w:t>the data used is</w:t>
      </w:r>
      <w:r w:rsidR="00306276">
        <w:t xml:space="preserve"> a key factor in </w:t>
      </w:r>
      <w:r w:rsidR="000A1250">
        <w:t xml:space="preserve">determining the </w:t>
      </w:r>
      <w:r w:rsidR="00C33DFE">
        <w:t>feasibility o</w:t>
      </w:r>
      <w:r w:rsidR="00494F5D">
        <w:t xml:space="preserve">f </w:t>
      </w:r>
      <w:r w:rsidR="004B49FA">
        <w:t>achieving a data set that is</w:t>
      </w:r>
      <w:r w:rsidR="00886801">
        <w:t xml:space="preserve"> suitably representative </w:t>
      </w:r>
      <w:r w:rsidR="00115470">
        <w:t>of the intended application.</w:t>
      </w:r>
    </w:p>
    <w:p w14:paraId="1BA031B1" w14:textId="6EAB920C" w:rsidR="00577D72" w:rsidRDefault="00577D72" w:rsidP="00092A46">
      <w:pPr>
        <w:pStyle w:val="BodyText"/>
      </w:pPr>
      <w:r>
        <w:t>The following research topic is proposed by this report.</w:t>
      </w:r>
    </w:p>
    <w:p w14:paraId="51F58A66" w14:textId="1498B230" w:rsidR="00552EB0" w:rsidRDefault="00577D72" w:rsidP="00C924AF">
      <w:pPr>
        <w:pStyle w:val="BodyText"/>
        <w:numPr>
          <w:ilvl w:val="0"/>
          <w:numId w:val="47"/>
        </w:numPr>
        <w:ind w:left="527" w:hanging="357"/>
      </w:pPr>
      <w:bookmarkStart w:id="695" w:name="_Ref214971411"/>
      <w:r>
        <w:t>Develop a more detailed</w:t>
      </w:r>
      <w:r w:rsidR="00552EB0">
        <w:t xml:space="preserve"> understand</w:t>
      </w:r>
      <w:r>
        <w:t>ing of</w:t>
      </w:r>
      <w:r w:rsidR="00552EB0">
        <w:t xml:space="preserve"> how to manage the risks associated with learning data</w:t>
      </w:r>
      <w:r w:rsidR="00773479">
        <w:t>,</w:t>
      </w:r>
      <w:r w:rsidR="00552EB0">
        <w:t xml:space="preserve"> particularly in the long term.</w:t>
      </w:r>
      <w:bookmarkEnd w:id="695"/>
    </w:p>
    <w:p w14:paraId="195307D9" w14:textId="0E8394D1" w:rsidR="009306FF" w:rsidRDefault="006B275B" w:rsidP="009306FF">
      <w:pPr>
        <w:pStyle w:val="Heading3"/>
      </w:pPr>
      <w:bookmarkStart w:id="696" w:name="_Toc215229375"/>
      <w:bookmarkStart w:id="697" w:name="_Toc215229640"/>
      <w:bookmarkStart w:id="698" w:name="_Toc219470976"/>
      <w:bookmarkStart w:id="699" w:name="_Toc222464032"/>
      <w:bookmarkStart w:id="700" w:name="_Toc223508131"/>
      <w:r>
        <w:t>T</w:t>
      </w:r>
      <w:r w:rsidR="009306FF">
        <w:t>ypes</w:t>
      </w:r>
      <w:r>
        <w:t xml:space="preserve"> of data</w:t>
      </w:r>
      <w:bookmarkEnd w:id="696"/>
      <w:bookmarkEnd w:id="697"/>
      <w:bookmarkEnd w:id="698"/>
      <w:bookmarkEnd w:id="699"/>
      <w:bookmarkEnd w:id="700"/>
    </w:p>
    <w:p w14:paraId="3308D74D" w14:textId="1AA420B4" w:rsidR="00560AED" w:rsidRDefault="004839A5" w:rsidP="00092A46">
      <w:pPr>
        <w:pStyle w:val="BodyText"/>
      </w:pPr>
      <w:r>
        <w:t>AI applications will typically use data from a variety of sources at different stages of training and testing</w:t>
      </w:r>
      <w:r w:rsidR="003A6671">
        <w:t xml:space="preserve">. </w:t>
      </w:r>
      <w:r w:rsidR="00B25DE1">
        <w:t xml:space="preserve">Below, we identify three common sources of data for AI applications, and some of the </w:t>
      </w:r>
      <w:r w:rsidR="00ED4534">
        <w:t>relative benefits and challenges of each.</w:t>
      </w:r>
    </w:p>
    <w:p w14:paraId="5358F0C8" w14:textId="33E708D7" w:rsidR="0086227E" w:rsidRDefault="0086227E" w:rsidP="00CE2F2A">
      <w:pPr>
        <w:pStyle w:val="NoSpacing"/>
        <w:numPr>
          <w:ilvl w:val="0"/>
          <w:numId w:val="25"/>
        </w:numPr>
      </w:pPr>
      <w:r w:rsidRPr="003263FC">
        <w:rPr>
          <w:rFonts w:ascii="DIN Offc Medium" w:hAnsi="DIN Offc Medium"/>
        </w:rPr>
        <w:t>R</w:t>
      </w:r>
      <w:r w:rsidR="000A03D8" w:rsidRPr="003263FC">
        <w:rPr>
          <w:rFonts w:ascii="DIN Offc Medium" w:hAnsi="DIN Offc Medium"/>
        </w:rPr>
        <w:t xml:space="preserve">eal data from the </w:t>
      </w:r>
      <w:r w:rsidR="00946DDE" w:rsidRPr="003263FC">
        <w:rPr>
          <w:rFonts w:ascii="DIN Offc Medium" w:hAnsi="DIN Offc Medium"/>
        </w:rPr>
        <w:t xml:space="preserve">intended </w:t>
      </w:r>
      <w:r w:rsidR="000A03D8" w:rsidRPr="003263FC">
        <w:rPr>
          <w:rFonts w:ascii="DIN Offc Medium" w:hAnsi="DIN Offc Medium"/>
        </w:rPr>
        <w:t>application</w:t>
      </w:r>
      <w:r w:rsidR="000A03D8">
        <w:t xml:space="preserve"> </w:t>
      </w:r>
      <w:r w:rsidR="00C4522E">
        <w:t xml:space="preserve">provides the greatest confidence that the </w:t>
      </w:r>
      <w:r w:rsidR="007F1A13">
        <w:t xml:space="preserve">data </w:t>
      </w:r>
      <w:r w:rsidR="007A19DC">
        <w:t>is representative of the planned deployment</w:t>
      </w:r>
      <w:r w:rsidR="000A03D8">
        <w:t xml:space="preserve"> but </w:t>
      </w:r>
      <w:r w:rsidR="005C4936">
        <w:t xml:space="preserve">is often difficult to </w:t>
      </w:r>
      <w:r w:rsidR="004D2DDB">
        <w:t xml:space="preserve">obtain in sufficient quantity to support </w:t>
      </w:r>
      <w:r w:rsidR="008A588C">
        <w:t>training of AI models. This challenge is exacerbated for</w:t>
      </w:r>
      <w:r w:rsidR="004625CA">
        <w:t xml:space="preserve"> </w:t>
      </w:r>
      <w:r w:rsidR="00092F6F">
        <w:t>abnormal modes of operation</w:t>
      </w:r>
      <w:r w:rsidR="00FA7371">
        <w:t xml:space="preserve"> such as </w:t>
      </w:r>
      <w:r w:rsidR="009301EF">
        <w:t xml:space="preserve">plant faults or </w:t>
      </w:r>
      <w:r w:rsidR="00BA1774">
        <w:t>sensor failure</w:t>
      </w:r>
      <w:r w:rsidR="009301EF">
        <w:t>s</w:t>
      </w:r>
      <w:r w:rsidR="00D11A29">
        <w:t>; t</w:t>
      </w:r>
      <w:r w:rsidR="00E80C69">
        <w:t xml:space="preserve">hese </w:t>
      </w:r>
      <w:r w:rsidR="00FE3088">
        <w:t>are often when greatest reliance is placed on the safety function performed by the AI, yet they are typically</w:t>
      </w:r>
      <w:r w:rsidR="000A03D8">
        <w:t xml:space="preserve"> a very small fraction of the real data, which may degrade</w:t>
      </w:r>
      <w:r w:rsidR="00FE3088">
        <w:t xml:space="preserve"> the trained</w:t>
      </w:r>
      <w:r w:rsidR="000A03D8">
        <w:t xml:space="preserve"> performance</w:t>
      </w:r>
      <w:r w:rsidR="00581628">
        <w:t>.</w:t>
      </w:r>
    </w:p>
    <w:p w14:paraId="76ABA397" w14:textId="2D71DC91" w:rsidR="0086227E" w:rsidRDefault="000A03D8" w:rsidP="00CE2F2A">
      <w:pPr>
        <w:pStyle w:val="NoSpacing"/>
        <w:numPr>
          <w:ilvl w:val="0"/>
          <w:numId w:val="25"/>
        </w:numPr>
      </w:pPr>
      <w:r w:rsidRPr="003263FC">
        <w:rPr>
          <w:rFonts w:ascii="DIN Offc Medium" w:hAnsi="DIN Offc Medium"/>
        </w:rPr>
        <w:t xml:space="preserve">Commercial </w:t>
      </w:r>
      <w:r w:rsidR="00FE3088" w:rsidRPr="003263FC">
        <w:rPr>
          <w:rFonts w:ascii="DIN Offc Medium" w:hAnsi="DIN Offc Medium"/>
        </w:rPr>
        <w:t xml:space="preserve">or </w:t>
      </w:r>
      <w:r w:rsidR="00F66A2D" w:rsidRPr="003263FC">
        <w:rPr>
          <w:rFonts w:ascii="DIN Offc Medium" w:hAnsi="DIN Offc Medium"/>
        </w:rPr>
        <w:t>open-source</w:t>
      </w:r>
      <w:r w:rsidR="00FE3088" w:rsidRPr="003263FC">
        <w:rPr>
          <w:rFonts w:ascii="DIN Offc Medium" w:hAnsi="DIN Offc Medium"/>
        </w:rPr>
        <w:t xml:space="preserve"> </w:t>
      </w:r>
      <w:r w:rsidRPr="003263FC">
        <w:rPr>
          <w:rFonts w:ascii="DIN Offc Medium" w:hAnsi="DIN Offc Medium"/>
        </w:rPr>
        <w:t>data</w:t>
      </w:r>
      <w:r>
        <w:t xml:space="preserve"> sets</w:t>
      </w:r>
      <w:r w:rsidR="00E64D96">
        <w:t xml:space="preserve"> are often </w:t>
      </w:r>
      <w:r w:rsidR="00632542">
        <w:t>collated</w:t>
      </w:r>
      <w:r w:rsidR="00E64D96">
        <w:t xml:space="preserve"> from a wide variety of </w:t>
      </w:r>
      <w:r w:rsidR="00D46165">
        <w:t>sources</w:t>
      </w:r>
      <w:r w:rsidR="00E64D96">
        <w:t>. This results in larger data sets</w:t>
      </w:r>
      <w:r>
        <w:t xml:space="preserve"> </w:t>
      </w:r>
      <w:r w:rsidR="0067789A">
        <w:t xml:space="preserve">covering a </w:t>
      </w:r>
      <w:r w:rsidR="00C57DBD">
        <w:t xml:space="preserve">broad </w:t>
      </w:r>
      <w:r w:rsidR="0044157F">
        <w:t xml:space="preserve">range of </w:t>
      </w:r>
      <w:r w:rsidR="00205F0E">
        <w:t>inputs</w:t>
      </w:r>
      <w:r w:rsidR="008D26DB">
        <w:t xml:space="preserve">, which </w:t>
      </w:r>
      <w:r w:rsidR="00957B5F">
        <w:t xml:space="preserve">typically </w:t>
      </w:r>
      <w:r w:rsidR="007C5DB3">
        <w:t xml:space="preserve">provides sufficient </w:t>
      </w:r>
      <w:r w:rsidR="008D26DB">
        <w:t>training data</w:t>
      </w:r>
      <w:r w:rsidR="007C5DB3">
        <w:t xml:space="preserve"> for training purposes</w:t>
      </w:r>
      <w:r w:rsidR="000F3CA1">
        <w:t xml:space="preserve"> </w:t>
      </w:r>
      <w:r w:rsidR="00B05C2D">
        <w:t xml:space="preserve">and may </w:t>
      </w:r>
      <w:r w:rsidR="00F34D7C">
        <w:t>help to ensure</w:t>
      </w:r>
      <w:r w:rsidR="00B05C2D">
        <w:t xml:space="preserve"> adequate coverage of the input space</w:t>
      </w:r>
      <w:r w:rsidR="00650E86">
        <w:t xml:space="preserve">. However, </w:t>
      </w:r>
      <w:r w:rsidR="005377BE">
        <w:t xml:space="preserve">the data set is unlikely to have the same distribution </w:t>
      </w:r>
      <w:r w:rsidR="001D1B0E">
        <w:t>as the expected application</w:t>
      </w:r>
      <w:r w:rsidR="003855D6">
        <w:t xml:space="preserve"> and consideration must be given to the differences in distribution and the impact these may have</w:t>
      </w:r>
      <w:r w:rsidR="00434F81">
        <w:t xml:space="preserve">; this might also need to include </w:t>
      </w:r>
      <w:r w:rsidR="00870ADE">
        <w:t>selecting a suitable subset of the data to better represent the planned application</w:t>
      </w:r>
      <w:r w:rsidR="003855D6">
        <w:t xml:space="preserve">. Analysing these differences </w:t>
      </w:r>
      <w:r w:rsidR="001D25E7">
        <w:t xml:space="preserve">is easier if details are provided of </w:t>
      </w:r>
      <w:r w:rsidR="008938C2">
        <w:t>the original sources of the data, which may or may not be available</w:t>
      </w:r>
      <w:r>
        <w:t>.</w:t>
      </w:r>
    </w:p>
    <w:p w14:paraId="7116DE67" w14:textId="14CB67F0" w:rsidR="000A03D8" w:rsidRDefault="009424D1" w:rsidP="00CE2F2A">
      <w:pPr>
        <w:pStyle w:val="NoSpacing"/>
        <w:numPr>
          <w:ilvl w:val="0"/>
          <w:numId w:val="25"/>
        </w:numPr>
      </w:pPr>
      <w:r w:rsidRPr="003263FC">
        <w:rPr>
          <w:rFonts w:ascii="DIN Offc Medium" w:hAnsi="DIN Offc Medium"/>
        </w:rPr>
        <w:t>S</w:t>
      </w:r>
      <w:r w:rsidR="00FE3088" w:rsidRPr="003263FC">
        <w:rPr>
          <w:rFonts w:ascii="DIN Offc Medium" w:hAnsi="DIN Offc Medium"/>
        </w:rPr>
        <w:t xml:space="preserve">imulated </w:t>
      </w:r>
      <w:r w:rsidR="000A03D8" w:rsidRPr="003263FC">
        <w:rPr>
          <w:rFonts w:ascii="DIN Offc Medium" w:hAnsi="DIN Offc Medium"/>
        </w:rPr>
        <w:t>data</w:t>
      </w:r>
      <w:r w:rsidR="000A03D8">
        <w:t xml:space="preserve"> </w:t>
      </w:r>
      <w:r w:rsidR="00087A71">
        <w:t>may be able to be</w:t>
      </w:r>
      <w:r>
        <w:t xml:space="preserve"> generate</w:t>
      </w:r>
      <w:r w:rsidR="00087A71">
        <w:t>d</w:t>
      </w:r>
      <w:r>
        <w:t xml:space="preserve"> in sufficient quantities </w:t>
      </w:r>
      <w:r w:rsidR="00BC4D36">
        <w:t xml:space="preserve">for </w:t>
      </w:r>
      <w:r w:rsidR="00E82C65">
        <w:t>trainin</w:t>
      </w:r>
      <w:r w:rsidR="00813021">
        <w:t>g</w:t>
      </w:r>
      <w:r w:rsidR="00907122">
        <w:t xml:space="preserve"> </w:t>
      </w:r>
      <w:r w:rsidR="00087A71">
        <w:t>but</w:t>
      </w:r>
      <w:r w:rsidR="00907122">
        <w:t xml:space="preserve"> are dependent on an accurate model of the </w:t>
      </w:r>
      <w:r w:rsidR="00403BC0">
        <w:t>deployment scenario</w:t>
      </w:r>
      <w:r w:rsidR="00C06C34">
        <w:t>.</w:t>
      </w:r>
      <w:r w:rsidR="008629A0">
        <w:t xml:space="preserve"> </w:t>
      </w:r>
      <w:r w:rsidR="00C659C7">
        <w:t>However, e</w:t>
      </w:r>
      <w:r w:rsidR="002A097C">
        <w:t xml:space="preserve">ven the most detailed models </w:t>
      </w:r>
      <w:r w:rsidR="00F45B67">
        <w:t xml:space="preserve">still </w:t>
      </w:r>
      <w:r w:rsidR="002A097C">
        <w:t>make some simplifi</w:t>
      </w:r>
      <w:r w:rsidR="00CC574A">
        <w:t>cations or approximations.</w:t>
      </w:r>
      <w:r w:rsidR="00C659C7">
        <w:t xml:space="preserve"> Given the limited understanding of how</w:t>
      </w:r>
      <w:r w:rsidR="00F45B67">
        <w:t xml:space="preserve"> even such small</w:t>
      </w:r>
      <w:r w:rsidR="00C659C7">
        <w:t xml:space="preserve"> changes in the data affect </w:t>
      </w:r>
      <w:r w:rsidR="00F45B67">
        <w:t>the resulting model,</w:t>
      </w:r>
      <w:r w:rsidR="00CC574A">
        <w:t xml:space="preserve"> </w:t>
      </w:r>
      <w:r w:rsidR="00F45B67">
        <w:t>i</w:t>
      </w:r>
      <w:r w:rsidR="00F971E1">
        <w:t xml:space="preserve">t will be challenging to build confidence in an AI model </w:t>
      </w:r>
      <w:r w:rsidR="00C840C0">
        <w:t>that has been trained</w:t>
      </w:r>
      <w:r w:rsidR="00F971E1">
        <w:t xml:space="preserve"> only on simulated data</w:t>
      </w:r>
      <w:r w:rsidR="002A097C">
        <w:t>, although</w:t>
      </w:r>
      <w:r w:rsidR="00C06C34">
        <w:t xml:space="preserve"> </w:t>
      </w:r>
      <w:r w:rsidR="00A6751D">
        <w:t xml:space="preserve">simulated data </w:t>
      </w:r>
      <w:r w:rsidR="00251C7A">
        <w:t xml:space="preserve">might be used </w:t>
      </w:r>
      <w:r w:rsidR="00C12BBF">
        <w:t>to supplement</w:t>
      </w:r>
      <w:r w:rsidR="000A03D8">
        <w:t xml:space="preserve"> other data sources to </w:t>
      </w:r>
      <w:r w:rsidR="00251C7A">
        <w:t>address weaknesses identified in those data sets</w:t>
      </w:r>
      <w:r w:rsidR="000A03D8">
        <w:t>.</w:t>
      </w:r>
    </w:p>
    <w:p w14:paraId="65FC5C29" w14:textId="44E03D91" w:rsidR="0080559B" w:rsidRDefault="00575BB6" w:rsidP="005508A6">
      <w:pPr>
        <w:pStyle w:val="BodyText"/>
      </w:pPr>
      <w:r>
        <w:t xml:space="preserve">Data quality issues will need to be addressed, given the central role of data in determining the behaviour of an AI model. </w:t>
      </w:r>
      <w:r w:rsidR="0080559B">
        <w:t>In some cases</w:t>
      </w:r>
      <w:r w:rsidR="00BC073A">
        <w:t>,</w:t>
      </w:r>
      <w:r w:rsidR="0080559B">
        <w:t xml:space="preserve"> t</w:t>
      </w:r>
      <w:r>
        <w:t xml:space="preserve">his will include data cleaning – removing outliers and errors, data normalisation, and other forms of data preparation. </w:t>
      </w:r>
      <w:r w:rsidR="0080559B">
        <w:t>Conversely in</w:t>
      </w:r>
      <w:r w:rsidR="00F335B7">
        <w:t xml:space="preserve"> other cases</w:t>
      </w:r>
      <w:r w:rsidR="00BC073A">
        <w:t>,</w:t>
      </w:r>
      <w:r w:rsidR="00F335B7">
        <w:t xml:space="preserve"> it may be appropriate to “fuzz” the data – introducing </w:t>
      </w:r>
      <w:r w:rsidR="00A333AB">
        <w:t xml:space="preserve">controlled amounts of </w:t>
      </w:r>
      <w:r w:rsidR="00F335B7">
        <w:t xml:space="preserve">noise and variability </w:t>
      </w:r>
      <w:r w:rsidR="0080559B">
        <w:t xml:space="preserve">to reduce the propensity for model overfitting. </w:t>
      </w:r>
      <w:r>
        <w:t>Particularly where external data is used, consideration will need to be given to its suitability for training for the intended task.</w:t>
      </w:r>
    </w:p>
    <w:p w14:paraId="3DA701D3" w14:textId="7FAB3425" w:rsidR="00575BB6" w:rsidRDefault="00575BB6" w:rsidP="00C32CE7">
      <w:pPr>
        <w:pStyle w:val="BodyText"/>
      </w:pPr>
      <w:r>
        <w:t xml:space="preserve">There should be a </w:t>
      </w:r>
      <w:r w:rsidR="009F2048">
        <w:t xml:space="preserve">documented technical </w:t>
      </w:r>
      <w:r>
        <w:t>justification about the selection and preparation of data used for training.</w:t>
      </w:r>
    </w:p>
    <w:p w14:paraId="378E2F22" w14:textId="3872E656" w:rsidR="00404CAB" w:rsidRDefault="008A18A2" w:rsidP="0053239C">
      <w:pPr>
        <w:pStyle w:val="Heading2"/>
      </w:pPr>
      <w:bookmarkStart w:id="701" w:name="_Toc206488183"/>
      <w:bookmarkStart w:id="702" w:name="_Toc206488511"/>
      <w:bookmarkStart w:id="703" w:name="_Toc205572622"/>
      <w:bookmarkStart w:id="704" w:name="_Toc206084399"/>
      <w:bookmarkStart w:id="705" w:name="_Toc206430928"/>
      <w:bookmarkStart w:id="706" w:name="_Toc206488184"/>
      <w:bookmarkStart w:id="707" w:name="_Toc206488512"/>
      <w:bookmarkStart w:id="708" w:name="_Ref206505212"/>
      <w:bookmarkStart w:id="709" w:name="_Toc206783096"/>
      <w:bookmarkStart w:id="710" w:name="_Toc215229376"/>
      <w:bookmarkStart w:id="711" w:name="_Toc215229641"/>
      <w:bookmarkStart w:id="712" w:name="_Toc219470977"/>
      <w:bookmarkStart w:id="713" w:name="_Toc222464033"/>
      <w:bookmarkStart w:id="714" w:name="_Toc223508132"/>
      <w:bookmarkEnd w:id="701"/>
      <w:bookmarkEnd w:id="702"/>
      <w:bookmarkEnd w:id="703"/>
      <w:bookmarkEnd w:id="704"/>
      <w:bookmarkEnd w:id="705"/>
      <w:bookmarkEnd w:id="706"/>
      <w:bookmarkEnd w:id="707"/>
      <w:r>
        <w:t>Performance and testing</w:t>
      </w:r>
      <w:bookmarkEnd w:id="708"/>
      <w:bookmarkEnd w:id="709"/>
      <w:bookmarkEnd w:id="710"/>
      <w:bookmarkEnd w:id="711"/>
      <w:bookmarkEnd w:id="712"/>
      <w:bookmarkEnd w:id="713"/>
      <w:bookmarkEnd w:id="714"/>
    </w:p>
    <w:p w14:paraId="19B0E802" w14:textId="731E7336" w:rsidR="00EB13B1" w:rsidRPr="00EB13B1" w:rsidRDefault="004B0A2D" w:rsidP="009E5C0A">
      <w:pPr>
        <w:pStyle w:val="BodyText"/>
      </w:pPr>
      <w:r>
        <w:t>The vast majority of AI model</w:t>
      </w:r>
      <w:r w:rsidR="0054679B">
        <w:t>s</w:t>
      </w:r>
      <w:r>
        <w:t xml:space="preserve"> lack sufficient explainability to understand how the inputs are processed to provide outputs.</w:t>
      </w:r>
      <w:r w:rsidR="00C40BBF">
        <w:t xml:space="preserve"> This l</w:t>
      </w:r>
      <w:r w:rsidR="00C04121">
        <w:t xml:space="preserve">eaves black-box testing as one of the few ways to probe </w:t>
      </w:r>
      <w:r w:rsidR="000F4573">
        <w:t>the performance of a trained model and determine whether it</w:t>
      </w:r>
      <w:r w:rsidR="00C04121">
        <w:t xml:space="preserve"> meets </w:t>
      </w:r>
      <w:r w:rsidR="00F72485">
        <w:t xml:space="preserve">its requirements. However, although testing can provide some confidence </w:t>
      </w:r>
      <w:r w:rsidR="004551DA">
        <w:t>in the</w:t>
      </w:r>
      <w:r w:rsidR="009D0EDD">
        <w:t xml:space="preserve"> AI component, </w:t>
      </w:r>
      <w:r w:rsidR="00F14761">
        <w:t xml:space="preserve">it suffers from several limitations that prevent it from feasibly </w:t>
      </w:r>
      <w:r w:rsidR="008A18F4">
        <w:t xml:space="preserve">demonstrating the reliability </w:t>
      </w:r>
      <w:r w:rsidR="001F0858">
        <w:t>typically required of any safety or safety-related system.</w:t>
      </w:r>
    </w:p>
    <w:p w14:paraId="4D364243" w14:textId="710B17AA" w:rsidR="004E3B3B" w:rsidRDefault="009E7EF2" w:rsidP="0053239C">
      <w:pPr>
        <w:pStyle w:val="BodyText"/>
      </w:pPr>
      <w:r>
        <w:t xml:space="preserve">AI </w:t>
      </w:r>
      <w:r w:rsidR="00941E92">
        <w:t xml:space="preserve">applications </w:t>
      </w:r>
      <w:r w:rsidR="00ED5ADA">
        <w:t>invariably have vast and complex input space</w:t>
      </w:r>
      <w:r w:rsidR="00F3479B">
        <w:t>s</w:t>
      </w:r>
      <w:r w:rsidR="00ED5ADA">
        <w:t>,</w:t>
      </w:r>
      <w:r>
        <w:t xml:space="preserve"> </w:t>
      </w:r>
      <w:r w:rsidR="00607A0D">
        <w:t>even when compared with typical applications of conventional software-based systems</w:t>
      </w:r>
      <w:r w:rsidR="00080DE5">
        <w:t xml:space="preserve">. </w:t>
      </w:r>
      <w:r w:rsidR="003C290C">
        <w:t xml:space="preserve">Testing is unlikely to be able to achieve coverage of anything but a small fraction of the </w:t>
      </w:r>
      <w:r w:rsidR="002F43A8">
        <w:t>input space</w:t>
      </w:r>
      <w:r w:rsidR="00DF2BDF">
        <w:t>.</w:t>
      </w:r>
      <w:r w:rsidR="00E2734E">
        <w:t xml:space="preserve"> </w:t>
      </w:r>
      <w:r w:rsidR="00DC122E">
        <w:t>In conventional software systems,</w:t>
      </w:r>
      <w:r w:rsidR="00E25C7B">
        <w:t xml:space="preserve"> where 100% coverage is not possible,</w:t>
      </w:r>
      <w:r w:rsidR="00DC122E">
        <w:t xml:space="preserve"> testing </w:t>
      </w:r>
      <w:r w:rsidR="00E25C7B">
        <w:t xml:space="preserve">focuses on boundary values and edge cases. However, </w:t>
      </w:r>
      <w:r w:rsidR="00A71E6E">
        <w:t xml:space="preserve">the use of such test cases to infer </w:t>
      </w:r>
      <w:r w:rsidR="00CC2578">
        <w:t xml:space="preserve">the correct behaviour across the whole input space is based on two properties that may not hold for AI </w:t>
      </w:r>
      <w:r w:rsidR="00F42738">
        <w:t>components</w:t>
      </w:r>
      <w:r w:rsidR="00CC2578">
        <w:t>:</w:t>
      </w:r>
    </w:p>
    <w:p w14:paraId="4006F775" w14:textId="35918000" w:rsidR="00CC2578" w:rsidRDefault="008E63B7" w:rsidP="00CE2F2A">
      <w:pPr>
        <w:pStyle w:val="NoSpacing"/>
        <w:numPr>
          <w:ilvl w:val="0"/>
          <w:numId w:val="27"/>
        </w:numPr>
      </w:pPr>
      <w:r w:rsidRPr="003D004F">
        <w:rPr>
          <w:rFonts w:ascii="DIN Offc Medium" w:hAnsi="DIN Offc Medium"/>
        </w:rPr>
        <w:t xml:space="preserve">Boundary values </w:t>
      </w:r>
      <w:r w:rsidR="00FF1763" w:rsidRPr="003D004F">
        <w:rPr>
          <w:rFonts w:ascii="DIN Offc Medium" w:hAnsi="DIN Offc Medium"/>
        </w:rPr>
        <w:t>can be identified.</w:t>
      </w:r>
      <w:r w:rsidR="00FF1763">
        <w:t xml:space="preserve"> </w:t>
      </w:r>
      <w:r w:rsidR="002A0906">
        <w:t xml:space="preserve">As discussed in </w:t>
      </w:r>
      <w:r w:rsidR="009A357A">
        <w:t>Section </w:t>
      </w:r>
      <w:r w:rsidR="00B05A6A">
        <w:t xml:space="preserve">5.2, requirements for AI systems can be defined at a higher level, </w:t>
      </w:r>
      <w:r w:rsidR="00276828">
        <w:t xml:space="preserve">or even by the data itself, and hence it may not be possible to clearly identify </w:t>
      </w:r>
      <w:r w:rsidR="00F96EFE">
        <w:t>suitable boundary values or edge cases to test</w:t>
      </w:r>
      <w:r w:rsidR="006F0336">
        <w:t>, or class boundaries may be so complex that thorough testing remains infeasible</w:t>
      </w:r>
      <w:r w:rsidR="00B05A6A">
        <w:t>.</w:t>
      </w:r>
    </w:p>
    <w:p w14:paraId="3A580B3A" w14:textId="2A0E9A66" w:rsidR="008E63B7" w:rsidRDefault="008E63B7" w:rsidP="00CE2F2A">
      <w:pPr>
        <w:pStyle w:val="NoSpacing"/>
        <w:numPr>
          <w:ilvl w:val="0"/>
          <w:numId w:val="27"/>
        </w:numPr>
      </w:pPr>
      <w:r w:rsidRPr="003D004F">
        <w:rPr>
          <w:rFonts w:ascii="DIN Offc Medium" w:hAnsi="DIN Offc Medium"/>
        </w:rPr>
        <w:t>Behaviour between boundary values is predictable</w:t>
      </w:r>
      <w:r w:rsidR="00EC580B" w:rsidRPr="003D004F">
        <w:rPr>
          <w:rFonts w:ascii="DIN Offc Medium" w:hAnsi="DIN Offc Medium"/>
        </w:rPr>
        <w:t>.</w:t>
      </w:r>
      <w:r w:rsidR="00EC580B">
        <w:t xml:space="preserve"> </w:t>
      </w:r>
      <w:r w:rsidR="00CA38A8">
        <w:t xml:space="preserve">Testing of conventional software </w:t>
      </w:r>
      <w:r w:rsidR="0078007C">
        <w:t xml:space="preserve">places </w:t>
      </w:r>
      <w:r w:rsidR="00CA38A8">
        <w:t>emphasis on boundary values as the behaviour between such values is predictable.</w:t>
      </w:r>
      <w:r w:rsidR="0078007C">
        <w:t xml:space="preserve"> However, this </w:t>
      </w:r>
      <w:r w:rsidR="00424734">
        <w:t>predictability</w:t>
      </w:r>
      <w:r w:rsidR="0078007C">
        <w:t xml:space="preserve"> relies on an understanding of the </w:t>
      </w:r>
      <w:r w:rsidR="00424734">
        <w:t>control and data flow within the software that is often absent from AI algorithms</w:t>
      </w:r>
      <w:r w:rsidR="00796754">
        <w:t xml:space="preserve">. Indeed, AI algorithms have been observed to </w:t>
      </w:r>
      <w:r w:rsidR="00FE52E4">
        <w:t>behave poorly</w:t>
      </w:r>
      <w:r w:rsidR="000B46B9">
        <w:t>,</w:t>
      </w:r>
      <w:r w:rsidR="00FE52E4">
        <w:t xml:space="preserve"> with defects </w:t>
      </w:r>
      <w:r w:rsidR="000B46B9">
        <w:t>far from expected edge cases or classification boundaries.</w:t>
      </w:r>
    </w:p>
    <w:p w14:paraId="10253E67" w14:textId="6CA876D6" w:rsidR="00620FD8" w:rsidRDefault="00DF2BDF" w:rsidP="0053239C">
      <w:pPr>
        <w:pStyle w:val="BodyText"/>
      </w:pPr>
      <w:r>
        <w:t xml:space="preserve">The feasibility of extensive testing is </w:t>
      </w:r>
      <w:r w:rsidR="00E2734E">
        <w:t>also</w:t>
      </w:r>
      <w:r>
        <w:t xml:space="preserve"> limited </w:t>
      </w:r>
      <w:r w:rsidR="004E3B3B">
        <w:t xml:space="preserve">by challenges with </w:t>
      </w:r>
      <w:r w:rsidR="00C9011C">
        <w:t>the</w:t>
      </w:r>
      <w:r w:rsidR="004E3B3B">
        <w:t xml:space="preserve"> automation of testing. </w:t>
      </w:r>
      <w:r w:rsidR="006E4D0E">
        <w:t>An AI model is expected to perform tasks that traditionally would have been expected to be performed by humans</w:t>
      </w:r>
      <w:r w:rsidR="002A59F6">
        <w:t>, and so the generat</w:t>
      </w:r>
      <w:r w:rsidR="00005881">
        <w:t>ion</w:t>
      </w:r>
      <w:r w:rsidR="002A59F6">
        <w:t xml:space="preserve"> and evaluat</w:t>
      </w:r>
      <w:r w:rsidR="00005881">
        <w:t>ion of</w:t>
      </w:r>
      <w:r w:rsidR="002A59F6">
        <w:t xml:space="preserve"> test case</w:t>
      </w:r>
      <w:r w:rsidR="00005881">
        <w:t>s cannot be automated</w:t>
      </w:r>
      <w:r w:rsidR="009809AA">
        <w:t xml:space="preserve">. In most applications, this means that </w:t>
      </w:r>
      <w:r w:rsidR="006116A6">
        <w:t>each test case requires review by a human</w:t>
      </w:r>
      <w:r w:rsidR="00BB1A21">
        <w:t>, either to define the expected output, e.g., in the case of classification or other supervised learning where the test cases will comprise input data labelled with the expected result, or to review the output of each test case to determine whether it meets the requirements, e.g., in the case of an LLM</w:t>
      </w:r>
      <w:r w:rsidR="001B2B07">
        <w:t xml:space="preserve"> or other generative model</w:t>
      </w:r>
      <w:r w:rsidR="00BB1A21">
        <w:t xml:space="preserve">. </w:t>
      </w:r>
      <w:r w:rsidR="00005881">
        <w:t xml:space="preserve">This manual review </w:t>
      </w:r>
      <w:r w:rsidR="000F59DC">
        <w:t>will not be practical on a large scale. It may still be possible to implement testing on this scale, such as with real data gathered during operation, or using commercially available pre-labelled test data sets, but the suitability of these</w:t>
      </w:r>
      <w:r w:rsidR="00E62862">
        <w:t xml:space="preserve"> data</w:t>
      </w:r>
      <w:r w:rsidR="000F59DC">
        <w:t xml:space="preserve"> needs </w:t>
      </w:r>
      <w:r w:rsidR="008745A3">
        <w:t xml:space="preserve">careful analysis to understand </w:t>
      </w:r>
      <w:r w:rsidR="00DE21B6">
        <w:t xml:space="preserve">the applicability of </w:t>
      </w:r>
      <w:r w:rsidR="006846AB">
        <w:t>the test data</w:t>
      </w:r>
      <w:r w:rsidR="00DE21B6">
        <w:t xml:space="preserve"> to the planned application of the model.</w:t>
      </w:r>
    </w:p>
    <w:p w14:paraId="5D7A01A1" w14:textId="0205D091" w:rsidR="00E7613A" w:rsidRDefault="00504FD5" w:rsidP="0053239C">
      <w:pPr>
        <w:pStyle w:val="BodyText"/>
      </w:pPr>
      <w:r>
        <w:t xml:space="preserve">Despite these challenges, </w:t>
      </w:r>
      <w:r w:rsidR="00F60100">
        <w:t>testing will be an important part of justifying any AI system</w:t>
      </w:r>
      <w:r w:rsidR="00753B9F">
        <w:t xml:space="preserve"> and </w:t>
      </w:r>
      <w:r w:rsidR="009C1D05">
        <w:t>should</w:t>
      </w:r>
      <w:r w:rsidR="00753B9F">
        <w:t xml:space="preserve"> be expected to be performed on any trained model</w:t>
      </w:r>
      <w:r w:rsidR="00F60100">
        <w:t>.</w:t>
      </w:r>
      <w:r w:rsidR="0027460B">
        <w:t xml:space="preserve"> However, </w:t>
      </w:r>
      <w:r w:rsidR="008E024F">
        <w:t xml:space="preserve">care must be taken to understand </w:t>
      </w:r>
      <w:r w:rsidR="002E3CE6">
        <w:t>the precise scope and results of the testing and hence determine the claims about the system that the testing is able to support.</w:t>
      </w:r>
    </w:p>
    <w:p w14:paraId="18DC3147" w14:textId="2560633B" w:rsidR="00141925" w:rsidRDefault="00B25C95" w:rsidP="0053239C">
      <w:pPr>
        <w:pStyle w:val="BodyText"/>
      </w:pPr>
      <w:r>
        <w:t xml:space="preserve">Test data is often produced by partitioning a single data set into separate training and testing data sets. </w:t>
      </w:r>
      <w:r w:rsidR="004269AC">
        <w:t>The data partitioning should be done in such a way to ensure both training and testing data sets are</w:t>
      </w:r>
      <w:r w:rsidR="00F75A06">
        <w:t xml:space="preserve"> similar in their profile and distribution, and that the test data is representative of the values expected to be seen in operation.</w:t>
      </w:r>
      <w:r w:rsidR="0039691C">
        <w:t xml:space="preserve"> </w:t>
      </w:r>
      <w:r w:rsidR="00DF7206">
        <w:t>Such testing data</w:t>
      </w:r>
      <w:r>
        <w:t xml:space="preserve"> can provide evidence that the </w:t>
      </w:r>
      <w:r w:rsidR="00DF7206">
        <w:t>trained</w:t>
      </w:r>
      <w:r>
        <w:t xml:space="preserve"> model </w:t>
      </w:r>
      <w:r w:rsidR="00DF7206">
        <w:t>fits</w:t>
      </w:r>
      <w:r>
        <w:t xml:space="preserve"> the data, </w:t>
      </w:r>
      <w:r w:rsidR="00DF7206">
        <w:t>and hence build confidence in the suitability of the model and the sufficiency of</w:t>
      </w:r>
      <w:r>
        <w:t xml:space="preserve"> the data</w:t>
      </w:r>
      <w:r w:rsidR="001401D8">
        <w:t xml:space="preserve"> to train a model</w:t>
      </w:r>
      <w:r>
        <w:t xml:space="preserve">, but does </w:t>
      </w:r>
      <w:r w:rsidR="00CC5398">
        <w:t>not provide evidence that the model will behave as intended when deployed</w:t>
      </w:r>
      <w:r w:rsidR="00F861AA">
        <w:t xml:space="preserve">. In particular, </w:t>
      </w:r>
      <w:r w:rsidR="00282B9F">
        <w:t xml:space="preserve">such </w:t>
      </w:r>
      <w:r w:rsidR="00F861AA">
        <w:t xml:space="preserve">testing will not identify any systematic deficiencies in the </w:t>
      </w:r>
      <w:r w:rsidR="003D7EC8">
        <w:t xml:space="preserve">training and test </w:t>
      </w:r>
      <w:r w:rsidR="00F861AA">
        <w:t>data</w:t>
      </w:r>
      <w:r w:rsidR="003D7EC8">
        <w:t xml:space="preserve"> sets</w:t>
      </w:r>
      <w:r w:rsidR="0060244C">
        <w:t xml:space="preserve"> and further analysis would be required to show that the training and test data used is equivalent to that seen during operation</w:t>
      </w:r>
      <w:r w:rsidR="00F861AA">
        <w:t>.</w:t>
      </w:r>
    </w:p>
    <w:p w14:paraId="3E575B42" w14:textId="11BA1907" w:rsidR="00803D24" w:rsidRPr="0053239C" w:rsidRDefault="00603624" w:rsidP="0053239C">
      <w:pPr>
        <w:pStyle w:val="BodyText"/>
      </w:pPr>
      <w:r>
        <w:t>There</w:t>
      </w:r>
      <w:r w:rsidR="00803D24">
        <w:t xml:space="preserve"> are various measures of performance </w:t>
      </w:r>
      <w:r>
        <w:t xml:space="preserve">that are commonly </w:t>
      </w:r>
      <w:r w:rsidR="00803D24">
        <w:t xml:space="preserve">used </w:t>
      </w:r>
      <w:r w:rsidR="00C3217F">
        <w:t xml:space="preserve">for AI components, </w:t>
      </w:r>
      <w:r w:rsidR="00246F2B">
        <w:t>each of which may support different claims about the trained model.</w:t>
      </w:r>
      <w:r w:rsidR="00B90EEA">
        <w:t xml:space="preserve"> </w:t>
      </w:r>
      <w:r w:rsidR="00246F2B">
        <w:t>U</w:t>
      </w:r>
      <w:r w:rsidR="00546CCF">
        <w:t>nderstanding these</w:t>
      </w:r>
      <w:r w:rsidR="00246F2B">
        <w:t xml:space="preserve"> metrics</w:t>
      </w:r>
      <w:r w:rsidR="00803D24">
        <w:t xml:space="preserve"> is particularly important if </w:t>
      </w:r>
      <w:r w:rsidR="00546CCF">
        <w:t xml:space="preserve">the </w:t>
      </w:r>
      <w:r w:rsidR="00803D24">
        <w:t xml:space="preserve">AI </w:t>
      </w:r>
      <w:r w:rsidR="00546CCF">
        <w:t>component</w:t>
      </w:r>
      <w:r w:rsidR="00803D24">
        <w:t xml:space="preserve"> developed </w:t>
      </w:r>
      <w:r w:rsidR="00546CCF">
        <w:t xml:space="preserve">or trained </w:t>
      </w:r>
      <w:r w:rsidR="00803D24">
        <w:t>by third parties</w:t>
      </w:r>
      <w:r w:rsidR="00B90EEA">
        <w:t xml:space="preserve"> who may report </w:t>
      </w:r>
      <w:r w:rsidR="006C4883">
        <w:t xml:space="preserve">a variety of such </w:t>
      </w:r>
      <w:r w:rsidR="00B30184">
        <w:t>metrics</w:t>
      </w:r>
      <w:r w:rsidR="00803D24">
        <w:t>.</w:t>
      </w:r>
      <w:r w:rsidR="006C4883">
        <w:t xml:space="preserve"> For example, t</w:t>
      </w:r>
      <w:r w:rsidR="00B92FD0">
        <w:t xml:space="preserve">wo common metrics </w:t>
      </w:r>
      <w:r w:rsidR="001773DE">
        <w:t>for binary classifiers</w:t>
      </w:r>
      <w:r w:rsidR="00B92FD0">
        <w:t xml:space="preserve"> are precision and recall</w:t>
      </w:r>
      <w:r w:rsidR="000463AF">
        <w:t xml:space="preserve">, which correspond to </w:t>
      </w:r>
      <w:r w:rsidR="00A426A7">
        <w:t xml:space="preserve">how well the </w:t>
      </w:r>
      <w:r w:rsidR="00D87889">
        <w:t xml:space="preserve">classifier avoids false positives and false negatives </w:t>
      </w:r>
      <w:r w:rsidR="00E9752F">
        <w:t>respectively.</w:t>
      </w:r>
    </w:p>
    <w:p w14:paraId="78C5BFA3" w14:textId="380B0E53" w:rsidR="00037F57" w:rsidRDefault="00031F25" w:rsidP="0053239C">
      <w:pPr>
        <w:pStyle w:val="BodyText"/>
      </w:pPr>
      <w:r>
        <w:t xml:space="preserve">Some AI </w:t>
      </w:r>
      <w:r w:rsidR="00B53318">
        <w:t>models may incorporate a measure of confidence in the output of the AI</w:t>
      </w:r>
      <w:r w:rsidR="00EB2642">
        <w:t>, intended to indicate the</w:t>
      </w:r>
      <w:r w:rsidR="00B53318">
        <w:t xml:space="preserve"> </w:t>
      </w:r>
      <w:r w:rsidR="00CC58AD">
        <w:t xml:space="preserve">confidence that the output of the model is correct. </w:t>
      </w:r>
      <w:r w:rsidR="006B5BED">
        <w:t xml:space="preserve">These measures are often either learned in the same way as other outputs of the </w:t>
      </w:r>
      <w:r w:rsidR="001E0B0E">
        <w:t>model or</w:t>
      </w:r>
      <w:r w:rsidR="006B5BED">
        <w:t xml:space="preserve"> generated by exploring the output </w:t>
      </w:r>
      <w:r w:rsidR="00F62601">
        <w:t xml:space="preserve">of the model on similar inputs. In either case, </w:t>
      </w:r>
      <w:r w:rsidR="00FB516D">
        <w:t>there is little evidence of how any such measure corresponds to the probability of the output being correct</w:t>
      </w:r>
      <w:r w:rsidR="00527DF9">
        <w:t xml:space="preserve">, and so these </w:t>
      </w:r>
      <w:r w:rsidR="00C66D15">
        <w:t xml:space="preserve">confidence values should not be relied upon </w:t>
      </w:r>
      <w:r w:rsidR="00F3584F">
        <w:t>during operation of the AI system.</w:t>
      </w:r>
    </w:p>
    <w:p w14:paraId="33DFBA27" w14:textId="0298B5E6" w:rsidR="00577D72" w:rsidRDefault="00577D72" w:rsidP="0053239C">
      <w:pPr>
        <w:pStyle w:val="BodyText"/>
      </w:pPr>
      <w:r>
        <w:t>The following research topic is proposed by this report.</w:t>
      </w:r>
    </w:p>
    <w:p w14:paraId="20F82B53" w14:textId="44B2C978" w:rsidR="00552EB0" w:rsidRPr="0053239C" w:rsidRDefault="00F55670" w:rsidP="00C924AF">
      <w:pPr>
        <w:pStyle w:val="BodyText"/>
        <w:numPr>
          <w:ilvl w:val="0"/>
          <w:numId w:val="47"/>
        </w:numPr>
        <w:ind w:left="527" w:hanging="357"/>
      </w:pPr>
      <w:bookmarkStart w:id="715" w:name="_Ref214971420"/>
      <w:r>
        <w:t>Develop a more detailed</w:t>
      </w:r>
      <w:r w:rsidR="00552EB0">
        <w:t xml:space="preserve"> understand</w:t>
      </w:r>
      <w:r>
        <w:t>ing of</w:t>
      </w:r>
      <w:r w:rsidR="00552EB0">
        <w:t xml:space="preserve"> the limitation</w:t>
      </w:r>
      <w:r>
        <w:t>s</w:t>
      </w:r>
      <w:r w:rsidR="00552EB0">
        <w:t xml:space="preserve"> of testing</w:t>
      </w:r>
      <w:r>
        <w:t xml:space="preserve"> of AI systems</w:t>
      </w:r>
      <w:r w:rsidR="00552EB0">
        <w:t xml:space="preserve"> and consider alternative </w:t>
      </w:r>
      <w:r>
        <w:t xml:space="preserve">assurance </w:t>
      </w:r>
      <w:r w:rsidR="00552EB0">
        <w:t>approaches</w:t>
      </w:r>
      <w:bookmarkEnd w:id="715"/>
      <w:r w:rsidR="00773479">
        <w:t>.</w:t>
      </w:r>
    </w:p>
    <w:p w14:paraId="740A0B11" w14:textId="47A781A6" w:rsidR="00485ADB" w:rsidRDefault="008A18A2" w:rsidP="005D0A6E">
      <w:pPr>
        <w:pStyle w:val="Heading2"/>
      </w:pPr>
      <w:bookmarkStart w:id="716" w:name="_Toc206783097"/>
      <w:bookmarkStart w:id="717" w:name="_Toc215229377"/>
      <w:bookmarkStart w:id="718" w:name="_Toc215229642"/>
      <w:bookmarkStart w:id="719" w:name="_Toc219470978"/>
      <w:bookmarkStart w:id="720" w:name="_Toc222464034"/>
      <w:bookmarkStart w:id="721" w:name="_Toc223508133"/>
      <w:r>
        <w:t>Configuration control and updates</w:t>
      </w:r>
      <w:bookmarkEnd w:id="716"/>
      <w:bookmarkEnd w:id="717"/>
      <w:bookmarkEnd w:id="718"/>
      <w:bookmarkEnd w:id="719"/>
      <w:bookmarkEnd w:id="720"/>
      <w:bookmarkEnd w:id="721"/>
    </w:p>
    <w:p w14:paraId="39056A89" w14:textId="04638204" w:rsidR="00530F28" w:rsidRDefault="00320B89" w:rsidP="005A0EFD">
      <w:pPr>
        <w:pStyle w:val="BodyText"/>
      </w:pPr>
      <w:r>
        <w:t>Configuration control should be implemented f</w:t>
      </w:r>
      <w:r w:rsidR="00530F28">
        <w:t>or any computer-based system,</w:t>
      </w:r>
      <w:r>
        <w:t xml:space="preserve"> alongside </w:t>
      </w:r>
      <w:r w:rsidR="00D527CA">
        <w:t xml:space="preserve">a justification that the system will continue to meet its requirements throughout </w:t>
      </w:r>
      <w:r w:rsidR="00965121">
        <w:t xml:space="preserve">its lifetime. </w:t>
      </w:r>
      <w:r w:rsidR="00740225">
        <w:t>This includes</w:t>
      </w:r>
      <w:r w:rsidR="00B810EF">
        <w:t xml:space="preserve"> processes for </w:t>
      </w:r>
      <w:r w:rsidR="003C6749">
        <w:t>implementing updates to</w:t>
      </w:r>
      <w:r w:rsidR="00B810EF">
        <w:t xml:space="preserve"> the </w:t>
      </w:r>
      <w:r w:rsidR="00FF0C3C">
        <w:t xml:space="preserve">system </w:t>
      </w:r>
      <w:r w:rsidR="003C6749">
        <w:t>and performing any</w:t>
      </w:r>
      <w:r w:rsidR="00FF0C3C">
        <w:t xml:space="preserve"> necessary </w:t>
      </w:r>
      <w:r w:rsidR="003C6749">
        <w:t>reverification and revalidation.</w:t>
      </w:r>
    </w:p>
    <w:p w14:paraId="2710C029" w14:textId="68F74F19" w:rsidR="005A0EFD" w:rsidRDefault="00E02541" w:rsidP="005A0EFD">
      <w:pPr>
        <w:pStyle w:val="BodyText"/>
      </w:pPr>
      <w:r>
        <w:t>The implementation of c</w:t>
      </w:r>
      <w:r w:rsidR="00091CF2">
        <w:t xml:space="preserve">onfiguration control for AI systems </w:t>
      </w:r>
      <w:r>
        <w:t>need</w:t>
      </w:r>
      <w:r w:rsidR="00BC5D2E">
        <w:t xml:space="preserve"> not differ significantly from </w:t>
      </w:r>
      <w:r>
        <w:t xml:space="preserve">conventional systems. </w:t>
      </w:r>
      <w:r w:rsidR="00E756F3">
        <w:t>C</w:t>
      </w:r>
      <w:r w:rsidR="00A31074">
        <w:t>onfiguration control</w:t>
      </w:r>
      <w:r w:rsidR="00E756F3">
        <w:t xml:space="preserve"> should </w:t>
      </w:r>
      <w:r w:rsidR="00983190">
        <w:t>be applied to</w:t>
      </w:r>
      <w:r w:rsidR="00E756F3">
        <w:t xml:space="preserve"> </w:t>
      </w:r>
      <w:r w:rsidR="00B35A76">
        <w:t>all artefacts</w:t>
      </w:r>
      <w:r w:rsidR="005E64A4">
        <w:t xml:space="preserve"> produced or generated during the dev</w:t>
      </w:r>
      <w:r w:rsidR="000536D0">
        <w:t xml:space="preserve">elopment and training of the AI component, </w:t>
      </w:r>
      <w:r w:rsidR="00983190">
        <w:t xml:space="preserve">including the training and test data, </w:t>
      </w:r>
      <w:r w:rsidR="00F54A41">
        <w:t xml:space="preserve">the </w:t>
      </w:r>
      <w:r w:rsidR="00BF0063">
        <w:t>algorithm and training process used, and the final trained model</w:t>
      </w:r>
      <w:r w:rsidR="00DF00DC">
        <w:t>, i.e., any element that may affect the behaviour of the final system.</w:t>
      </w:r>
    </w:p>
    <w:p w14:paraId="01EE7AE2" w14:textId="642C095D" w:rsidR="00E24BD3" w:rsidRDefault="008F1696" w:rsidP="005A0EFD">
      <w:pPr>
        <w:pStyle w:val="BodyText"/>
      </w:pPr>
      <w:r>
        <w:t xml:space="preserve">The typical update process for </w:t>
      </w:r>
      <w:r w:rsidR="007E29B4">
        <w:t>a safety system require</w:t>
      </w:r>
      <w:r w:rsidR="005012CD">
        <w:t>s</w:t>
      </w:r>
      <w:r w:rsidR="007E29B4">
        <w:t xml:space="preserve"> an impact analysis of the change, and then suitable reverification and revalidation</w:t>
      </w:r>
      <w:r w:rsidR="00CF2A10">
        <w:t xml:space="preserve"> of any </w:t>
      </w:r>
      <w:r w:rsidR="00F6589F">
        <w:t>components of the system that are affected by the change</w:t>
      </w:r>
      <w:r w:rsidR="007E29B4">
        <w:t>.</w:t>
      </w:r>
      <w:r w:rsidR="00B74C71">
        <w:t xml:space="preserve"> For an AI system, understanding the impact of any change is particularly challenging</w:t>
      </w:r>
      <w:r w:rsidR="002509A6">
        <w:t xml:space="preserve"> – even the ordering of the training data can significantly affect the resulting model. A</w:t>
      </w:r>
      <w:r w:rsidR="00C620F6">
        <w:t>ny change</w:t>
      </w:r>
      <w:r w:rsidR="005B78D9">
        <w:t xml:space="preserve"> t</w:t>
      </w:r>
      <w:r w:rsidR="00E0644D">
        <w:t>o any of</w:t>
      </w:r>
      <w:r w:rsidR="005B78D9">
        <w:t xml:space="preserve"> the </w:t>
      </w:r>
      <w:r w:rsidR="00E0644D">
        <w:t>inputs to the training process</w:t>
      </w:r>
      <w:r w:rsidR="00C620F6">
        <w:t xml:space="preserve"> is </w:t>
      </w:r>
      <w:r w:rsidR="00150144">
        <w:t xml:space="preserve">therefore </w:t>
      </w:r>
      <w:r w:rsidR="00C620F6">
        <w:t xml:space="preserve">likely to require </w:t>
      </w:r>
      <w:r w:rsidR="00150144">
        <w:t>complete</w:t>
      </w:r>
      <w:r w:rsidR="00C620F6">
        <w:t xml:space="preserve"> revalidation</w:t>
      </w:r>
      <w:r w:rsidR="005B78D9">
        <w:t xml:space="preserve"> of the trained model in addition to any </w:t>
      </w:r>
      <w:r w:rsidR="00C620F6">
        <w:t xml:space="preserve">reverification </w:t>
      </w:r>
      <w:r w:rsidR="00E0644D">
        <w:t>of the modified artefact</w:t>
      </w:r>
      <w:r w:rsidR="00C620F6">
        <w:t>.</w:t>
      </w:r>
    </w:p>
    <w:p w14:paraId="58641117" w14:textId="097E521D" w:rsidR="00942CEA" w:rsidRDefault="007C2368" w:rsidP="005A0EFD">
      <w:pPr>
        <w:pStyle w:val="BodyText"/>
      </w:pPr>
      <w:r>
        <w:t xml:space="preserve">This repetition of all justification activities will be needed for anything that could have an impact on the </w:t>
      </w:r>
      <w:r w:rsidR="00BF6F9D">
        <w:t xml:space="preserve">behaviour of the AI or the correctness of its output. This is not limited to the </w:t>
      </w:r>
      <w:r w:rsidR="001469E7">
        <w:t xml:space="preserve">algorithm itself, but includes the data and the training process as well. </w:t>
      </w:r>
      <w:r w:rsidR="00E04E34">
        <w:t xml:space="preserve">Even </w:t>
      </w:r>
      <w:r w:rsidR="0075516E">
        <w:t>updates to other components of the system or to the wider operating environment will affect the applicability of any training and test data</w:t>
      </w:r>
      <w:r w:rsidR="00DB241D">
        <w:t>; if the existing training/test data cannot be shown to be suitable for the new operating environment,</w:t>
      </w:r>
      <w:r w:rsidR="001B5E4B">
        <w:t xml:space="preserve"> an update to the AI will be needed.</w:t>
      </w:r>
    </w:p>
    <w:p w14:paraId="5D0C9F45" w14:textId="2BBEFAFB" w:rsidR="001B5E4B" w:rsidRDefault="00D55556" w:rsidP="005A0EFD">
      <w:pPr>
        <w:pStyle w:val="BodyText"/>
      </w:pPr>
      <w:r>
        <w:t xml:space="preserve">In determining whether the use of an AI can be justified throughout the life of the system, an operator </w:t>
      </w:r>
      <w:r w:rsidR="008169C5">
        <w:t xml:space="preserve">must determine how any changes that have the potential to affect the AI component will be identified, and </w:t>
      </w:r>
      <w:r w:rsidR="001E59D6">
        <w:t xml:space="preserve">the measures that will be taken to determine the impact of these changes and update the justification. </w:t>
      </w:r>
      <w:r w:rsidR="004D0778">
        <w:t xml:space="preserve">Maintenance of the justification may be significantly more effort than for non-AI systems due to the wider range of </w:t>
      </w:r>
      <w:r w:rsidR="00FF5522">
        <w:t xml:space="preserve">factors that may affect the AI system </w:t>
      </w:r>
      <w:r w:rsidR="00656A57">
        <w:t xml:space="preserve">that </w:t>
      </w:r>
      <w:r w:rsidR="002608A9">
        <w:t>we have discussed</w:t>
      </w:r>
      <w:r w:rsidR="00D5064D">
        <w:t>, particularly</w:t>
      </w:r>
      <w:r w:rsidR="00FF5522">
        <w:t xml:space="preserve"> the increased need for reverification</w:t>
      </w:r>
      <w:r w:rsidR="00DE1F08">
        <w:t xml:space="preserve">. The feasibility of this maintenance should be considered at the time of developing the AI system – it may be the case that this is only feasible for systems where </w:t>
      </w:r>
      <w:r w:rsidR="00AE223D">
        <w:t>very limited updates or changes to the operating environment are expected.</w:t>
      </w:r>
    </w:p>
    <w:p w14:paraId="3CA087BA" w14:textId="66D75FA7" w:rsidR="00684814" w:rsidRDefault="00044B1E" w:rsidP="00684814">
      <w:pPr>
        <w:pStyle w:val="Heading1"/>
      </w:pPr>
      <w:bookmarkStart w:id="722" w:name="_Toc206693517"/>
      <w:bookmarkStart w:id="723" w:name="_Toc206783098"/>
      <w:bookmarkStart w:id="724" w:name="_Toc215229378"/>
      <w:bookmarkStart w:id="725" w:name="_Toc215229643"/>
      <w:bookmarkStart w:id="726" w:name="_Toc219470979"/>
      <w:bookmarkStart w:id="727" w:name="_Toc222464035"/>
      <w:bookmarkStart w:id="728" w:name="_Toc223508134"/>
      <w:bookmarkEnd w:id="722"/>
      <w:r>
        <w:t>Summary and c</w:t>
      </w:r>
      <w:r w:rsidR="00684814">
        <w:t>onclusions</w:t>
      </w:r>
      <w:bookmarkEnd w:id="723"/>
      <w:bookmarkEnd w:id="724"/>
      <w:bookmarkEnd w:id="725"/>
      <w:bookmarkEnd w:id="726"/>
      <w:bookmarkEnd w:id="727"/>
      <w:bookmarkEnd w:id="728"/>
    </w:p>
    <w:p w14:paraId="12928C74" w14:textId="31BB84C9" w:rsidR="00721FE9" w:rsidRDefault="00044B1E" w:rsidP="00721FE9">
      <w:pPr>
        <w:pStyle w:val="BodyText"/>
      </w:pPr>
      <w:r w:rsidRPr="00044B1E">
        <w:t xml:space="preserve">The aim of this </w:t>
      </w:r>
      <w:r w:rsidR="00C35D18">
        <w:t>report</w:t>
      </w:r>
      <w:r w:rsidRPr="00044B1E">
        <w:t xml:space="preserve"> is to </w:t>
      </w:r>
      <w:r w:rsidR="00AC31C9">
        <w:t>consider how</w:t>
      </w:r>
      <w:r w:rsidRPr="00044B1E">
        <w:t xml:space="preserve"> UK nuclear regulation </w:t>
      </w:r>
      <w:r w:rsidR="00375045">
        <w:t>can safely enable</w:t>
      </w:r>
      <w:r w:rsidR="00375045" w:rsidRPr="00044B1E">
        <w:t xml:space="preserve"> </w:t>
      </w:r>
      <w:r w:rsidRPr="00044B1E">
        <w:t>the application of artificial intelligence and machine learning applications in operations affecting nuclear material</w:t>
      </w:r>
      <w:r w:rsidR="00380087">
        <w:t>,</w:t>
      </w:r>
      <w:r w:rsidR="00552EB0">
        <w:t xml:space="preserve"> and to identify the key areas for future research.</w:t>
      </w:r>
    </w:p>
    <w:p w14:paraId="79E79227" w14:textId="2B4A2682" w:rsidR="00E02CD1" w:rsidRDefault="00824ED0" w:rsidP="00721FE9">
      <w:pPr>
        <w:pStyle w:val="BodyText"/>
      </w:pPr>
      <w:r>
        <w:t>We have provided an overview of AI technology</w:t>
      </w:r>
      <w:r w:rsidR="006E2BE9">
        <w:t xml:space="preserve"> and its potential benefits</w:t>
      </w:r>
      <w:r>
        <w:t xml:space="preserve">, and in particular the challenges associated with the assurance of </w:t>
      </w:r>
      <w:r w:rsidR="0010770E">
        <w:t>AI components</w:t>
      </w:r>
      <w:r w:rsidR="00417243">
        <w:t xml:space="preserve"> </w:t>
      </w:r>
      <w:r w:rsidR="006841BA">
        <w:t xml:space="preserve">such that, at present, the reliability of AI components cannot be shown to meet the </w:t>
      </w:r>
      <w:r w:rsidR="006E2BE9">
        <w:t>levels expected of conventional technology</w:t>
      </w:r>
      <w:r w:rsidR="0010770E">
        <w:t xml:space="preserve">. As a result, we established that </w:t>
      </w:r>
      <w:r w:rsidR="00275888">
        <w:t xml:space="preserve">assurance </w:t>
      </w:r>
      <w:r w:rsidR="006E2BE9">
        <w:t xml:space="preserve">of systems incorporating AI will need to demonstrate that </w:t>
      </w:r>
      <w:r w:rsidR="00DA70FB">
        <w:t>failures of the AI component can be tolerated by the system, or else that such failures can be identified</w:t>
      </w:r>
      <w:r w:rsidR="00250280">
        <w:t>, mitigated and recovered from</w:t>
      </w:r>
      <w:r w:rsidR="006E2BE9">
        <w:t xml:space="preserve">, and </w:t>
      </w:r>
      <w:r w:rsidR="00250280">
        <w:t xml:space="preserve">hence </w:t>
      </w:r>
      <w:r w:rsidR="006E2BE9">
        <w:t xml:space="preserve">that the residual risks </w:t>
      </w:r>
      <w:r w:rsidR="00E02CD1">
        <w:t>of AI deployment are outweighed by the benefits the use of AI will bring.</w:t>
      </w:r>
    </w:p>
    <w:p w14:paraId="5ADFC416" w14:textId="0932FA45" w:rsidR="00A953E1" w:rsidRDefault="00A953E1" w:rsidP="00721FE9">
      <w:pPr>
        <w:pStyle w:val="BodyText"/>
      </w:pPr>
      <w:r>
        <w:t xml:space="preserve">We </w:t>
      </w:r>
      <w:r w:rsidR="00A7463E">
        <w:t xml:space="preserve">have </w:t>
      </w:r>
      <w:r>
        <w:t>described a model of a</w:t>
      </w:r>
      <w:r w:rsidR="005E5D68">
        <w:t xml:space="preserve"> typical</w:t>
      </w:r>
      <w:r>
        <w:t xml:space="preserve"> AI-modulated system</w:t>
      </w:r>
      <w:r w:rsidR="00C33DBA">
        <w:t xml:space="preserve"> (AMS)</w:t>
      </w:r>
      <w:r>
        <w:t xml:space="preserve"> and </w:t>
      </w:r>
      <w:r w:rsidR="00C33DBA">
        <w:t xml:space="preserve">its </w:t>
      </w:r>
      <w:r>
        <w:t xml:space="preserve">related </w:t>
      </w:r>
      <w:r w:rsidR="009E3513">
        <w:t xml:space="preserve">elements that can provide a basis for </w:t>
      </w:r>
      <w:r w:rsidR="005E5D68">
        <w:t xml:space="preserve">an analysis of the </w:t>
      </w:r>
      <w:r w:rsidR="00352750">
        <w:t>risks associated with the system, and specifically with the use of AI</w:t>
      </w:r>
      <w:r w:rsidR="00C33DBA">
        <w:t xml:space="preserve"> components</w:t>
      </w:r>
      <w:r w:rsidR="00352750">
        <w:t xml:space="preserve">. </w:t>
      </w:r>
      <w:r w:rsidR="00B965F0">
        <w:t xml:space="preserve">A key focus of subsequent research </w:t>
      </w:r>
      <w:r w:rsidR="00A7463E">
        <w:t xml:space="preserve">for the whole industry </w:t>
      </w:r>
      <w:r w:rsidR="00352750">
        <w:t xml:space="preserve">will </w:t>
      </w:r>
      <w:r w:rsidR="00B965F0">
        <w:t xml:space="preserve">be to </w:t>
      </w:r>
      <w:r w:rsidR="00352750">
        <w:t xml:space="preserve">establish the extent to which existing </w:t>
      </w:r>
      <w:r w:rsidR="00F35185">
        <w:t xml:space="preserve">structured </w:t>
      </w:r>
      <w:r w:rsidR="00352750">
        <w:t>system analysis techniques</w:t>
      </w:r>
      <w:r w:rsidR="00B965F0">
        <w:t xml:space="preserve"> (such as </w:t>
      </w:r>
      <w:r w:rsidR="00C35D18">
        <w:t>HAZOPS</w:t>
      </w:r>
      <w:r w:rsidR="00B965F0">
        <w:t>)</w:t>
      </w:r>
      <w:r w:rsidR="00352750">
        <w:t xml:space="preserve"> can be applied to AI-modulated systems and </w:t>
      </w:r>
      <w:r w:rsidR="00576A5C">
        <w:t>any adaptations that would be required to do so.</w:t>
      </w:r>
    </w:p>
    <w:p w14:paraId="141B383E" w14:textId="14847A43" w:rsidR="00576A5C" w:rsidRDefault="00576A5C" w:rsidP="00721FE9">
      <w:pPr>
        <w:pStyle w:val="BodyText"/>
      </w:pPr>
      <w:r>
        <w:t>Building on</w:t>
      </w:r>
      <w:r w:rsidR="001874F9">
        <w:t xml:space="preserve"> this model and the potential interactions between elements of the AI-modulated system, we </w:t>
      </w:r>
      <w:r w:rsidR="001732E6">
        <w:t>identified</w:t>
      </w:r>
      <w:r w:rsidR="001874F9">
        <w:t xml:space="preserve"> key characteristics of </w:t>
      </w:r>
      <w:r w:rsidR="00842650">
        <w:t>AI-modulated systems and their application</w:t>
      </w:r>
      <w:r w:rsidR="001732E6">
        <w:t>s</w:t>
      </w:r>
      <w:r w:rsidR="00842650">
        <w:t xml:space="preserve"> that will affect the </w:t>
      </w:r>
      <w:r w:rsidR="000F69A0">
        <w:t xml:space="preserve">feasibility of </w:t>
      </w:r>
      <w:r w:rsidR="006D01F4">
        <w:t>assuring such systems</w:t>
      </w:r>
      <w:r w:rsidR="0053227B">
        <w:t>:</w:t>
      </w:r>
    </w:p>
    <w:p w14:paraId="49DC32F8" w14:textId="19551251" w:rsidR="006D01F4" w:rsidRDefault="000E1F42" w:rsidP="00CE2F2A">
      <w:pPr>
        <w:pStyle w:val="ListParagraph"/>
        <w:numPr>
          <w:ilvl w:val="0"/>
          <w:numId w:val="34"/>
        </w:numPr>
      </w:pPr>
      <w:r w:rsidRPr="007C53D4">
        <w:rPr>
          <w:rFonts w:ascii="DIN Offc Medium" w:hAnsi="DIN Offc Medium"/>
        </w:rPr>
        <w:t>The level of autonomy the AI component has.</w:t>
      </w:r>
      <w:r w:rsidR="00207A9F">
        <w:t xml:space="preserve"> </w:t>
      </w:r>
      <w:r w:rsidR="003E6390">
        <w:t xml:space="preserve">AI applications in which the AI has </w:t>
      </w:r>
      <w:r w:rsidR="00D66E80">
        <w:t>more</w:t>
      </w:r>
      <w:r w:rsidR="003E6390">
        <w:t xml:space="preserve"> autonomy have the potential to bring much greater benefits</w:t>
      </w:r>
      <w:r w:rsidR="003043E4">
        <w:t>. However,</w:t>
      </w:r>
      <w:r w:rsidR="00D66E80">
        <w:t xml:space="preserve"> applications </w:t>
      </w:r>
      <w:r w:rsidR="0069008B">
        <w:t xml:space="preserve">with greater autonomy </w:t>
      </w:r>
      <w:r w:rsidR="00A05AF6">
        <w:t>have a much wider range of pot</w:t>
      </w:r>
      <w:r w:rsidR="0077094C">
        <w:t xml:space="preserve">ential behaviours, including </w:t>
      </w:r>
      <w:r w:rsidR="00134928">
        <w:t>potential failure modes</w:t>
      </w:r>
      <w:r w:rsidR="00535259">
        <w:t xml:space="preserve">, and </w:t>
      </w:r>
      <w:r w:rsidR="00B77606">
        <w:t>may limit the feasibility to detect and recover from such failures.</w:t>
      </w:r>
    </w:p>
    <w:p w14:paraId="313516A8" w14:textId="1622E7C4" w:rsidR="000E1F42" w:rsidRDefault="000E1F42" w:rsidP="00CE2F2A">
      <w:pPr>
        <w:pStyle w:val="ListParagraph"/>
        <w:numPr>
          <w:ilvl w:val="0"/>
          <w:numId w:val="34"/>
        </w:numPr>
      </w:pPr>
      <w:r w:rsidRPr="007C53D4">
        <w:rPr>
          <w:rFonts w:ascii="DIN Offc Medium" w:hAnsi="DIN Offc Medium"/>
        </w:rPr>
        <w:t>The extent to which the system and its operating environment will change over time.</w:t>
      </w:r>
      <w:r w:rsidR="00190E00">
        <w:t xml:space="preserve"> AI that learn</w:t>
      </w:r>
      <w:r w:rsidR="005C43C8">
        <w:t>s</w:t>
      </w:r>
      <w:r w:rsidR="00190E00">
        <w:t xml:space="preserve"> in real-time during operation </w:t>
      </w:r>
      <w:r w:rsidR="005C43C8">
        <w:t>is</w:t>
      </w:r>
      <w:r w:rsidR="00190E00">
        <w:t xml:space="preserve"> unlikely to be feasible to </w:t>
      </w:r>
      <w:r w:rsidR="009B2C92">
        <w:t xml:space="preserve">justify. </w:t>
      </w:r>
      <w:r w:rsidR="00F9164F">
        <w:t xml:space="preserve">Even </w:t>
      </w:r>
      <w:r w:rsidR="00F45CFF">
        <w:t xml:space="preserve">AI models </w:t>
      </w:r>
      <w:r w:rsidR="00F9164F">
        <w:t xml:space="preserve">that maintain a fixed state once deployed are substantially more sensitive to </w:t>
      </w:r>
      <w:r w:rsidR="005C43C8">
        <w:t xml:space="preserve">changes in the </w:t>
      </w:r>
      <w:r w:rsidR="00F45CFF">
        <w:t>system and operating environment in which they are deployed, and may require greater effort to maintain the justification through such changes and any corresponding updates.</w:t>
      </w:r>
    </w:p>
    <w:p w14:paraId="4881541A" w14:textId="2BFF2596" w:rsidR="000E1F42" w:rsidRDefault="00D151B1" w:rsidP="00CE2F2A">
      <w:pPr>
        <w:pStyle w:val="ListParagraph"/>
        <w:numPr>
          <w:ilvl w:val="0"/>
          <w:numId w:val="34"/>
        </w:numPr>
      </w:pPr>
      <w:r w:rsidRPr="007C53D4">
        <w:rPr>
          <w:rFonts w:ascii="DIN Offc Medium" w:hAnsi="DIN Offc Medium"/>
        </w:rPr>
        <w:t>Whether failure of the AI component can be tolerated.</w:t>
      </w:r>
      <w:r w:rsidR="00025BCA">
        <w:t xml:space="preserve"> </w:t>
      </w:r>
      <w:r w:rsidR="004D6F62">
        <w:t>It should be expected that AI components will sometimes</w:t>
      </w:r>
      <w:r w:rsidR="00025BCA">
        <w:t xml:space="preserve"> </w:t>
      </w:r>
      <w:r w:rsidR="00CE7992">
        <w:t xml:space="preserve">exhibit incorrect behaviour during operation and, where possible, the system should tolerate these </w:t>
      </w:r>
      <w:r w:rsidR="004D6F62">
        <w:t>errors</w:t>
      </w:r>
      <w:r w:rsidR="00CE7992">
        <w:t xml:space="preserve"> with no impact on safety</w:t>
      </w:r>
      <w:r w:rsidR="004D6F62">
        <w:t xml:space="preserve">. </w:t>
      </w:r>
      <w:r w:rsidR="003612AA">
        <w:t xml:space="preserve">This might be achieved by </w:t>
      </w:r>
      <w:r w:rsidR="00A57904">
        <w:t>bounding the outputs of the AI</w:t>
      </w:r>
      <w:r w:rsidR="003612AA">
        <w:t xml:space="preserve">, or </w:t>
      </w:r>
      <w:r w:rsidR="006B25AC">
        <w:t xml:space="preserve">through </w:t>
      </w:r>
      <w:r w:rsidR="00944D6B">
        <w:t xml:space="preserve">a system architecture that </w:t>
      </w:r>
      <w:r w:rsidR="00297B5F">
        <w:t>ensures the safe operation of the overall system regardless of the AI output.</w:t>
      </w:r>
    </w:p>
    <w:p w14:paraId="4C5A6CCB" w14:textId="27A8DF60" w:rsidR="005F071E" w:rsidRDefault="005F071E" w:rsidP="00CE2F2A">
      <w:pPr>
        <w:pStyle w:val="ListParagraph"/>
        <w:numPr>
          <w:ilvl w:val="0"/>
          <w:numId w:val="34"/>
        </w:numPr>
      </w:pPr>
      <w:r w:rsidRPr="007C53D4">
        <w:rPr>
          <w:rFonts w:ascii="DIN Offc Medium" w:hAnsi="DIN Offc Medium"/>
        </w:rPr>
        <w:t>The feasibility of supervision and intervention.</w:t>
      </w:r>
      <w:r w:rsidR="00867F61">
        <w:t xml:space="preserve"> The </w:t>
      </w:r>
      <w:r w:rsidR="00435709">
        <w:t xml:space="preserve">complexity of the tasks performed by AI may limit the </w:t>
      </w:r>
      <w:r w:rsidR="00D93561">
        <w:t xml:space="preserve">feasibility to detect failures of the AI through automated monitoring or human oversight. When </w:t>
      </w:r>
      <w:r w:rsidR="00AF51B3">
        <w:t xml:space="preserve">failure detection is implemented, </w:t>
      </w:r>
      <w:r w:rsidR="00F8664A">
        <w:t xml:space="preserve">intervention must occur </w:t>
      </w:r>
      <w:r w:rsidR="0080788A">
        <w:t xml:space="preserve">early enough and effectively enough to </w:t>
      </w:r>
      <w:r w:rsidR="00F8664A">
        <w:t>enable the system to reach a safe state</w:t>
      </w:r>
      <w:r w:rsidR="00384A86">
        <w:t xml:space="preserve"> – this may be a particular challenge when handing over control to a human operator.</w:t>
      </w:r>
    </w:p>
    <w:p w14:paraId="78AEC32A" w14:textId="2448FF6D" w:rsidR="005F071E" w:rsidRDefault="001153C9" w:rsidP="00CE2F2A">
      <w:pPr>
        <w:pStyle w:val="ListParagraph"/>
        <w:numPr>
          <w:ilvl w:val="0"/>
          <w:numId w:val="34"/>
        </w:numPr>
      </w:pPr>
      <w:r w:rsidRPr="007C53D4">
        <w:rPr>
          <w:rFonts w:ascii="DIN Offc Medium" w:hAnsi="DIN Offc Medium"/>
        </w:rPr>
        <w:t>The benefits the use of AI brings.</w:t>
      </w:r>
      <w:r w:rsidR="00D91615">
        <w:t xml:space="preserve"> The use of AI will inevitably introduce risks</w:t>
      </w:r>
      <w:r w:rsidR="00787818">
        <w:t xml:space="preserve"> associated with the uncertainty in any AI component</w:t>
      </w:r>
      <w:r w:rsidR="004B1899">
        <w:t xml:space="preserve">. </w:t>
      </w:r>
      <w:r w:rsidR="00787818">
        <w:t>Justification of any use of AI will</w:t>
      </w:r>
      <w:r w:rsidR="001F2B58">
        <w:t xml:space="preserve"> therefore need to consider the </w:t>
      </w:r>
      <w:r w:rsidR="00B3482E">
        <w:t>risks that can be eliminated or mitigated by the use of AI to</w:t>
      </w:r>
      <w:r w:rsidR="00DD29A2">
        <w:t xml:space="preserve"> support a demonstration that the use of AI </w:t>
      </w:r>
      <w:r w:rsidR="00A57904">
        <w:t>ensures that risks are ALARP.</w:t>
      </w:r>
    </w:p>
    <w:p w14:paraId="5C22F609" w14:textId="44FD96EE" w:rsidR="003E0254" w:rsidRDefault="002A0DD4" w:rsidP="003E0254">
      <w:r>
        <w:t xml:space="preserve">Even though it will not be possible to </w:t>
      </w:r>
      <w:r w:rsidR="002111AB">
        <w:t>demonstrate</w:t>
      </w:r>
      <w:r>
        <w:t xml:space="preserve"> the same level of </w:t>
      </w:r>
      <w:r w:rsidR="002111AB">
        <w:t>reliability for</w:t>
      </w:r>
      <w:r w:rsidR="003E0254">
        <w:t xml:space="preserve"> the AI component</w:t>
      </w:r>
      <w:r>
        <w:t xml:space="preserve"> as can be achieved for conventional software, the </w:t>
      </w:r>
      <w:r w:rsidR="002111AB">
        <w:t xml:space="preserve">extent </w:t>
      </w:r>
      <w:r w:rsidR="00163782">
        <w:t xml:space="preserve">of the </w:t>
      </w:r>
      <w:r w:rsidR="002111AB">
        <w:t>confidence in the AI component</w:t>
      </w:r>
      <w:r w:rsidR="00163782">
        <w:t>’s</w:t>
      </w:r>
      <w:r w:rsidR="002111AB">
        <w:t xml:space="preserve"> behaviour</w:t>
      </w:r>
      <w:r w:rsidR="00163782">
        <w:t xml:space="preserve"> that</w:t>
      </w:r>
      <w:r w:rsidR="002111AB">
        <w:t xml:space="preserve"> can be </w:t>
      </w:r>
      <w:r w:rsidR="00163782">
        <w:t>built will still affect the feasibility of justification.</w:t>
      </w:r>
      <w:r w:rsidR="003C752D">
        <w:t xml:space="preserve"> We therefore identified those aspects of the AI development lifecycle that differ significantly from </w:t>
      </w:r>
      <w:r w:rsidR="00FD0306">
        <w:t xml:space="preserve">that of conventional software, and the impact this may have on </w:t>
      </w:r>
      <w:r w:rsidR="00FE0F4A">
        <w:t>the effectiveness of the AI component.</w:t>
      </w:r>
    </w:p>
    <w:p w14:paraId="04EC5070" w14:textId="48D186E3" w:rsidR="00FE0F4A" w:rsidRDefault="00A65BF4" w:rsidP="007C53D4">
      <w:r>
        <w:t xml:space="preserve">AI is a novel and </w:t>
      </w:r>
      <w:r w:rsidR="00FD707A">
        <w:t>versatile</w:t>
      </w:r>
      <w:r>
        <w:t xml:space="preserve"> technology that has the potential to bring significant benefits </w:t>
      </w:r>
      <w:r w:rsidR="002374C7">
        <w:t>to the nuclear industry</w:t>
      </w:r>
      <w:r w:rsidR="0036637B">
        <w:t xml:space="preserve"> by optimising existing </w:t>
      </w:r>
      <w:r w:rsidR="0071323A">
        <w:t xml:space="preserve">capabilities and providing new functionality that is not possible with current technology. However, </w:t>
      </w:r>
      <w:r w:rsidR="0012624B">
        <w:t>t</w:t>
      </w:r>
      <w:r w:rsidR="0009065A">
        <w:t>he use of AI introduces significant complexity and uncertainty to a system</w:t>
      </w:r>
      <w:r w:rsidR="00161606">
        <w:t>, which</w:t>
      </w:r>
      <w:r w:rsidR="00850E9B">
        <w:t xml:space="preserve"> challenges</w:t>
      </w:r>
      <w:r w:rsidR="00EE2B21">
        <w:t xml:space="preserve"> </w:t>
      </w:r>
      <w:r w:rsidR="00E61266">
        <w:t xml:space="preserve">current approaches to the assurance of software-based systems. This work highlights the </w:t>
      </w:r>
      <w:r w:rsidR="00754AB0">
        <w:t>extent</w:t>
      </w:r>
      <w:r w:rsidR="00E61266">
        <w:t xml:space="preserve"> </w:t>
      </w:r>
      <w:r w:rsidR="00E8181B">
        <w:t xml:space="preserve">of this </w:t>
      </w:r>
      <w:r w:rsidR="00AE706D">
        <w:t>challenge and</w:t>
      </w:r>
      <w:r w:rsidR="00A800E9">
        <w:t xml:space="preserve"> </w:t>
      </w:r>
      <w:r w:rsidR="00FB5A84">
        <w:t xml:space="preserve">identifies key </w:t>
      </w:r>
      <w:r w:rsidR="006751C7">
        <w:t xml:space="preserve">characteristics of the application of AI that will </w:t>
      </w:r>
      <w:r w:rsidR="00BD586F">
        <w:t xml:space="preserve">affect the </w:t>
      </w:r>
      <w:r w:rsidR="00720D2E">
        <w:t xml:space="preserve">feasibility of </w:t>
      </w:r>
      <w:r w:rsidR="00BD4270">
        <w:t>system assurance</w:t>
      </w:r>
      <w:r w:rsidR="00DE465C">
        <w:t xml:space="preserve">. </w:t>
      </w:r>
      <w:r w:rsidR="00B965F0">
        <w:t xml:space="preserve">Future research in this area </w:t>
      </w:r>
      <w:r w:rsidR="00DE465C">
        <w:t xml:space="preserve">will </w:t>
      </w:r>
      <w:r w:rsidR="00B965F0">
        <w:t xml:space="preserve">be required to </w:t>
      </w:r>
      <w:r w:rsidR="001D55CB">
        <w:t xml:space="preserve">study </w:t>
      </w:r>
      <w:r w:rsidR="00784E7A">
        <w:t xml:space="preserve">potential approaches to building confidence in AI-modulated systems, and the impact of the each of these characteristics on the </w:t>
      </w:r>
      <w:r w:rsidR="00BD586F">
        <w:t>effectiveness of these approaches.</w:t>
      </w:r>
    </w:p>
    <w:p w14:paraId="5335A2CF" w14:textId="0D0792FA" w:rsidR="00552EB0" w:rsidRDefault="00552EB0" w:rsidP="007C53D4">
      <w:r>
        <w:t xml:space="preserve">Below we identify key areas of research that </w:t>
      </w:r>
      <w:r w:rsidR="006266C4">
        <w:t>we consider should</w:t>
      </w:r>
      <w:r>
        <w:t xml:space="preserve"> be addressed as part of an overall </w:t>
      </w:r>
      <w:r w:rsidR="00A7463E">
        <w:t xml:space="preserve">nuclear industry </w:t>
      </w:r>
      <w:r>
        <w:t>ro</w:t>
      </w:r>
      <w:r w:rsidR="000923C5">
        <w:t xml:space="preserve">ute </w:t>
      </w:r>
      <w:r>
        <w:t>map for AI adoption.</w:t>
      </w:r>
      <w:r w:rsidR="003576C7">
        <w:t xml:space="preserve"> </w:t>
      </w:r>
      <w:bookmarkStart w:id="729" w:name="_Hlk222215042"/>
      <w:r w:rsidR="003576C7">
        <w:t>Several of these areas for future research concern the wider AI industry and not just the nuclear sector.</w:t>
      </w:r>
    </w:p>
    <w:p w14:paraId="65D9E6D7" w14:textId="0F3E2FF1" w:rsidR="00552EB0" w:rsidRDefault="00552EB0" w:rsidP="00C924AF">
      <w:pPr>
        <w:pStyle w:val="NoSpacing"/>
        <w:numPr>
          <w:ilvl w:val="0"/>
          <w:numId w:val="52"/>
        </w:numPr>
      </w:pPr>
      <w:r>
        <w:fldChar w:fldCharType="begin"/>
      </w:r>
      <w:r>
        <w:instrText xml:space="preserve"> REF _Ref214971113 \h </w:instrText>
      </w:r>
      <w:r w:rsidR="007F2F26">
        <w:instrText xml:space="preserve"> \* MERGEFORMAT </w:instrText>
      </w:r>
      <w:r>
        <w:fldChar w:fldCharType="separate"/>
      </w:r>
      <w:r w:rsidR="00BD2449">
        <w:t>Exploration of different use cases in which the nuclear industry is interested in deploying AI/ML systems. Therefore, a horizon scanning survey should be performed to identify immediate and near future use cases from licensees, manufacturers and AI/ML system suppliers.</w:t>
      </w:r>
      <w:r>
        <w:fldChar w:fldCharType="end"/>
      </w:r>
    </w:p>
    <w:p w14:paraId="70DEF5F8" w14:textId="6B43C87E" w:rsidR="00096188" w:rsidRDefault="00096188" w:rsidP="00C924AF">
      <w:pPr>
        <w:pStyle w:val="NoSpacing"/>
        <w:numPr>
          <w:ilvl w:val="0"/>
          <w:numId w:val="52"/>
        </w:numPr>
      </w:pPr>
      <w:r w:rsidRPr="00096188">
        <w:t>Development of a set of principles that enable an AI/ML assurance framework. In particular, research should focus on defining an overarching set AI/ML assurance principles for the UK nuclear industry.</w:t>
      </w:r>
    </w:p>
    <w:p w14:paraId="32FA8C19" w14:textId="24EE324D" w:rsidR="004D1144" w:rsidRDefault="004D1144" w:rsidP="00C924AF">
      <w:pPr>
        <w:pStyle w:val="NoSpacing"/>
        <w:numPr>
          <w:ilvl w:val="0"/>
          <w:numId w:val="52"/>
        </w:numPr>
      </w:pPr>
      <w:r>
        <w:fldChar w:fldCharType="begin"/>
      </w:r>
      <w:r>
        <w:instrText xml:space="preserve"> REF _Ref214971295 \h </w:instrText>
      </w:r>
      <w:r w:rsidR="007F2F26">
        <w:instrText xml:space="preserve"> \* MERGEFORMAT </w:instrText>
      </w:r>
      <w:r>
        <w:fldChar w:fldCharType="separate"/>
      </w:r>
      <w:r w:rsidR="00BD2449">
        <w:t>Any AI assurance framework should start with developing and trialling techniques for levels of autonomy up to “Limited control” before tackling fully autonomous systems.</w:t>
      </w:r>
      <w:r>
        <w:fldChar w:fldCharType="end"/>
      </w:r>
    </w:p>
    <w:p w14:paraId="370ED6A5" w14:textId="15BB87E9" w:rsidR="004D1144" w:rsidRDefault="004D1144" w:rsidP="00C924AF">
      <w:pPr>
        <w:pStyle w:val="NoSpacing"/>
        <w:numPr>
          <w:ilvl w:val="0"/>
          <w:numId w:val="52"/>
        </w:numPr>
      </w:pPr>
      <w:r>
        <w:fldChar w:fldCharType="begin"/>
      </w:r>
      <w:r>
        <w:instrText xml:space="preserve"> REF _Ref214967767 \h </w:instrText>
      </w:r>
      <w:r w:rsidR="007F2F26">
        <w:instrText xml:space="preserve"> \* MERGEFORMAT </w:instrText>
      </w:r>
      <w:r>
        <w:fldChar w:fldCharType="separate"/>
      </w:r>
      <w:r w:rsidR="00BD2449">
        <w:t>Gain a more detailed understanding of the risk associated with AI system changes over time and the required approaches to manage this risk.</w:t>
      </w:r>
      <w:r>
        <w:fldChar w:fldCharType="end"/>
      </w:r>
    </w:p>
    <w:p w14:paraId="739A8599" w14:textId="786C39EC" w:rsidR="004D1144" w:rsidRDefault="004D1144" w:rsidP="00C924AF">
      <w:pPr>
        <w:pStyle w:val="NoSpacing"/>
        <w:numPr>
          <w:ilvl w:val="0"/>
          <w:numId w:val="52"/>
        </w:numPr>
      </w:pPr>
      <w:r>
        <w:fldChar w:fldCharType="begin"/>
      </w:r>
      <w:r>
        <w:instrText xml:space="preserve"> REF _Ref214971317 \h </w:instrText>
      </w:r>
      <w:r w:rsidR="007F2F26">
        <w:instrText xml:space="preserve"> \* MERGEFORMAT </w:instrText>
      </w:r>
      <w:r>
        <w:fldChar w:fldCharType="separate"/>
      </w:r>
      <w:r w:rsidR="00BD2449">
        <w:t>Develop a better understanding of the requirements for safety monitoring approaches in autonomous AI systems</w:t>
      </w:r>
      <w:r>
        <w:fldChar w:fldCharType="end"/>
      </w:r>
      <w:r w:rsidR="0093740D">
        <w:t>.</w:t>
      </w:r>
    </w:p>
    <w:p w14:paraId="74E60E9A" w14:textId="192D5D4C" w:rsidR="004D1144" w:rsidRDefault="004D1144" w:rsidP="00C924AF">
      <w:pPr>
        <w:pStyle w:val="NoSpacing"/>
        <w:numPr>
          <w:ilvl w:val="0"/>
          <w:numId w:val="52"/>
        </w:numPr>
      </w:pPr>
      <w:r>
        <w:fldChar w:fldCharType="begin"/>
      </w:r>
      <w:r>
        <w:instrText xml:space="preserve"> REF _Ref214971332 \h </w:instrText>
      </w:r>
      <w:r w:rsidR="007F2F26">
        <w:instrText xml:space="preserve"> \* MERGEFORMAT </w:instrText>
      </w:r>
      <w:r>
        <w:fldChar w:fldCharType="separate"/>
      </w:r>
      <w:r w:rsidR="00BD2449">
        <w:t>Develop a more detailed understanding of the AMS requirements for enabling human operators to detect AI-related error beyond explainability and through applying human factors approaches</w:t>
      </w:r>
      <w:r>
        <w:fldChar w:fldCharType="end"/>
      </w:r>
      <w:r w:rsidR="0093740D">
        <w:t>.</w:t>
      </w:r>
    </w:p>
    <w:p w14:paraId="7897D884" w14:textId="50C0CDB0" w:rsidR="004D1144" w:rsidRDefault="004D1144" w:rsidP="00C924AF">
      <w:pPr>
        <w:pStyle w:val="NoSpacing"/>
        <w:numPr>
          <w:ilvl w:val="0"/>
          <w:numId w:val="52"/>
        </w:numPr>
      </w:pPr>
      <w:r>
        <w:fldChar w:fldCharType="begin"/>
      </w:r>
      <w:r>
        <w:instrText xml:space="preserve"> REF _Ref214971347 \h </w:instrText>
      </w:r>
      <w:r w:rsidR="007F2F26">
        <w:instrText xml:space="preserve"> \* MERGEFORMAT </w:instrText>
      </w:r>
      <w:r>
        <w:fldChar w:fldCharType="separate"/>
      </w:r>
      <w:r w:rsidR="00BD2449">
        <w:t>E</w:t>
      </w:r>
      <w:r w:rsidR="00BD2449" w:rsidRPr="008358D9">
        <w:t xml:space="preserve">stablish a broad base of </w:t>
      </w:r>
      <w:r w:rsidR="00BD2449">
        <w:t>AMS and AI</w:t>
      </w:r>
      <w:r w:rsidR="00BD2449" w:rsidRPr="008358D9">
        <w:t xml:space="preserve"> pathologies and related guidewords that could be used to guide the </w:t>
      </w:r>
      <w:r w:rsidR="00BD2449">
        <w:t>hazard</w:t>
      </w:r>
      <w:r w:rsidR="00BD2449" w:rsidRPr="008358D9">
        <w:t xml:space="preserve"> analysis proposed</w:t>
      </w:r>
      <w:r w:rsidR="00BD2449">
        <w:t xml:space="preserve"> in this report</w:t>
      </w:r>
      <w:r w:rsidR="00BD2449" w:rsidRPr="008358D9">
        <w:t>.</w:t>
      </w:r>
      <w:r>
        <w:fldChar w:fldCharType="end"/>
      </w:r>
    </w:p>
    <w:p w14:paraId="51C28B37" w14:textId="30337A86" w:rsidR="004D1144" w:rsidRDefault="004D1144" w:rsidP="00C924AF">
      <w:pPr>
        <w:pStyle w:val="NoSpacing"/>
        <w:numPr>
          <w:ilvl w:val="0"/>
          <w:numId w:val="52"/>
        </w:numPr>
      </w:pPr>
      <w:r>
        <w:fldChar w:fldCharType="begin"/>
      </w:r>
      <w:r>
        <w:instrText xml:space="preserve"> REF _Ref214971351 \h </w:instrText>
      </w:r>
      <w:r w:rsidR="007F2F26">
        <w:instrText xml:space="preserve"> \* MERGEFORMAT </w:instrText>
      </w:r>
      <w:r>
        <w:fldChar w:fldCharType="separate"/>
      </w:r>
      <w:r w:rsidR="00BD2449">
        <w:t>Define explainability within the context of AI applications for nuclear operations</w:t>
      </w:r>
      <w:r>
        <w:fldChar w:fldCharType="end"/>
      </w:r>
      <w:r w:rsidR="0093740D">
        <w:t>.</w:t>
      </w:r>
    </w:p>
    <w:p w14:paraId="3779A629" w14:textId="6DB48A90" w:rsidR="004D1144" w:rsidRDefault="004D1144" w:rsidP="00C924AF">
      <w:pPr>
        <w:pStyle w:val="NoSpacing"/>
        <w:numPr>
          <w:ilvl w:val="0"/>
          <w:numId w:val="52"/>
        </w:numPr>
      </w:pPr>
      <w:r>
        <w:fldChar w:fldCharType="begin"/>
      </w:r>
      <w:r>
        <w:instrText xml:space="preserve"> REF _Ref214971354 \h </w:instrText>
      </w:r>
      <w:r w:rsidR="007F2F26">
        <w:instrText xml:space="preserve"> \* MERGEFORMAT </w:instrText>
      </w:r>
      <w:r>
        <w:fldChar w:fldCharType="separate"/>
      </w:r>
      <w:r w:rsidR="00BD2449">
        <w:t>Define the competences and the overall required behaviours and mindset of human operators when using AI applications</w:t>
      </w:r>
      <w:r>
        <w:fldChar w:fldCharType="end"/>
      </w:r>
      <w:r w:rsidR="0093740D">
        <w:t>.</w:t>
      </w:r>
    </w:p>
    <w:p w14:paraId="10EBB0B2" w14:textId="74C462ED" w:rsidR="004D1144" w:rsidRDefault="004D1144" w:rsidP="00C924AF">
      <w:pPr>
        <w:pStyle w:val="NoSpacing"/>
        <w:numPr>
          <w:ilvl w:val="0"/>
          <w:numId w:val="52"/>
        </w:numPr>
      </w:pPr>
      <w:r>
        <w:fldChar w:fldCharType="begin"/>
      </w:r>
      <w:r>
        <w:instrText xml:space="preserve"> REF _Ref214971411 \h </w:instrText>
      </w:r>
      <w:r w:rsidR="007F2F26">
        <w:instrText xml:space="preserve"> \* MERGEFORMAT </w:instrText>
      </w:r>
      <w:r>
        <w:fldChar w:fldCharType="separate"/>
      </w:r>
      <w:r w:rsidR="00BD2449">
        <w:t>Develop a more detailed understanding of how to manage the risks associated with learning data, particularly in the long term.</w:t>
      </w:r>
      <w:r>
        <w:fldChar w:fldCharType="end"/>
      </w:r>
    </w:p>
    <w:p w14:paraId="643BCDAF" w14:textId="5898E385" w:rsidR="004D1144" w:rsidRDefault="004D1144" w:rsidP="00C924AF">
      <w:pPr>
        <w:pStyle w:val="NoSpacing"/>
        <w:numPr>
          <w:ilvl w:val="0"/>
          <w:numId w:val="52"/>
        </w:numPr>
      </w:pPr>
      <w:r>
        <w:fldChar w:fldCharType="begin"/>
      </w:r>
      <w:r>
        <w:instrText xml:space="preserve"> REF _Ref214971420 \h </w:instrText>
      </w:r>
      <w:r w:rsidR="007F2F26">
        <w:instrText xml:space="preserve"> \* MERGEFORMAT </w:instrText>
      </w:r>
      <w:r>
        <w:fldChar w:fldCharType="separate"/>
      </w:r>
      <w:r w:rsidR="00BD2449">
        <w:t>Develop a more detailed understanding of the limitations of testing of AI systems and consider alternative assurance approaches</w:t>
      </w:r>
      <w:r>
        <w:fldChar w:fldCharType="end"/>
      </w:r>
      <w:r w:rsidR="0093740D">
        <w:t>.</w:t>
      </w:r>
    </w:p>
    <w:p w14:paraId="77A838E7" w14:textId="0E54D373" w:rsidR="00A7463E" w:rsidRDefault="00A7463E">
      <w:pPr>
        <w:spacing w:before="0" w:after="160" w:line="278" w:lineRule="auto"/>
      </w:pPr>
      <w:r>
        <w:br w:type="page"/>
      </w:r>
    </w:p>
    <w:p w14:paraId="46862150" w14:textId="2D0451D1" w:rsidR="003334F8" w:rsidRDefault="00684814" w:rsidP="00684814">
      <w:pPr>
        <w:pStyle w:val="Heading1"/>
      </w:pPr>
      <w:bookmarkStart w:id="730" w:name="_Toc219290138"/>
      <w:bookmarkStart w:id="731" w:name="_Toc219470243"/>
      <w:bookmarkStart w:id="732" w:name="_Toc206693519"/>
      <w:bookmarkStart w:id="733" w:name="_Toc206783099"/>
      <w:bookmarkStart w:id="734" w:name="_Toc215229379"/>
      <w:bookmarkStart w:id="735" w:name="_Toc215229644"/>
      <w:bookmarkStart w:id="736" w:name="_Toc219470980"/>
      <w:bookmarkStart w:id="737" w:name="_Toc222464036"/>
      <w:bookmarkStart w:id="738" w:name="_Toc223508135"/>
      <w:bookmarkEnd w:id="729"/>
      <w:bookmarkEnd w:id="730"/>
      <w:bookmarkEnd w:id="731"/>
      <w:bookmarkEnd w:id="732"/>
      <w:r>
        <w:t>Glossary</w:t>
      </w:r>
      <w:bookmarkEnd w:id="733"/>
      <w:bookmarkEnd w:id="734"/>
      <w:bookmarkEnd w:id="735"/>
      <w:bookmarkEnd w:id="736"/>
      <w:bookmarkEnd w:id="737"/>
      <w:bookmarkEnd w:id="738"/>
    </w:p>
    <w:p w14:paraId="408B62A6" w14:textId="1CB07909" w:rsidR="00144D3D" w:rsidRPr="00144D3D" w:rsidRDefault="00144D3D" w:rsidP="00812801">
      <w:pPr>
        <w:pStyle w:val="Heading2"/>
      </w:pPr>
      <w:bookmarkStart w:id="739" w:name="_Toc206783100"/>
      <w:bookmarkStart w:id="740" w:name="_Toc215229380"/>
      <w:bookmarkStart w:id="741" w:name="_Toc215229645"/>
      <w:bookmarkStart w:id="742" w:name="_Toc219470981"/>
      <w:bookmarkStart w:id="743" w:name="_Toc222464037"/>
      <w:bookmarkStart w:id="744" w:name="_Toc223508136"/>
      <w:r>
        <w:t>Terms and definitions</w:t>
      </w:r>
      <w:bookmarkEnd w:id="739"/>
      <w:bookmarkEnd w:id="740"/>
      <w:bookmarkEnd w:id="741"/>
      <w:bookmarkEnd w:id="742"/>
      <w:bookmarkEnd w:id="743"/>
      <w:bookmarkEnd w:id="744"/>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1864"/>
        <w:gridCol w:w="6960"/>
      </w:tblGrid>
      <w:tr w:rsidR="00590E48" w:rsidRPr="009F5A77" w14:paraId="0DC7959B" w14:textId="77777777" w:rsidTr="00A8067C">
        <w:trPr>
          <w:cantSplit/>
          <w:tblHeader/>
        </w:trPr>
        <w:tc>
          <w:tcPr>
            <w:tcW w:w="0" w:type="auto"/>
          </w:tcPr>
          <w:p w14:paraId="17EA0D41" w14:textId="77777777" w:rsidR="00590E48" w:rsidRPr="009F5A77" w:rsidRDefault="00590E48" w:rsidP="00A8067C">
            <w:pPr>
              <w:pStyle w:val="TableHeading"/>
            </w:pPr>
            <w:r>
              <w:t>Term</w:t>
            </w:r>
          </w:p>
        </w:tc>
        <w:tc>
          <w:tcPr>
            <w:tcW w:w="0" w:type="auto"/>
          </w:tcPr>
          <w:p w14:paraId="090B339C" w14:textId="77777777" w:rsidR="00590E48" w:rsidRPr="009F5A77" w:rsidRDefault="00590E48" w:rsidP="00A8067C">
            <w:pPr>
              <w:pStyle w:val="TableHeading"/>
            </w:pPr>
            <w:r>
              <w:t>Definition</w:t>
            </w:r>
          </w:p>
        </w:tc>
      </w:tr>
      <w:tr w:rsidR="00590E48" w:rsidRPr="009F5A77" w14:paraId="2DD69C57" w14:textId="77777777" w:rsidTr="00A8067C">
        <w:trPr>
          <w:cantSplit/>
        </w:trPr>
        <w:tc>
          <w:tcPr>
            <w:tcW w:w="0" w:type="auto"/>
            <w:hideMark/>
          </w:tcPr>
          <w:p w14:paraId="7B438BB1" w14:textId="4594BF07" w:rsidR="00B01D08" w:rsidRPr="009F5A77" w:rsidRDefault="00B01D08" w:rsidP="00A8067C">
            <w:pPr>
              <w:pStyle w:val="TableBody"/>
            </w:pPr>
            <w:r w:rsidRPr="009F5A77">
              <w:t>Artificial intelligence</w:t>
            </w:r>
          </w:p>
        </w:tc>
        <w:tc>
          <w:tcPr>
            <w:tcW w:w="0" w:type="auto"/>
            <w:hideMark/>
          </w:tcPr>
          <w:p w14:paraId="6952F039" w14:textId="61F2C93C" w:rsidR="00B01D08" w:rsidRPr="009F5A77" w:rsidRDefault="00B01D08" w:rsidP="00A8067C">
            <w:pPr>
              <w:pStyle w:val="TableBody"/>
            </w:pPr>
            <w:r w:rsidRPr="009F5A77">
              <w:t xml:space="preserve">A non-human program or model that is able to solve sophisticated </w:t>
            </w:r>
            <w:r w:rsidR="00BD4D12">
              <w:t xml:space="preserve">problems </w:t>
            </w:r>
            <w:r w:rsidRPr="009F5A77">
              <w:t>tasks</w:t>
            </w:r>
            <w:r w:rsidR="009057FF">
              <w:t xml:space="preserve"> that traditionally would have required human</w:t>
            </w:r>
            <w:r w:rsidR="009653ED">
              <w:t>s to per</w:t>
            </w:r>
            <w:r w:rsidR="00BD4D12">
              <w:t>form</w:t>
            </w:r>
            <w:r w:rsidRPr="009F5A77">
              <w:t>.</w:t>
            </w:r>
          </w:p>
        </w:tc>
      </w:tr>
      <w:tr w:rsidR="00590E48" w:rsidRPr="009F5A77" w14:paraId="35D0176C" w14:textId="77777777" w:rsidTr="00A8067C">
        <w:trPr>
          <w:cantSplit/>
        </w:trPr>
        <w:tc>
          <w:tcPr>
            <w:tcW w:w="0" w:type="auto"/>
            <w:hideMark/>
          </w:tcPr>
          <w:p w14:paraId="1D388315" w14:textId="77777777" w:rsidR="00B01D08" w:rsidRPr="009F5A77" w:rsidRDefault="00B01D08" w:rsidP="00A8067C">
            <w:pPr>
              <w:pStyle w:val="TableBody"/>
            </w:pPr>
            <w:r w:rsidRPr="009F5A77">
              <w:t>Accuracy</w:t>
            </w:r>
          </w:p>
        </w:tc>
        <w:tc>
          <w:tcPr>
            <w:tcW w:w="0" w:type="auto"/>
            <w:hideMark/>
          </w:tcPr>
          <w:p w14:paraId="1C098F6D" w14:textId="77777777" w:rsidR="00B01D08" w:rsidRPr="009F5A77" w:rsidRDefault="00B01D08" w:rsidP="00A8067C">
            <w:pPr>
              <w:pStyle w:val="TableBody"/>
            </w:pPr>
            <w:r w:rsidRPr="009F5A77">
              <w:t>The fraction of the correct predictions that the AI/ML model makes from all predictions.</w:t>
            </w:r>
          </w:p>
        </w:tc>
      </w:tr>
      <w:tr w:rsidR="000839E5" w:rsidRPr="009F5A77" w14:paraId="6A419E3F" w14:textId="77777777" w:rsidTr="00590E48">
        <w:trPr>
          <w:cantSplit/>
        </w:trPr>
        <w:tc>
          <w:tcPr>
            <w:tcW w:w="0" w:type="auto"/>
          </w:tcPr>
          <w:p w14:paraId="34197589" w14:textId="22A03711" w:rsidR="000839E5" w:rsidRPr="009F5A77" w:rsidRDefault="00144D3D" w:rsidP="00BF6822">
            <w:pPr>
              <w:pStyle w:val="TableBody"/>
            </w:pPr>
            <w:r>
              <w:t>AI-Modulated System (</w:t>
            </w:r>
            <w:r w:rsidR="000839E5">
              <w:t>AMS</w:t>
            </w:r>
            <w:r>
              <w:t>)</w:t>
            </w:r>
          </w:p>
        </w:tc>
        <w:tc>
          <w:tcPr>
            <w:tcW w:w="0" w:type="auto"/>
          </w:tcPr>
          <w:p w14:paraId="4FBEEAC6" w14:textId="33AD8412" w:rsidR="000839E5" w:rsidRPr="009F5A77" w:rsidRDefault="000839E5" w:rsidP="00BF6822">
            <w:pPr>
              <w:pStyle w:val="TableBody"/>
            </w:pPr>
            <w:r>
              <w:t>A</w:t>
            </w:r>
            <w:r w:rsidR="002C1D87">
              <w:t xml:space="preserve"> </w:t>
            </w:r>
            <w:r w:rsidR="00223B60">
              <w:t>sociotechnical</w:t>
            </w:r>
            <w:r w:rsidR="00EE6A31">
              <w:t xml:space="preserve"> system containing AI or ML elements</w:t>
            </w:r>
            <w:r w:rsidR="008D3B55">
              <w:t xml:space="preserve"> that shape or </w:t>
            </w:r>
            <w:r w:rsidR="000542A3">
              <w:t>influence</w:t>
            </w:r>
            <w:r w:rsidR="008D3B55">
              <w:t xml:space="preserve"> system behaviour</w:t>
            </w:r>
            <w:r w:rsidR="00AE0601">
              <w:t>.</w:t>
            </w:r>
          </w:p>
        </w:tc>
      </w:tr>
      <w:tr w:rsidR="00590E48" w:rsidRPr="009F5A77" w14:paraId="3BA359FB" w14:textId="77777777" w:rsidTr="00A8067C">
        <w:trPr>
          <w:cantSplit/>
        </w:trPr>
        <w:tc>
          <w:tcPr>
            <w:tcW w:w="0" w:type="auto"/>
            <w:hideMark/>
          </w:tcPr>
          <w:p w14:paraId="0B1F6760" w14:textId="77777777" w:rsidR="00B01D08" w:rsidRPr="009F5A77" w:rsidRDefault="00B01D08" w:rsidP="00A8067C">
            <w:pPr>
              <w:pStyle w:val="TableBody"/>
            </w:pPr>
            <w:r w:rsidRPr="009F5A77">
              <w:t>Baseline</w:t>
            </w:r>
          </w:p>
        </w:tc>
        <w:tc>
          <w:tcPr>
            <w:tcW w:w="0" w:type="auto"/>
            <w:hideMark/>
          </w:tcPr>
          <w:p w14:paraId="4ECD78E2" w14:textId="77777777" w:rsidR="00B01D08" w:rsidRPr="009F5A77" w:rsidRDefault="00B01D08" w:rsidP="00A8067C">
            <w:pPr>
              <w:pStyle w:val="TableBody"/>
            </w:pPr>
            <w:r w:rsidRPr="009F5A77">
              <w:t>A model to be used as a reference point during the development of more complex models. It provides a “ground truth” performance reference.</w:t>
            </w:r>
          </w:p>
        </w:tc>
      </w:tr>
      <w:tr w:rsidR="00590E48" w:rsidRPr="009F5A77" w14:paraId="6E96F894" w14:textId="77777777" w:rsidTr="00A8067C">
        <w:trPr>
          <w:cantSplit/>
        </w:trPr>
        <w:tc>
          <w:tcPr>
            <w:tcW w:w="0" w:type="auto"/>
            <w:hideMark/>
          </w:tcPr>
          <w:p w14:paraId="04BFD0E6" w14:textId="77777777" w:rsidR="00B01D08" w:rsidRPr="009F5A77" w:rsidRDefault="00B01D08" w:rsidP="00A8067C">
            <w:pPr>
              <w:pStyle w:val="TableBody"/>
            </w:pPr>
            <w:r w:rsidRPr="009F5A77">
              <w:t>Bias</w:t>
            </w:r>
          </w:p>
        </w:tc>
        <w:tc>
          <w:tcPr>
            <w:tcW w:w="0" w:type="auto"/>
            <w:hideMark/>
          </w:tcPr>
          <w:p w14:paraId="4DBDAB72" w14:textId="77777777" w:rsidR="00B01D08" w:rsidRPr="009F5A77" w:rsidRDefault="00B01D08" w:rsidP="00A8067C">
            <w:pPr>
              <w:pStyle w:val="TableBody"/>
            </w:pPr>
            <w:r w:rsidRPr="009F5A77">
              <w:t>The phenomenon of observing results that are systematically prejudiced and shifted from the true representation within the data distribution.</w:t>
            </w:r>
          </w:p>
          <w:p w14:paraId="00670E7B" w14:textId="12EFB785" w:rsidR="00B01D08" w:rsidRPr="009F5A77" w:rsidRDefault="009F7EAD" w:rsidP="00A8067C">
            <w:pPr>
              <w:pStyle w:val="TableBody"/>
            </w:pPr>
            <w:r>
              <w:t>In ML, bias often</w:t>
            </w:r>
            <w:r w:rsidR="00B01D08" w:rsidRPr="009F5A77">
              <w:t xml:space="preserve"> arises from the choice of training and test data sets’ populations not being representative of the real environment.</w:t>
            </w:r>
          </w:p>
          <w:p w14:paraId="0CA344E7" w14:textId="4EC989CC" w:rsidR="00B01D08" w:rsidRPr="009F5A77" w:rsidRDefault="00B01D08" w:rsidP="00A8067C">
            <w:pPr>
              <w:pStyle w:val="TableBody"/>
            </w:pPr>
            <w:r w:rsidRPr="009F5A77">
              <w:t xml:space="preserve">See also </w:t>
            </w:r>
            <w:r w:rsidR="00AE0601" w:rsidRPr="00826313">
              <w:rPr>
                <w:i/>
                <w:iCs/>
              </w:rPr>
              <w:t>F</w:t>
            </w:r>
            <w:r w:rsidRPr="00826313">
              <w:rPr>
                <w:i/>
                <w:iCs/>
              </w:rPr>
              <w:t>airness</w:t>
            </w:r>
            <w:r w:rsidRPr="009F5A77">
              <w:t>.</w:t>
            </w:r>
          </w:p>
        </w:tc>
      </w:tr>
      <w:tr w:rsidR="00590E48" w:rsidRPr="009F5A77" w14:paraId="043A1C26" w14:textId="77777777" w:rsidTr="00A8067C">
        <w:trPr>
          <w:cantSplit/>
        </w:trPr>
        <w:tc>
          <w:tcPr>
            <w:tcW w:w="0" w:type="auto"/>
            <w:hideMark/>
          </w:tcPr>
          <w:p w14:paraId="30CB49DB" w14:textId="77777777" w:rsidR="00B01D08" w:rsidRPr="009F5A77" w:rsidRDefault="00B01D08" w:rsidP="00A8067C">
            <w:pPr>
              <w:pStyle w:val="TableBody"/>
            </w:pPr>
            <w:r w:rsidRPr="009F5A77">
              <w:t>Confidence measure / confidence calculation</w:t>
            </w:r>
          </w:p>
        </w:tc>
        <w:tc>
          <w:tcPr>
            <w:tcW w:w="0" w:type="auto"/>
            <w:hideMark/>
          </w:tcPr>
          <w:p w14:paraId="01DD2A1C" w14:textId="77777777" w:rsidR="00B01D08" w:rsidRPr="009F5A77" w:rsidRDefault="00B01D08" w:rsidP="00A8067C">
            <w:pPr>
              <w:pStyle w:val="TableBody"/>
            </w:pPr>
            <w:r w:rsidRPr="009F5A77">
              <w:t>A metric about the uncertainty in a prediction. For example, an estimated probability that an input falls into the predicted class or a probability that an object has been found in a certain area of an image.</w:t>
            </w:r>
          </w:p>
          <w:p w14:paraId="1CA51598" w14:textId="77777777" w:rsidR="00B01D08" w:rsidRPr="009F5A77" w:rsidRDefault="00B01D08" w:rsidP="00A8067C">
            <w:pPr>
              <w:pStyle w:val="TableBody"/>
            </w:pPr>
            <w:r w:rsidRPr="009F5A77">
              <w:t>Confidence measures can be combined into a single number, so it is useful to understand how they are calculated.</w:t>
            </w:r>
          </w:p>
        </w:tc>
      </w:tr>
      <w:tr w:rsidR="00590E48" w:rsidRPr="009F5A77" w14:paraId="4EE3B3BA" w14:textId="77777777" w:rsidTr="00A8067C">
        <w:trPr>
          <w:cantSplit/>
        </w:trPr>
        <w:tc>
          <w:tcPr>
            <w:tcW w:w="0" w:type="auto"/>
            <w:hideMark/>
          </w:tcPr>
          <w:p w14:paraId="4456A390" w14:textId="77777777" w:rsidR="00B01D08" w:rsidRPr="009F5A77" w:rsidRDefault="00B01D08" w:rsidP="00A8067C">
            <w:pPr>
              <w:pStyle w:val="TableBody"/>
            </w:pPr>
            <w:r w:rsidRPr="009F5A77">
              <w:t>Classification</w:t>
            </w:r>
          </w:p>
        </w:tc>
        <w:tc>
          <w:tcPr>
            <w:tcW w:w="0" w:type="auto"/>
            <w:hideMark/>
          </w:tcPr>
          <w:p w14:paraId="4ACDA946" w14:textId="77777777" w:rsidR="00B01D08" w:rsidRPr="009F5A77" w:rsidRDefault="00B01D08" w:rsidP="00A8067C">
            <w:pPr>
              <w:pStyle w:val="TableBody"/>
            </w:pPr>
            <w:r w:rsidRPr="009F5A77">
              <w:t>A type of AI/ML algorithm aimed at labelling or distinguishing inputs based on two or more predefined discrete classes.</w:t>
            </w:r>
          </w:p>
        </w:tc>
      </w:tr>
      <w:tr w:rsidR="00590E48" w:rsidRPr="009F5A77" w14:paraId="3C9919D5" w14:textId="77777777" w:rsidTr="00A8067C">
        <w:trPr>
          <w:cantSplit/>
        </w:trPr>
        <w:tc>
          <w:tcPr>
            <w:tcW w:w="0" w:type="auto"/>
            <w:hideMark/>
          </w:tcPr>
          <w:p w14:paraId="1072C37C" w14:textId="77777777" w:rsidR="00B01D08" w:rsidRPr="009F5A77" w:rsidRDefault="00B01D08" w:rsidP="00A8067C">
            <w:pPr>
              <w:pStyle w:val="TableBody"/>
            </w:pPr>
            <w:r w:rsidRPr="009F5A77">
              <w:t>Defence in depth</w:t>
            </w:r>
          </w:p>
        </w:tc>
        <w:tc>
          <w:tcPr>
            <w:tcW w:w="0" w:type="auto"/>
            <w:hideMark/>
          </w:tcPr>
          <w:p w14:paraId="1DC22884" w14:textId="77777777" w:rsidR="00B01D08" w:rsidRPr="009F5A77" w:rsidRDefault="00B01D08" w:rsidP="00A8067C">
            <w:pPr>
              <w:pStyle w:val="TableBody"/>
            </w:pPr>
            <w:r w:rsidRPr="009F5A77">
              <w:t>An approach where multiple layers of security or safety controls are used, providing redundancy in the case one control fails.</w:t>
            </w:r>
          </w:p>
        </w:tc>
      </w:tr>
      <w:tr w:rsidR="00590E48" w:rsidRPr="009F5A77" w14:paraId="65A3E960" w14:textId="77777777" w:rsidTr="00A8067C">
        <w:trPr>
          <w:cantSplit/>
        </w:trPr>
        <w:tc>
          <w:tcPr>
            <w:tcW w:w="0" w:type="auto"/>
            <w:hideMark/>
          </w:tcPr>
          <w:p w14:paraId="5880DDF7" w14:textId="77777777" w:rsidR="00B01D08" w:rsidRPr="009F5A77" w:rsidRDefault="00B01D08" w:rsidP="00A8067C">
            <w:pPr>
              <w:pStyle w:val="TableBody"/>
            </w:pPr>
            <w:r w:rsidRPr="009F5A77">
              <w:t>Digital twin</w:t>
            </w:r>
          </w:p>
        </w:tc>
        <w:tc>
          <w:tcPr>
            <w:tcW w:w="0" w:type="auto"/>
            <w:hideMark/>
          </w:tcPr>
          <w:p w14:paraId="62D0218C" w14:textId="77777777" w:rsidR="00B01D08" w:rsidRPr="009F5A77" w:rsidRDefault="00B01D08" w:rsidP="00A8067C">
            <w:pPr>
              <w:pStyle w:val="TableBody"/>
            </w:pPr>
            <w:r w:rsidRPr="009F5A77">
              <w:t>A computer model used during ML simulations, for example a model of the system the ML will be deployed within or of an environment such as the final deployment scene. Used to assess performance during simulations with representative data.</w:t>
            </w:r>
          </w:p>
        </w:tc>
      </w:tr>
      <w:tr w:rsidR="00590E48" w:rsidRPr="009F5A77" w14:paraId="0ADB5F71" w14:textId="77777777" w:rsidTr="00A8067C">
        <w:trPr>
          <w:cantSplit/>
        </w:trPr>
        <w:tc>
          <w:tcPr>
            <w:tcW w:w="0" w:type="auto"/>
            <w:hideMark/>
          </w:tcPr>
          <w:p w14:paraId="5C3CE8D5" w14:textId="77777777" w:rsidR="00B01D08" w:rsidRPr="009F5A77" w:rsidRDefault="00B01D08" w:rsidP="00A8067C">
            <w:pPr>
              <w:pStyle w:val="TableBody"/>
            </w:pPr>
            <w:r w:rsidRPr="009F5A77">
              <w:t>Edge cases</w:t>
            </w:r>
          </w:p>
        </w:tc>
        <w:tc>
          <w:tcPr>
            <w:tcW w:w="0" w:type="auto"/>
            <w:hideMark/>
          </w:tcPr>
          <w:p w14:paraId="27BD0EDE" w14:textId="77777777" w:rsidR="00B01D08" w:rsidRPr="009F5A77" w:rsidRDefault="00B01D08" w:rsidP="00A8067C">
            <w:pPr>
              <w:pStyle w:val="TableBody"/>
            </w:pPr>
            <w:r w:rsidRPr="009F5A77">
              <w:t>Rare events where the response of the AI/ML may be more unpredictable and so may have a higher probability for failure.</w:t>
            </w:r>
          </w:p>
          <w:p w14:paraId="1AF02C2C" w14:textId="77777777" w:rsidR="00B01D08" w:rsidRPr="009F5A77" w:rsidRDefault="00B01D08" w:rsidP="00A8067C">
            <w:pPr>
              <w:pStyle w:val="TableBody"/>
            </w:pPr>
            <w:r w:rsidRPr="009F5A77">
              <w:t>Hard to test against during development due to the low frequency with which the events occur in the operational domain.</w:t>
            </w:r>
          </w:p>
        </w:tc>
      </w:tr>
      <w:tr w:rsidR="00590E48" w:rsidRPr="009F5A77" w14:paraId="69F011CA" w14:textId="77777777" w:rsidTr="00A8067C">
        <w:trPr>
          <w:cantSplit/>
        </w:trPr>
        <w:tc>
          <w:tcPr>
            <w:tcW w:w="0" w:type="auto"/>
            <w:hideMark/>
          </w:tcPr>
          <w:p w14:paraId="1CE92228" w14:textId="77777777" w:rsidR="00B01D08" w:rsidRPr="009F5A77" w:rsidRDefault="00B01D08" w:rsidP="00A8067C">
            <w:pPr>
              <w:pStyle w:val="TableBody"/>
            </w:pPr>
            <w:r w:rsidRPr="009F5A77">
              <w:t>Fairness</w:t>
            </w:r>
          </w:p>
        </w:tc>
        <w:tc>
          <w:tcPr>
            <w:tcW w:w="0" w:type="auto"/>
            <w:hideMark/>
          </w:tcPr>
          <w:p w14:paraId="36D02389" w14:textId="77777777" w:rsidR="00B01D08" w:rsidRPr="009F5A77" w:rsidRDefault="00B01D08" w:rsidP="00A8067C">
            <w:pPr>
              <w:pStyle w:val="TableBody"/>
            </w:pPr>
            <w:r w:rsidRPr="009F5A77">
              <w:t>Fairness relates to whether the algorithm produces an equitable outcome across all distributions. Different measures of fairness exist, such as having similar distributions of error across different groups.</w:t>
            </w:r>
          </w:p>
        </w:tc>
      </w:tr>
      <w:tr w:rsidR="00902B97" w:rsidRPr="009F5A77" w14:paraId="3828E6FA" w14:textId="77777777" w:rsidTr="00590E48">
        <w:trPr>
          <w:cantSplit/>
        </w:trPr>
        <w:tc>
          <w:tcPr>
            <w:tcW w:w="0" w:type="auto"/>
          </w:tcPr>
          <w:p w14:paraId="140421B3" w14:textId="6C8876F5" w:rsidR="00902B97" w:rsidRPr="009F5A77" w:rsidRDefault="00902B97">
            <w:pPr>
              <w:pStyle w:val="TableBody"/>
            </w:pPr>
            <w:r>
              <w:t>Genetic Algorithm (GA)</w:t>
            </w:r>
          </w:p>
        </w:tc>
        <w:tc>
          <w:tcPr>
            <w:tcW w:w="0" w:type="auto"/>
          </w:tcPr>
          <w:p w14:paraId="7D8D7E08" w14:textId="33C9E3B5" w:rsidR="00902B97" w:rsidRPr="009F5A77" w:rsidRDefault="00902B97">
            <w:pPr>
              <w:pStyle w:val="TableBody"/>
            </w:pPr>
            <w:r>
              <w:t>Adaptive heuristic search algorithms that belong to the larger part of evolutionary algorithms</w:t>
            </w:r>
            <w:r w:rsidR="002C4CA3">
              <w:t>. GAs are based on concepts of natural selection and genetics.</w:t>
            </w:r>
          </w:p>
        </w:tc>
      </w:tr>
      <w:tr w:rsidR="00590E48" w:rsidRPr="009F5A77" w14:paraId="678B1431" w14:textId="77777777" w:rsidTr="00A8067C">
        <w:trPr>
          <w:cantSplit/>
        </w:trPr>
        <w:tc>
          <w:tcPr>
            <w:tcW w:w="0" w:type="auto"/>
            <w:hideMark/>
          </w:tcPr>
          <w:p w14:paraId="39E7561D" w14:textId="7C2C21B1" w:rsidR="00B01D08" w:rsidRPr="009F5A77" w:rsidRDefault="00B01D08" w:rsidP="00A8067C">
            <w:pPr>
              <w:pStyle w:val="TableBody"/>
            </w:pPr>
            <w:r w:rsidRPr="009F5A77">
              <w:t xml:space="preserve">Machine </w:t>
            </w:r>
            <w:r w:rsidR="002E3A49">
              <w:t>L</w:t>
            </w:r>
            <w:r w:rsidRPr="009F5A77">
              <w:t>earning</w:t>
            </w:r>
            <w:r w:rsidR="002E3A49">
              <w:t xml:space="preserve"> (ML)</w:t>
            </w:r>
          </w:p>
        </w:tc>
        <w:tc>
          <w:tcPr>
            <w:tcW w:w="0" w:type="auto"/>
            <w:hideMark/>
          </w:tcPr>
          <w:p w14:paraId="7ADF674E" w14:textId="24B84987" w:rsidR="00B01D08" w:rsidRPr="009F5A77" w:rsidRDefault="00B01D08" w:rsidP="00A8067C">
            <w:pPr>
              <w:pStyle w:val="TableBody"/>
            </w:pPr>
            <w:r w:rsidRPr="009F5A77">
              <w:t>A type of algorithm that trains a model on a data distribution to make useful predictions for never before seen data from the same distribution.</w:t>
            </w:r>
          </w:p>
        </w:tc>
      </w:tr>
      <w:tr w:rsidR="00590E48" w:rsidRPr="009F5A77" w14:paraId="5F364B50" w14:textId="77777777" w:rsidTr="00A8067C">
        <w:trPr>
          <w:cantSplit/>
        </w:trPr>
        <w:tc>
          <w:tcPr>
            <w:tcW w:w="0" w:type="auto"/>
            <w:hideMark/>
          </w:tcPr>
          <w:p w14:paraId="5D929B8D" w14:textId="77777777" w:rsidR="00B01D08" w:rsidRPr="009F5A77" w:rsidRDefault="00B01D08" w:rsidP="00A8067C">
            <w:pPr>
              <w:pStyle w:val="TableBody"/>
            </w:pPr>
            <w:r w:rsidRPr="009F5A77">
              <w:t>Model</w:t>
            </w:r>
          </w:p>
        </w:tc>
        <w:tc>
          <w:tcPr>
            <w:tcW w:w="0" w:type="auto"/>
            <w:hideMark/>
          </w:tcPr>
          <w:p w14:paraId="5C6664CF" w14:textId="7532D61B" w:rsidR="00B01D08" w:rsidRPr="009F5A77" w:rsidRDefault="00B01D08" w:rsidP="00A8067C">
            <w:pPr>
              <w:pStyle w:val="TableBody"/>
            </w:pPr>
            <w:r w:rsidRPr="009F5A77">
              <w:t>The ML entities used to make predictions and capture the representation of the learning of a</w:t>
            </w:r>
            <w:r w:rsidR="000F7655">
              <w:t>n</w:t>
            </w:r>
            <w:r w:rsidRPr="009F5A77">
              <w:t xml:space="preserve"> ML system.</w:t>
            </w:r>
            <w:r w:rsidR="0010469F">
              <w:t xml:space="preserve"> This comprises the model parameters or model weights </w:t>
            </w:r>
            <w:r w:rsidR="000D2605">
              <w:t xml:space="preserve">derived from the training process </w:t>
            </w:r>
            <w:r w:rsidR="0010469F">
              <w:t xml:space="preserve">and </w:t>
            </w:r>
            <w:r w:rsidR="008F0B01">
              <w:t>shapes</w:t>
            </w:r>
            <w:r w:rsidR="0010469F">
              <w:t xml:space="preserve"> the behaviour of the AI element within the wider system.</w:t>
            </w:r>
          </w:p>
        </w:tc>
      </w:tr>
      <w:tr w:rsidR="00B46AA2" w:rsidRPr="009F5A77" w14:paraId="570C351C" w14:textId="77777777" w:rsidTr="00590E48">
        <w:trPr>
          <w:cantSplit/>
        </w:trPr>
        <w:tc>
          <w:tcPr>
            <w:tcW w:w="0" w:type="auto"/>
          </w:tcPr>
          <w:p w14:paraId="1160FB2D" w14:textId="3878447B" w:rsidR="00B46AA2" w:rsidRDefault="00B46AA2">
            <w:pPr>
              <w:pStyle w:val="TableBody"/>
            </w:pPr>
            <w:r>
              <w:t>Operational Design Domain</w:t>
            </w:r>
          </w:p>
        </w:tc>
        <w:tc>
          <w:tcPr>
            <w:tcW w:w="0" w:type="auto"/>
          </w:tcPr>
          <w:p w14:paraId="50909E0D" w14:textId="3B8BD3A9" w:rsidR="00B46AA2" w:rsidRDefault="00AC3489">
            <w:pPr>
              <w:pStyle w:val="TableBody"/>
            </w:pPr>
            <w:r>
              <w:t>The range</w:t>
            </w:r>
            <w:r w:rsidR="00B36BA8" w:rsidRPr="00B36BA8">
              <w:t xml:space="preserve"> of environments and </w:t>
            </w:r>
            <w:r w:rsidR="00032EFF">
              <w:t>operating conditions</w:t>
            </w:r>
            <w:r w:rsidR="00895069">
              <w:t xml:space="preserve"> within which</w:t>
            </w:r>
            <w:r w:rsidR="00B36BA8" w:rsidRPr="00B36BA8">
              <w:t xml:space="preserve"> the </w:t>
            </w:r>
            <w:r>
              <w:t>system</w:t>
            </w:r>
            <w:r w:rsidR="00B36BA8" w:rsidRPr="00B36BA8">
              <w:t xml:space="preserve"> is</w:t>
            </w:r>
            <w:r w:rsidR="00895069">
              <w:t xml:space="preserve"> designed </w:t>
            </w:r>
            <w:r w:rsidR="00B36BA8" w:rsidRPr="00B36BA8">
              <w:t>to operate</w:t>
            </w:r>
            <w:r w:rsidR="00895069">
              <w:t xml:space="preserve">. </w:t>
            </w:r>
            <w:r w:rsidR="00550603">
              <w:t xml:space="preserve">This </w:t>
            </w:r>
            <w:r w:rsidR="006E7408">
              <w:t>includes a range of factors</w:t>
            </w:r>
            <w:r w:rsidR="000F7655">
              <w:t>, including</w:t>
            </w:r>
            <w:r w:rsidR="009367F8">
              <w:t xml:space="preserve"> </w:t>
            </w:r>
            <w:r w:rsidR="00550603">
              <w:t xml:space="preserve">the ranges of different input values, </w:t>
            </w:r>
            <w:r w:rsidR="009367F8">
              <w:t>their distribution,</w:t>
            </w:r>
            <w:r w:rsidR="006E7408">
              <w:t xml:space="preserve"> and the context in which the system is deployed.</w:t>
            </w:r>
          </w:p>
        </w:tc>
      </w:tr>
      <w:tr w:rsidR="00590E48" w:rsidRPr="009F5A77" w14:paraId="3FEF8C7E" w14:textId="77777777" w:rsidTr="00A8067C">
        <w:trPr>
          <w:cantSplit/>
        </w:trPr>
        <w:tc>
          <w:tcPr>
            <w:tcW w:w="0" w:type="auto"/>
            <w:hideMark/>
          </w:tcPr>
          <w:p w14:paraId="40F42E67" w14:textId="77777777" w:rsidR="00B01D08" w:rsidRPr="009F5A77" w:rsidRDefault="00B01D08" w:rsidP="00A8067C">
            <w:pPr>
              <w:pStyle w:val="TableBody"/>
            </w:pPr>
            <w:r w:rsidRPr="009F5A77">
              <w:t>Precision</w:t>
            </w:r>
          </w:p>
        </w:tc>
        <w:tc>
          <w:tcPr>
            <w:tcW w:w="0" w:type="auto"/>
            <w:hideMark/>
          </w:tcPr>
          <w:p w14:paraId="72A5064C" w14:textId="50E69270" w:rsidR="00B01D08" w:rsidRPr="009F5A77" w:rsidRDefault="00B01D08" w:rsidP="00A8067C">
            <w:pPr>
              <w:pStyle w:val="TableBody"/>
            </w:pPr>
            <w:r w:rsidRPr="009F5A77">
              <w:t xml:space="preserve">A metric for classification models. Similar to </w:t>
            </w:r>
            <w:r w:rsidR="005C0732" w:rsidRPr="00826313">
              <w:rPr>
                <w:i/>
                <w:iCs/>
              </w:rPr>
              <w:t>A</w:t>
            </w:r>
            <w:r w:rsidRPr="00826313">
              <w:rPr>
                <w:i/>
                <w:iCs/>
              </w:rPr>
              <w:t>ccuracy</w:t>
            </w:r>
            <w:r w:rsidRPr="009F5A77">
              <w:t>. The fraction</w:t>
            </w:r>
            <w:r w:rsidR="00C35D18">
              <w:t xml:space="preserve"> of</w:t>
            </w:r>
            <w:r w:rsidRPr="009F5A77">
              <w:t xml:space="preserve"> the model</w:t>
            </w:r>
            <w:r w:rsidR="00C35D18">
              <w:t xml:space="preserve"> that</w:t>
            </w:r>
            <w:r w:rsidRPr="009F5A77">
              <w:t xml:space="preserve"> is correct when predicting a particular class (usually the positive class).</w:t>
            </w:r>
          </w:p>
        </w:tc>
      </w:tr>
      <w:tr w:rsidR="00590E48" w:rsidRPr="009F5A77" w14:paraId="440B5644" w14:textId="77777777" w:rsidTr="00A8067C">
        <w:trPr>
          <w:cantSplit/>
        </w:trPr>
        <w:tc>
          <w:tcPr>
            <w:tcW w:w="0" w:type="auto"/>
            <w:hideMark/>
          </w:tcPr>
          <w:p w14:paraId="63ED936A" w14:textId="77777777" w:rsidR="00B01D08" w:rsidRPr="009F5A77" w:rsidRDefault="00B01D08" w:rsidP="00A8067C">
            <w:pPr>
              <w:pStyle w:val="TableBody"/>
            </w:pPr>
            <w:r w:rsidRPr="009F5A77">
              <w:t>Prediction bias</w:t>
            </w:r>
          </w:p>
        </w:tc>
        <w:tc>
          <w:tcPr>
            <w:tcW w:w="0" w:type="auto"/>
            <w:hideMark/>
          </w:tcPr>
          <w:p w14:paraId="2C3D3AF3" w14:textId="77777777" w:rsidR="00B01D08" w:rsidRPr="009F5A77" w:rsidRDefault="00B01D08" w:rsidP="00A8067C">
            <w:pPr>
              <w:pStyle w:val="TableBody"/>
            </w:pPr>
            <w:r w:rsidRPr="009F5A77">
              <w:t>A measure for how far the average of predictions made is away from the average of labels in the data set. Can be used to identify bias in a trained model.</w:t>
            </w:r>
          </w:p>
        </w:tc>
      </w:tr>
      <w:tr w:rsidR="00590E48" w:rsidRPr="009F5A77" w14:paraId="6D3D74EE" w14:textId="77777777" w:rsidTr="00A8067C">
        <w:trPr>
          <w:cantSplit/>
        </w:trPr>
        <w:tc>
          <w:tcPr>
            <w:tcW w:w="0" w:type="auto"/>
            <w:hideMark/>
          </w:tcPr>
          <w:p w14:paraId="01F94E51" w14:textId="77777777" w:rsidR="00B01D08" w:rsidRPr="009F5A77" w:rsidRDefault="00B01D08" w:rsidP="00A8067C">
            <w:pPr>
              <w:pStyle w:val="TableBody"/>
            </w:pPr>
            <w:r w:rsidRPr="009F5A77">
              <w:t>Performance (AI/ML)</w:t>
            </w:r>
          </w:p>
        </w:tc>
        <w:tc>
          <w:tcPr>
            <w:tcW w:w="0" w:type="auto"/>
            <w:hideMark/>
          </w:tcPr>
          <w:p w14:paraId="543E2435" w14:textId="77777777" w:rsidR="00B01D08" w:rsidRPr="009F5A77" w:rsidRDefault="00B01D08" w:rsidP="00A8067C">
            <w:pPr>
              <w:pStyle w:val="TableBody"/>
            </w:pPr>
            <w:r w:rsidRPr="009F5A77">
              <w:t>Measuring the correctness of a model to make predictions.</w:t>
            </w:r>
          </w:p>
          <w:p w14:paraId="6EFFFA97" w14:textId="77777777" w:rsidR="00B01D08" w:rsidRPr="009F5A77" w:rsidRDefault="00B01D08" w:rsidP="00A8067C">
            <w:pPr>
              <w:pStyle w:val="TableBody"/>
            </w:pPr>
            <w:r w:rsidRPr="009F5A77">
              <w:t>How good are the model’s predictions?</w:t>
            </w:r>
          </w:p>
        </w:tc>
      </w:tr>
      <w:tr w:rsidR="00590E48" w:rsidRPr="009F5A77" w14:paraId="5617E7D5" w14:textId="77777777" w:rsidTr="00A8067C">
        <w:trPr>
          <w:cantSplit/>
        </w:trPr>
        <w:tc>
          <w:tcPr>
            <w:tcW w:w="0" w:type="auto"/>
            <w:hideMark/>
          </w:tcPr>
          <w:p w14:paraId="69BBB4E3" w14:textId="77777777" w:rsidR="00B01D08" w:rsidRPr="009F5A77" w:rsidRDefault="00B01D08" w:rsidP="00A8067C">
            <w:pPr>
              <w:pStyle w:val="TableBody"/>
            </w:pPr>
            <w:r w:rsidRPr="009F5A77">
              <w:t>Recall</w:t>
            </w:r>
          </w:p>
        </w:tc>
        <w:tc>
          <w:tcPr>
            <w:tcW w:w="0" w:type="auto"/>
            <w:hideMark/>
          </w:tcPr>
          <w:p w14:paraId="61174DFE" w14:textId="77777777" w:rsidR="00B01D08" w:rsidRPr="009F5A77" w:rsidRDefault="00B01D08" w:rsidP="00A8067C">
            <w:pPr>
              <w:pStyle w:val="TableBody"/>
            </w:pPr>
            <w:r w:rsidRPr="009F5A77">
              <w:t>A metric for classification models. The fraction of the number of true events that the model identified in a data set.</w:t>
            </w:r>
          </w:p>
        </w:tc>
      </w:tr>
      <w:tr w:rsidR="00590E48" w:rsidRPr="009F5A77" w14:paraId="0AC20FF2" w14:textId="77777777" w:rsidTr="00A8067C">
        <w:trPr>
          <w:cantSplit/>
        </w:trPr>
        <w:tc>
          <w:tcPr>
            <w:tcW w:w="0" w:type="auto"/>
            <w:hideMark/>
          </w:tcPr>
          <w:p w14:paraId="6E25B90F" w14:textId="77777777" w:rsidR="00B01D08" w:rsidRPr="009F5A77" w:rsidRDefault="00B01D08" w:rsidP="00A8067C">
            <w:pPr>
              <w:pStyle w:val="TableBody"/>
            </w:pPr>
            <w:r w:rsidRPr="009F5A77">
              <w:t>Reinforcement learning</w:t>
            </w:r>
          </w:p>
        </w:tc>
        <w:tc>
          <w:tcPr>
            <w:tcW w:w="0" w:type="auto"/>
            <w:hideMark/>
          </w:tcPr>
          <w:p w14:paraId="383956C2" w14:textId="31F6DE76" w:rsidR="00B01D08" w:rsidRPr="009F5A77" w:rsidRDefault="00B01D08" w:rsidP="00A8067C">
            <w:pPr>
              <w:pStyle w:val="TableBody"/>
            </w:pPr>
            <w:r w:rsidRPr="009F5A77">
              <w:t>A type of machine learning that is given a goal or reward for certain behaviour and generates its own solution. Solutions are generated using unguided exploration of data or an environment</w:t>
            </w:r>
            <w:r w:rsidR="00B765C1">
              <w:t>,</w:t>
            </w:r>
            <w:r w:rsidRPr="009F5A77">
              <w:t xml:space="preserve"> e.g.</w:t>
            </w:r>
            <w:r w:rsidR="00B765C1">
              <w:t>,</w:t>
            </w:r>
            <w:r w:rsidRPr="009F5A77">
              <w:t xml:space="preserve"> through simulations.</w:t>
            </w:r>
          </w:p>
        </w:tc>
      </w:tr>
      <w:tr w:rsidR="00590E48" w:rsidRPr="009F5A77" w14:paraId="60DC0FCF" w14:textId="77777777" w:rsidTr="00A8067C">
        <w:trPr>
          <w:cantSplit/>
        </w:trPr>
        <w:tc>
          <w:tcPr>
            <w:tcW w:w="0" w:type="auto"/>
            <w:hideMark/>
          </w:tcPr>
          <w:p w14:paraId="51EA649F" w14:textId="5A04B7CC" w:rsidR="00B01D08" w:rsidRPr="009F5A77" w:rsidRDefault="00B01D08" w:rsidP="00A8067C">
            <w:pPr>
              <w:pStyle w:val="TableBody"/>
            </w:pPr>
            <w:r w:rsidRPr="009F5A77">
              <w:t>Self-learning / self-adap</w:t>
            </w:r>
            <w:r w:rsidR="004E0A25">
              <w:t>ta</w:t>
            </w:r>
            <w:r w:rsidRPr="009F5A77">
              <w:t>tion</w:t>
            </w:r>
          </w:p>
        </w:tc>
        <w:tc>
          <w:tcPr>
            <w:tcW w:w="0" w:type="auto"/>
            <w:hideMark/>
          </w:tcPr>
          <w:p w14:paraId="2822F9F6" w14:textId="77777777" w:rsidR="00B01D08" w:rsidRPr="009F5A77" w:rsidRDefault="00B01D08" w:rsidP="00A8067C">
            <w:pPr>
              <w:pStyle w:val="TableBody"/>
            </w:pPr>
            <w:r w:rsidRPr="009F5A77">
              <w:t>The ability of the AI algorithm to adapt and learn.</w:t>
            </w:r>
          </w:p>
        </w:tc>
      </w:tr>
      <w:tr w:rsidR="00590E48" w:rsidRPr="009F5A77" w14:paraId="46B7C3F0" w14:textId="77777777" w:rsidTr="00A8067C">
        <w:trPr>
          <w:cantSplit/>
        </w:trPr>
        <w:tc>
          <w:tcPr>
            <w:tcW w:w="0" w:type="auto"/>
            <w:hideMark/>
          </w:tcPr>
          <w:p w14:paraId="75574FF0" w14:textId="77777777" w:rsidR="00B01D08" w:rsidRPr="009F5A77" w:rsidRDefault="00B01D08" w:rsidP="00A8067C">
            <w:pPr>
              <w:pStyle w:val="TableBody"/>
            </w:pPr>
            <w:r w:rsidRPr="009F5A77">
              <w:t>Supervised learning</w:t>
            </w:r>
          </w:p>
        </w:tc>
        <w:tc>
          <w:tcPr>
            <w:tcW w:w="0" w:type="auto"/>
            <w:hideMark/>
          </w:tcPr>
          <w:p w14:paraId="31A29EED" w14:textId="77777777" w:rsidR="00B01D08" w:rsidRPr="009F5A77" w:rsidRDefault="00B01D08" w:rsidP="00A8067C">
            <w:pPr>
              <w:pStyle w:val="TableBody"/>
            </w:pPr>
            <w:r w:rsidRPr="009F5A77">
              <w:t>A type of machine learning that uses labelled data sets for training such as images with marked objects.</w:t>
            </w:r>
          </w:p>
        </w:tc>
      </w:tr>
      <w:tr w:rsidR="00590E48" w:rsidRPr="009F5A77" w14:paraId="07A78F4B" w14:textId="77777777" w:rsidTr="00A8067C">
        <w:trPr>
          <w:cantSplit/>
        </w:trPr>
        <w:tc>
          <w:tcPr>
            <w:tcW w:w="0" w:type="auto"/>
            <w:hideMark/>
          </w:tcPr>
          <w:p w14:paraId="12E49FDD" w14:textId="77777777" w:rsidR="00B01D08" w:rsidRPr="009F5A77" w:rsidRDefault="00B01D08" w:rsidP="00A8067C">
            <w:pPr>
              <w:pStyle w:val="TableBody"/>
            </w:pPr>
            <w:r w:rsidRPr="009F5A77">
              <w:t>Training</w:t>
            </w:r>
          </w:p>
        </w:tc>
        <w:tc>
          <w:tcPr>
            <w:tcW w:w="0" w:type="auto"/>
            <w:hideMark/>
          </w:tcPr>
          <w:p w14:paraId="67D5944F" w14:textId="43B388BE" w:rsidR="00B01D08" w:rsidRPr="009F5A77" w:rsidRDefault="00B01D08" w:rsidP="00A8067C">
            <w:pPr>
              <w:pStyle w:val="TableBody"/>
            </w:pPr>
            <w:r w:rsidRPr="009F5A77">
              <w:t>The process of learning the desired behaviour from a data distribution with the goal of making similar predictions on never</w:t>
            </w:r>
            <w:r w:rsidR="006F2956">
              <w:t>-</w:t>
            </w:r>
            <w:r w:rsidRPr="009F5A77">
              <w:t>before</w:t>
            </w:r>
            <w:r w:rsidR="006F2956">
              <w:t>-</w:t>
            </w:r>
            <w:r w:rsidRPr="009F5A77">
              <w:t>seen data.</w:t>
            </w:r>
          </w:p>
        </w:tc>
      </w:tr>
      <w:tr w:rsidR="000D2605" w:rsidRPr="009F5A77" w14:paraId="118D34D9" w14:textId="77777777" w:rsidTr="00A8067C">
        <w:trPr>
          <w:cantSplit/>
        </w:trPr>
        <w:tc>
          <w:tcPr>
            <w:tcW w:w="0" w:type="auto"/>
          </w:tcPr>
          <w:p w14:paraId="1E87C9E1" w14:textId="6560EFF5" w:rsidR="000D2605" w:rsidRPr="009F5A77" w:rsidRDefault="000D2605" w:rsidP="00A8067C">
            <w:pPr>
              <w:pStyle w:val="TableBody"/>
            </w:pPr>
            <w:r>
              <w:t>Trained Model</w:t>
            </w:r>
          </w:p>
        </w:tc>
        <w:tc>
          <w:tcPr>
            <w:tcW w:w="0" w:type="auto"/>
          </w:tcPr>
          <w:p w14:paraId="5A588904" w14:textId="38D70104" w:rsidR="000D2605" w:rsidRPr="009F5A77" w:rsidRDefault="000D2605" w:rsidP="00A8067C">
            <w:pPr>
              <w:pStyle w:val="TableBody"/>
            </w:pPr>
            <w:r>
              <w:t xml:space="preserve">See </w:t>
            </w:r>
            <w:r w:rsidRPr="00826313">
              <w:rPr>
                <w:i/>
                <w:iCs/>
              </w:rPr>
              <w:t>Model</w:t>
            </w:r>
            <w:r w:rsidR="003C3BAB">
              <w:rPr>
                <w:i/>
                <w:iCs/>
              </w:rPr>
              <w:t>.</w:t>
            </w:r>
          </w:p>
        </w:tc>
      </w:tr>
      <w:tr w:rsidR="00590E48" w:rsidRPr="009F5A77" w14:paraId="235F7E5D" w14:textId="77777777" w:rsidTr="00A8067C">
        <w:trPr>
          <w:cantSplit/>
        </w:trPr>
        <w:tc>
          <w:tcPr>
            <w:tcW w:w="0" w:type="auto"/>
            <w:hideMark/>
          </w:tcPr>
          <w:p w14:paraId="4230D5A3" w14:textId="77777777" w:rsidR="00B01D08" w:rsidRPr="009F5A77" w:rsidRDefault="00B01D08" w:rsidP="00A8067C">
            <w:pPr>
              <w:pStyle w:val="TableBody"/>
            </w:pPr>
            <w:r w:rsidRPr="009F5A77">
              <w:t>Training / validation / test data sets</w:t>
            </w:r>
          </w:p>
        </w:tc>
        <w:tc>
          <w:tcPr>
            <w:tcW w:w="0" w:type="auto"/>
            <w:hideMark/>
          </w:tcPr>
          <w:p w14:paraId="66809A31" w14:textId="77777777" w:rsidR="00B01D08" w:rsidRPr="009F5A77" w:rsidRDefault="00B01D08" w:rsidP="00A8067C">
            <w:pPr>
              <w:pStyle w:val="TableBody"/>
            </w:pPr>
            <w:r w:rsidRPr="009F5A77">
              <w:t>The data sets used to train ML models and evaluate their performance.</w:t>
            </w:r>
          </w:p>
          <w:p w14:paraId="6EA82AAE" w14:textId="77777777" w:rsidR="00B01D08" w:rsidRPr="009F5A77" w:rsidRDefault="00B01D08" w:rsidP="00A8067C">
            <w:pPr>
              <w:pStyle w:val="TableBody"/>
            </w:pPr>
            <w:r w:rsidRPr="009F5A77">
              <w:t>Training data is a set of representative data used to converge on a solution. Validation data is a sample used during training to assess current performance. It may be a randomised subset of the training data. Test data should be independent from training/validation data and is used for testing performance.</w:t>
            </w:r>
          </w:p>
          <w:p w14:paraId="447A5018" w14:textId="00A19D98" w:rsidR="00B01D08" w:rsidRPr="009F5A77" w:rsidRDefault="00B01D08" w:rsidP="00A8067C">
            <w:pPr>
              <w:pStyle w:val="TableBody"/>
            </w:pPr>
            <w:r w:rsidRPr="009F5A77">
              <w:t xml:space="preserve">Testing/validation/training data sets may have different population distributions. Training data should be representative of the final distributions and data types. Test data doesn’t change the algorithm so can be more focused on specific issues of concern depending on the performance being assessed. </w:t>
            </w:r>
          </w:p>
        </w:tc>
      </w:tr>
      <w:tr w:rsidR="00590E48" w:rsidRPr="009F5A77" w14:paraId="3C35F50A" w14:textId="77777777" w:rsidTr="00A8067C">
        <w:trPr>
          <w:cantSplit/>
        </w:trPr>
        <w:tc>
          <w:tcPr>
            <w:tcW w:w="0" w:type="auto"/>
            <w:hideMark/>
          </w:tcPr>
          <w:p w14:paraId="217F80DE" w14:textId="77777777" w:rsidR="00B01D08" w:rsidRPr="009F5A77" w:rsidRDefault="00B01D08" w:rsidP="00A8067C">
            <w:pPr>
              <w:pStyle w:val="TableBody"/>
            </w:pPr>
            <w:r w:rsidRPr="009F5A77">
              <w:t>Unsupervised learning</w:t>
            </w:r>
          </w:p>
        </w:tc>
        <w:tc>
          <w:tcPr>
            <w:tcW w:w="0" w:type="auto"/>
            <w:hideMark/>
          </w:tcPr>
          <w:p w14:paraId="337F7846" w14:textId="77777777" w:rsidR="00B01D08" w:rsidRPr="009F5A77" w:rsidRDefault="00B01D08" w:rsidP="00A8067C">
            <w:pPr>
              <w:pStyle w:val="TableBody"/>
            </w:pPr>
            <w:r w:rsidRPr="009F5A77">
              <w:t>A type of machine learning that uses unlabelled/unordered training data such as a set of unmarked images of similar objects.</w:t>
            </w:r>
          </w:p>
        </w:tc>
      </w:tr>
    </w:tbl>
    <w:p w14:paraId="4AE7D0F0" w14:textId="2D9A519E" w:rsidR="009E3B84" w:rsidRPr="009E3B84" w:rsidRDefault="009E3B84" w:rsidP="00C924AF">
      <w:pPr>
        <w:pStyle w:val="Caption"/>
      </w:pPr>
      <w:bookmarkStart w:id="745" w:name="_Toc215229678"/>
      <w:bookmarkStart w:id="746" w:name="_Toc219471014"/>
      <w:bookmarkStart w:id="747" w:name="_Toc222464070"/>
      <w:bookmarkStart w:id="748" w:name="_Toc223508169"/>
      <w:bookmarkStart w:id="749" w:name="_Toc206783101"/>
      <w:r>
        <w:t xml:space="preserve">Table </w:t>
      </w:r>
      <w:r>
        <w:fldChar w:fldCharType="begin"/>
      </w:r>
      <w:r>
        <w:instrText xml:space="preserve"> SEQ Table \* ARABIC </w:instrText>
      </w:r>
      <w:r>
        <w:fldChar w:fldCharType="separate"/>
      </w:r>
      <w:r w:rsidR="00BD2449">
        <w:rPr>
          <w:noProof/>
        </w:rPr>
        <w:t>9</w:t>
      </w:r>
      <w:r>
        <w:fldChar w:fldCharType="end"/>
      </w:r>
      <w:r>
        <w:t>: Glossary of AI terms</w:t>
      </w:r>
      <w:bookmarkEnd w:id="745"/>
      <w:bookmarkEnd w:id="746"/>
      <w:bookmarkEnd w:id="747"/>
      <w:bookmarkEnd w:id="748"/>
    </w:p>
    <w:p w14:paraId="149A3F42" w14:textId="0242774F" w:rsidR="00352A8A" w:rsidRDefault="00352A8A" w:rsidP="00352A8A">
      <w:pPr>
        <w:pStyle w:val="Heading2"/>
      </w:pPr>
      <w:bookmarkStart w:id="750" w:name="_Toc215229381"/>
      <w:bookmarkStart w:id="751" w:name="_Toc215229646"/>
      <w:bookmarkStart w:id="752" w:name="_Toc219470982"/>
      <w:bookmarkStart w:id="753" w:name="_Toc222464038"/>
      <w:bookmarkStart w:id="754" w:name="_Toc223508137"/>
      <w:r>
        <w:t>Acronyms and abbreviations</w:t>
      </w:r>
      <w:bookmarkEnd w:id="749"/>
      <w:bookmarkEnd w:id="750"/>
      <w:bookmarkEnd w:id="751"/>
      <w:bookmarkEnd w:id="752"/>
      <w:bookmarkEnd w:id="753"/>
      <w:bookmarkEnd w:id="754"/>
    </w:p>
    <w:tbl>
      <w:tblPr>
        <w:tblStyle w:val="TableGrid"/>
        <w:tblW w:w="0" w:type="auto"/>
        <w:tblInd w:w="108" w:type="dxa"/>
        <w:tblBorders>
          <w:top w:val="single" w:sz="4" w:space="0" w:color="696969"/>
          <w:left w:val="single" w:sz="4" w:space="0" w:color="696969"/>
          <w:bottom w:val="single" w:sz="4" w:space="0" w:color="696969"/>
          <w:right w:val="single" w:sz="4" w:space="0" w:color="696969"/>
          <w:insideH w:val="single" w:sz="4" w:space="0" w:color="696969"/>
          <w:insideV w:val="single" w:sz="4" w:space="0" w:color="696969"/>
        </w:tblBorders>
        <w:tblLook w:val="04A0" w:firstRow="1" w:lastRow="0" w:firstColumn="1" w:lastColumn="0" w:noHBand="0" w:noVBand="1"/>
      </w:tblPr>
      <w:tblGrid>
        <w:gridCol w:w="794"/>
        <w:gridCol w:w="3816"/>
      </w:tblGrid>
      <w:tr w:rsidR="007C6338" w14:paraId="17AAEB95" w14:textId="77777777" w:rsidTr="007C6338">
        <w:trPr>
          <w:cantSplit/>
        </w:trPr>
        <w:tc>
          <w:tcPr>
            <w:tcW w:w="0" w:type="auto"/>
          </w:tcPr>
          <w:p w14:paraId="4ECBF543" w14:textId="222E560D" w:rsidR="007C6338" w:rsidRDefault="007C6338" w:rsidP="00144D3D">
            <w:pPr>
              <w:pStyle w:val="TableBody"/>
            </w:pPr>
            <w:r>
              <w:t>AI</w:t>
            </w:r>
          </w:p>
        </w:tc>
        <w:tc>
          <w:tcPr>
            <w:tcW w:w="0" w:type="auto"/>
          </w:tcPr>
          <w:p w14:paraId="018CF54B" w14:textId="72EF11E9" w:rsidR="007C6338" w:rsidRDefault="007C6338" w:rsidP="00144D3D">
            <w:pPr>
              <w:pStyle w:val="TableBody"/>
            </w:pPr>
            <w:r>
              <w:t>Artificial Intelligence</w:t>
            </w:r>
          </w:p>
        </w:tc>
      </w:tr>
      <w:tr w:rsidR="003E6671" w14:paraId="2D3C1DDD" w14:textId="77777777" w:rsidTr="007C6338">
        <w:trPr>
          <w:cantSplit/>
        </w:trPr>
        <w:tc>
          <w:tcPr>
            <w:tcW w:w="0" w:type="auto"/>
          </w:tcPr>
          <w:p w14:paraId="04C0203F" w14:textId="1F1B070F" w:rsidR="003E6671" w:rsidRDefault="003E6671" w:rsidP="00144D3D">
            <w:pPr>
              <w:pStyle w:val="TableBody"/>
            </w:pPr>
            <w:r>
              <w:t>AI/ML</w:t>
            </w:r>
          </w:p>
        </w:tc>
        <w:tc>
          <w:tcPr>
            <w:tcW w:w="0" w:type="auto"/>
          </w:tcPr>
          <w:p w14:paraId="59A1BF7E" w14:textId="5FEC5D68" w:rsidR="003E6671" w:rsidRDefault="003E6671" w:rsidP="00144D3D">
            <w:pPr>
              <w:pStyle w:val="TableBody"/>
            </w:pPr>
            <w:r>
              <w:t>Artificial Intelligence / Machine Learning</w:t>
            </w:r>
          </w:p>
        </w:tc>
      </w:tr>
      <w:tr w:rsidR="00A23EEF" w14:paraId="3803AF07" w14:textId="77777777" w:rsidTr="007C6338">
        <w:trPr>
          <w:cantSplit/>
        </w:trPr>
        <w:tc>
          <w:tcPr>
            <w:tcW w:w="0" w:type="auto"/>
          </w:tcPr>
          <w:p w14:paraId="7C55F04D" w14:textId="5BADC0BB" w:rsidR="00A23EEF" w:rsidRDefault="00A23EEF" w:rsidP="00144D3D">
            <w:pPr>
              <w:pStyle w:val="TableBody"/>
            </w:pPr>
            <w:r>
              <w:t>ALARP</w:t>
            </w:r>
          </w:p>
        </w:tc>
        <w:tc>
          <w:tcPr>
            <w:tcW w:w="0" w:type="auto"/>
          </w:tcPr>
          <w:p w14:paraId="07F0B2B0" w14:textId="1DDD6951" w:rsidR="00A23EEF" w:rsidRDefault="00A23EEF" w:rsidP="00144D3D">
            <w:pPr>
              <w:pStyle w:val="TableBody"/>
            </w:pPr>
            <w:r>
              <w:t>As Low As Reasonably Practicable</w:t>
            </w:r>
          </w:p>
        </w:tc>
      </w:tr>
      <w:tr w:rsidR="00144D3D" w14:paraId="44225F43" w14:textId="77777777" w:rsidTr="00115090">
        <w:trPr>
          <w:cantSplit/>
        </w:trPr>
        <w:tc>
          <w:tcPr>
            <w:tcW w:w="0" w:type="auto"/>
          </w:tcPr>
          <w:p w14:paraId="042CD4C4" w14:textId="240049F7" w:rsidR="00144D3D" w:rsidRDefault="007C6338" w:rsidP="003B2A3C">
            <w:pPr>
              <w:pStyle w:val="TableBody"/>
            </w:pPr>
            <w:r>
              <w:t>AMS</w:t>
            </w:r>
          </w:p>
        </w:tc>
        <w:tc>
          <w:tcPr>
            <w:tcW w:w="0" w:type="auto"/>
          </w:tcPr>
          <w:p w14:paraId="46EB18C7" w14:textId="6AC4DD25" w:rsidR="00144D3D" w:rsidRDefault="007C6338" w:rsidP="003B2A3C">
            <w:pPr>
              <w:pStyle w:val="TableBody"/>
            </w:pPr>
            <w:r>
              <w:t>AI-Modulated System</w:t>
            </w:r>
          </w:p>
        </w:tc>
      </w:tr>
      <w:tr w:rsidR="007C6338" w14:paraId="2794E732" w14:textId="77777777" w:rsidTr="007C6338">
        <w:trPr>
          <w:cantSplit/>
        </w:trPr>
        <w:tc>
          <w:tcPr>
            <w:tcW w:w="0" w:type="auto"/>
          </w:tcPr>
          <w:p w14:paraId="3CD7A737" w14:textId="029DD145" w:rsidR="007C6338" w:rsidRDefault="007C6338" w:rsidP="00144D3D">
            <w:pPr>
              <w:pStyle w:val="TableBody"/>
            </w:pPr>
            <w:r>
              <w:t>CNSC</w:t>
            </w:r>
          </w:p>
        </w:tc>
        <w:tc>
          <w:tcPr>
            <w:tcW w:w="0" w:type="auto"/>
          </w:tcPr>
          <w:p w14:paraId="3836C0F2" w14:textId="164A988F" w:rsidR="007C6338" w:rsidRDefault="007C6338" w:rsidP="00144D3D">
            <w:pPr>
              <w:pStyle w:val="TableBody"/>
            </w:pPr>
            <w:r>
              <w:t>Canadian Nuclear Safety Commission</w:t>
            </w:r>
          </w:p>
        </w:tc>
      </w:tr>
      <w:tr w:rsidR="007C6338" w14:paraId="1E0314DC" w14:textId="77777777" w:rsidTr="007C6338">
        <w:trPr>
          <w:cantSplit/>
        </w:trPr>
        <w:tc>
          <w:tcPr>
            <w:tcW w:w="0" w:type="auto"/>
          </w:tcPr>
          <w:p w14:paraId="2248CF8D" w14:textId="09C41610" w:rsidR="007C6338" w:rsidRDefault="007C6338" w:rsidP="00144D3D">
            <w:pPr>
              <w:pStyle w:val="TableBody"/>
            </w:pPr>
            <w:r>
              <w:t>GA</w:t>
            </w:r>
          </w:p>
        </w:tc>
        <w:tc>
          <w:tcPr>
            <w:tcW w:w="0" w:type="auto"/>
          </w:tcPr>
          <w:p w14:paraId="5E4F29CA" w14:textId="33F59D8E" w:rsidR="007C6338" w:rsidRDefault="007C6338" w:rsidP="00144D3D">
            <w:pPr>
              <w:pStyle w:val="TableBody"/>
            </w:pPr>
            <w:r>
              <w:t>Genetic Algorithm</w:t>
            </w:r>
          </w:p>
        </w:tc>
      </w:tr>
      <w:tr w:rsidR="00C918B4" w14:paraId="63EB18EB" w14:textId="77777777" w:rsidTr="007C6338">
        <w:trPr>
          <w:cantSplit/>
        </w:trPr>
        <w:tc>
          <w:tcPr>
            <w:tcW w:w="0" w:type="auto"/>
          </w:tcPr>
          <w:p w14:paraId="79C20A79" w14:textId="689C4CA7" w:rsidR="00C918B4" w:rsidRDefault="00C918B4" w:rsidP="00144D3D">
            <w:pPr>
              <w:pStyle w:val="TableBody"/>
            </w:pPr>
            <w:r>
              <w:t>GUI</w:t>
            </w:r>
          </w:p>
        </w:tc>
        <w:tc>
          <w:tcPr>
            <w:tcW w:w="0" w:type="auto"/>
          </w:tcPr>
          <w:p w14:paraId="2418BBD8" w14:textId="0B4EDC21" w:rsidR="00C918B4" w:rsidRDefault="00C918B4" w:rsidP="00144D3D">
            <w:pPr>
              <w:pStyle w:val="TableBody"/>
            </w:pPr>
            <w:r>
              <w:t>Graphical User Interface</w:t>
            </w:r>
          </w:p>
        </w:tc>
      </w:tr>
      <w:tr w:rsidR="007C6338" w:rsidRPr="009F5A77" w14:paraId="27F3B3CE" w14:textId="77777777" w:rsidTr="007C6338">
        <w:trPr>
          <w:cantSplit/>
        </w:trPr>
        <w:tc>
          <w:tcPr>
            <w:tcW w:w="0" w:type="auto"/>
          </w:tcPr>
          <w:p w14:paraId="16D7268F" w14:textId="77777777" w:rsidR="00144D3D" w:rsidRPr="009F5A77" w:rsidRDefault="00144D3D" w:rsidP="00144D3D">
            <w:pPr>
              <w:pStyle w:val="TableBody"/>
            </w:pPr>
            <w:r>
              <w:t>HAII</w:t>
            </w:r>
          </w:p>
        </w:tc>
        <w:tc>
          <w:tcPr>
            <w:tcW w:w="0" w:type="auto"/>
          </w:tcPr>
          <w:p w14:paraId="56EEF32C" w14:textId="77777777" w:rsidR="00144D3D" w:rsidRPr="009F5A77" w:rsidRDefault="00144D3D" w:rsidP="00144D3D">
            <w:pPr>
              <w:pStyle w:val="TableBody"/>
            </w:pPr>
            <w:r>
              <w:t>Human-AI Interface</w:t>
            </w:r>
          </w:p>
        </w:tc>
      </w:tr>
      <w:tr w:rsidR="00316C9F" w:rsidRPr="009F5A77" w14:paraId="0CF93AC0" w14:textId="77777777" w:rsidTr="007C6338">
        <w:trPr>
          <w:cantSplit/>
        </w:trPr>
        <w:tc>
          <w:tcPr>
            <w:tcW w:w="0" w:type="auto"/>
          </w:tcPr>
          <w:p w14:paraId="0DA90B6F" w14:textId="1AA28070" w:rsidR="00316C9F" w:rsidRDefault="00316C9F" w:rsidP="00144D3D">
            <w:pPr>
              <w:pStyle w:val="TableBody"/>
            </w:pPr>
            <w:r>
              <w:t>HF</w:t>
            </w:r>
          </w:p>
        </w:tc>
        <w:tc>
          <w:tcPr>
            <w:tcW w:w="0" w:type="auto"/>
          </w:tcPr>
          <w:p w14:paraId="2928600A" w14:textId="503AC04D" w:rsidR="00316C9F" w:rsidRDefault="00316C9F" w:rsidP="00144D3D">
            <w:pPr>
              <w:pStyle w:val="TableBody"/>
            </w:pPr>
            <w:r>
              <w:t>Human Factors</w:t>
            </w:r>
          </w:p>
        </w:tc>
      </w:tr>
      <w:tr w:rsidR="00467733" w:rsidRPr="009F5A77" w14:paraId="6C7ED114" w14:textId="77777777" w:rsidTr="007C6338">
        <w:trPr>
          <w:cantSplit/>
        </w:trPr>
        <w:tc>
          <w:tcPr>
            <w:tcW w:w="0" w:type="auto"/>
          </w:tcPr>
          <w:p w14:paraId="7C84F395" w14:textId="66E5433E" w:rsidR="00467733" w:rsidRDefault="00467733" w:rsidP="00144D3D">
            <w:pPr>
              <w:pStyle w:val="TableBody"/>
            </w:pPr>
            <w:r>
              <w:t>HIC</w:t>
            </w:r>
          </w:p>
        </w:tc>
        <w:tc>
          <w:tcPr>
            <w:tcW w:w="0" w:type="auto"/>
          </w:tcPr>
          <w:p w14:paraId="13819005" w14:textId="08367118" w:rsidR="00467733" w:rsidRDefault="00467733" w:rsidP="00144D3D">
            <w:pPr>
              <w:pStyle w:val="TableBody"/>
            </w:pPr>
            <w:r>
              <w:t>Human-in-Command</w:t>
            </w:r>
          </w:p>
        </w:tc>
      </w:tr>
      <w:tr w:rsidR="00467733" w:rsidRPr="009F5A77" w14:paraId="0CB0244F" w14:textId="77777777" w:rsidTr="007C6338">
        <w:trPr>
          <w:cantSplit/>
        </w:trPr>
        <w:tc>
          <w:tcPr>
            <w:tcW w:w="0" w:type="auto"/>
          </w:tcPr>
          <w:p w14:paraId="5F2C5FD7" w14:textId="0EC728AB" w:rsidR="00467733" w:rsidRDefault="00467733" w:rsidP="00144D3D">
            <w:pPr>
              <w:pStyle w:val="TableBody"/>
            </w:pPr>
            <w:r>
              <w:t>HITL</w:t>
            </w:r>
          </w:p>
        </w:tc>
        <w:tc>
          <w:tcPr>
            <w:tcW w:w="0" w:type="auto"/>
          </w:tcPr>
          <w:p w14:paraId="4465B3D1" w14:textId="4EFE0FAD" w:rsidR="00467733" w:rsidRDefault="00467733" w:rsidP="00144D3D">
            <w:pPr>
              <w:pStyle w:val="TableBody"/>
            </w:pPr>
            <w:r>
              <w:t>Human-in-the-Loop</w:t>
            </w:r>
          </w:p>
        </w:tc>
      </w:tr>
      <w:tr w:rsidR="00446AEE" w:rsidRPr="009F5A77" w14:paraId="50D9C586" w14:textId="77777777" w:rsidTr="007C6338">
        <w:trPr>
          <w:cantSplit/>
        </w:trPr>
        <w:tc>
          <w:tcPr>
            <w:tcW w:w="0" w:type="auto"/>
          </w:tcPr>
          <w:p w14:paraId="60D33E4D" w14:textId="46EB5D2A" w:rsidR="00446AEE" w:rsidRDefault="00446AEE" w:rsidP="00144D3D">
            <w:pPr>
              <w:pStyle w:val="TableBody"/>
            </w:pPr>
            <w:r>
              <w:t>HMI</w:t>
            </w:r>
          </w:p>
        </w:tc>
        <w:tc>
          <w:tcPr>
            <w:tcW w:w="0" w:type="auto"/>
          </w:tcPr>
          <w:p w14:paraId="2309FA73" w14:textId="5B9FF539" w:rsidR="00446AEE" w:rsidRDefault="00446AEE" w:rsidP="00144D3D">
            <w:pPr>
              <w:pStyle w:val="TableBody"/>
            </w:pPr>
            <w:r>
              <w:t>Human-Machine Interface</w:t>
            </w:r>
          </w:p>
        </w:tc>
      </w:tr>
      <w:tr w:rsidR="00467733" w:rsidRPr="009F5A77" w14:paraId="301FBDF9" w14:textId="77777777" w:rsidTr="007C6338">
        <w:trPr>
          <w:cantSplit/>
        </w:trPr>
        <w:tc>
          <w:tcPr>
            <w:tcW w:w="0" w:type="auto"/>
          </w:tcPr>
          <w:p w14:paraId="4C6546C3" w14:textId="493424FD" w:rsidR="00467733" w:rsidRDefault="00467733" w:rsidP="00144D3D">
            <w:pPr>
              <w:pStyle w:val="TableBody"/>
            </w:pPr>
            <w:r>
              <w:t>HOTL</w:t>
            </w:r>
          </w:p>
        </w:tc>
        <w:tc>
          <w:tcPr>
            <w:tcW w:w="0" w:type="auto"/>
          </w:tcPr>
          <w:p w14:paraId="64587224" w14:textId="5D3837C5" w:rsidR="00467733" w:rsidRDefault="00467733" w:rsidP="00144D3D">
            <w:pPr>
              <w:pStyle w:val="TableBody"/>
            </w:pPr>
            <w:r>
              <w:t>Human-on-the-Loop</w:t>
            </w:r>
          </w:p>
        </w:tc>
      </w:tr>
      <w:tr w:rsidR="00275ADF" w:rsidRPr="009F5A77" w14:paraId="0800FF9E" w14:textId="77777777" w:rsidTr="007C6338">
        <w:trPr>
          <w:cantSplit/>
        </w:trPr>
        <w:tc>
          <w:tcPr>
            <w:tcW w:w="0" w:type="auto"/>
          </w:tcPr>
          <w:p w14:paraId="57246DCB" w14:textId="4B1C99B1" w:rsidR="00275ADF" w:rsidRDefault="00275ADF" w:rsidP="00144D3D">
            <w:pPr>
              <w:pStyle w:val="TableBody"/>
            </w:pPr>
            <w:r>
              <w:t>HRA</w:t>
            </w:r>
          </w:p>
        </w:tc>
        <w:tc>
          <w:tcPr>
            <w:tcW w:w="0" w:type="auto"/>
          </w:tcPr>
          <w:p w14:paraId="2B94D6CB" w14:textId="05AE6B74" w:rsidR="00275ADF" w:rsidRDefault="00275ADF" w:rsidP="00144D3D">
            <w:pPr>
              <w:pStyle w:val="TableBody"/>
            </w:pPr>
            <w:r>
              <w:t>Human Reliability Analysis</w:t>
            </w:r>
          </w:p>
        </w:tc>
      </w:tr>
      <w:tr w:rsidR="00F81265" w:rsidRPr="009F5A77" w14:paraId="7CD13D27" w14:textId="77777777" w:rsidTr="007C6338">
        <w:trPr>
          <w:cantSplit/>
        </w:trPr>
        <w:tc>
          <w:tcPr>
            <w:tcW w:w="0" w:type="auto"/>
          </w:tcPr>
          <w:p w14:paraId="3F41B208" w14:textId="46BC4DE1" w:rsidR="00F81265" w:rsidRDefault="00F81265" w:rsidP="00144D3D">
            <w:pPr>
              <w:pStyle w:val="TableBody"/>
            </w:pPr>
            <w:r>
              <w:t>IAEA</w:t>
            </w:r>
          </w:p>
        </w:tc>
        <w:tc>
          <w:tcPr>
            <w:tcW w:w="0" w:type="auto"/>
          </w:tcPr>
          <w:p w14:paraId="5657AE94" w14:textId="07E5B3A6" w:rsidR="00F81265" w:rsidRDefault="00F81265" w:rsidP="00144D3D">
            <w:pPr>
              <w:pStyle w:val="TableBody"/>
            </w:pPr>
            <w:r>
              <w:t>International Atomic Energy Agency</w:t>
            </w:r>
          </w:p>
        </w:tc>
      </w:tr>
      <w:tr w:rsidR="00522823" w:rsidRPr="009F5A77" w14:paraId="26C3B34D" w14:textId="77777777" w:rsidTr="007C6338">
        <w:trPr>
          <w:cantSplit/>
        </w:trPr>
        <w:tc>
          <w:tcPr>
            <w:tcW w:w="0" w:type="auto"/>
          </w:tcPr>
          <w:p w14:paraId="29C08A99" w14:textId="3B519439" w:rsidR="00522823" w:rsidRDefault="00522823" w:rsidP="00144D3D">
            <w:pPr>
              <w:pStyle w:val="TableBody"/>
            </w:pPr>
            <w:r>
              <w:t>ICBM</w:t>
            </w:r>
          </w:p>
        </w:tc>
        <w:tc>
          <w:tcPr>
            <w:tcW w:w="0" w:type="auto"/>
          </w:tcPr>
          <w:p w14:paraId="5A91CF1F" w14:textId="771ECE0E" w:rsidR="00522823" w:rsidRDefault="00522823" w:rsidP="00144D3D">
            <w:pPr>
              <w:pStyle w:val="TableBody"/>
            </w:pPr>
            <w:r>
              <w:t>Independent Confidence Building Measure</w:t>
            </w:r>
          </w:p>
        </w:tc>
      </w:tr>
      <w:tr w:rsidR="00263261" w:rsidRPr="009F5A77" w14:paraId="277DFBAE" w14:textId="77777777" w:rsidTr="007C6338">
        <w:trPr>
          <w:cantSplit/>
        </w:trPr>
        <w:tc>
          <w:tcPr>
            <w:tcW w:w="0" w:type="auto"/>
          </w:tcPr>
          <w:p w14:paraId="777F0B15" w14:textId="617EE900" w:rsidR="00263261" w:rsidRDefault="00263261" w:rsidP="00144D3D">
            <w:pPr>
              <w:pStyle w:val="TableBody"/>
            </w:pPr>
            <w:r>
              <w:t>IET</w:t>
            </w:r>
          </w:p>
        </w:tc>
        <w:tc>
          <w:tcPr>
            <w:tcW w:w="0" w:type="auto"/>
          </w:tcPr>
          <w:p w14:paraId="5FD91EC3" w14:textId="0865AE81" w:rsidR="00263261" w:rsidRDefault="00263261" w:rsidP="00144D3D">
            <w:pPr>
              <w:pStyle w:val="TableBody"/>
            </w:pPr>
            <w:r>
              <w:t>Institution of Engineering and Technology</w:t>
            </w:r>
          </w:p>
        </w:tc>
      </w:tr>
      <w:tr w:rsidR="005D5DBD" w:rsidRPr="009F5A77" w14:paraId="7F49BB14" w14:textId="77777777" w:rsidTr="007C6338">
        <w:trPr>
          <w:cantSplit/>
        </w:trPr>
        <w:tc>
          <w:tcPr>
            <w:tcW w:w="0" w:type="auto"/>
          </w:tcPr>
          <w:p w14:paraId="74DD88AC" w14:textId="3EFFABDD" w:rsidR="005D5DBD" w:rsidRDefault="005D5DBD" w:rsidP="00144D3D">
            <w:pPr>
              <w:pStyle w:val="TableBody"/>
            </w:pPr>
            <w:r>
              <w:t>IT</w:t>
            </w:r>
          </w:p>
        </w:tc>
        <w:tc>
          <w:tcPr>
            <w:tcW w:w="0" w:type="auto"/>
          </w:tcPr>
          <w:p w14:paraId="71D12372" w14:textId="2C7D439A" w:rsidR="005D5DBD" w:rsidRDefault="005D5DBD" w:rsidP="00144D3D">
            <w:pPr>
              <w:pStyle w:val="TableBody"/>
            </w:pPr>
            <w:r>
              <w:t>Information Technology</w:t>
            </w:r>
          </w:p>
        </w:tc>
      </w:tr>
      <w:tr w:rsidR="00A420EB" w:rsidRPr="009F5A77" w14:paraId="7373358C" w14:textId="77777777" w:rsidTr="007C6338">
        <w:trPr>
          <w:cantSplit/>
        </w:trPr>
        <w:tc>
          <w:tcPr>
            <w:tcW w:w="0" w:type="auto"/>
          </w:tcPr>
          <w:p w14:paraId="1D729A2C" w14:textId="1EADC4FA" w:rsidR="00A420EB" w:rsidRDefault="00A420EB" w:rsidP="00144D3D">
            <w:pPr>
              <w:pStyle w:val="TableBody"/>
            </w:pPr>
            <w:r>
              <w:t>LLM</w:t>
            </w:r>
          </w:p>
        </w:tc>
        <w:tc>
          <w:tcPr>
            <w:tcW w:w="0" w:type="auto"/>
          </w:tcPr>
          <w:p w14:paraId="50915B95" w14:textId="516DA7C4" w:rsidR="00A420EB" w:rsidRDefault="00A420EB" w:rsidP="00144D3D">
            <w:pPr>
              <w:pStyle w:val="TableBody"/>
            </w:pPr>
            <w:r>
              <w:t>Large Language Model</w:t>
            </w:r>
          </w:p>
        </w:tc>
      </w:tr>
      <w:tr w:rsidR="00144D3D" w14:paraId="52B96315" w14:textId="77777777" w:rsidTr="003B2A3C">
        <w:trPr>
          <w:cantSplit/>
        </w:trPr>
        <w:tc>
          <w:tcPr>
            <w:tcW w:w="0" w:type="auto"/>
          </w:tcPr>
          <w:p w14:paraId="75AD666D" w14:textId="6A9EDEBB" w:rsidR="00144D3D" w:rsidRDefault="007C6338" w:rsidP="003B2A3C">
            <w:pPr>
              <w:pStyle w:val="TableBody"/>
            </w:pPr>
            <w:r>
              <w:t>ML</w:t>
            </w:r>
          </w:p>
        </w:tc>
        <w:tc>
          <w:tcPr>
            <w:tcW w:w="0" w:type="auto"/>
          </w:tcPr>
          <w:p w14:paraId="183F62AE" w14:textId="088AA26A" w:rsidR="00144D3D" w:rsidRDefault="007C6338" w:rsidP="003B2A3C">
            <w:pPr>
              <w:pStyle w:val="TableBody"/>
            </w:pPr>
            <w:r>
              <w:t>Machine Learning</w:t>
            </w:r>
          </w:p>
        </w:tc>
      </w:tr>
      <w:tr w:rsidR="00272047" w14:paraId="5FA7B188" w14:textId="77777777" w:rsidTr="007C6338">
        <w:trPr>
          <w:cantSplit/>
        </w:trPr>
        <w:tc>
          <w:tcPr>
            <w:tcW w:w="0" w:type="auto"/>
          </w:tcPr>
          <w:p w14:paraId="5550D0E7" w14:textId="30EF8C1E" w:rsidR="00272047" w:rsidRDefault="00272047" w:rsidP="00144D3D">
            <w:pPr>
              <w:pStyle w:val="TableBody"/>
            </w:pPr>
            <w:r>
              <w:t>NIST</w:t>
            </w:r>
          </w:p>
        </w:tc>
        <w:tc>
          <w:tcPr>
            <w:tcW w:w="0" w:type="auto"/>
          </w:tcPr>
          <w:p w14:paraId="186B18EB" w14:textId="4DB2D450" w:rsidR="00272047" w:rsidRDefault="00272047" w:rsidP="00144D3D">
            <w:pPr>
              <w:pStyle w:val="TableBody"/>
            </w:pPr>
            <w:r>
              <w:t>National Institute of Standards and Technology</w:t>
            </w:r>
          </w:p>
        </w:tc>
      </w:tr>
      <w:tr w:rsidR="007C6338" w:rsidRPr="009F5A77" w14:paraId="6C05B8FD"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53F6341A" w14:textId="77777777" w:rsidR="007C6338" w:rsidRPr="009F5A77" w:rsidRDefault="007C6338" w:rsidP="00102DC4">
            <w:pPr>
              <w:pStyle w:val="TableBody"/>
            </w:pPr>
            <w:r>
              <w:t>NLP</w:t>
            </w:r>
          </w:p>
        </w:tc>
        <w:tc>
          <w:tcPr>
            <w:tcW w:w="0" w:type="auto"/>
          </w:tcPr>
          <w:p w14:paraId="2739B5F1" w14:textId="77777777" w:rsidR="007C6338" w:rsidRPr="009F5A77" w:rsidRDefault="007C6338" w:rsidP="00102DC4">
            <w:pPr>
              <w:pStyle w:val="TableBody"/>
            </w:pPr>
            <w:r>
              <w:t>Natural Language Processing</w:t>
            </w:r>
          </w:p>
        </w:tc>
      </w:tr>
      <w:tr w:rsidR="009E2419" w:rsidRPr="009F5A77" w14:paraId="1CA3E490"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4D290534" w14:textId="39E1E448" w:rsidR="009E2419" w:rsidRDefault="009E2419" w:rsidP="00102DC4">
            <w:pPr>
              <w:pStyle w:val="TableBody"/>
            </w:pPr>
            <w:r>
              <w:t>ODD</w:t>
            </w:r>
          </w:p>
        </w:tc>
        <w:tc>
          <w:tcPr>
            <w:tcW w:w="0" w:type="auto"/>
          </w:tcPr>
          <w:p w14:paraId="39B98158" w14:textId="40DAE78E" w:rsidR="009E2419" w:rsidRDefault="009E2419" w:rsidP="00102DC4">
            <w:pPr>
              <w:pStyle w:val="TableBody"/>
            </w:pPr>
            <w:r>
              <w:t>Operational Design Domain</w:t>
            </w:r>
          </w:p>
        </w:tc>
      </w:tr>
      <w:tr w:rsidR="007C6338" w:rsidRPr="009F5A77" w14:paraId="18E4DBD9"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0CB07400" w14:textId="2BEFD26C" w:rsidR="007C6338" w:rsidRDefault="007C6338" w:rsidP="00102DC4">
            <w:pPr>
              <w:pStyle w:val="TableBody"/>
            </w:pPr>
            <w:r>
              <w:t>ONR</w:t>
            </w:r>
          </w:p>
        </w:tc>
        <w:tc>
          <w:tcPr>
            <w:tcW w:w="0" w:type="auto"/>
          </w:tcPr>
          <w:p w14:paraId="685ED381" w14:textId="0E5A00C8" w:rsidR="007C6338" w:rsidRDefault="007C6338" w:rsidP="00102DC4">
            <w:pPr>
              <w:pStyle w:val="TableBody"/>
            </w:pPr>
            <w:r>
              <w:t>Office for Nuclear Regulation</w:t>
            </w:r>
          </w:p>
        </w:tc>
      </w:tr>
      <w:tr w:rsidR="00522823" w:rsidRPr="009F5A77" w14:paraId="62DF12EE"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4FA314D1" w14:textId="0A2C46C8" w:rsidR="00522823" w:rsidRDefault="00522823" w:rsidP="00102DC4">
            <w:pPr>
              <w:pStyle w:val="TableBody"/>
            </w:pPr>
            <w:r>
              <w:t>PE</w:t>
            </w:r>
          </w:p>
        </w:tc>
        <w:tc>
          <w:tcPr>
            <w:tcW w:w="0" w:type="auto"/>
          </w:tcPr>
          <w:p w14:paraId="3E627995" w14:textId="68E1670A" w:rsidR="00522823" w:rsidRDefault="00522823" w:rsidP="00102DC4">
            <w:pPr>
              <w:pStyle w:val="TableBody"/>
            </w:pPr>
            <w:r>
              <w:t>Production Excellence</w:t>
            </w:r>
          </w:p>
        </w:tc>
      </w:tr>
      <w:tr w:rsidR="00713D5B" w:rsidRPr="009F5A77" w14:paraId="226491F4"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3664F6DF" w14:textId="2ED0EE2B" w:rsidR="00713D5B" w:rsidRDefault="00713D5B" w:rsidP="00102DC4">
            <w:pPr>
              <w:pStyle w:val="TableBody"/>
            </w:pPr>
            <w:r>
              <w:t>RBDMS</w:t>
            </w:r>
          </w:p>
        </w:tc>
        <w:tc>
          <w:tcPr>
            <w:tcW w:w="0" w:type="auto"/>
          </w:tcPr>
          <w:p w14:paraId="5A5FA5B2" w14:textId="788CD649" w:rsidR="00713D5B" w:rsidRDefault="00713D5B" w:rsidP="00102DC4">
            <w:pPr>
              <w:pStyle w:val="TableBody"/>
            </w:pPr>
            <w:r>
              <w:t>Risk-Based Data Management System</w:t>
            </w:r>
          </w:p>
        </w:tc>
      </w:tr>
      <w:tr w:rsidR="00362D0B" w:rsidRPr="009F5A77" w14:paraId="0A9822F8"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65B2D1DA" w14:textId="28961FD0" w:rsidR="00362D0B" w:rsidRDefault="00362D0B" w:rsidP="00102DC4">
            <w:pPr>
              <w:pStyle w:val="TableBody"/>
            </w:pPr>
            <w:r>
              <w:t>SQEP</w:t>
            </w:r>
          </w:p>
        </w:tc>
        <w:tc>
          <w:tcPr>
            <w:tcW w:w="0" w:type="auto"/>
          </w:tcPr>
          <w:p w14:paraId="18297C74" w14:textId="05E6C0D7" w:rsidR="00362D0B" w:rsidRDefault="00362D0B" w:rsidP="00102DC4">
            <w:pPr>
              <w:pStyle w:val="TableBody"/>
            </w:pPr>
            <w:r>
              <w:t>Suitably Qualified and Experienced Personnel</w:t>
            </w:r>
          </w:p>
        </w:tc>
      </w:tr>
      <w:tr w:rsidR="00C205BA" w:rsidRPr="009F5A77" w14:paraId="48EB6817"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7A16A000" w14:textId="3895CBA9" w:rsidR="00C205BA" w:rsidRDefault="00C205BA" w:rsidP="00102DC4">
            <w:pPr>
              <w:pStyle w:val="TableBody"/>
            </w:pPr>
            <w:r>
              <w:t>UI</w:t>
            </w:r>
          </w:p>
        </w:tc>
        <w:tc>
          <w:tcPr>
            <w:tcW w:w="0" w:type="auto"/>
          </w:tcPr>
          <w:p w14:paraId="51050707" w14:textId="613D425C" w:rsidR="00C205BA" w:rsidRDefault="00C205BA" w:rsidP="00102DC4">
            <w:pPr>
              <w:pStyle w:val="TableBody"/>
            </w:pPr>
            <w:r>
              <w:t>User Interface</w:t>
            </w:r>
          </w:p>
        </w:tc>
      </w:tr>
      <w:tr w:rsidR="007C6338" w:rsidRPr="009F5A77" w14:paraId="639BF604"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7554F807" w14:textId="6A4FFC73" w:rsidR="007C6338" w:rsidRDefault="007C6338" w:rsidP="00102DC4">
            <w:pPr>
              <w:pStyle w:val="TableBody"/>
            </w:pPr>
            <w:r>
              <w:t>US NRC</w:t>
            </w:r>
          </w:p>
        </w:tc>
        <w:tc>
          <w:tcPr>
            <w:tcW w:w="0" w:type="auto"/>
          </w:tcPr>
          <w:p w14:paraId="57BC086C" w14:textId="11117A45" w:rsidR="007C6338" w:rsidRDefault="007C6338" w:rsidP="00102DC4">
            <w:pPr>
              <w:pStyle w:val="TableBody"/>
            </w:pPr>
            <w:r>
              <w:t>United States Nuclear Regulatory Commission</w:t>
            </w:r>
          </w:p>
        </w:tc>
      </w:tr>
      <w:tr w:rsidR="0010314E" w:rsidRPr="009F5A77" w14:paraId="75E2B722" w14:textId="77777777" w:rsidTr="007C6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Pr>
          <w:p w14:paraId="6B91E4ED" w14:textId="2E444EBD" w:rsidR="0010314E" w:rsidRDefault="0010314E" w:rsidP="00102DC4">
            <w:pPr>
              <w:pStyle w:val="TableBody"/>
            </w:pPr>
            <w:r>
              <w:t>V&amp;V</w:t>
            </w:r>
          </w:p>
        </w:tc>
        <w:tc>
          <w:tcPr>
            <w:tcW w:w="0" w:type="auto"/>
          </w:tcPr>
          <w:p w14:paraId="57085647" w14:textId="30467754" w:rsidR="0010314E" w:rsidRDefault="0010314E" w:rsidP="00102DC4">
            <w:pPr>
              <w:pStyle w:val="TableBody"/>
            </w:pPr>
            <w:r>
              <w:t>Verification &amp; Validation</w:t>
            </w:r>
          </w:p>
        </w:tc>
      </w:tr>
    </w:tbl>
    <w:p w14:paraId="5A4FC766" w14:textId="77777777" w:rsidR="00E9276A" w:rsidRDefault="00684814" w:rsidP="00684814">
      <w:pPr>
        <w:pStyle w:val="Heading1"/>
      </w:pPr>
      <w:bookmarkStart w:id="755" w:name="_Toc206783102"/>
      <w:bookmarkStart w:id="756" w:name="_Toc215229382"/>
      <w:bookmarkStart w:id="757" w:name="_Toc215229647"/>
      <w:bookmarkStart w:id="758" w:name="_Toc219470983"/>
      <w:bookmarkStart w:id="759" w:name="_Toc222464039"/>
      <w:bookmarkStart w:id="760" w:name="_Toc223508138"/>
      <w:r>
        <w:t>Bibliography</w:t>
      </w:r>
      <w:bookmarkEnd w:id="755"/>
      <w:bookmarkEnd w:id="756"/>
      <w:bookmarkEnd w:id="757"/>
      <w:bookmarkEnd w:id="758"/>
      <w:bookmarkEnd w:id="759"/>
      <w:bookmarkEnd w:id="760"/>
    </w:p>
    <w:p w14:paraId="441221D2" w14:textId="5362CCC0" w:rsidR="00F10940" w:rsidRDefault="00F10940" w:rsidP="005960B0">
      <w:pPr>
        <w:pStyle w:val="Reference"/>
      </w:pPr>
      <w:bookmarkStart w:id="761" w:name="_Ref214948860"/>
      <w:bookmarkStart w:id="762" w:name="_Ref206573510"/>
      <w:bookmarkStart w:id="763" w:name="_Ref195191638"/>
      <w:bookmarkStart w:id="764" w:name="_Ref194950030"/>
      <w:r>
        <w:t>N</w:t>
      </w:r>
      <w:r w:rsidRPr="001452D7">
        <w:t xml:space="preserve"> </w:t>
      </w:r>
      <w:r>
        <w:t xml:space="preserve">Chozos, L Emmet, G Fletcher, L Hinde, Route Map for Regulating </w:t>
      </w:r>
      <w:r w:rsidR="00155F63">
        <w:t xml:space="preserve">and deploying </w:t>
      </w:r>
      <w:r>
        <w:t>AL/ML Systems within the UK Civil Nuclear Industry. Adelard document reference D/1506/205001/2 v</w:t>
      </w:r>
      <w:r w:rsidR="00EA0B40">
        <w:t>2</w:t>
      </w:r>
      <w:r>
        <w:t xml:space="preserve">.0, </w:t>
      </w:r>
      <w:r w:rsidR="00C35D18">
        <w:t>February</w:t>
      </w:r>
      <w:r>
        <w:t xml:space="preserve"> 202</w:t>
      </w:r>
      <w:bookmarkEnd w:id="761"/>
      <w:r w:rsidR="00C35D18">
        <w:t>6</w:t>
      </w:r>
      <w:r w:rsidR="00EA0B40">
        <w:t>.</w:t>
      </w:r>
    </w:p>
    <w:p w14:paraId="2AF2EA45" w14:textId="1F144A0F" w:rsidR="00F10940" w:rsidRDefault="00F10940" w:rsidP="005960B0">
      <w:pPr>
        <w:pStyle w:val="Reference"/>
      </w:pPr>
      <w:bookmarkStart w:id="765" w:name="_Ref214949265"/>
      <w:r>
        <w:t>R Bloomfield, T Burd, G Fletcher, L Hinde, P Ryan, The Impact of AI/ML on Nuclear Regulation, Adelard, D</w:t>
      </w:r>
      <w:r w:rsidR="00155F63">
        <w:t>/</w:t>
      </w:r>
      <w:r>
        <w:t>1321</w:t>
      </w:r>
      <w:r w:rsidR="00155F63">
        <w:t>/</w:t>
      </w:r>
      <w:r w:rsidR="00155F63" w:rsidRPr="00155F63">
        <w:t>165002/2</w:t>
      </w:r>
      <w:r w:rsidR="00155F63">
        <w:t xml:space="preserve"> </w:t>
      </w:r>
      <w:r>
        <w:t>v3.0, June 2021.</w:t>
      </w:r>
      <w:bookmarkEnd w:id="765"/>
    </w:p>
    <w:p w14:paraId="5FE929CC" w14:textId="158BB030" w:rsidR="007C2F8D" w:rsidRPr="00252077" w:rsidRDefault="007C2F8D" w:rsidP="005960B0">
      <w:pPr>
        <w:pStyle w:val="Reference"/>
      </w:pPr>
      <w:bookmarkStart w:id="766" w:name="_Ref215229569"/>
      <w:r>
        <w:t>ONR and EA, Regulators’ Pioneer Fund (Department for Science, Innovation and Technology): Pilot of a regulatory sandbox on artificial intelligence in the nuclear sector, November 2023.</w:t>
      </w:r>
      <w:bookmarkEnd w:id="762"/>
      <w:bookmarkEnd w:id="766"/>
    </w:p>
    <w:p w14:paraId="29A85A32" w14:textId="77777777" w:rsidR="007C2F8D" w:rsidRPr="001102DE" w:rsidRDefault="007C2F8D" w:rsidP="007C2F8D">
      <w:pPr>
        <w:pStyle w:val="Reference"/>
      </w:pPr>
      <w:bookmarkStart w:id="767" w:name="_Ref206513953"/>
      <w:r>
        <w:t>Office for Nuclear Regulation, ONR’s pro-innovation approach to AI regulation, April 2024.</w:t>
      </w:r>
      <w:bookmarkEnd w:id="767"/>
    </w:p>
    <w:p w14:paraId="27F8BEDF" w14:textId="000BAACC" w:rsidR="000C7E7D" w:rsidRDefault="000C7E7D" w:rsidP="000C7E7D">
      <w:pPr>
        <w:pStyle w:val="Reference"/>
      </w:pPr>
      <w:bookmarkStart w:id="768" w:name="_Ref205895006"/>
      <w:bookmarkStart w:id="769" w:name="_Hlk213316943"/>
      <w:r>
        <w:t xml:space="preserve">Canadian Nuclear Safety Commission, UK Office for Nuclear Regulation, US Nuclear Regulatory Commission. Considerations For Developing Artificial Intelligence Systems In Nuclear Applications, September 2024: </w:t>
      </w:r>
      <w:hyperlink r:id="rId26" w:history="1">
        <w:r w:rsidRPr="005E7E98">
          <w:rPr>
            <w:rStyle w:val="Hyperlink"/>
          </w:rPr>
          <w:t>https://www.onr.org.uk/media/03zl1osf/canukus_trilateral_ai_principles_paper_2024_08_28-final.pdf</w:t>
        </w:r>
      </w:hyperlink>
      <w:r>
        <w:t xml:space="preserve"> (accessed Aug 2025).</w:t>
      </w:r>
      <w:bookmarkEnd w:id="768"/>
    </w:p>
    <w:p w14:paraId="63496F18" w14:textId="77777777" w:rsidR="000C7E7D" w:rsidRDefault="000C7E7D" w:rsidP="000C7E7D">
      <w:pPr>
        <w:pStyle w:val="Reference"/>
      </w:pPr>
      <w:bookmarkStart w:id="770" w:name="_Ref206780863"/>
      <w:bookmarkEnd w:id="769"/>
      <w:r w:rsidRPr="00143A78">
        <w:t>IAEA, Artificial Intelligence for Accelerating Nuclear Applications, Science and Technology, 2022</w:t>
      </w:r>
      <w:r>
        <w:t>.</w:t>
      </w:r>
      <w:bookmarkEnd w:id="770"/>
    </w:p>
    <w:p w14:paraId="496B40CB" w14:textId="77777777" w:rsidR="00086465" w:rsidRPr="00FC09FF" w:rsidRDefault="00086465" w:rsidP="00086465">
      <w:pPr>
        <w:pStyle w:val="Reference"/>
      </w:pPr>
      <w:bookmarkStart w:id="771" w:name="_Ref195024415"/>
      <w:r>
        <w:t xml:space="preserve">NRC, </w:t>
      </w:r>
      <w:r w:rsidRPr="004003D9">
        <w:t>Artificial Intelligence Strategic Plan</w:t>
      </w:r>
      <w:r>
        <w:t xml:space="preserve">, </w:t>
      </w:r>
      <w:r w:rsidRPr="00C42063">
        <w:t>NUREG-2261</w:t>
      </w:r>
      <w:r>
        <w:t>, May 2023.</w:t>
      </w:r>
      <w:bookmarkEnd w:id="771"/>
    </w:p>
    <w:p w14:paraId="579D9C58" w14:textId="77777777" w:rsidR="0048618E" w:rsidRDefault="0048618E" w:rsidP="0048618E">
      <w:pPr>
        <w:pStyle w:val="Reference"/>
      </w:pPr>
      <w:bookmarkStart w:id="772" w:name="_Ref206780849"/>
      <w:bookmarkStart w:id="773" w:name="_Ref206574133"/>
      <w:r w:rsidRPr="00A94C76">
        <w:t>ISO/PAS 8800:2024, Road vehicles – Safety and artificial intelligence</w:t>
      </w:r>
      <w:r>
        <w:t>.</w:t>
      </w:r>
      <w:bookmarkEnd w:id="772"/>
    </w:p>
    <w:p w14:paraId="3E6D8790" w14:textId="77777777" w:rsidR="00853CD1" w:rsidRDefault="00853CD1" w:rsidP="00853CD1">
      <w:pPr>
        <w:pStyle w:val="Reference"/>
      </w:pPr>
      <w:bookmarkStart w:id="774" w:name="_Ref206781530"/>
      <w:r>
        <w:t>IET, The Application of Artificial Intelligence in Functional Safety, 2024.</w:t>
      </w:r>
      <w:bookmarkEnd w:id="773"/>
      <w:bookmarkEnd w:id="774"/>
    </w:p>
    <w:p w14:paraId="2CA21A6D" w14:textId="6D467EF5" w:rsidR="00853CD1" w:rsidRPr="00784B8A" w:rsidRDefault="00853CD1" w:rsidP="00853CD1">
      <w:pPr>
        <w:pStyle w:val="Reference"/>
      </w:pPr>
      <w:bookmarkStart w:id="775" w:name="_Ref206691056"/>
      <w:r>
        <w:t xml:space="preserve">The Alan Turing Institute, AI Safety in Practice, 2024: </w:t>
      </w:r>
      <w:hyperlink r:id="rId27" w:history="1">
        <w:r w:rsidRPr="00A50C1B">
          <w:rPr>
            <w:rStyle w:val="Hyperlink"/>
          </w:rPr>
          <w:t>https://www.turing.ac.uk/sites/default/files/2024-06/aieg-ati-6-safetyv1.2.pdf</w:t>
        </w:r>
      </w:hyperlink>
      <w:r>
        <w:t xml:space="preserve"> (accessed Aug 2025)</w:t>
      </w:r>
      <w:bookmarkEnd w:id="775"/>
      <w:r>
        <w:t>.</w:t>
      </w:r>
    </w:p>
    <w:p w14:paraId="546ABE3B" w14:textId="70B1C306" w:rsidR="00E82E18" w:rsidRDefault="00620776" w:rsidP="003A4CCD">
      <w:pPr>
        <w:pStyle w:val="Reference"/>
      </w:pPr>
      <w:bookmarkStart w:id="776" w:name="_Ref206781358"/>
      <w:r>
        <w:t xml:space="preserve">R </w:t>
      </w:r>
      <w:r w:rsidR="006576E4">
        <w:t>Bloomfield,</w:t>
      </w:r>
      <w:r>
        <w:t xml:space="preserve"> T</w:t>
      </w:r>
      <w:r w:rsidR="006576E4">
        <w:t xml:space="preserve"> Burd,</w:t>
      </w:r>
      <w:r>
        <w:t xml:space="preserve"> G</w:t>
      </w:r>
      <w:r w:rsidR="006576E4">
        <w:t xml:space="preserve"> Fletcher,</w:t>
      </w:r>
      <w:r>
        <w:t xml:space="preserve"> L</w:t>
      </w:r>
      <w:r w:rsidR="006576E4">
        <w:t xml:space="preserve"> </w:t>
      </w:r>
      <w:r w:rsidR="00E82E18">
        <w:t>Hinde,</w:t>
      </w:r>
      <w:r>
        <w:t xml:space="preserve"> P</w:t>
      </w:r>
      <w:r w:rsidR="00E82E18">
        <w:t xml:space="preserve"> Ryan.</w:t>
      </w:r>
      <w:r w:rsidR="001D2F55">
        <w:t xml:space="preserve"> The impact of AI/ML on nuclear regulation. Adelard document reference </w:t>
      </w:r>
      <w:r w:rsidR="00E70E26" w:rsidRPr="00E70E26">
        <w:t>D/1321/165002/2</w:t>
      </w:r>
      <w:r w:rsidR="003A4CCD">
        <w:t>, issue</w:t>
      </w:r>
      <w:r w:rsidR="00E70E26" w:rsidRPr="00E70E26">
        <w:t xml:space="preserve"> v3.0</w:t>
      </w:r>
      <w:r w:rsidR="003A4CCD">
        <w:t xml:space="preserve">, </w:t>
      </w:r>
      <w:r w:rsidR="006F77FB">
        <w:t>June 2021</w:t>
      </w:r>
      <w:bookmarkEnd w:id="763"/>
      <w:r w:rsidR="005B20EA">
        <w:t>.</w:t>
      </w:r>
      <w:bookmarkEnd w:id="776"/>
    </w:p>
    <w:p w14:paraId="0549BF62" w14:textId="042ABB8B" w:rsidR="00EF2B42" w:rsidRDefault="00EF2B42" w:rsidP="00EF2B42">
      <w:pPr>
        <w:pStyle w:val="Reference"/>
      </w:pPr>
      <w:bookmarkStart w:id="777" w:name="_Ref206665312"/>
      <w:r>
        <w:t>OpenAI, ChatGPT</w:t>
      </w:r>
      <w:r w:rsidR="00A50C1B">
        <w:t xml:space="preserve">: </w:t>
      </w:r>
      <w:hyperlink r:id="rId28" w:history="1">
        <w:r w:rsidR="00665967" w:rsidRPr="007C7620">
          <w:rPr>
            <w:rStyle w:val="Hyperlink"/>
          </w:rPr>
          <w:t>https://openai.com/chatgpt/overview/</w:t>
        </w:r>
      </w:hyperlink>
      <w:r w:rsidR="00665967">
        <w:t xml:space="preserve"> </w:t>
      </w:r>
      <w:r w:rsidR="00420419">
        <w:t>(a</w:t>
      </w:r>
      <w:r w:rsidR="00665967">
        <w:t>ccessed April 2025</w:t>
      </w:r>
      <w:r w:rsidR="00420419">
        <w:t>)</w:t>
      </w:r>
      <w:r w:rsidR="00665967">
        <w:t>.</w:t>
      </w:r>
      <w:bookmarkEnd w:id="764"/>
      <w:bookmarkEnd w:id="777"/>
    </w:p>
    <w:p w14:paraId="6B198370" w14:textId="713ABAEC" w:rsidR="00A66A2D" w:rsidRPr="00A66A2D" w:rsidRDefault="00A66A2D" w:rsidP="000F4AEA">
      <w:pPr>
        <w:pStyle w:val="Reference"/>
      </w:pPr>
      <w:bookmarkStart w:id="778" w:name="_Ref194950254"/>
      <w:r>
        <w:t>Microsoft</w:t>
      </w:r>
      <w:r w:rsidR="00785203">
        <w:t>, Copilot</w:t>
      </w:r>
      <w:r w:rsidR="00420419">
        <w:t>:</w:t>
      </w:r>
      <w:r w:rsidR="00785203">
        <w:t xml:space="preserve"> </w:t>
      </w:r>
      <w:hyperlink r:id="rId29" w:history="1">
        <w:r w:rsidR="00785203" w:rsidRPr="007C7620">
          <w:rPr>
            <w:rStyle w:val="Hyperlink"/>
          </w:rPr>
          <w:t>https://copilot.microsoft.com/</w:t>
        </w:r>
      </w:hyperlink>
      <w:r w:rsidR="00420419">
        <w:t xml:space="preserve"> (a</w:t>
      </w:r>
      <w:r w:rsidR="00785203">
        <w:t>ccessed April 2025</w:t>
      </w:r>
      <w:r w:rsidR="00420419">
        <w:t>)</w:t>
      </w:r>
      <w:r w:rsidR="00785203">
        <w:t>.</w:t>
      </w:r>
      <w:bookmarkEnd w:id="778"/>
    </w:p>
    <w:p w14:paraId="6F7BF485" w14:textId="202DEC0B" w:rsidR="00C577A5" w:rsidRDefault="00C577A5" w:rsidP="00C577A5">
      <w:pPr>
        <w:pStyle w:val="Reference"/>
      </w:pPr>
      <w:bookmarkStart w:id="779" w:name="_Ref206666073"/>
      <w:bookmarkStart w:id="780" w:name="_Ref195184707"/>
      <w:bookmarkStart w:id="781" w:name="_Ref206665611"/>
      <w:bookmarkStart w:id="782" w:name="_Ref206488319"/>
      <w:bookmarkStart w:id="783" w:name="_Ref194940842"/>
      <w:r w:rsidRPr="00B702CC">
        <w:t xml:space="preserve">Graydon M, Lehman S, </w:t>
      </w:r>
      <w:r w:rsidRPr="00A8067C">
        <w:t xml:space="preserve">Examining Proposed Uses of LLMs to Produce or Assess Assurance Arguments, </w:t>
      </w:r>
      <w:r w:rsidRPr="00B702CC">
        <w:t>NASA/TM–20250001849</w:t>
      </w:r>
      <w:r w:rsidRPr="00A8067C">
        <w:t xml:space="preserve">, </w:t>
      </w:r>
      <w:r>
        <w:t xml:space="preserve">March 2025: </w:t>
      </w:r>
      <w:hyperlink r:id="rId30" w:history="1">
        <w:r w:rsidRPr="00B56E95">
          <w:rPr>
            <w:rStyle w:val="Hyperlink"/>
          </w:rPr>
          <w:t>https://ntrs.nasa.gov/api/citations/20250001849/downloads/NASA-TM-20250001849.pdf</w:t>
        </w:r>
      </w:hyperlink>
      <w:r>
        <w:t xml:space="preserve"> (accessed Aug 2025).</w:t>
      </w:r>
      <w:bookmarkEnd w:id="779"/>
      <w:bookmarkEnd w:id="780"/>
    </w:p>
    <w:p w14:paraId="01607A2C" w14:textId="010A3CB2" w:rsidR="00C577A5" w:rsidRDefault="00C577A5" w:rsidP="00C577A5">
      <w:pPr>
        <w:pStyle w:val="Reference"/>
      </w:pPr>
      <w:bookmarkStart w:id="784" w:name="_Ref206781685"/>
      <w:r>
        <w:t xml:space="preserve">Q Huang </w:t>
      </w:r>
      <w:r w:rsidRPr="007C53D4">
        <w:rPr>
          <w:i/>
          <w:iCs/>
        </w:rPr>
        <w:t>et al</w:t>
      </w:r>
      <w:r>
        <w:t xml:space="preserve">, </w:t>
      </w:r>
      <w:r w:rsidRPr="004D74DF">
        <w:t>A review of the application of artificial intelligence to nuclear reactors: Where we are and what's next</w:t>
      </w:r>
      <w:r>
        <w:t xml:space="preserve">, Heliyon Journal, </w:t>
      </w:r>
      <w:r w:rsidRPr="003106BC">
        <w:t>Volume 9, Issue 3, March 2023, e13883</w:t>
      </w:r>
      <w:r>
        <w:t xml:space="preserve">, </w:t>
      </w:r>
      <w:hyperlink r:id="rId31" w:history="1">
        <w:r>
          <w:rPr>
            <w:rStyle w:val="Hyperlink"/>
          </w:rPr>
          <w:t>https://www.sciencedirect.com/science/article/pii/S2405844023010903</w:t>
        </w:r>
      </w:hyperlink>
      <w:bookmarkStart w:id="785" w:name="_Ref195174227"/>
      <w:bookmarkEnd w:id="781"/>
      <w:bookmarkEnd w:id="784"/>
    </w:p>
    <w:p w14:paraId="6D3B942B" w14:textId="6E1CE145" w:rsidR="00C577A5" w:rsidRPr="007A2364" w:rsidRDefault="00C577A5" w:rsidP="00C577A5">
      <w:pPr>
        <w:pStyle w:val="Reference"/>
      </w:pPr>
      <w:bookmarkStart w:id="786" w:name="_Ref206665966"/>
      <w:r>
        <w:t xml:space="preserve">MIT News, </w:t>
      </w:r>
      <w:r w:rsidRPr="00A8067C">
        <w:t>Unlocking the secrets of fusion’s core with AI-enhanced</w:t>
      </w:r>
      <w:r>
        <w:t>, 18 February 2025</w:t>
      </w:r>
      <w:bookmarkEnd w:id="785"/>
      <w:r>
        <w:t xml:space="preserve">: </w:t>
      </w:r>
      <w:hyperlink r:id="rId32" w:history="1">
        <w:r w:rsidRPr="004D4BD0">
          <w:rPr>
            <w:rStyle w:val="Hyperlink"/>
          </w:rPr>
          <w:t>https://news.mit.edu/2025/unlocking-secrets-fusions-core-ai-enhanced-simulations-0218</w:t>
        </w:r>
      </w:hyperlink>
      <w:r>
        <w:t xml:space="preserve"> (accessed Aug 2025).</w:t>
      </w:r>
      <w:bookmarkEnd w:id="786"/>
    </w:p>
    <w:p w14:paraId="49D5EFFB" w14:textId="7BFD237A" w:rsidR="00651F19" w:rsidRDefault="00A17399" w:rsidP="002344EB">
      <w:pPr>
        <w:pStyle w:val="Reference"/>
      </w:pPr>
      <w:bookmarkStart w:id="787" w:name="_Ref206781700"/>
      <w:bookmarkStart w:id="788" w:name="_Hlk213318481"/>
      <w:bookmarkEnd w:id="782"/>
      <w:r w:rsidRPr="00651F19">
        <w:t>Office for Nuclear Regulation</w:t>
      </w:r>
      <w:r>
        <w:t>,</w:t>
      </w:r>
      <w:r w:rsidRPr="00651F19">
        <w:t xml:space="preserve"> </w:t>
      </w:r>
      <w:r w:rsidR="00651F19" w:rsidRPr="00651F19">
        <w:t>ONR Technical Assessment Guide – Computer Based Safety Systems, NS-TAST-GD-046 (TAG 46), Issue 7, December 2023</w:t>
      </w:r>
      <w:bookmarkEnd w:id="783"/>
      <w:r w:rsidR="003F78DC">
        <w:t>.</w:t>
      </w:r>
      <w:bookmarkEnd w:id="787"/>
    </w:p>
    <w:p w14:paraId="16F342ED" w14:textId="74764D3A" w:rsidR="003F78DC" w:rsidRPr="003F78DC" w:rsidRDefault="003F78DC" w:rsidP="003F78DC">
      <w:pPr>
        <w:pStyle w:val="Reference"/>
      </w:pPr>
      <w:bookmarkStart w:id="789" w:name="_Ref194943942"/>
      <w:bookmarkEnd w:id="788"/>
      <w:r>
        <w:t xml:space="preserve">R Bloomfield, S Guerra, </w:t>
      </w:r>
      <w:r w:rsidRPr="003F78DC">
        <w:t>Process modelling to support dependability arguments</w:t>
      </w:r>
      <w:r>
        <w:t>,</w:t>
      </w:r>
      <w:r w:rsidRPr="003F78DC">
        <w:t xml:space="preserve"> </w:t>
      </w:r>
      <w:r>
        <w:t>i</w:t>
      </w:r>
      <w:r w:rsidRPr="003F78DC">
        <w:t>n Proceedings of the International Conference on Dependable Systems and Networks, DSN 2002</w:t>
      </w:r>
      <w:r>
        <w:t>.</w:t>
      </w:r>
      <w:bookmarkEnd w:id="789"/>
    </w:p>
    <w:p w14:paraId="5F8E2365" w14:textId="2D2E6C34" w:rsidR="00FF39E9" w:rsidRPr="00FA0CFD" w:rsidRDefault="00FF39E9" w:rsidP="00FF39E9">
      <w:pPr>
        <w:pStyle w:val="Reference"/>
      </w:pPr>
      <w:bookmarkStart w:id="790" w:name="_Ref206426285"/>
      <w:bookmarkStart w:id="791" w:name="_Ref206781816"/>
      <w:bookmarkStart w:id="792" w:name="_Ref195024421"/>
      <w:r w:rsidRPr="00721886">
        <w:t>Manuel Cossio</w:t>
      </w:r>
      <w:r>
        <w:t xml:space="preserve">, </w:t>
      </w:r>
      <w:r w:rsidRPr="00B639B2">
        <w:t>A comprehensive taxonomy of hallucinations in Large Language Models</w:t>
      </w:r>
      <w:r>
        <w:t xml:space="preserve">: </w:t>
      </w:r>
      <w:hyperlink r:id="rId33" w:history="1">
        <w:r w:rsidRPr="00535D59">
          <w:rPr>
            <w:rStyle w:val="Hyperlink"/>
          </w:rPr>
          <w:t>https://arxiv.org/abs/2508.01781</w:t>
        </w:r>
      </w:hyperlink>
      <w:r>
        <w:t xml:space="preserve"> (accessed Aug 2025)</w:t>
      </w:r>
      <w:bookmarkEnd w:id="790"/>
      <w:r>
        <w:t>.</w:t>
      </w:r>
    </w:p>
    <w:p w14:paraId="2436332E" w14:textId="77777777" w:rsidR="00250BCC" w:rsidRDefault="00250BCC" w:rsidP="00250BCC">
      <w:pPr>
        <w:pStyle w:val="Reference"/>
      </w:pPr>
      <w:bookmarkStart w:id="793" w:name="_Ref195096715"/>
      <w:bookmarkStart w:id="794" w:name="_Ref206517253"/>
      <w:bookmarkStart w:id="795" w:name="_Ref206782434"/>
      <w:r>
        <w:t xml:space="preserve">Z Porter </w:t>
      </w:r>
      <w:r w:rsidRPr="00A8067C">
        <w:rPr>
          <w:i/>
        </w:rPr>
        <w:t>et al</w:t>
      </w:r>
      <w:r>
        <w:t xml:space="preserve">, </w:t>
      </w:r>
      <w:r w:rsidRPr="00EE7683">
        <w:t>Unravelling Responsibility for AI</w:t>
      </w:r>
      <w:r>
        <w:t xml:space="preserve">, </w:t>
      </w:r>
      <w:bookmarkEnd w:id="793"/>
      <w:r>
        <w:t>Journal of Responsible Technology vol. 23, September 2025.</w:t>
      </w:r>
      <w:bookmarkEnd w:id="794"/>
    </w:p>
    <w:p w14:paraId="4E563CC8" w14:textId="65A67B38" w:rsidR="00250BCC" w:rsidRPr="00D9655A" w:rsidRDefault="00250BCC" w:rsidP="00250BCC">
      <w:pPr>
        <w:pStyle w:val="Reference"/>
      </w:pPr>
      <w:bookmarkStart w:id="796" w:name="_Ref195097845"/>
      <w:bookmarkStart w:id="797" w:name="_Ref205382839"/>
      <w:r>
        <w:t xml:space="preserve">S Burton </w:t>
      </w:r>
      <w:r w:rsidRPr="00A8067C">
        <w:rPr>
          <w:i/>
          <w:iCs/>
        </w:rPr>
        <w:t>et al</w:t>
      </w:r>
      <w:r>
        <w:t xml:space="preserve">, </w:t>
      </w:r>
      <w:r w:rsidRPr="00A8067C">
        <w:t>Mind the Gaps: Assuring the Safety of Autonomous Systems from an Engineering, Ethical, and Legal Perspective</w:t>
      </w:r>
      <w:r>
        <w:t xml:space="preserve">: </w:t>
      </w:r>
      <w:bookmarkEnd w:id="796"/>
      <w:r>
        <w:fldChar w:fldCharType="begin"/>
      </w:r>
      <w:r>
        <w:instrText>HYPERLINK "</w:instrText>
      </w:r>
      <w:r w:rsidRPr="00E17A32">
        <w:instrText>https://eprints.whiterose.ac.uk/id/eprint/153314/1/AIGaps.pdf</w:instrText>
      </w:r>
      <w:r>
        <w:instrText>"</w:instrText>
      </w:r>
      <w:r>
        <w:fldChar w:fldCharType="separate"/>
      </w:r>
      <w:r w:rsidRPr="0043410D">
        <w:rPr>
          <w:rStyle w:val="Hyperlink"/>
        </w:rPr>
        <w:t>https://eprints.whiterose.ac.uk/id/eprint/153314/1/AIGaps.pdf</w:t>
      </w:r>
      <w:r>
        <w:fldChar w:fldCharType="end"/>
      </w:r>
      <w:bookmarkEnd w:id="797"/>
      <w:r>
        <w:t xml:space="preserve"> (accessed Aug 2025).</w:t>
      </w:r>
    </w:p>
    <w:p w14:paraId="3A2B871C" w14:textId="0D7814A6" w:rsidR="00250BCC" w:rsidRDefault="00250BCC" w:rsidP="00250BCC">
      <w:pPr>
        <w:pStyle w:val="Reference"/>
      </w:pPr>
      <w:bookmarkStart w:id="798" w:name="_Ref206507119"/>
      <w:r w:rsidRPr="006F2956">
        <w:t>AI User Trust | NIST</w:t>
      </w:r>
      <w:r>
        <w:t xml:space="preserve">: </w:t>
      </w:r>
      <w:hyperlink r:id="rId34" w:history="1">
        <w:r w:rsidRPr="00535D59">
          <w:rPr>
            <w:rStyle w:val="Hyperlink"/>
          </w:rPr>
          <w:t>https://www.nist.gov/programs-projects/ai-user-trust</w:t>
        </w:r>
      </w:hyperlink>
      <w:r>
        <w:t xml:space="preserve"> (accessed Aug 2025)</w:t>
      </w:r>
      <w:bookmarkEnd w:id="798"/>
      <w:r>
        <w:t>.</w:t>
      </w:r>
    </w:p>
    <w:p w14:paraId="2660C971" w14:textId="77777777" w:rsidR="009B471B" w:rsidRDefault="009B471B" w:rsidP="009B471B">
      <w:pPr>
        <w:pStyle w:val="Reference"/>
      </w:pPr>
      <w:bookmarkStart w:id="799" w:name="_Ref206782584"/>
      <w:r>
        <w:t>Health and Safety Executive, Reducing risks, protecting people, 2001.</w:t>
      </w:r>
      <w:bookmarkEnd w:id="791"/>
      <w:bookmarkEnd w:id="795"/>
      <w:bookmarkEnd w:id="799"/>
    </w:p>
    <w:p w14:paraId="6A936DB5" w14:textId="6C3D656B" w:rsidR="00392D10" w:rsidRDefault="00392D10" w:rsidP="00392D10">
      <w:pPr>
        <w:pStyle w:val="Reference"/>
      </w:pPr>
      <w:bookmarkStart w:id="800" w:name="_Ref206666011"/>
      <w:r>
        <w:t xml:space="preserve">R E Clark, D Feldon, J van Merrienboer, K Yates, S Early, Cognitive Task Analysis, in </w:t>
      </w:r>
      <w:r w:rsidRPr="00977EA3">
        <w:t>Handbook of Research on Educational Communications and Technology</w:t>
      </w:r>
      <w:r>
        <w:t>,</w:t>
      </w:r>
      <w:r w:rsidRPr="00977EA3">
        <w:t xml:space="preserve"> 577-593</w:t>
      </w:r>
      <w:r>
        <w:t xml:space="preserve">, 2008: </w:t>
      </w:r>
      <w:hyperlink r:id="rId35" w:history="1">
        <w:r w:rsidRPr="00C54669">
          <w:rPr>
            <w:rStyle w:val="Hyperlink"/>
          </w:rPr>
          <w:t>https://www.researchgate.net/publication/294699964_Cognitive_task_analysis</w:t>
        </w:r>
      </w:hyperlink>
      <w:r>
        <w:t xml:space="preserve"> (accessed Aug 2025).</w:t>
      </w:r>
      <w:bookmarkEnd w:id="800"/>
    </w:p>
    <w:p w14:paraId="34E49F55" w14:textId="3DF8177B" w:rsidR="00392D10" w:rsidRDefault="00392D10" w:rsidP="00392D10">
      <w:pPr>
        <w:pStyle w:val="Reference"/>
      </w:pPr>
      <w:bookmarkStart w:id="801" w:name="_Ref205383422"/>
      <w:r w:rsidRPr="00EB5503">
        <w:t>Task Analysis: Support Users in Achieving Their Goals</w:t>
      </w:r>
      <w:r>
        <w:t xml:space="preserve">: </w:t>
      </w:r>
      <w:hyperlink r:id="rId36" w:history="1">
        <w:r w:rsidRPr="00C54669">
          <w:rPr>
            <w:rStyle w:val="Hyperlink"/>
          </w:rPr>
          <w:t>https://www.nngroup.com/articles/task-analysis/</w:t>
        </w:r>
      </w:hyperlink>
      <w:r>
        <w:t xml:space="preserve"> (accessed Jul 2025)</w:t>
      </w:r>
      <w:bookmarkEnd w:id="801"/>
      <w:r>
        <w:t>.</w:t>
      </w:r>
    </w:p>
    <w:p w14:paraId="0877720B" w14:textId="08561517" w:rsidR="00C42063" w:rsidRDefault="002D223B" w:rsidP="002D223B">
      <w:pPr>
        <w:pStyle w:val="Reference"/>
      </w:pPr>
      <w:bookmarkStart w:id="802" w:name="_Ref206781985"/>
      <w:r w:rsidRPr="002D223B">
        <w:t>OECD, OECD Framework for the Classification of AI systems, OECD Digital Economy Papers No.</w:t>
      </w:r>
      <w:r>
        <w:t> </w:t>
      </w:r>
      <w:r w:rsidRPr="002D223B">
        <w:t>323</w:t>
      </w:r>
      <w:r>
        <w:t xml:space="preserve">, </w:t>
      </w:r>
      <w:r w:rsidR="00E034A7">
        <w:t>February 2022.</w:t>
      </w:r>
      <w:bookmarkEnd w:id="792"/>
      <w:bookmarkEnd w:id="802"/>
    </w:p>
    <w:p w14:paraId="7AC8F170" w14:textId="09FE566C" w:rsidR="00347480" w:rsidRPr="00155092" w:rsidRDefault="00347480" w:rsidP="00347480">
      <w:pPr>
        <w:pStyle w:val="Reference"/>
      </w:pPr>
      <w:bookmarkStart w:id="803" w:name="_Ref195181304"/>
      <w:bookmarkStart w:id="804" w:name="_Ref195123036"/>
      <w:r>
        <w:t xml:space="preserve">S Passi and M Vorvoreanu, Overreliance on AI: Literature review, 2022: </w:t>
      </w:r>
      <w:hyperlink r:id="rId37" w:history="1">
        <w:r w:rsidRPr="00D16BA0">
          <w:rPr>
            <w:rStyle w:val="Hyperlink"/>
          </w:rPr>
          <w:t>https://www.microsoft.com/en-us/research/wp-content/uploads/2022/06/Aether-Overreliance-on-AI-Review-Final-6.21.22.pdf</w:t>
        </w:r>
      </w:hyperlink>
      <w:r>
        <w:t xml:space="preserve"> (accessed Aug 2025).</w:t>
      </w:r>
      <w:bookmarkEnd w:id="803"/>
    </w:p>
    <w:p w14:paraId="76D06E72" w14:textId="2091AC1B" w:rsidR="009516BE" w:rsidRDefault="009516BE" w:rsidP="009516BE">
      <w:pPr>
        <w:pStyle w:val="Reference"/>
      </w:pPr>
      <w:bookmarkStart w:id="805" w:name="_Ref206405435"/>
      <w:bookmarkStart w:id="806" w:name="_Ref206666366"/>
      <w:bookmarkStart w:id="807" w:name="_Ref206781991"/>
      <w:r>
        <w:t xml:space="preserve">NIST, </w:t>
      </w:r>
      <w:bookmarkEnd w:id="805"/>
      <w:r w:rsidRPr="006F2956">
        <w:t>Four Principles of Explainable Artificial Intelligence</w:t>
      </w:r>
      <w:r>
        <w:t xml:space="preserve">: </w:t>
      </w:r>
      <w:hyperlink r:id="rId38" w:history="1">
        <w:r w:rsidRPr="00535D59">
          <w:rPr>
            <w:rStyle w:val="Hyperlink"/>
          </w:rPr>
          <w:t>https://nvlpubs.nist.gov/nistpubs/ir/2021/NIST.IR.8312.pdf</w:t>
        </w:r>
      </w:hyperlink>
      <w:r>
        <w:t xml:space="preserve"> (accessed Aug 2025).</w:t>
      </w:r>
      <w:bookmarkEnd w:id="806"/>
    </w:p>
    <w:p w14:paraId="76DC273F" w14:textId="77777777" w:rsidR="00D05F6F" w:rsidRDefault="001B15FD" w:rsidP="00D05F6F">
      <w:pPr>
        <w:pStyle w:val="Reference"/>
      </w:pPr>
      <w:bookmarkStart w:id="808" w:name="_Ref206782081"/>
      <w:r w:rsidRPr="001B15FD">
        <w:t>J Yang</w:t>
      </w:r>
      <w:r>
        <w:t xml:space="preserve"> </w:t>
      </w:r>
      <w:r w:rsidRPr="00A8067C">
        <w:rPr>
          <w:i/>
          <w:iCs/>
        </w:rPr>
        <w:t>et al</w:t>
      </w:r>
      <w:r>
        <w:t>,</w:t>
      </w:r>
      <w:r w:rsidRPr="001B15FD">
        <w:t xml:space="preserve"> Generalized Out-of-Distribution Detection: A Survey. Int</w:t>
      </w:r>
      <w:r w:rsidR="00213DFB">
        <w:t>ernational</w:t>
      </w:r>
      <w:r w:rsidRPr="001B15FD">
        <w:t xml:space="preserve"> J</w:t>
      </w:r>
      <w:r w:rsidR="00213DFB">
        <w:t>ournal of</w:t>
      </w:r>
      <w:r w:rsidRPr="001B15FD">
        <w:t xml:space="preserve"> Comput</w:t>
      </w:r>
      <w:r w:rsidR="00213DFB">
        <w:t>er</w:t>
      </w:r>
      <w:r w:rsidRPr="001B15FD">
        <w:t xml:space="preserve"> Vision 132, 12</w:t>
      </w:r>
      <w:r w:rsidR="00213DFB">
        <w:t>, 2024.</w:t>
      </w:r>
      <w:bookmarkStart w:id="809" w:name="_Ref195172706"/>
      <w:bookmarkEnd w:id="804"/>
      <w:bookmarkEnd w:id="807"/>
      <w:bookmarkEnd w:id="808"/>
    </w:p>
    <w:p w14:paraId="2E55D7DA" w14:textId="6C266413" w:rsidR="00463A46" w:rsidRPr="00463A46" w:rsidRDefault="00463A46">
      <w:pPr>
        <w:pStyle w:val="Reference"/>
      </w:pPr>
      <w:bookmarkStart w:id="810" w:name="_Ref195174343"/>
      <w:r>
        <w:t>T DeVries and G W Taylor, Learning Confidence for Out-of-Distribution Detection in Neural Networks, 2018</w:t>
      </w:r>
      <w:r w:rsidR="00C35189">
        <w:t xml:space="preserve">: </w:t>
      </w:r>
      <w:hyperlink r:id="rId39" w:history="1">
        <w:r w:rsidR="0089185F" w:rsidRPr="0089185F">
          <w:rPr>
            <w:rStyle w:val="Hyperlink"/>
          </w:rPr>
          <w:t>https://arxiv.org/abs/1802.04865</w:t>
        </w:r>
      </w:hyperlink>
      <w:r w:rsidR="0089185F">
        <w:t xml:space="preserve"> (accessed Aug 2025).</w:t>
      </w:r>
      <w:bookmarkEnd w:id="810"/>
    </w:p>
    <w:p w14:paraId="2BAC6801" w14:textId="27B8C20F" w:rsidR="00BE7C19" w:rsidRPr="00BE7C19" w:rsidRDefault="00BE7C19">
      <w:pPr>
        <w:pStyle w:val="Reference"/>
      </w:pPr>
      <w:bookmarkStart w:id="811" w:name="_Ref195174352"/>
      <w:r>
        <w:t>S Jha et al., Attribution-Based Confidence Metric For Deep Neural Networks, Neural Information Processing Systems 32, (2019).</w:t>
      </w:r>
      <w:bookmarkEnd w:id="811"/>
    </w:p>
    <w:p w14:paraId="2DC6C93B" w14:textId="32AB5304" w:rsidR="002E4A02" w:rsidRDefault="00914124">
      <w:pPr>
        <w:pStyle w:val="Reference"/>
      </w:pPr>
      <w:bookmarkStart w:id="812" w:name="_Ref205897529"/>
      <w:bookmarkEnd w:id="809"/>
      <w:r>
        <w:t xml:space="preserve">EU AI Act, </w:t>
      </w:r>
      <w:bookmarkEnd w:id="812"/>
      <w:r w:rsidR="00DC667C" w:rsidRPr="006F2956">
        <w:t>Article 14: Human Oversight | EU Artificial Intelligence Act</w:t>
      </w:r>
      <w:r w:rsidR="00FC25F5">
        <w:t>:</w:t>
      </w:r>
      <w:r w:rsidR="00DC667C">
        <w:t xml:space="preserve"> </w:t>
      </w:r>
      <w:hyperlink r:id="rId40" w:history="1">
        <w:r w:rsidR="00DC667C" w:rsidRPr="00535D59">
          <w:rPr>
            <w:rStyle w:val="Hyperlink"/>
          </w:rPr>
          <w:t>https://artificialintelligenceact.eu/article/14/</w:t>
        </w:r>
      </w:hyperlink>
      <w:r w:rsidR="00DC667C">
        <w:t xml:space="preserve"> (accessed Aug 2025)</w:t>
      </w:r>
      <w:r w:rsidR="00FC25F5">
        <w:t>.</w:t>
      </w:r>
    </w:p>
    <w:p w14:paraId="6AF1AFDF" w14:textId="77777777" w:rsidR="00FA4DC3" w:rsidRDefault="00FA4DC3" w:rsidP="00FA4DC3">
      <w:pPr>
        <w:pStyle w:val="Reference"/>
      </w:pPr>
      <w:bookmarkStart w:id="813" w:name="_Ref206780839"/>
      <w:bookmarkStart w:id="814" w:name="_Ref205546684"/>
      <w:r w:rsidRPr="00867BB5">
        <w:t>ISO/IEC 42001:2023, Information technology – Artificial intelligence – Management system</w:t>
      </w:r>
      <w:r>
        <w:t>.</w:t>
      </w:r>
      <w:bookmarkEnd w:id="813"/>
    </w:p>
    <w:p w14:paraId="7C898302" w14:textId="3871BC3E" w:rsidR="00250BCC" w:rsidRDefault="00250BCC" w:rsidP="00250BCC">
      <w:pPr>
        <w:pStyle w:val="Reference"/>
      </w:pPr>
      <w:bookmarkStart w:id="815" w:name="_Ref206427274"/>
      <w:r w:rsidRPr="00002DC1">
        <w:t>Overfitting, Underfitting and General Model Overconfidence and Under-Performance Pitfalls and Best Practices in Machine Learning and AI</w:t>
      </w:r>
      <w:r>
        <w:t xml:space="preserve">: </w:t>
      </w:r>
      <w:hyperlink r:id="rId41" w:history="1">
        <w:r w:rsidRPr="00002DC1">
          <w:rPr>
            <w:rStyle w:val="Hyperlink"/>
          </w:rPr>
          <w:t>https://link.springer.com/chapter/10.1007/978-3-031-39355-6_10</w:t>
        </w:r>
      </w:hyperlink>
      <w:r>
        <w:t xml:space="preserve"> (accessed Aug 2025)</w:t>
      </w:r>
      <w:bookmarkEnd w:id="815"/>
      <w:r>
        <w:t>.</w:t>
      </w:r>
    </w:p>
    <w:p w14:paraId="42D9008F" w14:textId="451F5677" w:rsidR="009306FF" w:rsidRPr="00CE5707" w:rsidRDefault="009306FF" w:rsidP="009306FF">
      <w:pPr>
        <w:pStyle w:val="Reference"/>
      </w:pPr>
      <w:bookmarkStart w:id="816" w:name="_Ref213417171"/>
      <w:r>
        <w:t xml:space="preserve">P Bishop et. al., Assessment of the Domestic and International Use of Operating Experience (OpE) in Digital Systems in Nuclear Power Plants and Safety-Critical Industries, </w:t>
      </w:r>
      <w:r w:rsidRPr="00CE5707">
        <w:t>TLR-RES/DE-2024-06</w:t>
      </w:r>
      <w:r>
        <w:t xml:space="preserve">, 2024, </w:t>
      </w:r>
      <w:hyperlink r:id="rId42" w:history="1">
        <w:r w:rsidRPr="001A6AC4">
          <w:rPr>
            <w:rStyle w:val="Hyperlink"/>
          </w:rPr>
          <w:t>https://www.nrc.gov/docs/ML2435/ML24358A096.pdf</w:t>
        </w:r>
      </w:hyperlink>
      <w:r>
        <w:t xml:space="preserve"> (accessed Nov. 2025)</w:t>
      </w:r>
      <w:bookmarkEnd w:id="816"/>
    </w:p>
    <w:p w14:paraId="618C89CB" w14:textId="2475902E" w:rsidR="00BC10DB" w:rsidRDefault="00746507" w:rsidP="00BC10DB">
      <w:pPr>
        <w:pStyle w:val="Reference"/>
      </w:pPr>
      <w:bookmarkStart w:id="817" w:name="_Ref206782846"/>
      <w:r>
        <w:t xml:space="preserve">C Sun, A Shrivastava, S Singh, A Gupta, </w:t>
      </w:r>
      <w:r w:rsidR="0012092D" w:rsidRPr="0012092D">
        <w:t>Revisiting Unreasonable Effectiveness of Data in Deep Learning Era</w:t>
      </w:r>
      <w:r w:rsidR="003244E8">
        <w:t xml:space="preserve">, </w:t>
      </w:r>
      <w:r w:rsidR="003244E8" w:rsidRPr="003244E8">
        <w:t>International Conference on Computer Vision (ICCV)</w:t>
      </w:r>
      <w:r w:rsidR="003244E8">
        <w:t>, 2017</w:t>
      </w:r>
      <w:bookmarkEnd w:id="814"/>
      <w:r w:rsidR="00FC25F5">
        <w:t>.</w:t>
      </w:r>
      <w:bookmarkEnd w:id="817"/>
    </w:p>
    <w:p w14:paraId="3F047CEA" w14:textId="3D55F970" w:rsidR="00326C96" w:rsidRDefault="00456AA3" w:rsidP="00456AA3">
      <w:pPr>
        <w:pStyle w:val="Reference"/>
      </w:pPr>
      <w:bookmarkStart w:id="818" w:name="_Ref206780830"/>
      <w:r w:rsidRPr="00456AA3">
        <w:t>ISO/IEC TR 5469:2024, Artificial intelligence – Functional safety and AI systems.</w:t>
      </w:r>
      <w:bookmarkEnd w:id="818"/>
    </w:p>
    <w:p w14:paraId="56FBAECC" w14:textId="77777777" w:rsidR="00612D22" w:rsidRDefault="00C404CB" w:rsidP="00612D22">
      <w:pPr>
        <w:pStyle w:val="Reference"/>
      </w:pPr>
      <w:bookmarkStart w:id="819" w:name="_Ref206780871"/>
      <w:r w:rsidRPr="00C404CB">
        <w:t>Department for Science, Innovation and Technology, International AI Safety Report, January 2025: https://www.gov.uk/government/publications/international-ai-safety-report-2025 (accessed Aug 2025).</w:t>
      </w:r>
      <w:bookmarkEnd w:id="819"/>
    </w:p>
    <w:p w14:paraId="2BF7B4AD" w14:textId="77777777" w:rsidR="003418CA" w:rsidRPr="003418CA" w:rsidRDefault="003418CA" w:rsidP="001452D7">
      <w:pPr>
        <w:pStyle w:val="BodyText"/>
      </w:pPr>
    </w:p>
    <w:p w14:paraId="2E15BCE3" w14:textId="2004500A" w:rsidR="00D64D41" w:rsidRDefault="005C686A" w:rsidP="000F36F2">
      <w:pPr>
        <w:pStyle w:val="Heading5"/>
      </w:pPr>
      <w:bookmarkStart w:id="820" w:name="_Ref206781352"/>
      <w:bookmarkStart w:id="821" w:name="_Toc206783103"/>
      <w:bookmarkStart w:id="822" w:name="_Toc215229383"/>
      <w:bookmarkStart w:id="823" w:name="_Toc215229648"/>
      <w:bookmarkStart w:id="824" w:name="_Toc219470984"/>
      <w:bookmarkStart w:id="825" w:name="_Toc222464040"/>
      <w:bookmarkStart w:id="826" w:name="_Toc223508139"/>
      <w:r w:rsidRPr="00F6761D">
        <w:rPr>
          <w:color w:val="FFFFFF" w:themeColor="background1"/>
        </w:rPr>
        <w:t>…</w:t>
      </w:r>
      <w:bookmarkEnd w:id="820"/>
      <w:bookmarkEnd w:id="821"/>
      <w:bookmarkEnd w:id="822"/>
      <w:bookmarkEnd w:id="823"/>
      <w:bookmarkEnd w:id="824"/>
      <w:bookmarkEnd w:id="825"/>
      <w:bookmarkEnd w:id="826"/>
    </w:p>
    <w:p w14:paraId="2C1485B8" w14:textId="647AD98E" w:rsidR="005C686A" w:rsidRPr="005C686A" w:rsidRDefault="005C686A" w:rsidP="00F6761D">
      <w:pPr>
        <w:pStyle w:val="AppendixTitle"/>
      </w:pPr>
      <w:bookmarkStart w:id="827" w:name="_Toc206783104"/>
      <w:bookmarkStart w:id="828" w:name="_Toc215229384"/>
      <w:bookmarkStart w:id="829" w:name="_Toc215229649"/>
      <w:bookmarkStart w:id="830" w:name="_Toc219470985"/>
      <w:bookmarkStart w:id="831" w:name="_Toc222464041"/>
      <w:bookmarkStart w:id="832" w:name="_Toc223508140"/>
      <w:r>
        <w:t>Overview current international standards &amp; reports</w:t>
      </w:r>
      <w:bookmarkEnd w:id="827"/>
      <w:bookmarkEnd w:id="828"/>
      <w:bookmarkEnd w:id="829"/>
      <w:bookmarkEnd w:id="830"/>
      <w:bookmarkEnd w:id="831"/>
      <w:bookmarkEnd w:id="832"/>
    </w:p>
    <w:p w14:paraId="4E7AABBA" w14:textId="77777777" w:rsidR="00F6761D" w:rsidRDefault="00F6761D" w:rsidP="00F6761D">
      <w:pPr>
        <w:pStyle w:val="BodyText"/>
      </w:pPr>
      <w:r w:rsidRPr="00AD1ED7">
        <w:t>This appendix contains</w:t>
      </w:r>
      <w:r>
        <w:t xml:space="preserve"> a summary of some</w:t>
      </w:r>
      <w:r w:rsidRPr="00AD1ED7">
        <w:t xml:space="preserve"> key international standards and industry reports that were published recently.</w:t>
      </w:r>
    </w:p>
    <w:p w14:paraId="531AEF69" w14:textId="77777777" w:rsidR="00F6761D" w:rsidRDefault="00F6761D" w:rsidP="00F6761D">
      <w:pPr>
        <w:pStyle w:val="Heading6"/>
      </w:pPr>
      <w:bookmarkStart w:id="833" w:name="_Toc206783105"/>
      <w:bookmarkStart w:id="834" w:name="_Toc215229385"/>
      <w:bookmarkStart w:id="835" w:name="_Toc215229650"/>
      <w:bookmarkStart w:id="836" w:name="_Toc219470986"/>
      <w:bookmarkStart w:id="837" w:name="_Toc222464042"/>
      <w:bookmarkStart w:id="838" w:name="_Toc223508141"/>
      <w:r>
        <w:t>International standards</w:t>
      </w:r>
      <w:bookmarkEnd w:id="833"/>
      <w:bookmarkEnd w:id="834"/>
      <w:bookmarkEnd w:id="835"/>
      <w:bookmarkEnd w:id="836"/>
      <w:bookmarkEnd w:id="837"/>
      <w:bookmarkEnd w:id="838"/>
    </w:p>
    <w:p w14:paraId="4B5F7E1D" w14:textId="77777777" w:rsidR="00F6761D" w:rsidRDefault="00F6761D" w:rsidP="00F6761D">
      <w:pPr>
        <w:pStyle w:val="Heading7"/>
      </w:pPr>
      <w:bookmarkStart w:id="839" w:name="_Toc206783106"/>
      <w:bookmarkStart w:id="840" w:name="_Toc215229386"/>
      <w:bookmarkStart w:id="841" w:name="_Toc215229651"/>
      <w:bookmarkStart w:id="842" w:name="_Toc219470987"/>
      <w:bookmarkStart w:id="843" w:name="_Toc222464043"/>
      <w:bookmarkStart w:id="844" w:name="_Toc223508142"/>
      <w:r>
        <w:t>ISO/IEC 5469:2024: Artificial intelligence — functional safety and AI systems</w:t>
      </w:r>
      <w:bookmarkEnd w:id="839"/>
      <w:bookmarkEnd w:id="840"/>
      <w:bookmarkEnd w:id="841"/>
      <w:bookmarkEnd w:id="842"/>
      <w:bookmarkEnd w:id="843"/>
      <w:bookmarkEnd w:id="844"/>
    </w:p>
    <w:p w14:paraId="2975F8C0" w14:textId="3870463A" w:rsidR="00F6761D" w:rsidRDefault="00F6761D" w:rsidP="00F6761D">
      <w:pPr>
        <w:pStyle w:val="BodyText"/>
      </w:pPr>
      <w:r>
        <w:t>ISO/IEC 5469</w:t>
      </w:r>
      <w:r w:rsidR="00C404CB">
        <w:t xml:space="preserve"> </w:t>
      </w:r>
      <w:r w:rsidR="00C404CB">
        <w:fldChar w:fldCharType="begin"/>
      </w:r>
      <w:r w:rsidR="00C404CB">
        <w:instrText xml:space="preserve"> REF _Ref206780830 \n \h </w:instrText>
      </w:r>
      <w:r w:rsidR="00C404CB">
        <w:fldChar w:fldCharType="separate"/>
      </w:r>
      <w:r w:rsidR="00BD2449">
        <w:rPr>
          <w:rFonts w:hint="cs"/>
          <w:cs/>
        </w:rPr>
        <w:t>‎</w:t>
      </w:r>
      <w:r w:rsidR="00BD2449">
        <w:t>[37]</w:t>
      </w:r>
      <w:r w:rsidR="00C404CB">
        <w:fldChar w:fldCharType="end"/>
      </w:r>
      <w:r>
        <w:t xml:space="preserve"> provides guidance for the use of AI in safety-related functions. It aims to ensure that AI technologies can be safely integrated into systems that require high reliability and safety standards. The standard addresses the following key areas:</w:t>
      </w:r>
    </w:p>
    <w:p w14:paraId="2DD4ABE7" w14:textId="77777777" w:rsidR="00F6761D" w:rsidRDefault="00F6761D" w:rsidP="00CE2F2A">
      <w:pPr>
        <w:pStyle w:val="ListParagraph"/>
        <w:numPr>
          <w:ilvl w:val="0"/>
          <w:numId w:val="40"/>
        </w:numPr>
      </w:pPr>
      <w:r>
        <w:t>AI in safety functions: It discusses how AI can be utilised within safety-related functions and the necessary measures for safety when deploying AI systems.</w:t>
      </w:r>
    </w:p>
    <w:p w14:paraId="52D381B4" w14:textId="77777777" w:rsidR="00F6761D" w:rsidRDefault="00F6761D" w:rsidP="00CE2F2A">
      <w:pPr>
        <w:pStyle w:val="ListParagraph"/>
        <w:numPr>
          <w:ilvl w:val="0"/>
          <w:numId w:val="40"/>
        </w:numPr>
      </w:pPr>
      <w:r>
        <w:t>Non-AI safety functions: The standard also covers the use of traditional safety functions to maintain safety in AI-controlled equipment.</w:t>
      </w:r>
    </w:p>
    <w:p w14:paraId="1723A67E" w14:textId="77777777" w:rsidR="00F6761D" w:rsidRDefault="00F6761D" w:rsidP="00CE2F2A">
      <w:pPr>
        <w:pStyle w:val="ListParagraph"/>
        <w:numPr>
          <w:ilvl w:val="0"/>
          <w:numId w:val="40"/>
        </w:numPr>
      </w:pPr>
      <w:r>
        <w:t xml:space="preserve">Development of safety functions: It provides guidance on designing and developing safety-related functions using AI technologies. </w:t>
      </w:r>
    </w:p>
    <w:p w14:paraId="4DB6E9EB" w14:textId="77777777" w:rsidR="00F6761D" w:rsidRDefault="00F6761D" w:rsidP="00F6761D">
      <w:pPr>
        <w:pStyle w:val="BodyText"/>
      </w:pPr>
      <w:r>
        <w:t>ISO/IEC 5469 also details verification and validation techniques, control and mitigation measures, and processes and methodologies.</w:t>
      </w:r>
    </w:p>
    <w:p w14:paraId="7D38B469" w14:textId="77777777" w:rsidR="00F6761D" w:rsidRDefault="00F6761D" w:rsidP="00F6761D">
      <w:pPr>
        <w:pStyle w:val="BodyText"/>
      </w:pPr>
      <w:r>
        <w:t>The standard aims to be consistent with IEC 61508 in terms of terminology and having a systems approach to integrating AI technologies and functional safety, while it also attempts to align with ISO 22989 (Information technology for AI). The standard also references other key functional safety standards such as ISO 22989, ISO 26262, IEC 62061, ISO 13849 and IEC 61511.</w:t>
      </w:r>
    </w:p>
    <w:p w14:paraId="036E0A66" w14:textId="77777777" w:rsidR="00F6761D" w:rsidRPr="00C924AF" w:rsidRDefault="00F6761D" w:rsidP="00F6761D">
      <w:pPr>
        <w:pStyle w:val="Heading7"/>
        <w:rPr>
          <w:lang w:val="fr-FR"/>
        </w:rPr>
      </w:pPr>
      <w:bookmarkStart w:id="845" w:name="_Toc206783107"/>
      <w:bookmarkStart w:id="846" w:name="_Toc215229387"/>
      <w:bookmarkStart w:id="847" w:name="_Toc215229652"/>
      <w:bookmarkStart w:id="848" w:name="_Toc219470988"/>
      <w:bookmarkStart w:id="849" w:name="_Toc222464044"/>
      <w:bookmarkStart w:id="850" w:name="_Toc223508143"/>
      <w:r w:rsidRPr="00C924AF">
        <w:rPr>
          <w:lang w:val="fr-FR"/>
        </w:rPr>
        <w:t>ISO/IEC 42001 Artificial intelligence – management system</w:t>
      </w:r>
      <w:bookmarkEnd w:id="845"/>
      <w:bookmarkEnd w:id="846"/>
      <w:bookmarkEnd w:id="847"/>
      <w:bookmarkEnd w:id="848"/>
      <w:bookmarkEnd w:id="849"/>
      <w:bookmarkEnd w:id="850"/>
    </w:p>
    <w:p w14:paraId="2F918E0C" w14:textId="7A80E99D" w:rsidR="00F6761D" w:rsidRDefault="00F6761D" w:rsidP="00F6761D">
      <w:pPr>
        <w:pStyle w:val="BodyText"/>
      </w:pPr>
      <w:r>
        <w:t xml:space="preserve">ISO/IEC 42001 </w:t>
      </w:r>
      <w:r w:rsidR="00C404CB">
        <w:fldChar w:fldCharType="begin"/>
      </w:r>
      <w:r w:rsidR="00C404CB">
        <w:instrText xml:space="preserve"> REF _Ref206780839 \n \h </w:instrText>
      </w:r>
      <w:r w:rsidR="00C404CB">
        <w:fldChar w:fldCharType="separate"/>
      </w:r>
      <w:r w:rsidR="00BD2449">
        <w:rPr>
          <w:rFonts w:hint="cs"/>
          <w:cs/>
        </w:rPr>
        <w:t>‎</w:t>
      </w:r>
      <w:r w:rsidR="00BD2449">
        <w:t>[33]</w:t>
      </w:r>
      <w:r w:rsidR="00C404CB">
        <w:fldChar w:fldCharType="end"/>
      </w:r>
      <w:r>
        <w:t xml:space="preserve"> is a recently published standard for artificial intelligence management systems, describing a structured framework for governance of the development, deployment and operation of AI. An AI management system is expected to provide</w:t>
      </w:r>
    </w:p>
    <w:p w14:paraId="7E033587" w14:textId="77777777" w:rsidR="00F6761D" w:rsidRDefault="00F6761D" w:rsidP="00CE2F2A">
      <w:pPr>
        <w:pStyle w:val="ListParagraph"/>
        <w:numPr>
          <w:ilvl w:val="0"/>
          <w:numId w:val="40"/>
        </w:numPr>
      </w:pPr>
      <w:r>
        <w:t>a structured framework for governing AI projects, AI models and data governance practices</w:t>
      </w:r>
    </w:p>
    <w:p w14:paraId="5C296DB5" w14:textId="77777777" w:rsidR="00F6761D" w:rsidRDefault="00F6761D" w:rsidP="00CE2F2A">
      <w:pPr>
        <w:pStyle w:val="ListParagraph"/>
        <w:numPr>
          <w:ilvl w:val="0"/>
          <w:numId w:val="40"/>
        </w:numPr>
      </w:pPr>
      <w:r>
        <w:t>AI risk management – identification, assessment and mitigation of risks associated with AI, including bias, accountability and data protection</w:t>
      </w:r>
    </w:p>
    <w:p w14:paraId="3C62A7B9" w14:textId="77777777" w:rsidR="00F6761D" w:rsidRDefault="00F6761D" w:rsidP="00CE2F2A">
      <w:pPr>
        <w:pStyle w:val="ListParagraph"/>
        <w:numPr>
          <w:ilvl w:val="0"/>
          <w:numId w:val="40"/>
        </w:numPr>
      </w:pPr>
      <w:r>
        <w:t>ethical AI principles – encouraging transparency, fairness and accountability in AI development and deployment</w:t>
      </w:r>
    </w:p>
    <w:p w14:paraId="2FC93E6C" w14:textId="77777777" w:rsidR="00F6761D" w:rsidRDefault="00F6761D" w:rsidP="00CE2F2A">
      <w:pPr>
        <w:pStyle w:val="ListParagraph"/>
        <w:numPr>
          <w:ilvl w:val="0"/>
          <w:numId w:val="40"/>
        </w:numPr>
      </w:pPr>
      <w:r>
        <w:t>continuous monitoring &amp; improvement – a process for reviewing AI performance and refining AI governance strategies</w:t>
      </w:r>
    </w:p>
    <w:p w14:paraId="566C8362" w14:textId="77777777" w:rsidR="00F6761D" w:rsidRDefault="00F6761D" w:rsidP="00CE2F2A">
      <w:pPr>
        <w:pStyle w:val="ListParagraph"/>
        <w:numPr>
          <w:ilvl w:val="0"/>
          <w:numId w:val="40"/>
        </w:numPr>
      </w:pPr>
      <w:r>
        <w:t>stakeholder engagement – promoting responsible AI by involving compliance teams, AI developers and risk management professionals in decision-making processes</w:t>
      </w:r>
    </w:p>
    <w:p w14:paraId="1BF931C0" w14:textId="77777777" w:rsidR="00F6761D" w:rsidRDefault="00F6761D" w:rsidP="00F6761D">
      <w:pPr>
        <w:pStyle w:val="Heading7"/>
      </w:pPr>
      <w:bookmarkStart w:id="851" w:name="_Toc206783108"/>
      <w:bookmarkStart w:id="852" w:name="_Toc215229388"/>
      <w:bookmarkStart w:id="853" w:name="_Toc215229653"/>
      <w:bookmarkStart w:id="854" w:name="_Toc219470989"/>
      <w:bookmarkStart w:id="855" w:name="_Toc222464045"/>
      <w:bookmarkStart w:id="856" w:name="_Toc223508144"/>
      <w:r>
        <w:t>ISO/PAS 8800:2024: Road vehicles — safety and artificial intelligence</w:t>
      </w:r>
      <w:bookmarkEnd w:id="851"/>
      <w:bookmarkEnd w:id="852"/>
      <w:bookmarkEnd w:id="853"/>
      <w:bookmarkEnd w:id="854"/>
      <w:bookmarkEnd w:id="855"/>
      <w:bookmarkEnd w:id="856"/>
    </w:p>
    <w:p w14:paraId="41F662D9" w14:textId="17AF18C8" w:rsidR="00F6761D" w:rsidRDefault="00F6761D" w:rsidP="00F6761D">
      <w:pPr>
        <w:pStyle w:val="BodyText"/>
      </w:pPr>
      <w:r>
        <w:t xml:space="preserve">ISO/PAS 8800 </w:t>
      </w:r>
      <w:r w:rsidR="00C404CB">
        <w:fldChar w:fldCharType="begin"/>
      </w:r>
      <w:r w:rsidR="00C404CB">
        <w:instrText xml:space="preserve"> REF _Ref206780849 \n \h </w:instrText>
      </w:r>
      <w:r w:rsidR="00C404CB">
        <w:fldChar w:fldCharType="separate"/>
      </w:r>
      <w:r w:rsidR="00BD2449">
        <w:rPr>
          <w:rFonts w:hint="cs"/>
          <w:cs/>
        </w:rPr>
        <w:t>‎</w:t>
      </w:r>
      <w:r w:rsidR="00BD2449">
        <w:t>[8]</w:t>
      </w:r>
      <w:r w:rsidR="00C404CB">
        <w:fldChar w:fldCharType="end"/>
      </w:r>
      <w:r>
        <w:t xml:space="preserve"> applies to road vehicles that include one or more systems that use AI technology. Although it is not directly applicable to the nuclear sector, it provides a set of useful principles and perspectives for use of AI within safety related applications.</w:t>
      </w:r>
    </w:p>
    <w:p w14:paraId="243AFF57" w14:textId="77777777" w:rsidR="00F6761D" w:rsidRDefault="00F6761D" w:rsidP="00F6761D">
      <w:pPr>
        <w:pStyle w:val="BodyText"/>
      </w:pPr>
      <w:r>
        <w:t>The standard aims to address the risk of undesired safety-related behaviour at the vehicle level due to output insufficiencies, systematic errors and random hardware errors of AI elements within the vehicle. This includes interactions with AI elements that are not part of the vehicle itself but that can have a direct or indirect impact on vehicle safety.</w:t>
      </w:r>
    </w:p>
    <w:p w14:paraId="066284A6" w14:textId="77777777" w:rsidR="00F6761D" w:rsidRDefault="00F6761D" w:rsidP="00F6761D">
      <w:pPr>
        <w:pStyle w:val="BodyText"/>
      </w:pPr>
      <w:r>
        <w:t>The development of AI elements that are not part of the vehicle is not within the scope. These elements can conform to domain-specific safety guidance. This document can be used as a reference where such domain-specific guidance does not exist.</w:t>
      </w:r>
    </w:p>
    <w:p w14:paraId="0C879831" w14:textId="77777777" w:rsidR="00F6761D" w:rsidRDefault="00F6761D" w:rsidP="00F6761D">
      <w:pPr>
        <w:pStyle w:val="BodyText"/>
      </w:pPr>
      <w:r>
        <w:t>The standard describes safety-related properties of AI systems that can be used to construct a convincing safety assurance claim for the absence of unreasonable risk.</w:t>
      </w:r>
    </w:p>
    <w:p w14:paraId="48E65901" w14:textId="77777777" w:rsidR="00F6761D" w:rsidRDefault="00F6761D" w:rsidP="00F6761D">
      <w:pPr>
        <w:pStyle w:val="Heading6"/>
      </w:pPr>
      <w:bookmarkStart w:id="857" w:name="_Toc206783109"/>
      <w:bookmarkStart w:id="858" w:name="_Toc215229389"/>
      <w:bookmarkStart w:id="859" w:name="_Toc215229654"/>
      <w:bookmarkStart w:id="860" w:name="_Toc219470990"/>
      <w:bookmarkStart w:id="861" w:name="_Toc222464046"/>
      <w:bookmarkStart w:id="862" w:name="_Toc223508145"/>
      <w:r>
        <w:t>Industry &amp; government technical reports</w:t>
      </w:r>
      <w:bookmarkEnd w:id="857"/>
      <w:bookmarkEnd w:id="858"/>
      <w:bookmarkEnd w:id="859"/>
      <w:bookmarkEnd w:id="860"/>
      <w:bookmarkEnd w:id="861"/>
      <w:bookmarkEnd w:id="862"/>
    </w:p>
    <w:p w14:paraId="47F166F6" w14:textId="77777777" w:rsidR="00F6761D" w:rsidRDefault="00F6761D" w:rsidP="00F6761D">
      <w:pPr>
        <w:pStyle w:val="Heading7"/>
      </w:pPr>
      <w:bookmarkStart w:id="863" w:name="_Toc206783110"/>
      <w:bookmarkStart w:id="864" w:name="_Toc215229390"/>
      <w:bookmarkStart w:id="865" w:name="_Toc215229655"/>
      <w:bookmarkStart w:id="866" w:name="_Toc219470991"/>
      <w:bookmarkStart w:id="867" w:name="_Toc222464047"/>
      <w:bookmarkStart w:id="868" w:name="_Toc223508146"/>
      <w:r>
        <w:t>IAEA - Artificial intelligence for accelerating nuclear applications, science and technology</w:t>
      </w:r>
      <w:bookmarkEnd w:id="863"/>
      <w:bookmarkEnd w:id="864"/>
      <w:bookmarkEnd w:id="865"/>
      <w:bookmarkEnd w:id="866"/>
      <w:bookmarkEnd w:id="867"/>
      <w:bookmarkEnd w:id="868"/>
    </w:p>
    <w:p w14:paraId="1307BEEA" w14:textId="53519B9C" w:rsidR="00F6761D" w:rsidRDefault="00F6761D" w:rsidP="00F6761D">
      <w:pPr>
        <w:pStyle w:val="BodyText"/>
      </w:pPr>
      <w:r>
        <w:t xml:space="preserve">This report </w:t>
      </w:r>
      <w:r w:rsidR="00C404CB">
        <w:fldChar w:fldCharType="begin"/>
      </w:r>
      <w:r w:rsidR="00C404CB">
        <w:instrText xml:space="preserve"> REF _Ref206780863 \n \h </w:instrText>
      </w:r>
      <w:r w:rsidR="00C404CB">
        <w:fldChar w:fldCharType="separate"/>
      </w:r>
      <w:r w:rsidR="00BD2449">
        <w:rPr>
          <w:rFonts w:hint="cs"/>
          <w:cs/>
        </w:rPr>
        <w:t>‎</w:t>
      </w:r>
      <w:r w:rsidR="00BD2449">
        <w:t>[6]</w:t>
      </w:r>
      <w:r w:rsidR="00C404CB">
        <w:fldChar w:fldCharType="end"/>
      </w:r>
      <w:r>
        <w:t xml:space="preserve"> was produced by Brookhaven National Laboratory, United States, on behalf of the IAEA, and was published in 2022.</w:t>
      </w:r>
    </w:p>
    <w:p w14:paraId="2B33DECA" w14:textId="77777777" w:rsidR="00F6761D" w:rsidRDefault="00F6761D" w:rsidP="00F6761D">
      <w:pPr>
        <w:pStyle w:val="BodyText"/>
      </w:pPr>
      <w:r>
        <w:t xml:space="preserve">The document provides an overview of the current state of the art, outlines challenges, and identifies opportunities for accelerating nuclear applications, science and technology with AI. </w:t>
      </w:r>
    </w:p>
    <w:p w14:paraId="7FF6C5AB" w14:textId="77777777" w:rsidR="00F6761D" w:rsidRDefault="00F6761D" w:rsidP="00F6761D">
      <w:pPr>
        <w:pStyle w:val="BodyText"/>
      </w:pPr>
      <w:r>
        <w:t>This publication encompasses the development and applications of AI in human health, food and agriculture, water and environment, fundamental nuclear data, nuclear physics, fusion, nuclear power, radiation protection, nuclear security and safeguards verification. It also addresses the ethical impact of the convergence of AI and nuclear technologies.</w:t>
      </w:r>
    </w:p>
    <w:p w14:paraId="390A2C9B" w14:textId="77777777" w:rsidR="00F6761D" w:rsidRDefault="00F6761D" w:rsidP="00F6761D">
      <w:pPr>
        <w:pStyle w:val="Heading7"/>
      </w:pPr>
      <w:bookmarkStart w:id="869" w:name="_Toc206783111"/>
      <w:bookmarkStart w:id="870" w:name="_Toc215229391"/>
      <w:bookmarkStart w:id="871" w:name="_Toc215229656"/>
      <w:bookmarkStart w:id="872" w:name="_Toc219470992"/>
      <w:bookmarkStart w:id="873" w:name="_Toc222464048"/>
      <w:bookmarkStart w:id="874" w:name="_Toc223508147"/>
      <w:r>
        <w:t>UK government - AI safety report 2025</w:t>
      </w:r>
      <w:bookmarkEnd w:id="869"/>
      <w:bookmarkEnd w:id="870"/>
      <w:bookmarkEnd w:id="871"/>
      <w:bookmarkEnd w:id="872"/>
      <w:bookmarkEnd w:id="873"/>
      <w:bookmarkEnd w:id="874"/>
    </w:p>
    <w:p w14:paraId="565DF6F8" w14:textId="046F3CED" w:rsidR="00F6761D" w:rsidRDefault="00F6761D" w:rsidP="00F6761D">
      <w:pPr>
        <w:pStyle w:val="BodyText"/>
      </w:pPr>
      <w:r>
        <w:t xml:space="preserve">This report </w:t>
      </w:r>
      <w:r w:rsidR="00C404CB">
        <w:fldChar w:fldCharType="begin"/>
      </w:r>
      <w:r w:rsidR="00C404CB">
        <w:instrText xml:space="preserve"> REF _Ref206780871 \n \h </w:instrText>
      </w:r>
      <w:r w:rsidR="00C404CB">
        <w:fldChar w:fldCharType="separate"/>
      </w:r>
      <w:r w:rsidR="00BD2449">
        <w:rPr>
          <w:rFonts w:hint="cs"/>
          <w:cs/>
        </w:rPr>
        <w:t>‎</w:t>
      </w:r>
      <w:r w:rsidR="00BD2449">
        <w:t>[38]</w:t>
      </w:r>
      <w:r w:rsidR="00C404CB">
        <w:fldChar w:fldCharType="end"/>
      </w:r>
      <w:r>
        <w:t xml:space="preserve"> was produced by the Department for Science, Innovation and Technology and the AI Safety Institute. it was written by 100 AI experts including representatives nominated by 33 countries and intergovernmental organisations. </w:t>
      </w:r>
    </w:p>
    <w:p w14:paraId="6DD87EED" w14:textId="77777777" w:rsidR="00F6761D" w:rsidRDefault="00F6761D" w:rsidP="00F6761D">
      <w:pPr>
        <w:pStyle w:val="BodyText"/>
      </w:pPr>
      <w:r>
        <w:t>The document provides an overview of the state of AI capabilities and risks focusing on general-purpose AI – or AI that can perform a wide variety of tasks – since this type of AI has advanced particularly rapidly in recent years. There is a particular focus on understanding and managing risks. The report identifies a number of tools and techniques that can be used and also discusses their limitations.</w:t>
      </w:r>
    </w:p>
    <w:p w14:paraId="258A4D73" w14:textId="77777777" w:rsidR="00F6761D" w:rsidRDefault="00F6761D" w:rsidP="00F6761D">
      <w:pPr>
        <w:pStyle w:val="Heading7"/>
      </w:pPr>
      <w:bookmarkStart w:id="875" w:name="_Toc206783112"/>
      <w:bookmarkStart w:id="876" w:name="_Toc215229392"/>
      <w:bookmarkStart w:id="877" w:name="_Toc215229657"/>
      <w:bookmarkStart w:id="878" w:name="_Toc219470993"/>
      <w:bookmarkStart w:id="879" w:name="_Toc222464049"/>
      <w:bookmarkStart w:id="880" w:name="_Toc223508148"/>
      <w:r>
        <w:t>IET - The application of artificial intelligence in functional safety</w:t>
      </w:r>
      <w:bookmarkEnd w:id="875"/>
      <w:bookmarkEnd w:id="876"/>
      <w:bookmarkEnd w:id="877"/>
      <w:bookmarkEnd w:id="878"/>
      <w:bookmarkEnd w:id="879"/>
      <w:bookmarkEnd w:id="880"/>
    </w:p>
    <w:p w14:paraId="45C9F84A" w14:textId="2068B29E" w:rsidR="00F6761D" w:rsidRDefault="00F6761D" w:rsidP="00F6761D">
      <w:pPr>
        <w:pStyle w:val="BodyText"/>
      </w:pPr>
      <w:r>
        <w:t xml:space="preserve">This report </w:t>
      </w:r>
      <w:r>
        <w:fldChar w:fldCharType="begin"/>
      </w:r>
      <w:r>
        <w:instrText xml:space="preserve"> REF _Ref206574133 \n \h </w:instrText>
      </w:r>
      <w:r>
        <w:fldChar w:fldCharType="separate"/>
      </w:r>
      <w:r w:rsidR="00BD2449">
        <w:rPr>
          <w:rFonts w:hint="cs"/>
          <w:cs/>
        </w:rPr>
        <w:t>‎</w:t>
      </w:r>
      <w:r w:rsidR="00BD2449">
        <w:t>[8]</w:t>
      </w:r>
      <w:r>
        <w:fldChar w:fldCharType="end"/>
      </w:r>
      <w:r>
        <w:t xml:space="preserve"> focuses on AI/ML and functional safety. This publication aims to address some of the risks associated with the use of AI and ML in safety-related applications and identifies some of the considerations that need to be addressed during their development and subsequent deployment.</w:t>
      </w:r>
    </w:p>
    <w:p w14:paraId="7046FB9B" w14:textId="77777777" w:rsidR="00F6761D" w:rsidRDefault="00F6761D" w:rsidP="00F6761D">
      <w:pPr>
        <w:pStyle w:val="BodyText"/>
      </w:pPr>
      <w:r>
        <w:t>The report advocates the use of assurance cases for the purpose of assessment and justification of the use of AI within safety-related functions.</w:t>
      </w:r>
    </w:p>
    <w:p w14:paraId="6E2F6982" w14:textId="77777777" w:rsidR="00F6761D" w:rsidRDefault="00F6761D" w:rsidP="00F6761D">
      <w:pPr>
        <w:pStyle w:val="BodyText"/>
      </w:pPr>
      <w:r>
        <w:t>The report identifies a number of other relevant standards such as IEC 5469.</w:t>
      </w:r>
    </w:p>
    <w:p w14:paraId="2BEF9857" w14:textId="77777777" w:rsidR="00F6761D" w:rsidRDefault="00F6761D" w:rsidP="00F6761D">
      <w:pPr>
        <w:pStyle w:val="Heading7"/>
      </w:pPr>
      <w:bookmarkStart w:id="881" w:name="_Toc206783113"/>
      <w:bookmarkStart w:id="882" w:name="_Toc215229393"/>
      <w:bookmarkStart w:id="883" w:name="_Toc215229658"/>
      <w:bookmarkStart w:id="884" w:name="_Toc219470994"/>
      <w:bookmarkStart w:id="885" w:name="_Toc222464050"/>
      <w:bookmarkStart w:id="886" w:name="_Toc223508149"/>
      <w:r>
        <w:t>NASA - Examining proposed uses of LLMs to produce or assess assurance arguments</w:t>
      </w:r>
      <w:bookmarkEnd w:id="881"/>
      <w:bookmarkEnd w:id="882"/>
      <w:bookmarkEnd w:id="883"/>
      <w:bookmarkEnd w:id="884"/>
      <w:bookmarkEnd w:id="885"/>
      <w:bookmarkEnd w:id="886"/>
    </w:p>
    <w:p w14:paraId="21B3FBAD" w14:textId="7BBB3789" w:rsidR="00F6761D" w:rsidRDefault="00F6761D" w:rsidP="00F6761D">
      <w:pPr>
        <w:pStyle w:val="BodyText"/>
      </w:pPr>
      <w:r>
        <w:t xml:space="preserve">NASA published a literature review </w:t>
      </w:r>
      <w:r>
        <w:fldChar w:fldCharType="begin"/>
      </w:r>
      <w:r>
        <w:instrText xml:space="preserve"> REF _Ref206666073 \n \h </w:instrText>
      </w:r>
      <w:r>
        <w:fldChar w:fldCharType="separate"/>
      </w:r>
      <w:r w:rsidR="00BD2449">
        <w:rPr>
          <w:rFonts w:hint="cs"/>
          <w:cs/>
        </w:rPr>
        <w:t>‎</w:t>
      </w:r>
      <w:r w:rsidR="00BD2449">
        <w:t>[14]</w:t>
      </w:r>
      <w:r>
        <w:fldChar w:fldCharType="end"/>
      </w:r>
      <w:r>
        <w:t xml:space="preserve"> on the use of LLMs for the development and challenge of assurance arguments in March 2025. The literature review covered at least 42 works that aimed at proposing to use LLMs to generate or assess assurance arguments.</w:t>
      </w:r>
    </w:p>
    <w:p w14:paraId="10CAECEC" w14:textId="77777777" w:rsidR="00F6761D" w:rsidRDefault="00F6761D" w:rsidP="00F6761D">
      <w:pPr>
        <w:pStyle w:val="BodyText"/>
      </w:pPr>
      <w:r>
        <w:t>The NASA literature review found that LLMs tend to be used for</w:t>
      </w:r>
    </w:p>
    <w:p w14:paraId="53EFE1BD" w14:textId="77777777" w:rsidR="00F6761D" w:rsidRDefault="00F6761D" w:rsidP="00CE2F2A">
      <w:pPr>
        <w:pStyle w:val="ListParagraph"/>
        <w:numPr>
          <w:ilvl w:val="0"/>
          <w:numId w:val="41"/>
        </w:numPr>
      </w:pPr>
      <w:r>
        <w:t>generation of arguments or parts of arguments</w:t>
      </w:r>
    </w:p>
    <w:p w14:paraId="34B3FEDB" w14:textId="77777777" w:rsidR="00F6761D" w:rsidRDefault="00F6761D" w:rsidP="00CE2F2A">
      <w:pPr>
        <w:pStyle w:val="ListParagraph"/>
        <w:numPr>
          <w:ilvl w:val="0"/>
          <w:numId w:val="41"/>
        </w:numPr>
      </w:pPr>
      <w:r>
        <w:t>generation of potential argument defeaters</w:t>
      </w:r>
    </w:p>
    <w:p w14:paraId="7844E050" w14:textId="77777777" w:rsidR="00F6761D" w:rsidRDefault="00F6761D" w:rsidP="00CE2F2A">
      <w:pPr>
        <w:pStyle w:val="ListParagraph"/>
        <w:numPr>
          <w:ilvl w:val="0"/>
          <w:numId w:val="41"/>
        </w:numPr>
      </w:pPr>
      <w:r>
        <w:t>formalisation of argument, often to facilitate machine analysis</w:t>
      </w:r>
    </w:p>
    <w:p w14:paraId="055E4537" w14:textId="77777777" w:rsidR="00F6761D" w:rsidRDefault="00F6761D" w:rsidP="00F6761D">
      <w:pPr>
        <w:pStyle w:val="BodyText"/>
      </w:pPr>
      <w:r>
        <w:t xml:space="preserve">The report also summarises the anticipated benefits of using LLMs for developing assurance arguments, as well as some of the challenges. For instance, LLMs could address some of the limitations around human bias within safety argumentation; on the other hand, AI could introduce bias itself, depending on the training data used. </w:t>
      </w:r>
    </w:p>
    <w:p w14:paraId="0C92150B" w14:textId="77777777" w:rsidR="00F6761D" w:rsidRDefault="00F6761D" w:rsidP="00F6761D">
      <w:pPr>
        <w:pStyle w:val="BodyText"/>
      </w:pPr>
      <w:r>
        <w:t>The report identifies some additional challenges that were found in their literature review:</w:t>
      </w:r>
    </w:p>
    <w:p w14:paraId="5B3DF41A" w14:textId="77777777" w:rsidR="00F6761D" w:rsidRDefault="00F6761D" w:rsidP="00CE2F2A">
      <w:pPr>
        <w:pStyle w:val="ListParagraph"/>
        <w:numPr>
          <w:ilvl w:val="0"/>
          <w:numId w:val="42"/>
        </w:numPr>
      </w:pPr>
      <w:r>
        <w:t>assessor subjectivity</w:t>
      </w:r>
    </w:p>
    <w:p w14:paraId="72CA709E" w14:textId="77777777" w:rsidR="00F6761D" w:rsidRDefault="00F6761D" w:rsidP="00CE2F2A">
      <w:pPr>
        <w:pStyle w:val="ListParagraph"/>
        <w:numPr>
          <w:ilvl w:val="0"/>
          <w:numId w:val="42"/>
        </w:numPr>
      </w:pPr>
      <w:r>
        <w:t>availability of specimen arguments and system details</w:t>
      </w:r>
    </w:p>
    <w:p w14:paraId="5B4F622C" w14:textId="77777777" w:rsidR="00F6761D" w:rsidRDefault="00F6761D" w:rsidP="00CE2F2A">
      <w:pPr>
        <w:pStyle w:val="ListParagraph"/>
        <w:numPr>
          <w:ilvl w:val="0"/>
          <w:numId w:val="42"/>
        </w:numPr>
      </w:pPr>
      <w:r>
        <w:t>randomness in the LLM algorithms</w:t>
      </w:r>
    </w:p>
    <w:p w14:paraId="0F7606BB" w14:textId="77777777" w:rsidR="00F6761D" w:rsidRDefault="00F6761D" w:rsidP="00CE2F2A">
      <w:pPr>
        <w:pStyle w:val="ListParagraph"/>
        <w:numPr>
          <w:ilvl w:val="0"/>
          <w:numId w:val="42"/>
        </w:numPr>
      </w:pPr>
      <w:r>
        <w:t>variance across industries</w:t>
      </w:r>
    </w:p>
    <w:p w14:paraId="259479B5" w14:textId="3AC9A635" w:rsidR="00274925" w:rsidRDefault="00F6761D" w:rsidP="00882D44">
      <w:pPr>
        <w:pStyle w:val="ListParagraph"/>
        <w:numPr>
          <w:ilvl w:val="0"/>
          <w:numId w:val="42"/>
        </w:numPr>
      </w:pPr>
      <w:r>
        <w:t>using modified versions of argument notations</w:t>
      </w:r>
    </w:p>
    <w:sectPr w:rsidR="00274925" w:rsidSect="003334F8">
      <w:headerReference w:type="default" r:id="rId43"/>
      <w:footerReference w:type="default" r:id="rId44"/>
      <w:pgSz w:w="11907" w:h="16839"/>
      <w:pgMar w:top="3160" w:right="567" w:bottom="1440" w:left="2398" w:header="709"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C40C" w14:textId="77777777" w:rsidR="00E81948" w:rsidRDefault="00E81948" w:rsidP="003334F8">
      <w:pPr>
        <w:spacing w:before="0" w:after="0" w:line="240" w:lineRule="auto"/>
      </w:pPr>
      <w:r>
        <w:separator/>
      </w:r>
    </w:p>
  </w:endnote>
  <w:endnote w:type="continuationSeparator" w:id="0">
    <w:p w14:paraId="060F3726" w14:textId="77777777" w:rsidR="00E81948" w:rsidRDefault="00E81948" w:rsidP="003334F8">
      <w:pPr>
        <w:spacing w:before="0" w:after="0" w:line="240" w:lineRule="auto"/>
      </w:pPr>
      <w:r>
        <w:continuationSeparator/>
      </w:r>
    </w:p>
  </w:endnote>
  <w:endnote w:type="continuationNotice" w:id="1">
    <w:p w14:paraId="323A7CDD" w14:textId="77777777" w:rsidR="00E81948" w:rsidRDefault="00E819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IN Offc Light">
    <w:altName w:val="Calibri"/>
    <w:charset w:val="00"/>
    <w:family w:val="swiss"/>
    <w:pitch w:val="variable"/>
    <w:sig w:usb0="800000AF" w:usb1="4000207B" w:usb2="00000000" w:usb3="00000000" w:csb0="00000001" w:csb1="00000000"/>
  </w:font>
  <w:font w:name="DIN Offc Medium">
    <w:altName w:val="Calibri"/>
    <w:charset w:val="00"/>
    <w:family w:val="swiss"/>
    <w:pitch w:val="variable"/>
    <w:sig w:usb0="800000AF" w:usb1="4000207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DIN Offc">
    <w:altName w:val="Calibri"/>
    <w:charset w:val="00"/>
    <w:family w:val="swiss"/>
    <w:pitch w:val="variable"/>
    <w:sig w:usb0="800000AF" w:usb1="4000207B"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3334F8" w14:paraId="649095CD" w14:textId="77777777" w:rsidTr="003334F8">
      <w:tc>
        <w:tcPr>
          <w:tcW w:w="1831" w:type="dxa"/>
        </w:tcPr>
        <w:p w14:paraId="0B9F562F" w14:textId="7F8384B3" w:rsidR="003334F8" w:rsidRDefault="00BD2449" w:rsidP="003334F8">
          <w:pPr>
            <w:pStyle w:val="Footer"/>
          </w:pPr>
          <w:fldSimple w:instr=" DOCPROPERTY ConfDate \* MERGEFORMAT ">
            <w:r>
              <w:t>4 March, 2026</w:t>
            </w:r>
          </w:fldSimple>
        </w:p>
      </w:tc>
      <w:tc>
        <w:tcPr>
          <w:tcW w:w="7125" w:type="dxa"/>
        </w:tcPr>
        <w:p w14:paraId="7ABA0131" w14:textId="1F383ED5" w:rsidR="003334F8" w:rsidRDefault="00BD2449" w:rsidP="003334F8">
          <w:pPr>
            <w:pStyle w:val="Footer"/>
          </w:pPr>
          <w:fldSimple w:instr=" DOCPROPERTY Reference \* MERGEFORMAT ">
            <w:r>
              <w:t>D/1470/205001/1</w:t>
            </w:r>
          </w:fldSimple>
          <w:r w:rsidR="003334F8">
            <w:t xml:space="preserve"> v</w:t>
          </w:r>
          <w:fldSimple w:instr=" DOCPROPERTY Version \* MERGEFORMAT ">
            <w:r>
              <w:t>3.0</w:t>
            </w:r>
          </w:fldSimple>
          <w:r w:rsidR="00793087">
            <w:fldChar w:fldCharType="begin"/>
          </w:r>
          <w:r w:rsidR="00793087">
            <w:instrText xml:space="preserve"> DOCPROPERTY Revision \* MERGEFORMAT </w:instrText>
          </w:r>
          <w:r w:rsidR="00793087">
            <w:fldChar w:fldCharType="end"/>
          </w:r>
          <w:r w:rsidR="003334F8">
            <w:t xml:space="preserve">    </w:t>
          </w:r>
          <w:fldSimple w:instr=" DOCPROPERTY status \* MERGEFORMAT ">
            <w:r>
              <w:t>FINAL</w:t>
            </w:r>
          </w:fldSimple>
          <w:r w:rsidR="003334F8">
            <w:t xml:space="preserve">    </w:t>
          </w:r>
          <w:fldSimple w:instr=" DOCPROPERTY confidentiality \* MERGEFORMAT ">
            <w:r>
              <w:t>PUBLIC</w:t>
            </w:r>
          </w:fldSimple>
        </w:p>
      </w:tc>
      <w:tc>
        <w:tcPr>
          <w:tcW w:w="1831" w:type="dxa"/>
        </w:tcPr>
        <w:p w14:paraId="4CCCB6E0" w14:textId="77777777" w:rsidR="003334F8" w:rsidRDefault="003334F8" w:rsidP="003334F8">
          <w:pPr>
            <w:pStyle w:val="Foote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5</w:t>
            </w:r>
          </w:fldSimple>
        </w:p>
      </w:tc>
    </w:tr>
  </w:tbl>
  <w:p w14:paraId="19CFBEEE" w14:textId="77777777" w:rsidR="003334F8" w:rsidRDefault="00333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3334F8" w14:paraId="7DA56A57" w14:textId="77777777" w:rsidTr="003334F8">
      <w:tc>
        <w:tcPr>
          <w:tcW w:w="1831" w:type="dxa"/>
        </w:tcPr>
        <w:p w14:paraId="7ACD460C" w14:textId="7A37447B" w:rsidR="003334F8" w:rsidRDefault="00BD2449" w:rsidP="003334F8">
          <w:pPr>
            <w:pStyle w:val="Footer"/>
          </w:pPr>
          <w:fldSimple w:instr=" DOCPROPERTY ConfDate \* MERGEFORMAT ">
            <w:r>
              <w:t>4 March, 2026</w:t>
            </w:r>
          </w:fldSimple>
        </w:p>
      </w:tc>
      <w:tc>
        <w:tcPr>
          <w:tcW w:w="7125" w:type="dxa"/>
        </w:tcPr>
        <w:p w14:paraId="30052C67" w14:textId="120C5A95" w:rsidR="003334F8" w:rsidRDefault="00BD2449" w:rsidP="003334F8">
          <w:pPr>
            <w:pStyle w:val="Footer"/>
          </w:pPr>
          <w:fldSimple w:instr=" DOCPROPERTY Reference \* MERGEFORMAT ">
            <w:r>
              <w:t>D/1470/205001/1</w:t>
            </w:r>
          </w:fldSimple>
          <w:r w:rsidR="003334F8">
            <w:t xml:space="preserve"> v</w:t>
          </w:r>
          <w:fldSimple w:instr=" DOCPROPERTY Version \* MERGEFORMAT ">
            <w:r>
              <w:t>3.0</w:t>
            </w:r>
          </w:fldSimple>
          <w:r w:rsidR="00793087">
            <w:fldChar w:fldCharType="begin"/>
          </w:r>
          <w:r w:rsidR="00793087">
            <w:instrText xml:space="preserve"> DOCPROPERTY Revision \* MERGEFORMAT </w:instrText>
          </w:r>
          <w:r w:rsidR="00793087">
            <w:fldChar w:fldCharType="end"/>
          </w:r>
          <w:r w:rsidR="003334F8">
            <w:t xml:space="preserve">    </w:t>
          </w:r>
          <w:fldSimple w:instr=" DOCPROPERTY status \* MERGEFORMAT ">
            <w:r>
              <w:t>FINAL</w:t>
            </w:r>
          </w:fldSimple>
          <w:r w:rsidR="003334F8">
            <w:t xml:space="preserve">    </w:t>
          </w:r>
          <w:fldSimple w:instr=" DOCPROPERTY confidentiality \* MERGEFORMAT ">
            <w:r>
              <w:t>PUBLIC</w:t>
            </w:r>
          </w:fldSimple>
        </w:p>
      </w:tc>
      <w:tc>
        <w:tcPr>
          <w:tcW w:w="1831" w:type="dxa"/>
        </w:tcPr>
        <w:p w14:paraId="51853093" w14:textId="77777777" w:rsidR="003334F8" w:rsidRDefault="003334F8" w:rsidP="003334F8">
          <w:pPr>
            <w:pStyle w:val="Foote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5</w:t>
            </w:r>
          </w:fldSimple>
        </w:p>
      </w:tc>
    </w:tr>
  </w:tbl>
  <w:p w14:paraId="4DED7DDF" w14:textId="77777777" w:rsidR="003334F8" w:rsidRDefault="00333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Borders>
        <w:top w:val="single" w:sz="8" w:space="0" w:color="696969"/>
      </w:tblBorders>
      <w:tblLayout w:type="fixed"/>
      <w:tblCellMar>
        <w:top w:w="120" w:type="dxa"/>
        <w:left w:w="0" w:type="dxa"/>
        <w:right w:w="0" w:type="dxa"/>
      </w:tblCellMar>
      <w:tblLook w:val="0000" w:firstRow="0" w:lastRow="0" w:firstColumn="0" w:lastColumn="0" w:noHBand="0" w:noVBand="0"/>
    </w:tblPr>
    <w:tblGrid>
      <w:gridCol w:w="1831"/>
      <w:gridCol w:w="7125"/>
      <w:gridCol w:w="1831"/>
    </w:tblGrid>
    <w:tr w:rsidR="003334F8" w14:paraId="76F8A269" w14:textId="77777777" w:rsidTr="003334F8">
      <w:tc>
        <w:tcPr>
          <w:tcW w:w="1831" w:type="dxa"/>
        </w:tcPr>
        <w:p w14:paraId="20DA159C" w14:textId="09D488C3" w:rsidR="003334F8" w:rsidRDefault="00BD2449" w:rsidP="003334F8">
          <w:pPr>
            <w:pStyle w:val="Footer"/>
          </w:pPr>
          <w:fldSimple w:instr=" DOCPROPERTY ConfDate \* MERGEFORMAT ">
            <w:r>
              <w:t>4 March, 2026</w:t>
            </w:r>
          </w:fldSimple>
        </w:p>
      </w:tc>
      <w:tc>
        <w:tcPr>
          <w:tcW w:w="7125" w:type="dxa"/>
        </w:tcPr>
        <w:p w14:paraId="697BD2D1" w14:textId="096606FB" w:rsidR="003334F8" w:rsidRDefault="00BD2449" w:rsidP="003334F8">
          <w:pPr>
            <w:pStyle w:val="Footer"/>
          </w:pPr>
          <w:fldSimple w:instr=" DOCPROPERTY Reference \* MERGEFORMAT ">
            <w:r>
              <w:t>D/1470/205001/1</w:t>
            </w:r>
          </w:fldSimple>
          <w:r w:rsidR="003334F8">
            <w:t xml:space="preserve"> v</w:t>
          </w:r>
          <w:fldSimple w:instr=" DOCPROPERTY Version \* MERGEFORMAT ">
            <w:r>
              <w:t>3.0</w:t>
            </w:r>
          </w:fldSimple>
          <w:r w:rsidR="00793087">
            <w:fldChar w:fldCharType="begin"/>
          </w:r>
          <w:r w:rsidR="00793087">
            <w:instrText xml:space="preserve"> DOCPROPERTY Revision \* MERGEFORMAT </w:instrText>
          </w:r>
          <w:r w:rsidR="00793087">
            <w:fldChar w:fldCharType="end"/>
          </w:r>
          <w:r w:rsidR="003334F8">
            <w:t xml:space="preserve">    </w:t>
          </w:r>
          <w:fldSimple w:instr=" DOCPROPERTY status \* MERGEFORMAT ">
            <w:r>
              <w:t>FINAL</w:t>
            </w:r>
          </w:fldSimple>
          <w:r w:rsidR="003334F8">
            <w:t xml:space="preserve">    </w:t>
          </w:r>
          <w:fldSimple w:instr=" DOCPROPERTY confidentiality \* MERGEFORMAT ">
            <w:r>
              <w:t>PUBLIC</w:t>
            </w:r>
          </w:fldSimple>
        </w:p>
      </w:tc>
      <w:tc>
        <w:tcPr>
          <w:tcW w:w="1831" w:type="dxa"/>
        </w:tcPr>
        <w:p w14:paraId="4E539143" w14:textId="77777777" w:rsidR="003334F8" w:rsidRDefault="003334F8" w:rsidP="003334F8">
          <w:pPr>
            <w:pStyle w:val="Footer"/>
            <w:jc w:val="right"/>
          </w:pPr>
          <w:r>
            <w:t xml:space="preserve">Page </w:t>
          </w:r>
          <w:r>
            <w:fldChar w:fldCharType="begin"/>
          </w:r>
          <w:r>
            <w:instrText xml:space="preserve"> PAGE  \* MERGEFORMAT </w:instrText>
          </w:r>
          <w:r>
            <w:fldChar w:fldCharType="separate"/>
          </w:r>
          <w:r>
            <w:rPr>
              <w:noProof/>
            </w:rPr>
            <w:t>5</w:t>
          </w:r>
          <w:r>
            <w:fldChar w:fldCharType="end"/>
          </w:r>
          <w:r>
            <w:t>/</w:t>
          </w:r>
          <w:fldSimple w:instr=" NUMPAGES  \* MERGEFORMAT ">
            <w:r>
              <w:rPr>
                <w:noProof/>
              </w:rPr>
              <w:t>5</w:t>
            </w:r>
          </w:fldSimple>
        </w:p>
      </w:tc>
    </w:tr>
  </w:tbl>
  <w:p w14:paraId="3B7B85A3" w14:textId="77777777" w:rsidR="003334F8" w:rsidRDefault="00333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D7E6" w14:textId="77777777" w:rsidR="00E81948" w:rsidRDefault="00E81948" w:rsidP="003334F8">
      <w:pPr>
        <w:spacing w:before="0" w:after="0" w:line="240" w:lineRule="auto"/>
      </w:pPr>
      <w:r>
        <w:separator/>
      </w:r>
    </w:p>
  </w:footnote>
  <w:footnote w:type="continuationSeparator" w:id="0">
    <w:p w14:paraId="612E77CE" w14:textId="77777777" w:rsidR="00E81948" w:rsidRDefault="00E81948" w:rsidP="003334F8">
      <w:pPr>
        <w:spacing w:before="0" w:after="0" w:line="240" w:lineRule="auto"/>
      </w:pPr>
      <w:r>
        <w:continuationSeparator/>
      </w:r>
    </w:p>
  </w:footnote>
  <w:footnote w:type="continuationNotice" w:id="1">
    <w:p w14:paraId="6001B3BA" w14:textId="77777777" w:rsidR="00E81948" w:rsidRDefault="00E81948">
      <w:pPr>
        <w:spacing w:before="0" w:after="0" w:line="240" w:lineRule="auto"/>
      </w:pPr>
    </w:p>
  </w:footnote>
  <w:footnote w:id="2">
    <w:p w14:paraId="169AE692" w14:textId="2E49F476" w:rsidR="00C63E13" w:rsidRDefault="00C63E13">
      <w:pPr>
        <w:pStyle w:val="FootnoteText"/>
      </w:pPr>
      <w:r>
        <w:rPr>
          <w:rStyle w:val="FootnoteReference"/>
        </w:rPr>
        <w:footnoteRef/>
      </w:r>
      <w:r>
        <w:t xml:space="preserve"> S</w:t>
      </w:r>
      <w:r w:rsidR="00E30CB8">
        <w:t xml:space="preserve">upervised and unsupervised learning can be used together in </w:t>
      </w:r>
      <w:r w:rsidR="00A25666" w:rsidRPr="00A25666">
        <w:t>semi-supervised learning</w:t>
      </w:r>
      <w:r w:rsidR="00E30CB8">
        <w:t xml:space="preserve">, in which </w:t>
      </w:r>
      <w:r w:rsidR="004A13C0">
        <w:t xml:space="preserve">the ML is first trained using </w:t>
      </w:r>
      <w:r w:rsidR="00026547">
        <w:t xml:space="preserve">a </w:t>
      </w:r>
      <w:r w:rsidR="004A13C0">
        <w:t>labelled data</w:t>
      </w:r>
      <w:r w:rsidR="00026547">
        <w:t>set</w:t>
      </w:r>
      <w:r w:rsidR="004A13C0">
        <w:t xml:space="preserve">, and then further trained on </w:t>
      </w:r>
      <w:r w:rsidR="00026547">
        <w:t>a (typically much larger) unlabelled dataset.</w:t>
      </w:r>
    </w:p>
  </w:footnote>
  <w:footnote w:id="3">
    <w:p w14:paraId="1DBFAFD8" w14:textId="1510C4D4" w:rsidR="002B46E5" w:rsidRDefault="002B46E5">
      <w:pPr>
        <w:pStyle w:val="FootnoteText"/>
      </w:pPr>
      <w:r>
        <w:rPr>
          <w:rStyle w:val="FootnoteReference"/>
        </w:rPr>
        <w:footnoteRef/>
      </w:r>
      <w:r>
        <w:t xml:space="preserve"> </w:t>
      </w:r>
      <w:r w:rsidR="00E4242C">
        <w:t>T</w:t>
      </w:r>
      <w:r w:rsidR="00190A51" w:rsidRPr="00190A51">
        <w:t>he notion of a fault within an AI component is contestable, due to the design approach of AI models which is largely data driven and not based on an engineered design process.</w:t>
      </w:r>
      <w:r w:rsidR="00190A51">
        <w:t xml:space="preserve"> </w:t>
      </w:r>
      <w:r w:rsidR="00E46EA8">
        <w:t>W</w:t>
      </w:r>
      <w:r w:rsidR="0052029E" w:rsidRPr="0052029E">
        <w:t>e use the term “</w:t>
      </w:r>
      <w:r w:rsidR="00E46EA8">
        <w:t>error</w:t>
      </w:r>
      <w:r w:rsidR="0052029E" w:rsidRPr="0052029E">
        <w:t>”</w:t>
      </w:r>
      <w:r w:rsidR="00E46EA8">
        <w:t xml:space="preserve"> to refer to </w:t>
      </w:r>
      <w:r w:rsidR="0088606D">
        <w:t>any AI behaviour that does not meet the design intent</w:t>
      </w:r>
      <w:r w:rsidR="00E45D52">
        <w:t>.</w:t>
      </w:r>
    </w:p>
  </w:footnote>
  <w:footnote w:id="4">
    <w:p w14:paraId="43974F8E" w14:textId="599E0607" w:rsidR="00271B42" w:rsidRDefault="00271B42" w:rsidP="00271B42">
      <w:pPr>
        <w:pStyle w:val="FootnoteText"/>
      </w:pPr>
      <w:r>
        <w:rPr>
          <w:rStyle w:val="FootnoteReference"/>
        </w:rPr>
        <w:footnoteRef/>
      </w:r>
      <w:r>
        <w:t xml:space="preserve"> </w:t>
      </w:r>
      <w:r w:rsidR="004A3BAB">
        <w:t xml:space="preserve">This is because </w:t>
      </w:r>
      <w:r>
        <w:t>the expected behaviour for all anticipated inputs the system may encounter is overall unknown – if they were known, a more conventional system could be created.</w:t>
      </w:r>
    </w:p>
  </w:footnote>
  <w:footnote w:id="5">
    <w:p w14:paraId="1ED3E044" w14:textId="77777777" w:rsidR="00271B42" w:rsidRDefault="00271B42" w:rsidP="00271B42">
      <w:pPr>
        <w:pStyle w:val="FootnoteText"/>
      </w:pPr>
      <w:r>
        <w:rPr>
          <w:rStyle w:val="FootnoteReference"/>
        </w:rPr>
        <w:footnoteRef/>
      </w:r>
      <w:r>
        <w:t xml:space="preserve"> Within the wider discourse, this holistic system containing AI/ML is sometimes referred to as an “AI-enabled” system, however this term has positive connotations and presupposes the benefits of introducing AI into a system before demonstration or assurance can be established, so we use a more neutral term. </w:t>
      </w:r>
    </w:p>
  </w:footnote>
  <w:footnote w:id="6">
    <w:p w14:paraId="653A64A1" w14:textId="7AF4A46B" w:rsidR="00E55497" w:rsidRDefault="00E55497" w:rsidP="00E55497">
      <w:pPr>
        <w:pStyle w:val="FootnoteText"/>
      </w:pPr>
      <w:r>
        <w:rPr>
          <w:rStyle w:val="FootnoteReference"/>
        </w:rPr>
        <w:footnoteRef/>
      </w:r>
      <w:r>
        <w:t xml:space="preserve"> Geofencing refers to using location-tracking such as GPS to limit the locations in which a vehicle is permitted to operate</w:t>
      </w:r>
      <w:r w:rsidR="001C38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3334F8" w14:paraId="18F19D33" w14:textId="77777777" w:rsidTr="003334F8">
      <w:trPr>
        <w:trHeight w:hRule="exact" w:val="2341"/>
      </w:trPr>
      <w:tc>
        <w:tcPr>
          <w:tcW w:w="1831" w:type="dxa"/>
        </w:tcPr>
        <w:p w14:paraId="54E23C94" w14:textId="77777777" w:rsidR="003334F8" w:rsidRDefault="003334F8" w:rsidP="003334F8">
          <w:r>
            <w:rPr>
              <w:noProof/>
            </w:rPr>
            <w:drawing>
              <wp:inline distT="0" distB="0" distL="0" distR="0" wp14:anchorId="44EDD61F" wp14:editId="733C4112">
                <wp:extent cx="635000" cy="206145"/>
                <wp:effectExtent l="0" t="0" r="0" b="3810"/>
                <wp:docPr id="773834836" name="Graphic 1"/>
                <wp:cNvGraphicFramePr/>
                <a:graphic xmlns:a="http://schemas.openxmlformats.org/drawingml/2006/main">
                  <a:graphicData uri="http://schemas.openxmlformats.org/drawingml/2006/picture">
                    <pic:pic xmlns:pic="http://schemas.openxmlformats.org/drawingml/2006/picture">
                      <pic:nvPicPr>
                        <pic:cNvPr id="77383483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206145"/>
                        </a:xfrm>
                        <a:prstGeom prst="rect">
                          <a:avLst/>
                        </a:prstGeom>
                      </pic:spPr>
                    </pic:pic>
                  </a:graphicData>
                </a:graphic>
              </wp:inline>
            </w:drawing>
          </w:r>
        </w:p>
      </w:tc>
      <w:tc>
        <w:tcPr>
          <w:tcW w:w="8956" w:type="dxa"/>
        </w:tcPr>
        <w:p w14:paraId="063ACDB0" w14:textId="77777777" w:rsidR="003334F8" w:rsidRDefault="003334F8" w:rsidP="003334F8"/>
      </w:tc>
    </w:tr>
  </w:tbl>
  <w:p w14:paraId="08287337" w14:textId="77777777" w:rsidR="003334F8" w:rsidRDefault="00333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3334F8" w14:paraId="596D4934" w14:textId="77777777" w:rsidTr="003334F8">
      <w:tc>
        <w:tcPr>
          <w:tcW w:w="1831" w:type="dxa"/>
        </w:tcPr>
        <w:p w14:paraId="0E9C83BE" w14:textId="77777777" w:rsidR="003334F8" w:rsidRDefault="003334F8" w:rsidP="003334F8">
          <w:r>
            <w:rPr>
              <w:noProof/>
            </w:rPr>
            <w:drawing>
              <wp:inline distT="0" distB="0" distL="0" distR="0" wp14:anchorId="69993943" wp14:editId="3636A492">
                <wp:extent cx="635000" cy="1049951"/>
                <wp:effectExtent l="0" t="0" r="0" b="0"/>
                <wp:docPr id="669448606" name="Graphic 2"/>
                <wp:cNvGraphicFramePr/>
                <a:graphic xmlns:a="http://schemas.openxmlformats.org/drawingml/2006/main">
                  <a:graphicData uri="http://schemas.openxmlformats.org/drawingml/2006/picture">
                    <pic:pic xmlns:pic="http://schemas.openxmlformats.org/drawingml/2006/picture">
                      <pic:nvPicPr>
                        <pic:cNvPr id="66944860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1049951"/>
                        </a:xfrm>
                        <a:prstGeom prst="rect">
                          <a:avLst/>
                        </a:prstGeom>
                      </pic:spPr>
                    </pic:pic>
                  </a:graphicData>
                </a:graphic>
              </wp:inline>
            </w:drawing>
          </w:r>
        </w:p>
      </w:tc>
      <w:tc>
        <w:tcPr>
          <w:tcW w:w="8956" w:type="dxa"/>
        </w:tcPr>
        <w:p w14:paraId="2576CB98" w14:textId="77777777" w:rsidR="003334F8" w:rsidRDefault="003334F8" w:rsidP="003334F8"/>
      </w:tc>
    </w:tr>
  </w:tbl>
  <w:p w14:paraId="509E3891" w14:textId="77777777" w:rsidR="003334F8" w:rsidRDefault="00333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561" w:tblpY="1"/>
      <w:tblOverlap w:val="never"/>
      <w:tblW w:w="10787" w:type="dxa"/>
      <w:tblLayout w:type="fixed"/>
      <w:tblCellMar>
        <w:left w:w="0" w:type="dxa"/>
        <w:right w:w="0" w:type="dxa"/>
      </w:tblCellMar>
      <w:tblLook w:val="0000" w:firstRow="0" w:lastRow="0" w:firstColumn="0" w:lastColumn="0" w:noHBand="0" w:noVBand="0"/>
    </w:tblPr>
    <w:tblGrid>
      <w:gridCol w:w="1831"/>
      <w:gridCol w:w="8956"/>
    </w:tblGrid>
    <w:tr w:rsidR="00756E09" w14:paraId="62D7B170" w14:textId="77777777" w:rsidTr="00756E09">
      <w:trPr>
        <w:trHeight w:hRule="exact" w:val="2341"/>
      </w:trPr>
      <w:tc>
        <w:tcPr>
          <w:tcW w:w="1831" w:type="dxa"/>
        </w:tcPr>
        <w:p w14:paraId="2E423BAA" w14:textId="77777777" w:rsidR="00756E09" w:rsidRDefault="00756E09" w:rsidP="003334F8">
          <w:r>
            <w:rPr>
              <w:noProof/>
            </w:rPr>
            <w:drawing>
              <wp:inline distT="0" distB="0" distL="0" distR="0" wp14:anchorId="4367FAAC" wp14:editId="07086A9C">
                <wp:extent cx="635000" cy="206145"/>
                <wp:effectExtent l="0" t="0" r="0" b="3810"/>
                <wp:docPr id="136075564" name="Graphic 1"/>
                <wp:cNvGraphicFramePr/>
                <a:graphic xmlns:a="http://schemas.openxmlformats.org/drawingml/2006/main">
                  <a:graphicData uri="http://schemas.openxmlformats.org/drawingml/2006/picture">
                    <pic:pic xmlns:pic="http://schemas.openxmlformats.org/drawingml/2006/picture">
                      <pic:nvPicPr>
                        <pic:cNvPr id="77383483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5000" cy="206145"/>
                        </a:xfrm>
                        <a:prstGeom prst="rect">
                          <a:avLst/>
                        </a:prstGeom>
                      </pic:spPr>
                    </pic:pic>
                  </a:graphicData>
                </a:graphic>
              </wp:inline>
            </w:drawing>
          </w:r>
        </w:p>
      </w:tc>
      <w:tc>
        <w:tcPr>
          <w:tcW w:w="8956" w:type="dxa"/>
          <w:tcBorders>
            <w:bottom w:val="single" w:sz="24" w:space="0" w:color="696969"/>
          </w:tcBorders>
        </w:tcPr>
        <w:p w14:paraId="3DF7B496" w14:textId="77777777" w:rsidR="00756E09" w:rsidRDefault="00756E09" w:rsidP="003334F8"/>
      </w:tc>
    </w:tr>
  </w:tbl>
  <w:p w14:paraId="07BEF274" w14:textId="77777777" w:rsidR="00FA171E" w:rsidRDefault="00FA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9EE23C"/>
    <w:lvl w:ilvl="0">
      <w:start w:val="1"/>
      <w:numFmt w:val="decimal"/>
      <w:lvlText w:val="%1."/>
      <w:lvlJc w:val="left"/>
      <w:pPr>
        <w:tabs>
          <w:tab w:val="num" w:pos="360"/>
        </w:tabs>
        <w:ind w:left="360" w:hanging="360"/>
      </w:pPr>
    </w:lvl>
  </w:abstractNum>
  <w:abstractNum w:abstractNumId="1" w15:restartNumberingAfterBreak="0">
    <w:nsid w:val="00D50E47"/>
    <w:multiLevelType w:val="singleLevel"/>
    <w:tmpl w:val="C65E8DFC"/>
    <w:lvl w:ilvl="0">
      <w:start w:val="1"/>
      <w:numFmt w:val="decimal"/>
      <w:pStyle w:val="Reference"/>
      <w:lvlText w:val="[%1]"/>
      <w:lvlJc w:val="left"/>
      <w:pPr>
        <w:tabs>
          <w:tab w:val="num" w:pos="600"/>
        </w:tabs>
        <w:ind w:left="600" w:hanging="600"/>
      </w:pPr>
    </w:lvl>
  </w:abstractNum>
  <w:abstractNum w:abstractNumId="2" w15:restartNumberingAfterBreak="0">
    <w:nsid w:val="01D731AB"/>
    <w:multiLevelType w:val="hybridMultilevel"/>
    <w:tmpl w:val="49E69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E173C7"/>
    <w:multiLevelType w:val="hybridMultilevel"/>
    <w:tmpl w:val="F6863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B070E3"/>
    <w:multiLevelType w:val="hybridMultilevel"/>
    <w:tmpl w:val="E3C80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AB72F3"/>
    <w:multiLevelType w:val="hybridMultilevel"/>
    <w:tmpl w:val="4A9A5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EE30E1"/>
    <w:multiLevelType w:val="hybridMultilevel"/>
    <w:tmpl w:val="E970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80306"/>
    <w:multiLevelType w:val="hybridMultilevel"/>
    <w:tmpl w:val="64A23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1C48AF"/>
    <w:multiLevelType w:val="hybridMultilevel"/>
    <w:tmpl w:val="6576F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9D71AB"/>
    <w:multiLevelType w:val="hybridMultilevel"/>
    <w:tmpl w:val="1D7EF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735B3F"/>
    <w:multiLevelType w:val="hybridMultilevel"/>
    <w:tmpl w:val="AAB6B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F75F95"/>
    <w:multiLevelType w:val="multilevel"/>
    <w:tmpl w:val="6C7C5C76"/>
    <w:lvl w:ilvl="0">
      <w:start w:val="1"/>
      <w:numFmt w:val="bullet"/>
      <w:pStyle w:val="ContractListBullet"/>
      <w:lvlText w:val="•"/>
      <w:lvlJc w:val="left"/>
      <w:pPr>
        <w:tabs>
          <w:tab w:val="num" w:pos="680"/>
        </w:tabs>
        <w:ind w:left="680" w:hanging="300"/>
      </w:pPr>
    </w:lvl>
    <w:lvl w:ilvl="1">
      <w:start w:val="1"/>
      <w:numFmt w:val="bullet"/>
      <w:pStyle w:val="ContractListBullet2"/>
      <w:lvlText w:val="•"/>
      <w:lvlJc w:val="left"/>
      <w:pPr>
        <w:tabs>
          <w:tab w:val="num" w:pos="760"/>
        </w:tabs>
        <w:ind w:left="760" w:hanging="300"/>
      </w:pPr>
    </w:lvl>
    <w:lvl w:ilvl="2">
      <w:start w:val="1"/>
      <w:numFmt w:val="bullet"/>
      <w:pStyle w:val="ContractListBullet3"/>
      <w:lvlText w:val="o"/>
      <w:lvlJc w:val="left"/>
      <w:pPr>
        <w:tabs>
          <w:tab w:val="num" w:pos="1380"/>
        </w:tabs>
        <w:ind w:left="1380" w:hanging="300"/>
      </w:pPr>
      <w:rPr>
        <w:rFonts w:ascii="Courier New" w:hAnsi="Courier New" w:cs="Courier New"/>
      </w:rPr>
    </w:lvl>
    <w:lvl w:ilvl="3">
      <w:start w:val="1"/>
      <w:numFmt w:val="bullet"/>
      <w:pStyle w:val="ContractListBullet4"/>
      <w:lvlText w:val="–"/>
      <w:lvlJc w:val="left"/>
      <w:pPr>
        <w:tabs>
          <w:tab w:val="num" w:pos="1680"/>
        </w:tabs>
        <w:ind w:left="1680" w:hanging="300"/>
      </w:pPr>
      <w:rPr>
        <w:rFonts w:ascii="Arial"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AC10AD"/>
    <w:multiLevelType w:val="hybridMultilevel"/>
    <w:tmpl w:val="CCDCA5D2"/>
    <w:lvl w:ilvl="0" w:tplc="616CE90E">
      <w:start w:val="1"/>
      <w:numFmt w:val="decimalZero"/>
      <w:lvlText w:val="Research %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B4418"/>
    <w:multiLevelType w:val="hybridMultilevel"/>
    <w:tmpl w:val="905C7B7E"/>
    <w:lvl w:ilvl="0" w:tplc="08090001">
      <w:start w:val="1"/>
      <w:numFmt w:val="bullet"/>
      <w:lvlText w:val=""/>
      <w:lvlJc w:val="left"/>
      <w:pPr>
        <w:ind w:left="4640" w:hanging="360"/>
      </w:pPr>
      <w:rPr>
        <w:rFonts w:ascii="Symbol" w:hAnsi="Symbol" w:hint="default"/>
      </w:rPr>
    </w:lvl>
    <w:lvl w:ilvl="1" w:tplc="08090003">
      <w:start w:val="1"/>
      <w:numFmt w:val="bullet"/>
      <w:lvlText w:val="o"/>
      <w:lvlJc w:val="left"/>
      <w:pPr>
        <w:ind w:left="5360" w:hanging="360"/>
      </w:pPr>
      <w:rPr>
        <w:rFonts w:ascii="Courier New" w:hAnsi="Courier New" w:cs="Courier New" w:hint="default"/>
      </w:rPr>
    </w:lvl>
    <w:lvl w:ilvl="2" w:tplc="08090005" w:tentative="1">
      <w:start w:val="1"/>
      <w:numFmt w:val="bullet"/>
      <w:lvlText w:val=""/>
      <w:lvlJc w:val="left"/>
      <w:pPr>
        <w:ind w:left="6080" w:hanging="360"/>
      </w:pPr>
      <w:rPr>
        <w:rFonts w:ascii="Wingdings" w:hAnsi="Wingdings" w:hint="default"/>
      </w:rPr>
    </w:lvl>
    <w:lvl w:ilvl="3" w:tplc="08090001" w:tentative="1">
      <w:start w:val="1"/>
      <w:numFmt w:val="bullet"/>
      <w:lvlText w:val=""/>
      <w:lvlJc w:val="left"/>
      <w:pPr>
        <w:ind w:left="6800" w:hanging="360"/>
      </w:pPr>
      <w:rPr>
        <w:rFonts w:ascii="Symbol" w:hAnsi="Symbol" w:hint="default"/>
      </w:rPr>
    </w:lvl>
    <w:lvl w:ilvl="4" w:tplc="08090003" w:tentative="1">
      <w:start w:val="1"/>
      <w:numFmt w:val="bullet"/>
      <w:lvlText w:val="o"/>
      <w:lvlJc w:val="left"/>
      <w:pPr>
        <w:ind w:left="7520" w:hanging="360"/>
      </w:pPr>
      <w:rPr>
        <w:rFonts w:ascii="Courier New" w:hAnsi="Courier New" w:cs="Courier New" w:hint="default"/>
      </w:rPr>
    </w:lvl>
    <w:lvl w:ilvl="5" w:tplc="08090005" w:tentative="1">
      <w:start w:val="1"/>
      <w:numFmt w:val="bullet"/>
      <w:lvlText w:val=""/>
      <w:lvlJc w:val="left"/>
      <w:pPr>
        <w:ind w:left="8240" w:hanging="360"/>
      </w:pPr>
      <w:rPr>
        <w:rFonts w:ascii="Wingdings" w:hAnsi="Wingdings" w:hint="default"/>
      </w:rPr>
    </w:lvl>
    <w:lvl w:ilvl="6" w:tplc="08090001" w:tentative="1">
      <w:start w:val="1"/>
      <w:numFmt w:val="bullet"/>
      <w:lvlText w:val=""/>
      <w:lvlJc w:val="left"/>
      <w:pPr>
        <w:ind w:left="8960" w:hanging="360"/>
      </w:pPr>
      <w:rPr>
        <w:rFonts w:ascii="Symbol" w:hAnsi="Symbol" w:hint="default"/>
      </w:rPr>
    </w:lvl>
    <w:lvl w:ilvl="7" w:tplc="08090003" w:tentative="1">
      <w:start w:val="1"/>
      <w:numFmt w:val="bullet"/>
      <w:lvlText w:val="o"/>
      <w:lvlJc w:val="left"/>
      <w:pPr>
        <w:ind w:left="9680" w:hanging="360"/>
      </w:pPr>
      <w:rPr>
        <w:rFonts w:ascii="Courier New" w:hAnsi="Courier New" w:cs="Courier New" w:hint="default"/>
      </w:rPr>
    </w:lvl>
    <w:lvl w:ilvl="8" w:tplc="08090005" w:tentative="1">
      <w:start w:val="1"/>
      <w:numFmt w:val="bullet"/>
      <w:lvlText w:val=""/>
      <w:lvlJc w:val="left"/>
      <w:pPr>
        <w:ind w:left="10400" w:hanging="360"/>
      </w:pPr>
      <w:rPr>
        <w:rFonts w:ascii="Wingdings" w:hAnsi="Wingdings" w:hint="default"/>
      </w:rPr>
    </w:lvl>
  </w:abstractNum>
  <w:abstractNum w:abstractNumId="14" w15:restartNumberingAfterBreak="0">
    <w:nsid w:val="1E526CBA"/>
    <w:multiLevelType w:val="hybridMultilevel"/>
    <w:tmpl w:val="B150E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EC355B"/>
    <w:multiLevelType w:val="hybridMultilevel"/>
    <w:tmpl w:val="5426A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7A5E30"/>
    <w:multiLevelType w:val="hybridMultilevel"/>
    <w:tmpl w:val="5DC0E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2A2E6B"/>
    <w:multiLevelType w:val="multilevel"/>
    <w:tmpl w:val="F3BE6382"/>
    <w:lvl w:ilvl="0">
      <w:start w:val="1"/>
      <w:numFmt w:val="decimal"/>
      <w:pStyle w:val="JSPNumber"/>
      <w:lvlText w:val="%1."/>
      <w:lvlJc w:val="left"/>
      <w:pPr>
        <w:tabs>
          <w:tab w:val="num" w:pos="567"/>
        </w:tabs>
        <w:ind w:left="0" w:firstLine="0"/>
      </w:pPr>
    </w:lvl>
    <w:lvl w:ilvl="1">
      <w:start w:val="1"/>
      <w:numFmt w:val="lowerLetter"/>
      <w:pStyle w:val="JSPNumber2"/>
      <w:lvlText w:val="%2."/>
      <w:lvlJc w:val="left"/>
      <w:pPr>
        <w:tabs>
          <w:tab w:val="num" w:pos="1134"/>
        </w:tabs>
        <w:ind w:left="567" w:firstLine="0"/>
      </w:pPr>
    </w:lvl>
    <w:lvl w:ilvl="2">
      <w:start w:val="1"/>
      <w:numFmt w:val="decimal"/>
      <w:pStyle w:val="JSPNumber3"/>
      <w:lvlText w:val="(%3)"/>
      <w:lvlJc w:val="left"/>
      <w:pPr>
        <w:tabs>
          <w:tab w:val="num" w:pos="1701"/>
        </w:tabs>
        <w:ind w:left="1134" w:firstLine="0"/>
      </w:pPr>
    </w:lvl>
    <w:lvl w:ilvl="3">
      <w:start w:val="1"/>
      <w:numFmt w:val="lowerLetter"/>
      <w:pStyle w:val="JSPNumber4"/>
      <w:lvlText w:val="(%4)"/>
      <w:lvlJc w:val="left"/>
      <w:pPr>
        <w:tabs>
          <w:tab w:val="num" w:pos="2268"/>
        </w:tabs>
        <w:ind w:left="1701"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4D458F"/>
    <w:multiLevelType w:val="hybridMultilevel"/>
    <w:tmpl w:val="92122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587239"/>
    <w:multiLevelType w:val="hybridMultilevel"/>
    <w:tmpl w:val="A13E5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2D1B9E"/>
    <w:multiLevelType w:val="hybridMultilevel"/>
    <w:tmpl w:val="81704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5C00E6"/>
    <w:multiLevelType w:val="multilevel"/>
    <w:tmpl w:val="563A5604"/>
    <w:lvl w:ilvl="0">
      <w:start w:val="1"/>
      <w:numFmt w:val="decimal"/>
      <w:pStyle w:val="ContractListNumber"/>
      <w:lvlText w:val="%1"/>
      <w:lvlJc w:val="left"/>
      <w:pPr>
        <w:tabs>
          <w:tab w:val="num" w:pos="380"/>
        </w:tabs>
        <w:ind w:left="380" w:hanging="380"/>
      </w:pPr>
    </w:lvl>
    <w:lvl w:ilvl="1">
      <w:start w:val="1"/>
      <w:numFmt w:val="decimal"/>
      <w:pStyle w:val="ContractListNumber2"/>
      <w:lvlText w:val="%1.%2"/>
      <w:lvlJc w:val="left"/>
      <w:pPr>
        <w:tabs>
          <w:tab w:val="num" w:pos="460"/>
        </w:tabs>
        <w:ind w:left="460" w:hanging="460"/>
      </w:pPr>
    </w:lvl>
    <w:lvl w:ilvl="2">
      <w:start w:val="1"/>
      <w:numFmt w:val="decimal"/>
      <w:pStyle w:val="ContractListNumber3"/>
      <w:lvlText w:val="%1.%2.%3"/>
      <w:lvlJc w:val="left"/>
      <w:pPr>
        <w:tabs>
          <w:tab w:val="num" w:pos="1080"/>
        </w:tabs>
        <w:ind w:left="1080" w:hanging="6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17042C"/>
    <w:multiLevelType w:val="hybridMultilevel"/>
    <w:tmpl w:val="6570D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33F4873"/>
    <w:multiLevelType w:val="hybridMultilevel"/>
    <w:tmpl w:val="5448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FB52DE"/>
    <w:multiLevelType w:val="hybridMultilevel"/>
    <w:tmpl w:val="30FA34C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40A8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413FA3"/>
    <w:multiLevelType w:val="multilevel"/>
    <w:tmpl w:val="661819A0"/>
    <w:lvl w:ilvl="0">
      <w:start w:val="1"/>
      <w:numFmt w:val="bullet"/>
      <w:pStyle w:val="TableBullet"/>
      <w:lvlText w:val="•"/>
      <w:lvlJc w:val="left"/>
      <w:pPr>
        <w:tabs>
          <w:tab w:val="num" w:pos="280"/>
        </w:tabs>
        <w:ind w:left="280" w:hanging="280"/>
      </w:pPr>
    </w:lvl>
    <w:lvl w:ilvl="1">
      <w:start w:val="1"/>
      <w:numFmt w:val="bullet"/>
      <w:pStyle w:val="TableBullet2"/>
      <w:lvlText w:val="o"/>
      <w:lvlJc w:val="left"/>
      <w:pPr>
        <w:tabs>
          <w:tab w:val="num" w:pos="560"/>
        </w:tabs>
        <w:ind w:left="560" w:hanging="280"/>
      </w:pPr>
      <w:rPr>
        <w:rFonts w:ascii="Courier New" w:hAnsi="Courier New" w:cs="Courier New"/>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1342BE"/>
    <w:multiLevelType w:val="hybridMultilevel"/>
    <w:tmpl w:val="8ECC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265FA7"/>
    <w:multiLevelType w:val="multilevel"/>
    <w:tmpl w:val="DEB203BC"/>
    <w:lvl w:ilvl="0">
      <w:start w:val="1"/>
      <w:numFmt w:val="decimal"/>
      <w:pStyle w:val="TableNumber"/>
      <w:lvlText w:val="%1."/>
      <w:lvlJc w:val="left"/>
      <w:pPr>
        <w:tabs>
          <w:tab w:val="num" w:pos="280"/>
        </w:tabs>
        <w:ind w:left="280" w:hanging="280"/>
      </w:pPr>
    </w:lvl>
    <w:lvl w:ilvl="1">
      <w:start w:val="1"/>
      <w:numFmt w:val="decimal"/>
      <w:pStyle w:val="TableNumber2"/>
      <w:lvlText w:val="%1."/>
      <w:lvlJc w:val="left"/>
      <w:pPr>
        <w:tabs>
          <w:tab w:val="num" w:pos="560"/>
        </w:tabs>
        <w:ind w:left="560" w:hanging="2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C16080"/>
    <w:multiLevelType w:val="hybridMultilevel"/>
    <w:tmpl w:val="9B9C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8238B8"/>
    <w:multiLevelType w:val="hybridMultilevel"/>
    <w:tmpl w:val="722E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82179"/>
    <w:multiLevelType w:val="hybridMultilevel"/>
    <w:tmpl w:val="8BB4D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0E6C16"/>
    <w:multiLevelType w:val="hybridMultilevel"/>
    <w:tmpl w:val="C3FE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2B60F7"/>
    <w:multiLevelType w:val="multilevel"/>
    <w:tmpl w:val="A27032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upperLetter"/>
      <w:pStyle w:val="Heading5"/>
      <w:suff w:val="nothing"/>
      <w:lvlText w:val="Appendix %5"/>
      <w:lvlJc w:val="left"/>
      <w:pPr>
        <w:tabs>
          <w:tab w:val="num" w:pos="576"/>
        </w:tabs>
        <w:ind w:left="576" w:hanging="576"/>
      </w:pPr>
    </w:lvl>
    <w:lvl w:ilvl="5">
      <w:start w:val="1"/>
      <w:numFmt w:val="decimal"/>
      <w:pStyle w:val="Heading6"/>
      <w:lvlText w:val="%5.%6"/>
      <w:lvlJc w:val="left"/>
      <w:pPr>
        <w:tabs>
          <w:tab w:val="num" w:pos="720"/>
        </w:tabs>
        <w:ind w:left="720" w:hanging="720"/>
      </w:pPr>
    </w:lvl>
    <w:lvl w:ilvl="6">
      <w:start w:val="1"/>
      <w:numFmt w:val="decimal"/>
      <w:pStyle w:val="Heading7"/>
      <w:lvlText w:val="%5.%6.%7"/>
      <w:lvlJc w:val="left"/>
      <w:pPr>
        <w:tabs>
          <w:tab w:val="num" w:pos="864"/>
        </w:tabs>
        <w:ind w:left="864" w:hanging="864"/>
      </w:pPr>
    </w:lvl>
    <w:lvl w:ilvl="7">
      <w:start w:val="1"/>
      <w:numFmt w:val="decimal"/>
      <w:pStyle w:val="Heading8"/>
      <w:lvlText w:val="%5.%6.%7.%8"/>
      <w:lvlJc w:val="left"/>
      <w:pPr>
        <w:tabs>
          <w:tab w:val="num" w:pos="1008"/>
        </w:tabs>
        <w:ind w:left="1008" w:hanging="1008"/>
      </w:pPr>
    </w:lvl>
    <w:lvl w:ilvl="8">
      <w:start w:val="1"/>
      <w:numFmt w:val="lowerRoman"/>
      <w:lvlText w:val="%9."/>
      <w:lvlJc w:val="left"/>
      <w:pPr>
        <w:ind w:left="3240" w:hanging="360"/>
      </w:pPr>
    </w:lvl>
  </w:abstractNum>
  <w:abstractNum w:abstractNumId="34" w15:restartNumberingAfterBreak="0">
    <w:nsid w:val="53484363"/>
    <w:multiLevelType w:val="hybridMultilevel"/>
    <w:tmpl w:val="DD7A4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D52D84"/>
    <w:multiLevelType w:val="hybridMultilevel"/>
    <w:tmpl w:val="1D525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BB309F"/>
    <w:multiLevelType w:val="hybridMultilevel"/>
    <w:tmpl w:val="5788947C"/>
    <w:lvl w:ilvl="0" w:tplc="FFFFFFFF">
      <w:start w:val="1"/>
      <w:numFmt w:val="decimalZero"/>
      <w:lvlText w:val="Research %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797514"/>
    <w:multiLevelType w:val="multilevel"/>
    <w:tmpl w:val="061A70DA"/>
    <w:lvl w:ilvl="0">
      <w:start w:val="1"/>
      <w:numFmt w:val="bullet"/>
      <w:pStyle w:val="ListBullet"/>
      <w:lvlText w:val="•"/>
      <w:lvlJc w:val="left"/>
      <w:pPr>
        <w:tabs>
          <w:tab w:val="num" w:pos="280"/>
        </w:tabs>
        <w:ind w:left="280" w:hanging="280"/>
      </w:pPr>
    </w:lvl>
    <w:lvl w:ilvl="1">
      <w:start w:val="1"/>
      <w:numFmt w:val="bullet"/>
      <w:lvlText w:val="o"/>
      <w:lvlJc w:val="left"/>
      <w:pPr>
        <w:tabs>
          <w:tab w:val="num" w:pos="560"/>
        </w:tabs>
        <w:ind w:left="560" w:hanging="280"/>
      </w:pPr>
      <w:rPr>
        <w:rFonts w:ascii="Courier New" w:hAnsi="Courier New" w:cs="Courier New"/>
      </w:rPr>
    </w:lvl>
    <w:lvl w:ilvl="2">
      <w:start w:val="1"/>
      <w:numFmt w:val="bullet"/>
      <w:lvlText w:val="–"/>
      <w:lvlJc w:val="left"/>
      <w:pPr>
        <w:tabs>
          <w:tab w:val="num" w:pos="840"/>
        </w:tabs>
        <w:ind w:left="840" w:hanging="280"/>
      </w:pPr>
      <w:rPr>
        <w:rFonts w:ascii="Arial" w:hAnsi="Arial" w:cs="Arial"/>
      </w:rPr>
    </w:lvl>
    <w:lvl w:ilvl="3">
      <w:start w:val="1"/>
      <w:numFmt w:val="decimal"/>
      <w:lvlText w:val="(%4)"/>
      <w:lvlJc w:val="left"/>
      <w:pPr>
        <w:tabs>
          <w:tab w:val="num" w:pos="1120"/>
        </w:tabs>
        <w:ind w:left="1120" w:hanging="280"/>
      </w:pPr>
    </w:lvl>
    <w:lvl w:ilvl="4">
      <w:start w:val="1"/>
      <w:numFmt w:val="lowerLetter"/>
      <w:lvlText w:val="(%5)"/>
      <w:lvlJc w:val="left"/>
      <w:pPr>
        <w:tabs>
          <w:tab w:val="num" w:pos="1400"/>
        </w:tabs>
        <w:ind w:left="1400" w:hanging="2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376B63"/>
    <w:multiLevelType w:val="hybridMultilevel"/>
    <w:tmpl w:val="F4E0E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31317A"/>
    <w:multiLevelType w:val="multilevel"/>
    <w:tmpl w:val="821265EC"/>
    <w:lvl w:ilvl="0">
      <w:start w:val="1"/>
      <w:numFmt w:val="bullet"/>
      <w:pStyle w:val="FrontmatterSummaryBullet"/>
      <w:lvlText w:val="•"/>
      <w:lvlJc w:val="left"/>
      <w:pPr>
        <w:tabs>
          <w:tab w:val="num" w:pos="280"/>
        </w:tabs>
        <w:ind w:left="280" w:hanging="280"/>
      </w:pPr>
    </w:lvl>
    <w:lvl w:ilvl="1">
      <w:start w:val="1"/>
      <w:numFmt w:val="bullet"/>
      <w:pStyle w:val="ListBullet2"/>
      <w:lvlText w:val="o"/>
      <w:lvlJc w:val="left"/>
      <w:pPr>
        <w:tabs>
          <w:tab w:val="num" w:pos="560"/>
        </w:tabs>
        <w:ind w:left="560" w:hanging="280"/>
      </w:pPr>
      <w:rPr>
        <w:rFonts w:ascii="Courier New" w:hAnsi="Courier New" w:cs="Courier New"/>
      </w:rPr>
    </w:lvl>
    <w:lvl w:ilvl="2">
      <w:start w:val="1"/>
      <w:numFmt w:val="bullet"/>
      <w:pStyle w:val="ListBullet3"/>
      <w:lvlText w:val="–"/>
      <w:lvlJc w:val="left"/>
      <w:pPr>
        <w:tabs>
          <w:tab w:val="num" w:pos="840"/>
        </w:tabs>
        <w:ind w:left="840" w:hanging="280"/>
      </w:pPr>
      <w:rPr>
        <w:rFonts w:ascii="Arial" w:hAnsi="Arial" w:cs="Arial"/>
      </w:rPr>
    </w:lvl>
    <w:lvl w:ilvl="3">
      <w:start w:val="1"/>
      <w:numFmt w:val="decimal"/>
      <w:lvlText w:val="(%4)"/>
      <w:lvlJc w:val="left"/>
      <w:pPr>
        <w:tabs>
          <w:tab w:val="num" w:pos="1120"/>
        </w:tabs>
        <w:ind w:left="1120" w:hanging="280"/>
      </w:pPr>
    </w:lvl>
    <w:lvl w:ilvl="4">
      <w:start w:val="1"/>
      <w:numFmt w:val="lowerLetter"/>
      <w:lvlText w:val="(%5)"/>
      <w:lvlJc w:val="left"/>
      <w:pPr>
        <w:tabs>
          <w:tab w:val="num" w:pos="1400"/>
        </w:tabs>
        <w:ind w:left="1400" w:hanging="28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EC4EF8"/>
    <w:multiLevelType w:val="hybridMultilevel"/>
    <w:tmpl w:val="ABE4D1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573B73"/>
    <w:multiLevelType w:val="hybridMultilevel"/>
    <w:tmpl w:val="F078EB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CC1E76"/>
    <w:multiLevelType w:val="multilevel"/>
    <w:tmpl w:val="CFB6EFD0"/>
    <w:lvl w:ilvl="0">
      <w:start w:val="1"/>
      <w:numFmt w:val="bullet"/>
      <w:pStyle w:val="JSPBullet"/>
      <w:lvlText w:val="•"/>
      <w:lvlJc w:val="left"/>
      <w:pPr>
        <w:tabs>
          <w:tab w:val="num" w:pos="1134"/>
        </w:tabs>
        <w:ind w:left="1134" w:hanging="567"/>
      </w:pPr>
    </w:lvl>
    <w:lvl w:ilvl="1">
      <w:start w:val="1"/>
      <w:numFmt w:val="bullet"/>
      <w:pStyle w:val="JSPBullet2"/>
      <w:lvlText w:val="•"/>
      <w:lvlJc w:val="left"/>
      <w:pPr>
        <w:tabs>
          <w:tab w:val="num" w:pos="1701"/>
        </w:tabs>
        <w:ind w:left="1701" w:hanging="567"/>
      </w:pPr>
    </w:lvl>
    <w:lvl w:ilvl="2">
      <w:start w:val="1"/>
      <w:numFmt w:val="bullet"/>
      <w:pStyle w:val="JSPBullet3"/>
      <w:lvlText w:val="•"/>
      <w:lvlJc w:val="left"/>
      <w:pPr>
        <w:tabs>
          <w:tab w:val="num" w:pos="2268"/>
        </w:tabs>
        <w:ind w:left="2268" w:hanging="567"/>
      </w:pPr>
    </w:lvl>
    <w:lvl w:ilvl="3">
      <w:start w:val="1"/>
      <w:numFmt w:val="bullet"/>
      <w:pStyle w:val="JSPBullet4"/>
      <w:lvlText w:val="•"/>
      <w:lvlJc w:val="left"/>
      <w:pPr>
        <w:tabs>
          <w:tab w:val="num" w:pos="2835"/>
        </w:tabs>
        <w:ind w:left="2835" w:hanging="567"/>
      </w:pPr>
    </w:lvl>
    <w:lvl w:ilvl="4">
      <w:start w:val="1"/>
      <w:numFmt w:val="bullet"/>
      <w:pStyle w:val="JSPBullet5"/>
      <w:lvlText w:val="•"/>
      <w:lvlJc w:val="left"/>
      <w:pPr>
        <w:tabs>
          <w:tab w:val="num" w:pos="3402"/>
        </w:tabs>
        <w:ind w:left="3402"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821471"/>
    <w:multiLevelType w:val="hybridMultilevel"/>
    <w:tmpl w:val="B612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E4C2BFF"/>
    <w:multiLevelType w:val="hybridMultilevel"/>
    <w:tmpl w:val="7C4866A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37800CB"/>
    <w:multiLevelType w:val="hybridMultilevel"/>
    <w:tmpl w:val="11100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1A46C6"/>
    <w:multiLevelType w:val="hybridMultilevel"/>
    <w:tmpl w:val="BE4E6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DB0197"/>
    <w:multiLevelType w:val="multilevel"/>
    <w:tmpl w:val="AD8C4C82"/>
    <w:lvl w:ilvl="0">
      <w:start w:val="1"/>
      <w:numFmt w:val="decimal"/>
      <w:pStyle w:val="ListNumber"/>
      <w:lvlText w:val="%1."/>
      <w:lvlJc w:val="left"/>
      <w:pPr>
        <w:tabs>
          <w:tab w:val="num" w:pos="280"/>
        </w:tabs>
        <w:ind w:left="280" w:hanging="280"/>
      </w:pPr>
    </w:lvl>
    <w:lvl w:ilvl="1">
      <w:start w:val="1"/>
      <w:numFmt w:val="decimal"/>
      <w:pStyle w:val="ListNumber2"/>
      <w:lvlText w:val="%1.%2."/>
      <w:lvlJc w:val="left"/>
      <w:pPr>
        <w:tabs>
          <w:tab w:val="num" w:pos="700"/>
        </w:tabs>
        <w:ind w:left="700" w:hanging="420"/>
      </w:pPr>
    </w:lvl>
    <w:lvl w:ilvl="2">
      <w:start w:val="1"/>
      <w:numFmt w:val="decimal"/>
      <w:pStyle w:val="ListNumber3"/>
      <w:lvlText w:val="%1.%2.%3."/>
      <w:lvlJc w:val="left"/>
      <w:pPr>
        <w:tabs>
          <w:tab w:val="num" w:pos="1260"/>
        </w:tabs>
        <w:ind w:left="1260" w:hanging="5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C3E1DA1"/>
    <w:multiLevelType w:val="hybridMultilevel"/>
    <w:tmpl w:val="BBE86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745118"/>
    <w:multiLevelType w:val="hybridMultilevel"/>
    <w:tmpl w:val="B07E5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A4793A"/>
    <w:multiLevelType w:val="hybridMultilevel"/>
    <w:tmpl w:val="F73C5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000311">
    <w:abstractNumId w:val="47"/>
  </w:num>
  <w:num w:numId="2" w16cid:durableId="572662645">
    <w:abstractNumId w:val="37"/>
  </w:num>
  <w:num w:numId="3" w16cid:durableId="861170584">
    <w:abstractNumId w:val="39"/>
  </w:num>
  <w:num w:numId="4" w16cid:durableId="162933509">
    <w:abstractNumId w:val="1"/>
  </w:num>
  <w:num w:numId="5" w16cid:durableId="1250698394">
    <w:abstractNumId w:val="17"/>
  </w:num>
  <w:num w:numId="6" w16cid:durableId="1483815287">
    <w:abstractNumId w:val="42"/>
  </w:num>
  <w:num w:numId="7" w16cid:durableId="1275595065">
    <w:abstractNumId w:val="33"/>
  </w:num>
  <w:num w:numId="8" w16cid:durableId="1696270204">
    <w:abstractNumId w:val="21"/>
  </w:num>
  <w:num w:numId="9" w16cid:durableId="1598752834">
    <w:abstractNumId w:val="11"/>
  </w:num>
  <w:num w:numId="10" w16cid:durableId="1287127954">
    <w:abstractNumId w:val="28"/>
  </w:num>
  <w:num w:numId="11" w16cid:durableId="2145732349">
    <w:abstractNumId w:val="26"/>
  </w:num>
  <w:num w:numId="12" w16cid:durableId="1554930704">
    <w:abstractNumId w:val="20"/>
  </w:num>
  <w:num w:numId="13" w16cid:durableId="1510676808">
    <w:abstractNumId w:val="3"/>
  </w:num>
  <w:num w:numId="14" w16cid:durableId="486094310">
    <w:abstractNumId w:val="41"/>
  </w:num>
  <w:num w:numId="15" w16cid:durableId="1279413033">
    <w:abstractNumId w:val="15"/>
  </w:num>
  <w:num w:numId="16" w16cid:durableId="1604995015">
    <w:abstractNumId w:val="31"/>
  </w:num>
  <w:num w:numId="17" w16cid:durableId="1196767858">
    <w:abstractNumId w:val="45"/>
  </w:num>
  <w:num w:numId="18" w16cid:durableId="569386353">
    <w:abstractNumId w:val="18"/>
  </w:num>
  <w:num w:numId="19" w16cid:durableId="719667366">
    <w:abstractNumId w:val="32"/>
  </w:num>
  <w:num w:numId="20" w16cid:durableId="720708073">
    <w:abstractNumId w:val="19"/>
  </w:num>
  <w:num w:numId="21" w16cid:durableId="1224294397">
    <w:abstractNumId w:val="14"/>
  </w:num>
  <w:num w:numId="22" w16cid:durableId="550848454">
    <w:abstractNumId w:val="23"/>
  </w:num>
  <w:num w:numId="23" w16cid:durableId="1845822416">
    <w:abstractNumId w:val="4"/>
  </w:num>
  <w:num w:numId="24" w16cid:durableId="540047044">
    <w:abstractNumId w:val="50"/>
  </w:num>
  <w:num w:numId="25" w16cid:durableId="1228809604">
    <w:abstractNumId w:val="49"/>
  </w:num>
  <w:num w:numId="26" w16cid:durableId="1391264463">
    <w:abstractNumId w:val="46"/>
  </w:num>
  <w:num w:numId="27" w16cid:durableId="1877309675">
    <w:abstractNumId w:val="7"/>
  </w:num>
  <w:num w:numId="28" w16cid:durableId="944072773">
    <w:abstractNumId w:val="40"/>
  </w:num>
  <w:num w:numId="29" w16cid:durableId="1475640354">
    <w:abstractNumId w:val="6"/>
  </w:num>
  <w:num w:numId="30" w16cid:durableId="783698471">
    <w:abstractNumId w:val="2"/>
  </w:num>
  <w:num w:numId="31" w16cid:durableId="1868178275">
    <w:abstractNumId w:val="35"/>
  </w:num>
  <w:num w:numId="32" w16cid:durableId="1873422326">
    <w:abstractNumId w:val="34"/>
  </w:num>
  <w:num w:numId="33" w16cid:durableId="2141342146">
    <w:abstractNumId w:val="38"/>
  </w:num>
  <w:num w:numId="34" w16cid:durableId="1751543988">
    <w:abstractNumId w:val="48"/>
  </w:num>
  <w:num w:numId="35" w16cid:durableId="531722460">
    <w:abstractNumId w:val="43"/>
  </w:num>
  <w:num w:numId="36" w16cid:durableId="859972551">
    <w:abstractNumId w:val="30"/>
  </w:num>
  <w:num w:numId="37" w16cid:durableId="1797941519">
    <w:abstractNumId w:val="16"/>
  </w:num>
  <w:num w:numId="38" w16cid:durableId="2015297625">
    <w:abstractNumId w:val="9"/>
  </w:num>
  <w:num w:numId="39" w16cid:durableId="1676346559">
    <w:abstractNumId w:val="27"/>
  </w:num>
  <w:num w:numId="40" w16cid:durableId="1174608577">
    <w:abstractNumId w:val="5"/>
  </w:num>
  <w:num w:numId="41" w16cid:durableId="1744177205">
    <w:abstractNumId w:val="24"/>
  </w:num>
  <w:num w:numId="42" w16cid:durableId="1169641874">
    <w:abstractNumId w:val="8"/>
  </w:num>
  <w:num w:numId="43" w16cid:durableId="277105729">
    <w:abstractNumId w:val="0"/>
  </w:num>
  <w:num w:numId="44" w16cid:durableId="1550335893">
    <w:abstractNumId w:val="22"/>
  </w:num>
  <w:num w:numId="45" w16cid:durableId="681512797">
    <w:abstractNumId w:val="10"/>
  </w:num>
  <w:num w:numId="46" w16cid:durableId="1688748545">
    <w:abstractNumId w:val="25"/>
  </w:num>
  <w:num w:numId="47" w16cid:durableId="496268589">
    <w:abstractNumId w:val="12"/>
  </w:num>
  <w:num w:numId="48" w16cid:durableId="42487913">
    <w:abstractNumId w:val="13"/>
  </w:num>
  <w:num w:numId="49" w16cid:durableId="1987853303">
    <w:abstractNumId w:val="22"/>
  </w:num>
  <w:num w:numId="50" w16cid:durableId="2042584861">
    <w:abstractNumId w:val="36"/>
  </w:num>
  <w:num w:numId="51" w16cid:durableId="972951501">
    <w:abstractNumId w:val="29"/>
  </w:num>
  <w:num w:numId="52" w16cid:durableId="480778229">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4"/>
    <w:rsid w:val="00000531"/>
    <w:rsid w:val="000007F5"/>
    <w:rsid w:val="00000E2A"/>
    <w:rsid w:val="00000ECF"/>
    <w:rsid w:val="00000FD9"/>
    <w:rsid w:val="000014F6"/>
    <w:rsid w:val="0000151F"/>
    <w:rsid w:val="00001558"/>
    <w:rsid w:val="000015EF"/>
    <w:rsid w:val="00001622"/>
    <w:rsid w:val="000016DC"/>
    <w:rsid w:val="00001EF7"/>
    <w:rsid w:val="00001F60"/>
    <w:rsid w:val="00002152"/>
    <w:rsid w:val="00002324"/>
    <w:rsid w:val="00002352"/>
    <w:rsid w:val="0000236A"/>
    <w:rsid w:val="000024CA"/>
    <w:rsid w:val="00002851"/>
    <w:rsid w:val="0000285D"/>
    <w:rsid w:val="00002DC1"/>
    <w:rsid w:val="00002EFD"/>
    <w:rsid w:val="00003059"/>
    <w:rsid w:val="000030B3"/>
    <w:rsid w:val="0000328D"/>
    <w:rsid w:val="00003329"/>
    <w:rsid w:val="00003628"/>
    <w:rsid w:val="00003D9B"/>
    <w:rsid w:val="00003FD8"/>
    <w:rsid w:val="00004274"/>
    <w:rsid w:val="000045F7"/>
    <w:rsid w:val="00004803"/>
    <w:rsid w:val="00004939"/>
    <w:rsid w:val="000049F6"/>
    <w:rsid w:val="000049FB"/>
    <w:rsid w:val="00004B3B"/>
    <w:rsid w:val="00004E35"/>
    <w:rsid w:val="00004F2F"/>
    <w:rsid w:val="00004FBC"/>
    <w:rsid w:val="0000503A"/>
    <w:rsid w:val="00005100"/>
    <w:rsid w:val="0000541F"/>
    <w:rsid w:val="00005455"/>
    <w:rsid w:val="000055E6"/>
    <w:rsid w:val="00005881"/>
    <w:rsid w:val="000058B4"/>
    <w:rsid w:val="000058F7"/>
    <w:rsid w:val="00005D66"/>
    <w:rsid w:val="00005EC3"/>
    <w:rsid w:val="00005F71"/>
    <w:rsid w:val="0000606B"/>
    <w:rsid w:val="000061BB"/>
    <w:rsid w:val="00006216"/>
    <w:rsid w:val="000062F1"/>
    <w:rsid w:val="00006524"/>
    <w:rsid w:val="0000671F"/>
    <w:rsid w:val="00006765"/>
    <w:rsid w:val="00006AE4"/>
    <w:rsid w:val="00007071"/>
    <w:rsid w:val="00007094"/>
    <w:rsid w:val="00007261"/>
    <w:rsid w:val="00007265"/>
    <w:rsid w:val="00007286"/>
    <w:rsid w:val="000074F6"/>
    <w:rsid w:val="00007B2C"/>
    <w:rsid w:val="00007B97"/>
    <w:rsid w:val="00007D3C"/>
    <w:rsid w:val="00007E2A"/>
    <w:rsid w:val="00007EF9"/>
    <w:rsid w:val="0001019F"/>
    <w:rsid w:val="00010202"/>
    <w:rsid w:val="00010235"/>
    <w:rsid w:val="000102EB"/>
    <w:rsid w:val="000104DE"/>
    <w:rsid w:val="00010A84"/>
    <w:rsid w:val="00010CC6"/>
    <w:rsid w:val="00010FA6"/>
    <w:rsid w:val="00011179"/>
    <w:rsid w:val="0001155A"/>
    <w:rsid w:val="0001168B"/>
    <w:rsid w:val="000116F0"/>
    <w:rsid w:val="0001184D"/>
    <w:rsid w:val="00011B50"/>
    <w:rsid w:val="00011C31"/>
    <w:rsid w:val="00011D06"/>
    <w:rsid w:val="00011D49"/>
    <w:rsid w:val="00011E3D"/>
    <w:rsid w:val="00011F84"/>
    <w:rsid w:val="00012311"/>
    <w:rsid w:val="0001250C"/>
    <w:rsid w:val="0001260D"/>
    <w:rsid w:val="00012860"/>
    <w:rsid w:val="00012B25"/>
    <w:rsid w:val="00012B9D"/>
    <w:rsid w:val="00012DB3"/>
    <w:rsid w:val="000131B2"/>
    <w:rsid w:val="0001324E"/>
    <w:rsid w:val="000133E2"/>
    <w:rsid w:val="000135F4"/>
    <w:rsid w:val="00013829"/>
    <w:rsid w:val="00013C55"/>
    <w:rsid w:val="00013CF1"/>
    <w:rsid w:val="00013EBB"/>
    <w:rsid w:val="0001444F"/>
    <w:rsid w:val="000149AC"/>
    <w:rsid w:val="00014B68"/>
    <w:rsid w:val="00014DAA"/>
    <w:rsid w:val="00014FB1"/>
    <w:rsid w:val="0001506F"/>
    <w:rsid w:val="000151E1"/>
    <w:rsid w:val="0001544A"/>
    <w:rsid w:val="000155F8"/>
    <w:rsid w:val="00015629"/>
    <w:rsid w:val="00015871"/>
    <w:rsid w:val="00015A4B"/>
    <w:rsid w:val="00016534"/>
    <w:rsid w:val="00016563"/>
    <w:rsid w:val="00016719"/>
    <w:rsid w:val="00016843"/>
    <w:rsid w:val="0001692E"/>
    <w:rsid w:val="000169B5"/>
    <w:rsid w:val="00016A48"/>
    <w:rsid w:val="00016DA1"/>
    <w:rsid w:val="00016EE0"/>
    <w:rsid w:val="00016FC4"/>
    <w:rsid w:val="000171C4"/>
    <w:rsid w:val="00017287"/>
    <w:rsid w:val="000172DC"/>
    <w:rsid w:val="000174ED"/>
    <w:rsid w:val="00017900"/>
    <w:rsid w:val="00017E90"/>
    <w:rsid w:val="0002007C"/>
    <w:rsid w:val="000200AA"/>
    <w:rsid w:val="000202AC"/>
    <w:rsid w:val="00020690"/>
    <w:rsid w:val="00020A36"/>
    <w:rsid w:val="00020B26"/>
    <w:rsid w:val="00020DEE"/>
    <w:rsid w:val="000211A0"/>
    <w:rsid w:val="00021397"/>
    <w:rsid w:val="000217DC"/>
    <w:rsid w:val="0002182C"/>
    <w:rsid w:val="00021899"/>
    <w:rsid w:val="000219AF"/>
    <w:rsid w:val="00021A83"/>
    <w:rsid w:val="00021AFC"/>
    <w:rsid w:val="00021BEE"/>
    <w:rsid w:val="00021E20"/>
    <w:rsid w:val="0002224F"/>
    <w:rsid w:val="00022358"/>
    <w:rsid w:val="00022587"/>
    <w:rsid w:val="000227BA"/>
    <w:rsid w:val="00022BF7"/>
    <w:rsid w:val="00022D46"/>
    <w:rsid w:val="00022D54"/>
    <w:rsid w:val="00022F28"/>
    <w:rsid w:val="00023055"/>
    <w:rsid w:val="000231B5"/>
    <w:rsid w:val="000232A4"/>
    <w:rsid w:val="00023572"/>
    <w:rsid w:val="000235AD"/>
    <w:rsid w:val="00023A2B"/>
    <w:rsid w:val="00023EE4"/>
    <w:rsid w:val="00023EF5"/>
    <w:rsid w:val="00024285"/>
    <w:rsid w:val="000242D2"/>
    <w:rsid w:val="0002439D"/>
    <w:rsid w:val="000243B8"/>
    <w:rsid w:val="00024454"/>
    <w:rsid w:val="00024457"/>
    <w:rsid w:val="00024591"/>
    <w:rsid w:val="0002459E"/>
    <w:rsid w:val="000245AD"/>
    <w:rsid w:val="000245CD"/>
    <w:rsid w:val="00024692"/>
    <w:rsid w:val="00024881"/>
    <w:rsid w:val="00024935"/>
    <w:rsid w:val="00024A5C"/>
    <w:rsid w:val="00024C99"/>
    <w:rsid w:val="00024E0E"/>
    <w:rsid w:val="000250B9"/>
    <w:rsid w:val="00025145"/>
    <w:rsid w:val="0002556A"/>
    <w:rsid w:val="00025BCA"/>
    <w:rsid w:val="00025FD6"/>
    <w:rsid w:val="00026194"/>
    <w:rsid w:val="000262B9"/>
    <w:rsid w:val="00026471"/>
    <w:rsid w:val="00026547"/>
    <w:rsid w:val="00026677"/>
    <w:rsid w:val="000266A3"/>
    <w:rsid w:val="000266F7"/>
    <w:rsid w:val="00026765"/>
    <w:rsid w:val="000268EE"/>
    <w:rsid w:val="00026BDE"/>
    <w:rsid w:val="00026E1A"/>
    <w:rsid w:val="000270DA"/>
    <w:rsid w:val="00027919"/>
    <w:rsid w:val="00027AC0"/>
    <w:rsid w:val="00027C84"/>
    <w:rsid w:val="00027CDC"/>
    <w:rsid w:val="00027E7F"/>
    <w:rsid w:val="00030557"/>
    <w:rsid w:val="00030565"/>
    <w:rsid w:val="00030785"/>
    <w:rsid w:val="000309E4"/>
    <w:rsid w:val="00030A27"/>
    <w:rsid w:val="00030AF2"/>
    <w:rsid w:val="00030BB4"/>
    <w:rsid w:val="00030D88"/>
    <w:rsid w:val="00030DD1"/>
    <w:rsid w:val="00030FC0"/>
    <w:rsid w:val="00030FFA"/>
    <w:rsid w:val="00031063"/>
    <w:rsid w:val="00031082"/>
    <w:rsid w:val="000310A7"/>
    <w:rsid w:val="0003129A"/>
    <w:rsid w:val="000312AF"/>
    <w:rsid w:val="000314DA"/>
    <w:rsid w:val="00031590"/>
    <w:rsid w:val="0003167C"/>
    <w:rsid w:val="000316D9"/>
    <w:rsid w:val="000317CE"/>
    <w:rsid w:val="00031888"/>
    <w:rsid w:val="00031B98"/>
    <w:rsid w:val="00031F25"/>
    <w:rsid w:val="00031F9E"/>
    <w:rsid w:val="0003236F"/>
    <w:rsid w:val="000324AA"/>
    <w:rsid w:val="00032828"/>
    <w:rsid w:val="000329E6"/>
    <w:rsid w:val="00032A0B"/>
    <w:rsid w:val="00032B6B"/>
    <w:rsid w:val="00032E65"/>
    <w:rsid w:val="00032EFF"/>
    <w:rsid w:val="00033101"/>
    <w:rsid w:val="000331B4"/>
    <w:rsid w:val="000332DD"/>
    <w:rsid w:val="000336BF"/>
    <w:rsid w:val="000339C4"/>
    <w:rsid w:val="00033A54"/>
    <w:rsid w:val="00033DA4"/>
    <w:rsid w:val="00033E40"/>
    <w:rsid w:val="00033E47"/>
    <w:rsid w:val="00033FC9"/>
    <w:rsid w:val="0003431A"/>
    <w:rsid w:val="0003434C"/>
    <w:rsid w:val="00034485"/>
    <w:rsid w:val="0003454A"/>
    <w:rsid w:val="000349CC"/>
    <w:rsid w:val="00034A63"/>
    <w:rsid w:val="00034A80"/>
    <w:rsid w:val="0003536D"/>
    <w:rsid w:val="00035514"/>
    <w:rsid w:val="00035602"/>
    <w:rsid w:val="000356A3"/>
    <w:rsid w:val="000358FA"/>
    <w:rsid w:val="00035BB0"/>
    <w:rsid w:val="00035BCE"/>
    <w:rsid w:val="0003614F"/>
    <w:rsid w:val="00036407"/>
    <w:rsid w:val="00036830"/>
    <w:rsid w:val="00036A7F"/>
    <w:rsid w:val="00036C14"/>
    <w:rsid w:val="00036C9A"/>
    <w:rsid w:val="00036F67"/>
    <w:rsid w:val="00037065"/>
    <w:rsid w:val="00037069"/>
    <w:rsid w:val="0003718B"/>
    <w:rsid w:val="000372D0"/>
    <w:rsid w:val="000375C4"/>
    <w:rsid w:val="000376A9"/>
    <w:rsid w:val="00037877"/>
    <w:rsid w:val="00037A75"/>
    <w:rsid w:val="00037AAF"/>
    <w:rsid w:val="00037C8E"/>
    <w:rsid w:val="00037CAA"/>
    <w:rsid w:val="00037D7F"/>
    <w:rsid w:val="00037F57"/>
    <w:rsid w:val="000400AD"/>
    <w:rsid w:val="00040162"/>
    <w:rsid w:val="00040549"/>
    <w:rsid w:val="00040935"/>
    <w:rsid w:val="00040999"/>
    <w:rsid w:val="00040CF9"/>
    <w:rsid w:val="00040DF5"/>
    <w:rsid w:val="00040EE9"/>
    <w:rsid w:val="000413B4"/>
    <w:rsid w:val="000418C6"/>
    <w:rsid w:val="00041C88"/>
    <w:rsid w:val="00041F67"/>
    <w:rsid w:val="000422F7"/>
    <w:rsid w:val="000427D5"/>
    <w:rsid w:val="00042904"/>
    <w:rsid w:val="00042906"/>
    <w:rsid w:val="00042944"/>
    <w:rsid w:val="00042BE9"/>
    <w:rsid w:val="00042C64"/>
    <w:rsid w:val="000430A3"/>
    <w:rsid w:val="000436AA"/>
    <w:rsid w:val="000436BD"/>
    <w:rsid w:val="00043767"/>
    <w:rsid w:val="00043D69"/>
    <w:rsid w:val="00043D8A"/>
    <w:rsid w:val="0004408A"/>
    <w:rsid w:val="00044286"/>
    <w:rsid w:val="00044B00"/>
    <w:rsid w:val="00044B1E"/>
    <w:rsid w:val="00044C9A"/>
    <w:rsid w:val="00045086"/>
    <w:rsid w:val="00045158"/>
    <w:rsid w:val="00045252"/>
    <w:rsid w:val="0004529E"/>
    <w:rsid w:val="00045496"/>
    <w:rsid w:val="0004549A"/>
    <w:rsid w:val="00045548"/>
    <w:rsid w:val="00045748"/>
    <w:rsid w:val="00045B22"/>
    <w:rsid w:val="00046031"/>
    <w:rsid w:val="00046069"/>
    <w:rsid w:val="000460B5"/>
    <w:rsid w:val="00046268"/>
    <w:rsid w:val="00046299"/>
    <w:rsid w:val="000463AF"/>
    <w:rsid w:val="000463F4"/>
    <w:rsid w:val="0004665D"/>
    <w:rsid w:val="00046D94"/>
    <w:rsid w:val="00046EB7"/>
    <w:rsid w:val="00046F60"/>
    <w:rsid w:val="00047039"/>
    <w:rsid w:val="000470F1"/>
    <w:rsid w:val="0004718C"/>
    <w:rsid w:val="00047972"/>
    <w:rsid w:val="00047AEB"/>
    <w:rsid w:val="00047B23"/>
    <w:rsid w:val="00047E9A"/>
    <w:rsid w:val="00047FB8"/>
    <w:rsid w:val="000500B8"/>
    <w:rsid w:val="00050407"/>
    <w:rsid w:val="0005046D"/>
    <w:rsid w:val="000504E8"/>
    <w:rsid w:val="000506FE"/>
    <w:rsid w:val="0005078C"/>
    <w:rsid w:val="000509AA"/>
    <w:rsid w:val="00050D09"/>
    <w:rsid w:val="00050F99"/>
    <w:rsid w:val="00051059"/>
    <w:rsid w:val="00051414"/>
    <w:rsid w:val="0005150B"/>
    <w:rsid w:val="00051564"/>
    <w:rsid w:val="000518D5"/>
    <w:rsid w:val="000519B2"/>
    <w:rsid w:val="000521BD"/>
    <w:rsid w:val="00052283"/>
    <w:rsid w:val="000524C6"/>
    <w:rsid w:val="000524D1"/>
    <w:rsid w:val="000526A6"/>
    <w:rsid w:val="00052B74"/>
    <w:rsid w:val="00052E09"/>
    <w:rsid w:val="00052E16"/>
    <w:rsid w:val="00052FFF"/>
    <w:rsid w:val="0005317B"/>
    <w:rsid w:val="0005322B"/>
    <w:rsid w:val="000533C5"/>
    <w:rsid w:val="00053478"/>
    <w:rsid w:val="000536D0"/>
    <w:rsid w:val="00053DE5"/>
    <w:rsid w:val="00053E9E"/>
    <w:rsid w:val="0005400B"/>
    <w:rsid w:val="0005409C"/>
    <w:rsid w:val="00054148"/>
    <w:rsid w:val="000542A3"/>
    <w:rsid w:val="000543EB"/>
    <w:rsid w:val="00054587"/>
    <w:rsid w:val="00054918"/>
    <w:rsid w:val="00054DBE"/>
    <w:rsid w:val="00054EE0"/>
    <w:rsid w:val="00055210"/>
    <w:rsid w:val="000552E0"/>
    <w:rsid w:val="000556A6"/>
    <w:rsid w:val="00055722"/>
    <w:rsid w:val="00055A59"/>
    <w:rsid w:val="00055CFF"/>
    <w:rsid w:val="00055DDA"/>
    <w:rsid w:val="00055F41"/>
    <w:rsid w:val="000562D7"/>
    <w:rsid w:val="0005646D"/>
    <w:rsid w:val="00056545"/>
    <w:rsid w:val="00056635"/>
    <w:rsid w:val="0005670E"/>
    <w:rsid w:val="00056FEA"/>
    <w:rsid w:val="000570A8"/>
    <w:rsid w:val="00057245"/>
    <w:rsid w:val="000573D2"/>
    <w:rsid w:val="000573FC"/>
    <w:rsid w:val="00057671"/>
    <w:rsid w:val="00057681"/>
    <w:rsid w:val="000577A6"/>
    <w:rsid w:val="0005788A"/>
    <w:rsid w:val="000578DD"/>
    <w:rsid w:val="00057A74"/>
    <w:rsid w:val="00057C5A"/>
    <w:rsid w:val="00057E86"/>
    <w:rsid w:val="00057F3E"/>
    <w:rsid w:val="00060043"/>
    <w:rsid w:val="000604DF"/>
    <w:rsid w:val="00060646"/>
    <w:rsid w:val="0006067B"/>
    <w:rsid w:val="0006086D"/>
    <w:rsid w:val="00060887"/>
    <w:rsid w:val="000609AD"/>
    <w:rsid w:val="00060A1C"/>
    <w:rsid w:val="00060B89"/>
    <w:rsid w:val="00060CF4"/>
    <w:rsid w:val="000615A3"/>
    <w:rsid w:val="0006170E"/>
    <w:rsid w:val="00061853"/>
    <w:rsid w:val="0006193A"/>
    <w:rsid w:val="00061AEB"/>
    <w:rsid w:val="00061B43"/>
    <w:rsid w:val="00061C8E"/>
    <w:rsid w:val="00062113"/>
    <w:rsid w:val="00062160"/>
    <w:rsid w:val="00062441"/>
    <w:rsid w:val="000624F3"/>
    <w:rsid w:val="000626EE"/>
    <w:rsid w:val="00062ABE"/>
    <w:rsid w:val="000630A3"/>
    <w:rsid w:val="00063255"/>
    <w:rsid w:val="0006359F"/>
    <w:rsid w:val="000635EB"/>
    <w:rsid w:val="00063806"/>
    <w:rsid w:val="00063BBB"/>
    <w:rsid w:val="00063CB7"/>
    <w:rsid w:val="00063E47"/>
    <w:rsid w:val="00064120"/>
    <w:rsid w:val="000642DB"/>
    <w:rsid w:val="00064386"/>
    <w:rsid w:val="000643DB"/>
    <w:rsid w:val="000645F9"/>
    <w:rsid w:val="00064640"/>
    <w:rsid w:val="000646EC"/>
    <w:rsid w:val="00064934"/>
    <w:rsid w:val="0006493F"/>
    <w:rsid w:val="00064A5B"/>
    <w:rsid w:val="00064C86"/>
    <w:rsid w:val="00064CDC"/>
    <w:rsid w:val="0006555A"/>
    <w:rsid w:val="00065609"/>
    <w:rsid w:val="00065644"/>
    <w:rsid w:val="00065936"/>
    <w:rsid w:val="00065A32"/>
    <w:rsid w:val="00065B70"/>
    <w:rsid w:val="00065F8D"/>
    <w:rsid w:val="0006642F"/>
    <w:rsid w:val="000667AE"/>
    <w:rsid w:val="00066A74"/>
    <w:rsid w:val="00066AD8"/>
    <w:rsid w:val="00066E28"/>
    <w:rsid w:val="0006725F"/>
    <w:rsid w:val="000676CA"/>
    <w:rsid w:val="0006770F"/>
    <w:rsid w:val="000678C8"/>
    <w:rsid w:val="00067B37"/>
    <w:rsid w:val="000703E9"/>
    <w:rsid w:val="000704FB"/>
    <w:rsid w:val="00070781"/>
    <w:rsid w:val="0007086B"/>
    <w:rsid w:val="00070933"/>
    <w:rsid w:val="000709E8"/>
    <w:rsid w:val="00070A6D"/>
    <w:rsid w:val="00070BCC"/>
    <w:rsid w:val="00070DB0"/>
    <w:rsid w:val="00070E35"/>
    <w:rsid w:val="00070ECC"/>
    <w:rsid w:val="000711E2"/>
    <w:rsid w:val="000712D5"/>
    <w:rsid w:val="00071343"/>
    <w:rsid w:val="00071357"/>
    <w:rsid w:val="00071428"/>
    <w:rsid w:val="000714D1"/>
    <w:rsid w:val="0007157C"/>
    <w:rsid w:val="0007158A"/>
    <w:rsid w:val="00072015"/>
    <w:rsid w:val="00072128"/>
    <w:rsid w:val="000723CB"/>
    <w:rsid w:val="000724FF"/>
    <w:rsid w:val="000726E1"/>
    <w:rsid w:val="00072820"/>
    <w:rsid w:val="00072D0E"/>
    <w:rsid w:val="00072EE2"/>
    <w:rsid w:val="00072FBB"/>
    <w:rsid w:val="000731B6"/>
    <w:rsid w:val="00073258"/>
    <w:rsid w:val="00073299"/>
    <w:rsid w:val="0007338D"/>
    <w:rsid w:val="000735EC"/>
    <w:rsid w:val="0007361D"/>
    <w:rsid w:val="0007378D"/>
    <w:rsid w:val="000737D0"/>
    <w:rsid w:val="00073A61"/>
    <w:rsid w:val="00073B5A"/>
    <w:rsid w:val="00073C26"/>
    <w:rsid w:val="00073E75"/>
    <w:rsid w:val="000740C5"/>
    <w:rsid w:val="000741E7"/>
    <w:rsid w:val="000746FE"/>
    <w:rsid w:val="00074AC7"/>
    <w:rsid w:val="00074EB1"/>
    <w:rsid w:val="00075073"/>
    <w:rsid w:val="0007511F"/>
    <w:rsid w:val="0007548F"/>
    <w:rsid w:val="00075493"/>
    <w:rsid w:val="00075515"/>
    <w:rsid w:val="000755C4"/>
    <w:rsid w:val="0007598F"/>
    <w:rsid w:val="00075A81"/>
    <w:rsid w:val="00075B28"/>
    <w:rsid w:val="00075B5C"/>
    <w:rsid w:val="00075C91"/>
    <w:rsid w:val="00075D55"/>
    <w:rsid w:val="000760FF"/>
    <w:rsid w:val="00076529"/>
    <w:rsid w:val="00076551"/>
    <w:rsid w:val="000766DB"/>
    <w:rsid w:val="00076915"/>
    <w:rsid w:val="00076A62"/>
    <w:rsid w:val="000771C7"/>
    <w:rsid w:val="000772B7"/>
    <w:rsid w:val="000772F7"/>
    <w:rsid w:val="00077416"/>
    <w:rsid w:val="00077709"/>
    <w:rsid w:val="00077C08"/>
    <w:rsid w:val="00080064"/>
    <w:rsid w:val="000802AB"/>
    <w:rsid w:val="00080340"/>
    <w:rsid w:val="000804A6"/>
    <w:rsid w:val="00080589"/>
    <w:rsid w:val="00080614"/>
    <w:rsid w:val="000806E6"/>
    <w:rsid w:val="000807C7"/>
    <w:rsid w:val="00080911"/>
    <w:rsid w:val="00080988"/>
    <w:rsid w:val="00080CC3"/>
    <w:rsid w:val="00080DE5"/>
    <w:rsid w:val="00080FCB"/>
    <w:rsid w:val="00081062"/>
    <w:rsid w:val="000815BF"/>
    <w:rsid w:val="000815EA"/>
    <w:rsid w:val="000817AF"/>
    <w:rsid w:val="0008199F"/>
    <w:rsid w:val="00081A23"/>
    <w:rsid w:val="00081A9A"/>
    <w:rsid w:val="00081B20"/>
    <w:rsid w:val="000821B1"/>
    <w:rsid w:val="0008265B"/>
    <w:rsid w:val="000827BE"/>
    <w:rsid w:val="00082958"/>
    <w:rsid w:val="00082BC8"/>
    <w:rsid w:val="00082C41"/>
    <w:rsid w:val="00082D7C"/>
    <w:rsid w:val="00082DE6"/>
    <w:rsid w:val="00082F1F"/>
    <w:rsid w:val="00083044"/>
    <w:rsid w:val="000830E6"/>
    <w:rsid w:val="00083113"/>
    <w:rsid w:val="0008324D"/>
    <w:rsid w:val="000832C2"/>
    <w:rsid w:val="0008330B"/>
    <w:rsid w:val="0008331B"/>
    <w:rsid w:val="0008332B"/>
    <w:rsid w:val="000833E6"/>
    <w:rsid w:val="00083602"/>
    <w:rsid w:val="00083683"/>
    <w:rsid w:val="000839E5"/>
    <w:rsid w:val="00083B8F"/>
    <w:rsid w:val="00083C13"/>
    <w:rsid w:val="00083FFB"/>
    <w:rsid w:val="00084075"/>
    <w:rsid w:val="000840CF"/>
    <w:rsid w:val="0008410E"/>
    <w:rsid w:val="0008423D"/>
    <w:rsid w:val="000842D3"/>
    <w:rsid w:val="00084325"/>
    <w:rsid w:val="000845D4"/>
    <w:rsid w:val="000846D2"/>
    <w:rsid w:val="0008474B"/>
    <w:rsid w:val="00084755"/>
    <w:rsid w:val="00084930"/>
    <w:rsid w:val="00084AD3"/>
    <w:rsid w:val="00084B81"/>
    <w:rsid w:val="00084BC3"/>
    <w:rsid w:val="00084E09"/>
    <w:rsid w:val="00084E2D"/>
    <w:rsid w:val="000853D8"/>
    <w:rsid w:val="000858AA"/>
    <w:rsid w:val="00085AF1"/>
    <w:rsid w:val="00085C8E"/>
    <w:rsid w:val="00085CCB"/>
    <w:rsid w:val="00085E4B"/>
    <w:rsid w:val="00086123"/>
    <w:rsid w:val="00086162"/>
    <w:rsid w:val="00086201"/>
    <w:rsid w:val="000862FF"/>
    <w:rsid w:val="000863F8"/>
    <w:rsid w:val="00086460"/>
    <w:rsid w:val="00086465"/>
    <w:rsid w:val="00086525"/>
    <w:rsid w:val="00086545"/>
    <w:rsid w:val="00086571"/>
    <w:rsid w:val="000866AC"/>
    <w:rsid w:val="00086973"/>
    <w:rsid w:val="00086E04"/>
    <w:rsid w:val="00086F14"/>
    <w:rsid w:val="00087037"/>
    <w:rsid w:val="0008721D"/>
    <w:rsid w:val="000873F3"/>
    <w:rsid w:val="00087436"/>
    <w:rsid w:val="00087771"/>
    <w:rsid w:val="00087A71"/>
    <w:rsid w:val="00087AA0"/>
    <w:rsid w:val="00087AC3"/>
    <w:rsid w:val="00087AC7"/>
    <w:rsid w:val="00087D89"/>
    <w:rsid w:val="00090139"/>
    <w:rsid w:val="000901E9"/>
    <w:rsid w:val="00090410"/>
    <w:rsid w:val="00090448"/>
    <w:rsid w:val="000904AB"/>
    <w:rsid w:val="000905CD"/>
    <w:rsid w:val="0009065A"/>
    <w:rsid w:val="00090A18"/>
    <w:rsid w:val="00090AD2"/>
    <w:rsid w:val="00090C35"/>
    <w:rsid w:val="00090F97"/>
    <w:rsid w:val="00090FDC"/>
    <w:rsid w:val="000911EB"/>
    <w:rsid w:val="000912CD"/>
    <w:rsid w:val="00091355"/>
    <w:rsid w:val="00091447"/>
    <w:rsid w:val="00091663"/>
    <w:rsid w:val="000917E2"/>
    <w:rsid w:val="000919E4"/>
    <w:rsid w:val="00091A3A"/>
    <w:rsid w:val="00091B2D"/>
    <w:rsid w:val="00091C2A"/>
    <w:rsid w:val="00091CF2"/>
    <w:rsid w:val="00091D03"/>
    <w:rsid w:val="00091D59"/>
    <w:rsid w:val="00091DAE"/>
    <w:rsid w:val="000922E5"/>
    <w:rsid w:val="0009230E"/>
    <w:rsid w:val="000923C5"/>
    <w:rsid w:val="0009243A"/>
    <w:rsid w:val="0009243D"/>
    <w:rsid w:val="0009260B"/>
    <w:rsid w:val="000929C1"/>
    <w:rsid w:val="000929E2"/>
    <w:rsid w:val="00092A46"/>
    <w:rsid w:val="00092A68"/>
    <w:rsid w:val="00092ADB"/>
    <w:rsid w:val="00092D0D"/>
    <w:rsid w:val="00092F6F"/>
    <w:rsid w:val="00093050"/>
    <w:rsid w:val="00093279"/>
    <w:rsid w:val="00093435"/>
    <w:rsid w:val="00093476"/>
    <w:rsid w:val="0009360B"/>
    <w:rsid w:val="0009372A"/>
    <w:rsid w:val="000937EE"/>
    <w:rsid w:val="00093B13"/>
    <w:rsid w:val="00093C1F"/>
    <w:rsid w:val="00094199"/>
    <w:rsid w:val="000946B4"/>
    <w:rsid w:val="000946CF"/>
    <w:rsid w:val="00094B0D"/>
    <w:rsid w:val="00094B38"/>
    <w:rsid w:val="00094D9B"/>
    <w:rsid w:val="00094FC8"/>
    <w:rsid w:val="00094FD5"/>
    <w:rsid w:val="00094FE6"/>
    <w:rsid w:val="00094FE9"/>
    <w:rsid w:val="0009517D"/>
    <w:rsid w:val="00095270"/>
    <w:rsid w:val="00095439"/>
    <w:rsid w:val="00095686"/>
    <w:rsid w:val="000956AA"/>
    <w:rsid w:val="000957AC"/>
    <w:rsid w:val="000957E2"/>
    <w:rsid w:val="00095BD2"/>
    <w:rsid w:val="00095D4E"/>
    <w:rsid w:val="000960AF"/>
    <w:rsid w:val="00096188"/>
    <w:rsid w:val="00096A0E"/>
    <w:rsid w:val="00096AD2"/>
    <w:rsid w:val="00096C44"/>
    <w:rsid w:val="00096CD0"/>
    <w:rsid w:val="000975C5"/>
    <w:rsid w:val="00097611"/>
    <w:rsid w:val="0009781C"/>
    <w:rsid w:val="000978EE"/>
    <w:rsid w:val="00097ED1"/>
    <w:rsid w:val="000A0082"/>
    <w:rsid w:val="000A03D7"/>
    <w:rsid w:val="000A03D8"/>
    <w:rsid w:val="000A052D"/>
    <w:rsid w:val="000A05FB"/>
    <w:rsid w:val="000A063E"/>
    <w:rsid w:val="000A08B0"/>
    <w:rsid w:val="000A0FBD"/>
    <w:rsid w:val="000A1250"/>
    <w:rsid w:val="000A128C"/>
    <w:rsid w:val="000A13A4"/>
    <w:rsid w:val="000A158D"/>
    <w:rsid w:val="000A1690"/>
    <w:rsid w:val="000A1C3D"/>
    <w:rsid w:val="000A1C6A"/>
    <w:rsid w:val="000A1EC3"/>
    <w:rsid w:val="000A1F61"/>
    <w:rsid w:val="000A1FAB"/>
    <w:rsid w:val="000A2009"/>
    <w:rsid w:val="000A21A4"/>
    <w:rsid w:val="000A25CA"/>
    <w:rsid w:val="000A27B0"/>
    <w:rsid w:val="000A292D"/>
    <w:rsid w:val="000A298B"/>
    <w:rsid w:val="000A29AE"/>
    <w:rsid w:val="000A2ACC"/>
    <w:rsid w:val="000A2F06"/>
    <w:rsid w:val="000A313E"/>
    <w:rsid w:val="000A31A7"/>
    <w:rsid w:val="000A3401"/>
    <w:rsid w:val="000A35C1"/>
    <w:rsid w:val="000A3630"/>
    <w:rsid w:val="000A36D9"/>
    <w:rsid w:val="000A36F0"/>
    <w:rsid w:val="000A3D8A"/>
    <w:rsid w:val="000A3E2F"/>
    <w:rsid w:val="000A3F7C"/>
    <w:rsid w:val="000A3FCD"/>
    <w:rsid w:val="000A414E"/>
    <w:rsid w:val="000A4356"/>
    <w:rsid w:val="000A43F6"/>
    <w:rsid w:val="000A4443"/>
    <w:rsid w:val="000A4474"/>
    <w:rsid w:val="000A4514"/>
    <w:rsid w:val="000A46A8"/>
    <w:rsid w:val="000A48D2"/>
    <w:rsid w:val="000A4978"/>
    <w:rsid w:val="000A4BB0"/>
    <w:rsid w:val="000A4C54"/>
    <w:rsid w:val="000A4E58"/>
    <w:rsid w:val="000A50CD"/>
    <w:rsid w:val="000A5160"/>
    <w:rsid w:val="000A5528"/>
    <w:rsid w:val="000A5586"/>
    <w:rsid w:val="000A57E2"/>
    <w:rsid w:val="000A5BAB"/>
    <w:rsid w:val="000A5D38"/>
    <w:rsid w:val="000A608F"/>
    <w:rsid w:val="000A60E8"/>
    <w:rsid w:val="000A62B9"/>
    <w:rsid w:val="000A63D6"/>
    <w:rsid w:val="000A65E0"/>
    <w:rsid w:val="000A66D7"/>
    <w:rsid w:val="000A6BA8"/>
    <w:rsid w:val="000A6BE2"/>
    <w:rsid w:val="000A6D6E"/>
    <w:rsid w:val="000A6FE7"/>
    <w:rsid w:val="000A721E"/>
    <w:rsid w:val="000A7425"/>
    <w:rsid w:val="000A7604"/>
    <w:rsid w:val="000A790E"/>
    <w:rsid w:val="000A7B12"/>
    <w:rsid w:val="000A7CA0"/>
    <w:rsid w:val="000B0123"/>
    <w:rsid w:val="000B0357"/>
    <w:rsid w:val="000B0628"/>
    <w:rsid w:val="000B0703"/>
    <w:rsid w:val="000B0B14"/>
    <w:rsid w:val="000B0BDE"/>
    <w:rsid w:val="000B0BE9"/>
    <w:rsid w:val="000B0F9A"/>
    <w:rsid w:val="000B0FFA"/>
    <w:rsid w:val="000B1058"/>
    <w:rsid w:val="000B157A"/>
    <w:rsid w:val="000B1684"/>
    <w:rsid w:val="000B19EA"/>
    <w:rsid w:val="000B1AF7"/>
    <w:rsid w:val="000B1BB9"/>
    <w:rsid w:val="000B1C8C"/>
    <w:rsid w:val="000B1E53"/>
    <w:rsid w:val="000B1ED6"/>
    <w:rsid w:val="000B1F0A"/>
    <w:rsid w:val="000B21E2"/>
    <w:rsid w:val="000B225B"/>
    <w:rsid w:val="000B2585"/>
    <w:rsid w:val="000B25F1"/>
    <w:rsid w:val="000B2624"/>
    <w:rsid w:val="000B29AB"/>
    <w:rsid w:val="000B29E6"/>
    <w:rsid w:val="000B2AAD"/>
    <w:rsid w:val="000B2D09"/>
    <w:rsid w:val="000B31C8"/>
    <w:rsid w:val="000B3477"/>
    <w:rsid w:val="000B34A4"/>
    <w:rsid w:val="000B3C3F"/>
    <w:rsid w:val="000B3E12"/>
    <w:rsid w:val="000B41E2"/>
    <w:rsid w:val="000B42E1"/>
    <w:rsid w:val="000B46B9"/>
    <w:rsid w:val="000B49D1"/>
    <w:rsid w:val="000B4C95"/>
    <w:rsid w:val="000B4D5C"/>
    <w:rsid w:val="000B50D2"/>
    <w:rsid w:val="000B51FE"/>
    <w:rsid w:val="000B57B9"/>
    <w:rsid w:val="000B5920"/>
    <w:rsid w:val="000B595A"/>
    <w:rsid w:val="000B5D6D"/>
    <w:rsid w:val="000B61F4"/>
    <w:rsid w:val="000B622A"/>
    <w:rsid w:val="000B6310"/>
    <w:rsid w:val="000B7268"/>
    <w:rsid w:val="000B7468"/>
    <w:rsid w:val="000B77B9"/>
    <w:rsid w:val="000B7ACB"/>
    <w:rsid w:val="000B7F11"/>
    <w:rsid w:val="000C02B3"/>
    <w:rsid w:val="000C08A1"/>
    <w:rsid w:val="000C0977"/>
    <w:rsid w:val="000C0B45"/>
    <w:rsid w:val="000C0D59"/>
    <w:rsid w:val="000C13DE"/>
    <w:rsid w:val="000C1489"/>
    <w:rsid w:val="000C16CA"/>
    <w:rsid w:val="000C1776"/>
    <w:rsid w:val="000C17C1"/>
    <w:rsid w:val="000C1829"/>
    <w:rsid w:val="000C1987"/>
    <w:rsid w:val="000C19CC"/>
    <w:rsid w:val="000C1A4C"/>
    <w:rsid w:val="000C1D5A"/>
    <w:rsid w:val="000C1E3D"/>
    <w:rsid w:val="000C1F91"/>
    <w:rsid w:val="000C1FCF"/>
    <w:rsid w:val="000C2044"/>
    <w:rsid w:val="000C222C"/>
    <w:rsid w:val="000C22E4"/>
    <w:rsid w:val="000C2462"/>
    <w:rsid w:val="000C2593"/>
    <w:rsid w:val="000C25B6"/>
    <w:rsid w:val="000C2671"/>
    <w:rsid w:val="000C2801"/>
    <w:rsid w:val="000C299C"/>
    <w:rsid w:val="000C2B0A"/>
    <w:rsid w:val="000C2BA8"/>
    <w:rsid w:val="000C2C76"/>
    <w:rsid w:val="000C2E31"/>
    <w:rsid w:val="000C3107"/>
    <w:rsid w:val="000C32EE"/>
    <w:rsid w:val="000C33AA"/>
    <w:rsid w:val="000C3547"/>
    <w:rsid w:val="000C3583"/>
    <w:rsid w:val="000C36A8"/>
    <w:rsid w:val="000C3735"/>
    <w:rsid w:val="000C3826"/>
    <w:rsid w:val="000C39F9"/>
    <w:rsid w:val="000C3B26"/>
    <w:rsid w:val="000C3C6A"/>
    <w:rsid w:val="000C3DC6"/>
    <w:rsid w:val="000C3E6B"/>
    <w:rsid w:val="000C41ED"/>
    <w:rsid w:val="000C44A5"/>
    <w:rsid w:val="000C44B9"/>
    <w:rsid w:val="000C450A"/>
    <w:rsid w:val="000C481F"/>
    <w:rsid w:val="000C4A06"/>
    <w:rsid w:val="000C4CE9"/>
    <w:rsid w:val="000C50C2"/>
    <w:rsid w:val="000C527E"/>
    <w:rsid w:val="000C533C"/>
    <w:rsid w:val="000C5934"/>
    <w:rsid w:val="000C5AE2"/>
    <w:rsid w:val="000C5B16"/>
    <w:rsid w:val="000C5CDE"/>
    <w:rsid w:val="000C5DF5"/>
    <w:rsid w:val="000C66FF"/>
    <w:rsid w:val="000C67D6"/>
    <w:rsid w:val="000C6D7B"/>
    <w:rsid w:val="000C6E4D"/>
    <w:rsid w:val="000C6F30"/>
    <w:rsid w:val="000C7107"/>
    <w:rsid w:val="000C7126"/>
    <w:rsid w:val="000C7382"/>
    <w:rsid w:val="000C73A0"/>
    <w:rsid w:val="000C75FC"/>
    <w:rsid w:val="000C7947"/>
    <w:rsid w:val="000C7B7C"/>
    <w:rsid w:val="000C7DAA"/>
    <w:rsid w:val="000C7DEF"/>
    <w:rsid w:val="000C7E7D"/>
    <w:rsid w:val="000D0179"/>
    <w:rsid w:val="000D050E"/>
    <w:rsid w:val="000D0604"/>
    <w:rsid w:val="000D0A26"/>
    <w:rsid w:val="000D0AA6"/>
    <w:rsid w:val="000D0AAD"/>
    <w:rsid w:val="000D0E72"/>
    <w:rsid w:val="000D0F88"/>
    <w:rsid w:val="000D0FBA"/>
    <w:rsid w:val="000D11F5"/>
    <w:rsid w:val="000D14C3"/>
    <w:rsid w:val="000D1525"/>
    <w:rsid w:val="000D1A51"/>
    <w:rsid w:val="000D1CB6"/>
    <w:rsid w:val="000D1CB9"/>
    <w:rsid w:val="000D1D02"/>
    <w:rsid w:val="000D2071"/>
    <w:rsid w:val="000D221F"/>
    <w:rsid w:val="000D245E"/>
    <w:rsid w:val="000D24D1"/>
    <w:rsid w:val="000D2605"/>
    <w:rsid w:val="000D263C"/>
    <w:rsid w:val="000D2717"/>
    <w:rsid w:val="000D27D7"/>
    <w:rsid w:val="000D27E7"/>
    <w:rsid w:val="000D2847"/>
    <w:rsid w:val="000D28C5"/>
    <w:rsid w:val="000D2933"/>
    <w:rsid w:val="000D2A7F"/>
    <w:rsid w:val="000D2C04"/>
    <w:rsid w:val="000D2E27"/>
    <w:rsid w:val="000D31AF"/>
    <w:rsid w:val="000D33CF"/>
    <w:rsid w:val="000D3401"/>
    <w:rsid w:val="000D3410"/>
    <w:rsid w:val="000D3903"/>
    <w:rsid w:val="000D3B05"/>
    <w:rsid w:val="000D3BF1"/>
    <w:rsid w:val="000D3EFC"/>
    <w:rsid w:val="000D40F9"/>
    <w:rsid w:val="000D4611"/>
    <w:rsid w:val="000D47BD"/>
    <w:rsid w:val="000D47C7"/>
    <w:rsid w:val="000D47FC"/>
    <w:rsid w:val="000D4A3B"/>
    <w:rsid w:val="000D4B83"/>
    <w:rsid w:val="000D4C59"/>
    <w:rsid w:val="000D506E"/>
    <w:rsid w:val="000D529F"/>
    <w:rsid w:val="000D530C"/>
    <w:rsid w:val="000D5337"/>
    <w:rsid w:val="000D5476"/>
    <w:rsid w:val="000D54BF"/>
    <w:rsid w:val="000D581E"/>
    <w:rsid w:val="000D5866"/>
    <w:rsid w:val="000D5BA0"/>
    <w:rsid w:val="000D6007"/>
    <w:rsid w:val="000D6080"/>
    <w:rsid w:val="000D6471"/>
    <w:rsid w:val="000D6842"/>
    <w:rsid w:val="000D6DE9"/>
    <w:rsid w:val="000D6F23"/>
    <w:rsid w:val="000D711B"/>
    <w:rsid w:val="000D74D7"/>
    <w:rsid w:val="000D7701"/>
    <w:rsid w:val="000D7795"/>
    <w:rsid w:val="000D77CF"/>
    <w:rsid w:val="000D7B1F"/>
    <w:rsid w:val="000D7BC4"/>
    <w:rsid w:val="000D7EA1"/>
    <w:rsid w:val="000D7EE4"/>
    <w:rsid w:val="000D7FEE"/>
    <w:rsid w:val="000E0002"/>
    <w:rsid w:val="000E0096"/>
    <w:rsid w:val="000E027C"/>
    <w:rsid w:val="000E037E"/>
    <w:rsid w:val="000E0721"/>
    <w:rsid w:val="000E0A30"/>
    <w:rsid w:val="000E0CF9"/>
    <w:rsid w:val="000E0D11"/>
    <w:rsid w:val="000E0D83"/>
    <w:rsid w:val="000E0E47"/>
    <w:rsid w:val="000E0FFD"/>
    <w:rsid w:val="000E1065"/>
    <w:rsid w:val="000E11B9"/>
    <w:rsid w:val="000E1676"/>
    <w:rsid w:val="000E188E"/>
    <w:rsid w:val="000E191B"/>
    <w:rsid w:val="000E1CC6"/>
    <w:rsid w:val="000E1DC8"/>
    <w:rsid w:val="000E1F42"/>
    <w:rsid w:val="000E1FAA"/>
    <w:rsid w:val="000E20C7"/>
    <w:rsid w:val="000E255A"/>
    <w:rsid w:val="000E2841"/>
    <w:rsid w:val="000E2907"/>
    <w:rsid w:val="000E358A"/>
    <w:rsid w:val="000E3655"/>
    <w:rsid w:val="000E36A5"/>
    <w:rsid w:val="000E39BC"/>
    <w:rsid w:val="000E3B2D"/>
    <w:rsid w:val="000E3C84"/>
    <w:rsid w:val="000E3C98"/>
    <w:rsid w:val="000E3D0C"/>
    <w:rsid w:val="000E3E35"/>
    <w:rsid w:val="000E3F0A"/>
    <w:rsid w:val="000E4375"/>
    <w:rsid w:val="000E4462"/>
    <w:rsid w:val="000E46DE"/>
    <w:rsid w:val="000E472A"/>
    <w:rsid w:val="000E4786"/>
    <w:rsid w:val="000E4BDB"/>
    <w:rsid w:val="000E4C3D"/>
    <w:rsid w:val="000E4D46"/>
    <w:rsid w:val="000E4F15"/>
    <w:rsid w:val="000E4FB5"/>
    <w:rsid w:val="000E55AD"/>
    <w:rsid w:val="000E5E39"/>
    <w:rsid w:val="000E609A"/>
    <w:rsid w:val="000E6587"/>
    <w:rsid w:val="000E6876"/>
    <w:rsid w:val="000E68A3"/>
    <w:rsid w:val="000E6912"/>
    <w:rsid w:val="000E6D7B"/>
    <w:rsid w:val="000E6F0D"/>
    <w:rsid w:val="000E71BF"/>
    <w:rsid w:val="000E7646"/>
    <w:rsid w:val="000E783F"/>
    <w:rsid w:val="000E78B3"/>
    <w:rsid w:val="000E7A83"/>
    <w:rsid w:val="000E7AFF"/>
    <w:rsid w:val="000E7B03"/>
    <w:rsid w:val="000E7C77"/>
    <w:rsid w:val="000E7DBC"/>
    <w:rsid w:val="000F001C"/>
    <w:rsid w:val="000F0264"/>
    <w:rsid w:val="000F02D1"/>
    <w:rsid w:val="000F02D5"/>
    <w:rsid w:val="000F035C"/>
    <w:rsid w:val="000F03BD"/>
    <w:rsid w:val="000F03C8"/>
    <w:rsid w:val="000F0715"/>
    <w:rsid w:val="000F0808"/>
    <w:rsid w:val="000F08E6"/>
    <w:rsid w:val="000F0928"/>
    <w:rsid w:val="000F09FA"/>
    <w:rsid w:val="000F0C50"/>
    <w:rsid w:val="000F0E80"/>
    <w:rsid w:val="000F0E98"/>
    <w:rsid w:val="000F0F05"/>
    <w:rsid w:val="000F0FD4"/>
    <w:rsid w:val="000F1237"/>
    <w:rsid w:val="000F149D"/>
    <w:rsid w:val="000F15E5"/>
    <w:rsid w:val="000F1665"/>
    <w:rsid w:val="000F17F6"/>
    <w:rsid w:val="000F1955"/>
    <w:rsid w:val="000F1BC0"/>
    <w:rsid w:val="000F1D43"/>
    <w:rsid w:val="000F1E3A"/>
    <w:rsid w:val="000F2731"/>
    <w:rsid w:val="000F2973"/>
    <w:rsid w:val="000F2ABF"/>
    <w:rsid w:val="000F2DF4"/>
    <w:rsid w:val="000F2F5C"/>
    <w:rsid w:val="000F334E"/>
    <w:rsid w:val="000F36F2"/>
    <w:rsid w:val="000F3A67"/>
    <w:rsid w:val="000F3C24"/>
    <w:rsid w:val="000F3CA1"/>
    <w:rsid w:val="000F3D7B"/>
    <w:rsid w:val="000F3F31"/>
    <w:rsid w:val="000F419C"/>
    <w:rsid w:val="000F419E"/>
    <w:rsid w:val="000F4573"/>
    <w:rsid w:val="000F4610"/>
    <w:rsid w:val="000F4923"/>
    <w:rsid w:val="000F4A40"/>
    <w:rsid w:val="000F4AEA"/>
    <w:rsid w:val="000F4BBC"/>
    <w:rsid w:val="000F4C57"/>
    <w:rsid w:val="000F4CFB"/>
    <w:rsid w:val="000F4F02"/>
    <w:rsid w:val="000F52F0"/>
    <w:rsid w:val="000F5583"/>
    <w:rsid w:val="000F57EA"/>
    <w:rsid w:val="000F59DC"/>
    <w:rsid w:val="000F5E25"/>
    <w:rsid w:val="000F5EAD"/>
    <w:rsid w:val="000F5F2F"/>
    <w:rsid w:val="000F60AB"/>
    <w:rsid w:val="000F60C4"/>
    <w:rsid w:val="000F634A"/>
    <w:rsid w:val="000F6460"/>
    <w:rsid w:val="000F64A7"/>
    <w:rsid w:val="000F6802"/>
    <w:rsid w:val="000F69A0"/>
    <w:rsid w:val="000F6CF2"/>
    <w:rsid w:val="000F6D80"/>
    <w:rsid w:val="000F6EB1"/>
    <w:rsid w:val="000F70BC"/>
    <w:rsid w:val="000F7147"/>
    <w:rsid w:val="000F736B"/>
    <w:rsid w:val="000F74A2"/>
    <w:rsid w:val="000F757F"/>
    <w:rsid w:val="000F7655"/>
    <w:rsid w:val="000F7ED9"/>
    <w:rsid w:val="000F7EFE"/>
    <w:rsid w:val="000F7EFF"/>
    <w:rsid w:val="000F7F7D"/>
    <w:rsid w:val="001001DE"/>
    <w:rsid w:val="00100A2F"/>
    <w:rsid w:val="00100A3B"/>
    <w:rsid w:val="00100A45"/>
    <w:rsid w:val="00100B7C"/>
    <w:rsid w:val="00100DBF"/>
    <w:rsid w:val="00100EF3"/>
    <w:rsid w:val="00100F2A"/>
    <w:rsid w:val="001011F5"/>
    <w:rsid w:val="001012FB"/>
    <w:rsid w:val="001014A2"/>
    <w:rsid w:val="001015B7"/>
    <w:rsid w:val="0010161D"/>
    <w:rsid w:val="00101761"/>
    <w:rsid w:val="001019B9"/>
    <w:rsid w:val="00101B0F"/>
    <w:rsid w:val="00101FCA"/>
    <w:rsid w:val="0010202B"/>
    <w:rsid w:val="00102200"/>
    <w:rsid w:val="001023CD"/>
    <w:rsid w:val="001023F5"/>
    <w:rsid w:val="00102451"/>
    <w:rsid w:val="001024B7"/>
    <w:rsid w:val="00102643"/>
    <w:rsid w:val="00102999"/>
    <w:rsid w:val="00102AED"/>
    <w:rsid w:val="00102D52"/>
    <w:rsid w:val="00102DC0"/>
    <w:rsid w:val="00102EAD"/>
    <w:rsid w:val="00103032"/>
    <w:rsid w:val="001030C8"/>
    <w:rsid w:val="0010314E"/>
    <w:rsid w:val="001031F4"/>
    <w:rsid w:val="001031FC"/>
    <w:rsid w:val="0010332A"/>
    <w:rsid w:val="00103515"/>
    <w:rsid w:val="001035E0"/>
    <w:rsid w:val="00103745"/>
    <w:rsid w:val="001037F2"/>
    <w:rsid w:val="00103924"/>
    <w:rsid w:val="00103BDB"/>
    <w:rsid w:val="00103BE1"/>
    <w:rsid w:val="00103BE8"/>
    <w:rsid w:val="00103EA9"/>
    <w:rsid w:val="00103F7F"/>
    <w:rsid w:val="00104170"/>
    <w:rsid w:val="0010467E"/>
    <w:rsid w:val="0010469F"/>
    <w:rsid w:val="00104C72"/>
    <w:rsid w:val="00104CD0"/>
    <w:rsid w:val="00104F88"/>
    <w:rsid w:val="001050B7"/>
    <w:rsid w:val="0010526B"/>
    <w:rsid w:val="001052C2"/>
    <w:rsid w:val="00105719"/>
    <w:rsid w:val="00105751"/>
    <w:rsid w:val="001057C5"/>
    <w:rsid w:val="00105885"/>
    <w:rsid w:val="00105BC0"/>
    <w:rsid w:val="00105C67"/>
    <w:rsid w:val="00105F65"/>
    <w:rsid w:val="001060F7"/>
    <w:rsid w:val="001061CB"/>
    <w:rsid w:val="001064E7"/>
    <w:rsid w:val="001065D6"/>
    <w:rsid w:val="00106799"/>
    <w:rsid w:val="00106B82"/>
    <w:rsid w:val="0010729E"/>
    <w:rsid w:val="001072EB"/>
    <w:rsid w:val="0010761B"/>
    <w:rsid w:val="00107693"/>
    <w:rsid w:val="0010770E"/>
    <w:rsid w:val="00107865"/>
    <w:rsid w:val="00107F87"/>
    <w:rsid w:val="00110066"/>
    <w:rsid w:val="001102DE"/>
    <w:rsid w:val="00110581"/>
    <w:rsid w:val="001105F6"/>
    <w:rsid w:val="00110666"/>
    <w:rsid w:val="00110784"/>
    <w:rsid w:val="0011079A"/>
    <w:rsid w:val="001107C3"/>
    <w:rsid w:val="00110841"/>
    <w:rsid w:val="00110944"/>
    <w:rsid w:val="00110946"/>
    <w:rsid w:val="00111306"/>
    <w:rsid w:val="00111919"/>
    <w:rsid w:val="00111CB8"/>
    <w:rsid w:val="00111D22"/>
    <w:rsid w:val="00111DA0"/>
    <w:rsid w:val="00111F87"/>
    <w:rsid w:val="00112464"/>
    <w:rsid w:val="00112680"/>
    <w:rsid w:val="00112878"/>
    <w:rsid w:val="001128D9"/>
    <w:rsid w:val="0011294A"/>
    <w:rsid w:val="00112971"/>
    <w:rsid w:val="00113BDE"/>
    <w:rsid w:val="00113C9C"/>
    <w:rsid w:val="00113D25"/>
    <w:rsid w:val="00113DE2"/>
    <w:rsid w:val="00113E23"/>
    <w:rsid w:val="00113EA6"/>
    <w:rsid w:val="00113F7D"/>
    <w:rsid w:val="001140C5"/>
    <w:rsid w:val="0011479A"/>
    <w:rsid w:val="001148E6"/>
    <w:rsid w:val="00114A2A"/>
    <w:rsid w:val="00114A6D"/>
    <w:rsid w:val="00114CB5"/>
    <w:rsid w:val="00114D4B"/>
    <w:rsid w:val="00114F09"/>
    <w:rsid w:val="00114F57"/>
    <w:rsid w:val="00115030"/>
    <w:rsid w:val="00115090"/>
    <w:rsid w:val="00115220"/>
    <w:rsid w:val="001152D1"/>
    <w:rsid w:val="001153C9"/>
    <w:rsid w:val="00115470"/>
    <w:rsid w:val="001154AF"/>
    <w:rsid w:val="00115A28"/>
    <w:rsid w:val="00115FDB"/>
    <w:rsid w:val="001162AD"/>
    <w:rsid w:val="00116383"/>
    <w:rsid w:val="0011669C"/>
    <w:rsid w:val="001167D3"/>
    <w:rsid w:val="001167FF"/>
    <w:rsid w:val="001169F7"/>
    <w:rsid w:val="00116D54"/>
    <w:rsid w:val="00117071"/>
    <w:rsid w:val="00117124"/>
    <w:rsid w:val="00117275"/>
    <w:rsid w:val="00117449"/>
    <w:rsid w:val="00117708"/>
    <w:rsid w:val="00117884"/>
    <w:rsid w:val="00117F98"/>
    <w:rsid w:val="001200AB"/>
    <w:rsid w:val="0012012D"/>
    <w:rsid w:val="001201AB"/>
    <w:rsid w:val="0012024E"/>
    <w:rsid w:val="0012046E"/>
    <w:rsid w:val="00120623"/>
    <w:rsid w:val="001207A7"/>
    <w:rsid w:val="0012092D"/>
    <w:rsid w:val="00120AFF"/>
    <w:rsid w:val="00120B20"/>
    <w:rsid w:val="00120C85"/>
    <w:rsid w:val="00120CE0"/>
    <w:rsid w:val="00120F86"/>
    <w:rsid w:val="00120F8B"/>
    <w:rsid w:val="00120FD2"/>
    <w:rsid w:val="00121239"/>
    <w:rsid w:val="00121570"/>
    <w:rsid w:val="00121616"/>
    <w:rsid w:val="0012187C"/>
    <w:rsid w:val="00121977"/>
    <w:rsid w:val="00121A34"/>
    <w:rsid w:val="00121B53"/>
    <w:rsid w:val="00121CAA"/>
    <w:rsid w:val="00121D36"/>
    <w:rsid w:val="00121E6B"/>
    <w:rsid w:val="00121E88"/>
    <w:rsid w:val="0012205C"/>
    <w:rsid w:val="00122132"/>
    <w:rsid w:val="0012215E"/>
    <w:rsid w:val="00122176"/>
    <w:rsid w:val="001221D6"/>
    <w:rsid w:val="001222F5"/>
    <w:rsid w:val="00122AB7"/>
    <w:rsid w:val="00122CC1"/>
    <w:rsid w:val="00123112"/>
    <w:rsid w:val="001236B1"/>
    <w:rsid w:val="0012376E"/>
    <w:rsid w:val="001237B4"/>
    <w:rsid w:val="0012388C"/>
    <w:rsid w:val="0012392D"/>
    <w:rsid w:val="00123A56"/>
    <w:rsid w:val="00123B2D"/>
    <w:rsid w:val="001240C9"/>
    <w:rsid w:val="001241B5"/>
    <w:rsid w:val="001242BB"/>
    <w:rsid w:val="00124346"/>
    <w:rsid w:val="0012436A"/>
    <w:rsid w:val="0012446A"/>
    <w:rsid w:val="001247F7"/>
    <w:rsid w:val="0012485D"/>
    <w:rsid w:val="00124BB7"/>
    <w:rsid w:val="00124C31"/>
    <w:rsid w:val="00124D88"/>
    <w:rsid w:val="00124EE8"/>
    <w:rsid w:val="00125243"/>
    <w:rsid w:val="001253F9"/>
    <w:rsid w:val="0012564E"/>
    <w:rsid w:val="00125852"/>
    <w:rsid w:val="001259B8"/>
    <w:rsid w:val="00125AE7"/>
    <w:rsid w:val="00125BA9"/>
    <w:rsid w:val="00125D28"/>
    <w:rsid w:val="00125E74"/>
    <w:rsid w:val="0012624B"/>
    <w:rsid w:val="001264EB"/>
    <w:rsid w:val="00126538"/>
    <w:rsid w:val="001265B8"/>
    <w:rsid w:val="0012662C"/>
    <w:rsid w:val="00126A72"/>
    <w:rsid w:val="00126A7B"/>
    <w:rsid w:val="00126A88"/>
    <w:rsid w:val="00126B03"/>
    <w:rsid w:val="00126B49"/>
    <w:rsid w:val="00126CC6"/>
    <w:rsid w:val="00126E6F"/>
    <w:rsid w:val="00126F3F"/>
    <w:rsid w:val="00126F5D"/>
    <w:rsid w:val="001272C4"/>
    <w:rsid w:val="001274ED"/>
    <w:rsid w:val="0012776B"/>
    <w:rsid w:val="00127863"/>
    <w:rsid w:val="00127AB2"/>
    <w:rsid w:val="00127DE3"/>
    <w:rsid w:val="00127FF8"/>
    <w:rsid w:val="00130191"/>
    <w:rsid w:val="0013022F"/>
    <w:rsid w:val="0013066F"/>
    <w:rsid w:val="001307F6"/>
    <w:rsid w:val="00130A65"/>
    <w:rsid w:val="00130BF7"/>
    <w:rsid w:val="00130CE2"/>
    <w:rsid w:val="00130DBB"/>
    <w:rsid w:val="00130E77"/>
    <w:rsid w:val="00131494"/>
    <w:rsid w:val="00131618"/>
    <w:rsid w:val="00131843"/>
    <w:rsid w:val="001318E7"/>
    <w:rsid w:val="0013198D"/>
    <w:rsid w:val="001319DC"/>
    <w:rsid w:val="00131A58"/>
    <w:rsid w:val="00131AE4"/>
    <w:rsid w:val="00131C6E"/>
    <w:rsid w:val="00131C9B"/>
    <w:rsid w:val="00132341"/>
    <w:rsid w:val="0013283A"/>
    <w:rsid w:val="001328F9"/>
    <w:rsid w:val="00132B52"/>
    <w:rsid w:val="001331BF"/>
    <w:rsid w:val="00133311"/>
    <w:rsid w:val="00133694"/>
    <w:rsid w:val="001336B8"/>
    <w:rsid w:val="0013380C"/>
    <w:rsid w:val="0013385D"/>
    <w:rsid w:val="00133BE0"/>
    <w:rsid w:val="00133EB6"/>
    <w:rsid w:val="00133F7B"/>
    <w:rsid w:val="00134059"/>
    <w:rsid w:val="00134217"/>
    <w:rsid w:val="00134438"/>
    <w:rsid w:val="00134553"/>
    <w:rsid w:val="001345F8"/>
    <w:rsid w:val="00134928"/>
    <w:rsid w:val="00134981"/>
    <w:rsid w:val="00134C18"/>
    <w:rsid w:val="00134E25"/>
    <w:rsid w:val="00134EBC"/>
    <w:rsid w:val="001357A8"/>
    <w:rsid w:val="001358B2"/>
    <w:rsid w:val="001359AE"/>
    <w:rsid w:val="00135BC6"/>
    <w:rsid w:val="00135E21"/>
    <w:rsid w:val="00135E5E"/>
    <w:rsid w:val="00135EAD"/>
    <w:rsid w:val="00135F24"/>
    <w:rsid w:val="0013603F"/>
    <w:rsid w:val="001362F4"/>
    <w:rsid w:val="001363DF"/>
    <w:rsid w:val="001364D4"/>
    <w:rsid w:val="00136502"/>
    <w:rsid w:val="00136683"/>
    <w:rsid w:val="0013677A"/>
    <w:rsid w:val="00136A3B"/>
    <w:rsid w:val="00136D90"/>
    <w:rsid w:val="0013703E"/>
    <w:rsid w:val="001374F2"/>
    <w:rsid w:val="00137620"/>
    <w:rsid w:val="00137A26"/>
    <w:rsid w:val="00137B8A"/>
    <w:rsid w:val="00137F5F"/>
    <w:rsid w:val="00137FBC"/>
    <w:rsid w:val="001401D8"/>
    <w:rsid w:val="00140276"/>
    <w:rsid w:val="001402F1"/>
    <w:rsid w:val="0014060A"/>
    <w:rsid w:val="00140699"/>
    <w:rsid w:val="00140727"/>
    <w:rsid w:val="001407DD"/>
    <w:rsid w:val="0014093E"/>
    <w:rsid w:val="00140BDD"/>
    <w:rsid w:val="00140CB0"/>
    <w:rsid w:val="00140F6B"/>
    <w:rsid w:val="001414DC"/>
    <w:rsid w:val="0014153F"/>
    <w:rsid w:val="0014172F"/>
    <w:rsid w:val="001418A3"/>
    <w:rsid w:val="0014190D"/>
    <w:rsid w:val="00141925"/>
    <w:rsid w:val="00141952"/>
    <w:rsid w:val="00141A80"/>
    <w:rsid w:val="00141D51"/>
    <w:rsid w:val="001421E4"/>
    <w:rsid w:val="00142B3F"/>
    <w:rsid w:val="00142CFD"/>
    <w:rsid w:val="00142E39"/>
    <w:rsid w:val="00143103"/>
    <w:rsid w:val="00143316"/>
    <w:rsid w:val="0014340F"/>
    <w:rsid w:val="0014366D"/>
    <w:rsid w:val="001439FC"/>
    <w:rsid w:val="00143A78"/>
    <w:rsid w:val="00144267"/>
    <w:rsid w:val="0014434F"/>
    <w:rsid w:val="00144424"/>
    <w:rsid w:val="00144B45"/>
    <w:rsid w:val="00144D3D"/>
    <w:rsid w:val="00144EC9"/>
    <w:rsid w:val="00144F2D"/>
    <w:rsid w:val="001452D7"/>
    <w:rsid w:val="001453E9"/>
    <w:rsid w:val="001454CD"/>
    <w:rsid w:val="0014554C"/>
    <w:rsid w:val="00145630"/>
    <w:rsid w:val="00145737"/>
    <w:rsid w:val="0014574B"/>
    <w:rsid w:val="001457B3"/>
    <w:rsid w:val="00145981"/>
    <w:rsid w:val="001459D8"/>
    <w:rsid w:val="00145A47"/>
    <w:rsid w:val="0014607E"/>
    <w:rsid w:val="0014630C"/>
    <w:rsid w:val="001467FE"/>
    <w:rsid w:val="0014684B"/>
    <w:rsid w:val="001469E7"/>
    <w:rsid w:val="00146B9D"/>
    <w:rsid w:val="00146E7A"/>
    <w:rsid w:val="00146EF6"/>
    <w:rsid w:val="001471BD"/>
    <w:rsid w:val="001473DE"/>
    <w:rsid w:val="001474BE"/>
    <w:rsid w:val="001474CE"/>
    <w:rsid w:val="0014762B"/>
    <w:rsid w:val="0014781A"/>
    <w:rsid w:val="00147C05"/>
    <w:rsid w:val="00147D9F"/>
    <w:rsid w:val="00147E75"/>
    <w:rsid w:val="00147E93"/>
    <w:rsid w:val="00147E9D"/>
    <w:rsid w:val="00150144"/>
    <w:rsid w:val="00150172"/>
    <w:rsid w:val="00150282"/>
    <w:rsid w:val="0015049C"/>
    <w:rsid w:val="00150560"/>
    <w:rsid w:val="00150855"/>
    <w:rsid w:val="00150A43"/>
    <w:rsid w:val="00150A78"/>
    <w:rsid w:val="00150DEA"/>
    <w:rsid w:val="001511BC"/>
    <w:rsid w:val="001511DD"/>
    <w:rsid w:val="001514C4"/>
    <w:rsid w:val="001518A5"/>
    <w:rsid w:val="001518C3"/>
    <w:rsid w:val="00151B35"/>
    <w:rsid w:val="00151B92"/>
    <w:rsid w:val="00151C12"/>
    <w:rsid w:val="00151C1E"/>
    <w:rsid w:val="00151C9B"/>
    <w:rsid w:val="00151F4E"/>
    <w:rsid w:val="00152148"/>
    <w:rsid w:val="001521C3"/>
    <w:rsid w:val="00152579"/>
    <w:rsid w:val="0015262C"/>
    <w:rsid w:val="00152654"/>
    <w:rsid w:val="00152689"/>
    <w:rsid w:val="00152C33"/>
    <w:rsid w:val="00152D64"/>
    <w:rsid w:val="00152E05"/>
    <w:rsid w:val="001530CD"/>
    <w:rsid w:val="001532AA"/>
    <w:rsid w:val="00153603"/>
    <w:rsid w:val="001536A5"/>
    <w:rsid w:val="001537D6"/>
    <w:rsid w:val="001538DE"/>
    <w:rsid w:val="00153931"/>
    <w:rsid w:val="00153A11"/>
    <w:rsid w:val="00153A1E"/>
    <w:rsid w:val="00153D4C"/>
    <w:rsid w:val="00153E6B"/>
    <w:rsid w:val="00153F10"/>
    <w:rsid w:val="00153F33"/>
    <w:rsid w:val="00154061"/>
    <w:rsid w:val="001543F9"/>
    <w:rsid w:val="00154522"/>
    <w:rsid w:val="0015459C"/>
    <w:rsid w:val="0015459D"/>
    <w:rsid w:val="001545AA"/>
    <w:rsid w:val="001546A7"/>
    <w:rsid w:val="00154709"/>
    <w:rsid w:val="0015471B"/>
    <w:rsid w:val="00154AC6"/>
    <w:rsid w:val="00154B92"/>
    <w:rsid w:val="00154C5E"/>
    <w:rsid w:val="00154FEF"/>
    <w:rsid w:val="00155092"/>
    <w:rsid w:val="001550E8"/>
    <w:rsid w:val="0015518F"/>
    <w:rsid w:val="00155274"/>
    <w:rsid w:val="00155604"/>
    <w:rsid w:val="00155B95"/>
    <w:rsid w:val="00155F63"/>
    <w:rsid w:val="00156528"/>
    <w:rsid w:val="001566C0"/>
    <w:rsid w:val="00156A9F"/>
    <w:rsid w:val="00156C08"/>
    <w:rsid w:val="00156E4D"/>
    <w:rsid w:val="00157206"/>
    <w:rsid w:val="00157346"/>
    <w:rsid w:val="001576DB"/>
    <w:rsid w:val="0015774B"/>
    <w:rsid w:val="001577B1"/>
    <w:rsid w:val="00157840"/>
    <w:rsid w:val="00157DEC"/>
    <w:rsid w:val="00157ECB"/>
    <w:rsid w:val="00157F46"/>
    <w:rsid w:val="00160285"/>
    <w:rsid w:val="0016046F"/>
    <w:rsid w:val="001607D4"/>
    <w:rsid w:val="00160837"/>
    <w:rsid w:val="001609F4"/>
    <w:rsid w:val="00160A91"/>
    <w:rsid w:val="00160C4A"/>
    <w:rsid w:val="00160D59"/>
    <w:rsid w:val="00160ED3"/>
    <w:rsid w:val="00160EDF"/>
    <w:rsid w:val="0016104A"/>
    <w:rsid w:val="001612E5"/>
    <w:rsid w:val="00161606"/>
    <w:rsid w:val="001616D6"/>
    <w:rsid w:val="001616DD"/>
    <w:rsid w:val="001617DB"/>
    <w:rsid w:val="0016185A"/>
    <w:rsid w:val="00161B29"/>
    <w:rsid w:val="00161EFB"/>
    <w:rsid w:val="00161F8F"/>
    <w:rsid w:val="00161FD6"/>
    <w:rsid w:val="00162077"/>
    <w:rsid w:val="00162236"/>
    <w:rsid w:val="00162345"/>
    <w:rsid w:val="00162586"/>
    <w:rsid w:val="001626B3"/>
    <w:rsid w:val="001626D6"/>
    <w:rsid w:val="00162C0B"/>
    <w:rsid w:val="00162DA2"/>
    <w:rsid w:val="00163782"/>
    <w:rsid w:val="001637FA"/>
    <w:rsid w:val="0016385F"/>
    <w:rsid w:val="001639FF"/>
    <w:rsid w:val="00163BBE"/>
    <w:rsid w:val="00163CDD"/>
    <w:rsid w:val="00163D94"/>
    <w:rsid w:val="00163FBC"/>
    <w:rsid w:val="001641CC"/>
    <w:rsid w:val="0016434D"/>
    <w:rsid w:val="00164564"/>
    <w:rsid w:val="00164B8F"/>
    <w:rsid w:val="00164CE0"/>
    <w:rsid w:val="00164DB9"/>
    <w:rsid w:val="00164E5C"/>
    <w:rsid w:val="00164E8B"/>
    <w:rsid w:val="001650F4"/>
    <w:rsid w:val="00165103"/>
    <w:rsid w:val="0016526D"/>
    <w:rsid w:val="001657C8"/>
    <w:rsid w:val="001659EB"/>
    <w:rsid w:val="00165A9F"/>
    <w:rsid w:val="00165B89"/>
    <w:rsid w:val="00165DF8"/>
    <w:rsid w:val="0016602F"/>
    <w:rsid w:val="00166046"/>
    <w:rsid w:val="00166275"/>
    <w:rsid w:val="001665EF"/>
    <w:rsid w:val="001666CC"/>
    <w:rsid w:val="001666F0"/>
    <w:rsid w:val="001667DD"/>
    <w:rsid w:val="001669BB"/>
    <w:rsid w:val="00166A86"/>
    <w:rsid w:val="00166A8D"/>
    <w:rsid w:val="00166B92"/>
    <w:rsid w:val="00166BBB"/>
    <w:rsid w:val="00166DA7"/>
    <w:rsid w:val="00166E54"/>
    <w:rsid w:val="00167009"/>
    <w:rsid w:val="001670D0"/>
    <w:rsid w:val="001676A7"/>
    <w:rsid w:val="00167B09"/>
    <w:rsid w:val="00167B82"/>
    <w:rsid w:val="00167BC2"/>
    <w:rsid w:val="00167BF8"/>
    <w:rsid w:val="00167C7E"/>
    <w:rsid w:val="00167F44"/>
    <w:rsid w:val="001700FE"/>
    <w:rsid w:val="0017019C"/>
    <w:rsid w:val="001703C0"/>
    <w:rsid w:val="001706EC"/>
    <w:rsid w:val="00170708"/>
    <w:rsid w:val="00170853"/>
    <w:rsid w:val="001708EB"/>
    <w:rsid w:val="00170C43"/>
    <w:rsid w:val="00170CB2"/>
    <w:rsid w:val="00170D89"/>
    <w:rsid w:val="00170DDD"/>
    <w:rsid w:val="00170F47"/>
    <w:rsid w:val="00170F53"/>
    <w:rsid w:val="001711F1"/>
    <w:rsid w:val="001712C0"/>
    <w:rsid w:val="001717FF"/>
    <w:rsid w:val="00171890"/>
    <w:rsid w:val="0017189A"/>
    <w:rsid w:val="00172036"/>
    <w:rsid w:val="001725A4"/>
    <w:rsid w:val="0017273A"/>
    <w:rsid w:val="001727DF"/>
    <w:rsid w:val="00172827"/>
    <w:rsid w:val="00172961"/>
    <w:rsid w:val="00172992"/>
    <w:rsid w:val="00172DCC"/>
    <w:rsid w:val="00172EDC"/>
    <w:rsid w:val="0017309D"/>
    <w:rsid w:val="001732E6"/>
    <w:rsid w:val="0017395C"/>
    <w:rsid w:val="00173A06"/>
    <w:rsid w:val="00173DFD"/>
    <w:rsid w:val="00174194"/>
    <w:rsid w:val="00174316"/>
    <w:rsid w:val="00174543"/>
    <w:rsid w:val="001747E0"/>
    <w:rsid w:val="00174A1A"/>
    <w:rsid w:val="00174A9A"/>
    <w:rsid w:val="00174D16"/>
    <w:rsid w:val="00174DA9"/>
    <w:rsid w:val="00174E29"/>
    <w:rsid w:val="00174F11"/>
    <w:rsid w:val="00174FFD"/>
    <w:rsid w:val="00175263"/>
    <w:rsid w:val="0017533F"/>
    <w:rsid w:val="00175341"/>
    <w:rsid w:val="001754F3"/>
    <w:rsid w:val="001756FE"/>
    <w:rsid w:val="001758F2"/>
    <w:rsid w:val="00175932"/>
    <w:rsid w:val="00175AE8"/>
    <w:rsid w:val="00175C33"/>
    <w:rsid w:val="00175CC5"/>
    <w:rsid w:val="00175D44"/>
    <w:rsid w:val="00176148"/>
    <w:rsid w:val="001762BB"/>
    <w:rsid w:val="00176541"/>
    <w:rsid w:val="0017683C"/>
    <w:rsid w:val="00176ABA"/>
    <w:rsid w:val="00176B6A"/>
    <w:rsid w:val="00176C34"/>
    <w:rsid w:val="00176D72"/>
    <w:rsid w:val="00176E15"/>
    <w:rsid w:val="00177132"/>
    <w:rsid w:val="001773DE"/>
    <w:rsid w:val="0017787F"/>
    <w:rsid w:val="001779C5"/>
    <w:rsid w:val="00177AED"/>
    <w:rsid w:val="00177CB6"/>
    <w:rsid w:val="00177FA6"/>
    <w:rsid w:val="001803FB"/>
    <w:rsid w:val="001804D2"/>
    <w:rsid w:val="001806A2"/>
    <w:rsid w:val="00180716"/>
    <w:rsid w:val="00180C0D"/>
    <w:rsid w:val="00180F6C"/>
    <w:rsid w:val="0018108F"/>
    <w:rsid w:val="00181108"/>
    <w:rsid w:val="0018133A"/>
    <w:rsid w:val="00181556"/>
    <w:rsid w:val="00181AAF"/>
    <w:rsid w:val="001820E5"/>
    <w:rsid w:val="001823D4"/>
    <w:rsid w:val="00182514"/>
    <w:rsid w:val="00182656"/>
    <w:rsid w:val="001829C4"/>
    <w:rsid w:val="00182F78"/>
    <w:rsid w:val="001830F2"/>
    <w:rsid w:val="00183235"/>
    <w:rsid w:val="00183487"/>
    <w:rsid w:val="0018359B"/>
    <w:rsid w:val="00183851"/>
    <w:rsid w:val="00183C4E"/>
    <w:rsid w:val="00183C92"/>
    <w:rsid w:val="00183EE4"/>
    <w:rsid w:val="00183FAD"/>
    <w:rsid w:val="001840D3"/>
    <w:rsid w:val="0018426F"/>
    <w:rsid w:val="00184479"/>
    <w:rsid w:val="00184507"/>
    <w:rsid w:val="0018480A"/>
    <w:rsid w:val="00184874"/>
    <w:rsid w:val="00184ABE"/>
    <w:rsid w:val="00184CD4"/>
    <w:rsid w:val="00184D2E"/>
    <w:rsid w:val="001853EE"/>
    <w:rsid w:val="001855AD"/>
    <w:rsid w:val="00185609"/>
    <w:rsid w:val="00185695"/>
    <w:rsid w:val="001856BE"/>
    <w:rsid w:val="00185708"/>
    <w:rsid w:val="001858EF"/>
    <w:rsid w:val="001858F1"/>
    <w:rsid w:val="00185A15"/>
    <w:rsid w:val="00185BC8"/>
    <w:rsid w:val="00185CE4"/>
    <w:rsid w:val="00185E69"/>
    <w:rsid w:val="00186422"/>
    <w:rsid w:val="0018653F"/>
    <w:rsid w:val="00186774"/>
    <w:rsid w:val="00186A13"/>
    <w:rsid w:val="00186A4C"/>
    <w:rsid w:val="00186A78"/>
    <w:rsid w:val="00186AE0"/>
    <w:rsid w:val="00186BC2"/>
    <w:rsid w:val="00186C2C"/>
    <w:rsid w:val="00186C3C"/>
    <w:rsid w:val="00187025"/>
    <w:rsid w:val="0018704D"/>
    <w:rsid w:val="0018721E"/>
    <w:rsid w:val="001874F9"/>
    <w:rsid w:val="00187951"/>
    <w:rsid w:val="00187A60"/>
    <w:rsid w:val="00187B1D"/>
    <w:rsid w:val="00187B89"/>
    <w:rsid w:val="001901BF"/>
    <w:rsid w:val="0019047A"/>
    <w:rsid w:val="001909AB"/>
    <w:rsid w:val="00190A3B"/>
    <w:rsid w:val="00190A51"/>
    <w:rsid w:val="00190B74"/>
    <w:rsid w:val="00190C57"/>
    <w:rsid w:val="00190E00"/>
    <w:rsid w:val="00191094"/>
    <w:rsid w:val="0019133B"/>
    <w:rsid w:val="0019136D"/>
    <w:rsid w:val="00191458"/>
    <w:rsid w:val="00191636"/>
    <w:rsid w:val="001918F1"/>
    <w:rsid w:val="001918F8"/>
    <w:rsid w:val="00191BF3"/>
    <w:rsid w:val="001921F5"/>
    <w:rsid w:val="00192871"/>
    <w:rsid w:val="001928BE"/>
    <w:rsid w:val="001932EF"/>
    <w:rsid w:val="00193460"/>
    <w:rsid w:val="001938FE"/>
    <w:rsid w:val="00193948"/>
    <w:rsid w:val="0019395B"/>
    <w:rsid w:val="001939F3"/>
    <w:rsid w:val="00193A07"/>
    <w:rsid w:val="00193A67"/>
    <w:rsid w:val="00193B18"/>
    <w:rsid w:val="00193B55"/>
    <w:rsid w:val="00193BA0"/>
    <w:rsid w:val="0019416B"/>
    <w:rsid w:val="00194371"/>
    <w:rsid w:val="00194474"/>
    <w:rsid w:val="0019450F"/>
    <w:rsid w:val="00194641"/>
    <w:rsid w:val="001947A0"/>
    <w:rsid w:val="001948CF"/>
    <w:rsid w:val="00194E97"/>
    <w:rsid w:val="00194F3A"/>
    <w:rsid w:val="00195056"/>
    <w:rsid w:val="00195073"/>
    <w:rsid w:val="001951AE"/>
    <w:rsid w:val="001956A9"/>
    <w:rsid w:val="001958E0"/>
    <w:rsid w:val="00195B53"/>
    <w:rsid w:val="00195C62"/>
    <w:rsid w:val="00195D8F"/>
    <w:rsid w:val="001960CC"/>
    <w:rsid w:val="00196115"/>
    <w:rsid w:val="001962AD"/>
    <w:rsid w:val="001965F9"/>
    <w:rsid w:val="00196635"/>
    <w:rsid w:val="00196681"/>
    <w:rsid w:val="001966A7"/>
    <w:rsid w:val="00196777"/>
    <w:rsid w:val="001968FD"/>
    <w:rsid w:val="00196A1A"/>
    <w:rsid w:val="00196B6A"/>
    <w:rsid w:val="00196E24"/>
    <w:rsid w:val="00197628"/>
    <w:rsid w:val="00197A20"/>
    <w:rsid w:val="00197AAA"/>
    <w:rsid w:val="00197BB0"/>
    <w:rsid w:val="00197E57"/>
    <w:rsid w:val="00197E98"/>
    <w:rsid w:val="00197F8A"/>
    <w:rsid w:val="001A003B"/>
    <w:rsid w:val="001A01DF"/>
    <w:rsid w:val="001A072A"/>
    <w:rsid w:val="001A0790"/>
    <w:rsid w:val="001A0834"/>
    <w:rsid w:val="001A093A"/>
    <w:rsid w:val="001A09CC"/>
    <w:rsid w:val="001A0B96"/>
    <w:rsid w:val="001A0BC7"/>
    <w:rsid w:val="001A0C9B"/>
    <w:rsid w:val="001A0D2D"/>
    <w:rsid w:val="001A0DC4"/>
    <w:rsid w:val="001A0FBA"/>
    <w:rsid w:val="001A1070"/>
    <w:rsid w:val="001A1179"/>
    <w:rsid w:val="001A1366"/>
    <w:rsid w:val="001A15E3"/>
    <w:rsid w:val="001A1601"/>
    <w:rsid w:val="001A1BBC"/>
    <w:rsid w:val="001A1C4F"/>
    <w:rsid w:val="001A1E36"/>
    <w:rsid w:val="001A2149"/>
    <w:rsid w:val="001A225D"/>
    <w:rsid w:val="001A25A8"/>
    <w:rsid w:val="001A2644"/>
    <w:rsid w:val="001A26A1"/>
    <w:rsid w:val="001A287B"/>
    <w:rsid w:val="001A28DC"/>
    <w:rsid w:val="001A2A68"/>
    <w:rsid w:val="001A2C02"/>
    <w:rsid w:val="001A2DD4"/>
    <w:rsid w:val="001A2F83"/>
    <w:rsid w:val="001A315D"/>
    <w:rsid w:val="001A31DF"/>
    <w:rsid w:val="001A3822"/>
    <w:rsid w:val="001A39DD"/>
    <w:rsid w:val="001A3BE8"/>
    <w:rsid w:val="001A402F"/>
    <w:rsid w:val="001A4191"/>
    <w:rsid w:val="001A4505"/>
    <w:rsid w:val="001A49CC"/>
    <w:rsid w:val="001A4A81"/>
    <w:rsid w:val="001A4AC5"/>
    <w:rsid w:val="001A4B26"/>
    <w:rsid w:val="001A4C1F"/>
    <w:rsid w:val="001A4DA5"/>
    <w:rsid w:val="001A4F32"/>
    <w:rsid w:val="001A4FFA"/>
    <w:rsid w:val="001A5158"/>
    <w:rsid w:val="001A5311"/>
    <w:rsid w:val="001A541B"/>
    <w:rsid w:val="001A546D"/>
    <w:rsid w:val="001A54D2"/>
    <w:rsid w:val="001A5511"/>
    <w:rsid w:val="001A555C"/>
    <w:rsid w:val="001A555D"/>
    <w:rsid w:val="001A5657"/>
    <w:rsid w:val="001A5746"/>
    <w:rsid w:val="001A584D"/>
    <w:rsid w:val="001A5A45"/>
    <w:rsid w:val="001A5D7D"/>
    <w:rsid w:val="001A5DBF"/>
    <w:rsid w:val="001A5DEA"/>
    <w:rsid w:val="001A60B9"/>
    <w:rsid w:val="001A61BC"/>
    <w:rsid w:val="001A6270"/>
    <w:rsid w:val="001A627F"/>
    <w:rsid w:val="001A63D6"/>
    <w:rsid w:val="001A6401"/>
    <w:rsid w:val="001A648D"/>
    <w:rsid w:val="001A654A"/>
    <w:rsid w:val="001A657E"/>
    <w:rsid w:val="001A66EC"/>
    <w:rsid w:val="001A6722"/>
    <w:rsid w:val="001A6883"/>
    <w:rsid w:val="001A690D"/>
    <w:rsid w:val="001A6DE2"/>
    <w:rsid w:val="001A6FE2"/>
    <w:rsid w:val="001A7252"/>
    <w:rsid w:val="001A76B8"/>
    <w:rsid w:val="001A76D2"/>
    <w:rsid w:val="001A7793"/>
    <w:rsid w:val="001A7CF2"/>
    <w:rsid w:val="001A7D97"/>
    <w:rsid w:val="001A7F59"/>
    <w:rsid w:val="001B0204"/>
    <w:rsid w:val="001B03F0"/>
    <w:rsid w:val="001B04B5"/>
    <w:rsid w:val="001B0584"/>
    <w:rsid w:val="001B0657"/>
    <w:rsid w:val="001B06DA"/>
    <w:rsid w:val="001B08FA"/>
    <w:rsid w:val="001B0C64"/>
    <w:rsid w:val="001B0D00"/>
    <w:rsid w:val="001B0E7E"/>
    <w:rsid w:val="001B15A2"/>
    <w:rsid w:val="001B15D9"/>
    <w:rsid w:val="001B15FD"/>
    <w:rsid w:val="001B164B"/>
    <w:rsid w:val="001B17F4"/>
    <w:rsid w:val="001B1998"/>
    <w:rsid w:val="001B1A5C"/>
    <w:rsid w:val="001B1DD6"/>
    <w:rsid w:val="001B1E1C"/>
    <w:rsid w:val="001B1EDD"/>
    <w:rsid w:val="001B1FB6"/>
    <w:rsid w:val="001B2055"/>
    <w:rsid w:val="001B2198"/>
    <w:rsid w:val="001B248C"/>
    <w:rsid w:val="001B282C"/>
    <w:rsid w:val="001B28A0"/>
    <w:rsid w:val="001B291D"/>
    <w:rsid w:val="001B2B07"/>
    <w:rsid w:val="001B2C60"/>
    <w:rsid w:val="001B2CC1"/>
    <w:rsid w:val="001B2CCB"/>
    <w:rsid w:val="001B2CFD"/>
    <w:rsid w:val="001B2EB1"/>
    <w:rsid w:val="001B2EC2"/>
    <w:rsid w:val="001B2FCA"/>
    <w:rsid w:val="001B2FE6"/>
    <w:rsid w:val="001B308B"/>
    <w:rsid w:val="001B309C"/>
    <w:rsid w:val="001B30B1"/>
    <w:rsid w:val="001B32DA"/>
    <w:rsid w:val="001B3349"/>
    <w:rsid w:val="001B3379"/>
    <w:rsid w:val="001B345E"/>
    <w:rsid w:val="001B35A8"/>
    <w:rsid w:val="001B387C"/>
    <w:rsid w:val="001B38A3"/>
    <w:rsid w:val="001B394E"/>
    <w:rsid w:val="001B3D4F"/>
    <w:rsid w:val="001B3DC1"/>
    <w:rsid w:val="001B3E1E"/>
    <w:rsid w:val="001B3F61"/>
    <w:rsid w:val="001B40ED"/>
    <w:rsid w:val="001B4AFA"/>
    <w:rsid w:val="001B4E8C"/>
    <w:rsid w:val="001B4F3B"/>
    <w:rsid w:val="001B54C0"/>
    <w:rsid w:val="001B5654"/>
    <w:rsid w:val="001B5744"/>
    <w:rsid w:val="001B59B2"/>
    <w:rsid w:val="001B5E4B"/>
    <w:rsid w:val="001B5EB8"/>
    <w:rsid w:val="001B5F63"/>
    <w:rsid w:val="001B5FD5"/>
    <w:rsid w:val="001B600D"/>
    <w:rsid w:val="001B6630"/>
    <w:rsid w:val="001B66C4"/>
    <w:rsid w:val="001B6751"/>
    <w:rsid w:val="001B6B1E"/>
    <w:rsid w:val="001B6C0D"/>
    <w:rsid w:val="001B6C19"/>
    <w:rsid w:val="001B6D6A"/>
    <w:rsid w:val="001B7090"/>
    <w:rsid w:val="001B7468"/>
    <w:rsid w:val="001B747E"/>
    <w:rsid w:val="001B7513"/>
    <w:rsid w:val="001B7ADC"/>
    <w:rsid w:val="001B7BF8"/>
    <w:rsid w:val="001B7C1C"/>
    <w:rsid w:val="001B7DAD"/>
    <w:rsid w:val="001C033E"/>
    <w:rsid w:val="001C0591"/>
    <w:rsid w:val="001C05C3"/>
    <w:rsid w:val="001C0621"/>
    <w:rsid w:val="001C06CE"/>
    <w:rsid w:val="001C070C"/>
    <w:rsid w:val="001C0833"/>
    <w:rsid w:val="001C0A60"/>
    <w:rsid w:val="001C0B87"/>
    <w:rsid w:val="001C0BD5"/>
    <w:rsid w:val="001C0C0D"/>
    <w:rsid w:val="001C0DF7"/>
    <w:rsid w:val="001C0E2D"/>
    <w:rsid w:val="001C0E7E"/>
    <w:rsid w:val="001C1460"/>
    <w:rsid w:val="001C1730"/>
    <w:rsid w:val="001C190A"/>
    <w:rsid w:val="001C1915"/>
    <w:rsid w:val="001C1A3A"/>
    <w:rsid w:val="001C1C71"/>
    <w:rsid w:val="001C1D96"/>
    <w:rsid w:val="001C1EC7"/>
    <w:rsid w:val="001C2219"/>
    <w:rsid w:val="001C2319"/>
    <w:rsid w:val="001C24F6"/>
    <w:rsid w:val="001C2A83"/>
    <w:rsid w:val="001C2C69"/>
    <w:rsid w:val="001C2E4D"/>
    <w:rsid w:val="001C2EAD"/>
    <w:rsid w:val="001C3237"/>
    <w:rsid w:val="001C3311"/>
    <w:rsid w:val="001C33E0"/>
    <w:rsid w:val="001C37F4"/>
    <w:rsid w:val="001C3885"/>
    <w:rsid w:val="001C3938"/>
    <w:rsid w:val="001C39FD"/>
    <w:rsid w:val="001C3B95"/>
    <w:rsid w:val="001C3BE0"/>
    <w:rsid w:val="001C3C72"/>
    <w:rsid w:val="001C3CAE"/>
    <w:rsid w:val="001C3D1F"/>
    <w:rsid w:val="001C3FB0"/>
    <w:rsid w:val="001C40AC"/>
    <w:rsid w:val="001C43A8"/>
    <w:rsid w:val="001C47BF"/>
    <w:rsid w:val="001C48C9"/>
    <w:rsid w:val="001C4931"/>
    <w:rsid w:val="001C4987"/>
    <w:rsid w:val="001C49E3"/>
    <w:rsid w:val="001C4A0C"/>
    <w:rsid w:val="001C4B63"/>
    <w:rsid w:val="001C4CC0"/>
    <w:rsid w:val="001C4E13"/>
    <w:rsid w:val="001C51F2"/>
    <w:rsid w:val="001C5282"/>
    <w:rsid w:val="001C528B"/>
    <w:rsid w:val="001C529D"/>
    <w:rsid w:val="001C5831"/>
    <w:rsid w:val="001C5961"/>
    <w:rsid w:val="001C59B2"/>
    <w:rsid w:val="001C5E19"/>
    <w:rsid w:val="001C6172"/>
    <w:rsid w:val="001C62DB"/>
    <w:rsid w:val="001C6308"/>
    <w:rsid w:val="001C660B"/>
    <w:rsid w:val="001C6672"/>
    <w:rsid w:val="001C671A"/>
    <w:rsid w:val="001C6A6A"/>
    <w:rsid w:val="001C6F16"/>
    <w:rsid w:val="001C701F"/>
    <w:rsid w:val="001C7211"/>
    <w:rsid w:val="001C72E0"/>
    <w:rsid w:val="001C7377"/>
    <w:rsid w:val="001C7379"/>
    <w:rsid w:val="001C7395"/>
    <w:rsid w:val="001C742F"/>
    <w:rsid w:val="001C752D"/>
    <w:rsid w:val="001C763E"/>
    <w:rsid w:val="001C78B9"/>
    <w:rsid w:val="001C78ED"/>
    <w:rsid w:val="001C7A15"/>
    <w:rsid w:val="001C7A85"/>
    <w:rsid w:val="001C7CD8"/>
    <w:rsid w:val="001D02E0"/>
    <w:rsid w:val="001D03ED"/>
    <w:rsid w:val="001D0571"/>
    <w:rsid w:val="001D05B7"/>
    <w:rsid w:val="001D0990"/>
    <w:rsid w:val="001D0A03"/>
    <w:rsid w:val="001D0B39"/>
    <w:rsid w:val="001D1377"/>
    <w:rsid w:val="001D1763"/>
    <w:rsid w:val="001D1A73"/>
    <w:rsid w:val="001D1A81"/>
    <w:rsid w:val="001D1B0E"/>
    <w:rsid w:val="001D1F6F"/>
    <w:rsid w:val="001D1FC5"/>
    <w:rsid w:val="001D2023"/>
    <w:rsid w:val="001D2102"/>
    <w:rsid w:val="001D2374"/>
    <w:rsid w:val="001D23C0"/>
    <w:rsid w:val="001D23EB"/>
    <w:rsid w:val="001D25E7"/>
    <w:rsid w:val="001D2802"/>
    <w:rsid w:val="001D2F55"/>
    <w:rsid w:val="001D3283"/>
    <w:rsid w:val="001D3325"/>
    <w:rsid w:val="001D3B3F"/>
    <w:rsid w:val="001D3C12"/>
    <w:rsid w:val="001D3CC4"/>
    <w:rsid w:val="001D3D68"/>
    <w:rsid w:val="001D3F09"/>
    <w:rsid w:val="001D4066"/>
    <w:rsid w:val="001D4326"/>
    <w:rsid w:val="001D44A9"/>
    <w:rsid w:val="001D45A0"/>
    <w:rsid w:val="001D46DC"/>
    <w:rsid w:val="001D4ADD"/>
    <w:rsid w:val="001D4C5C"/>
    <w:rsid w:val="001D4DB2"/>
    <w:rsid w:val="001D4F14"/>
    <w:rsid w:val="001D505B"/>
    <w:rsid w:val="001D506A"/>
    <w:rsid w:val="001D506D"/>
    <w:rsid w:val="001D5212"/>
    <w:rsid w:val="001D5585"/>
    <w:rsid w:val="001D55CB"/>
    <w:rsid w:val="001D57DE"/>
    <w:rsid w:val="001D5D06"/>
    <w:rsid w:val="001D5F6A"/>
    <w:rsid w:val="001D6494"/>
    <w:rsid w:val="001D64DC"/>
    <w:rsid w:val="001D64E7"/>
    <w:rsid w:val="001D6525"/>
    <w:rsid w:val="001D6585"/>
    <w:rsid w:val="001D6621"/>
    <w:rsid w:val="001D6664"/>
    <w:rsid w:val="001D6759"/>
    <w:rsid w:val="001D68EE"/>
    <w:rsid w:val="001D69C0"/>
    <w:rsid w:val="001D6D65"/>
    <w:rsid w:val="001D6E45"/>
    <w:rsid w:val="001D76C3"/>
    <w:rsid w:val="001D77D1"/>
    <w:rsid w:val="001D7975"/>
    <w:rsid w:val="001D7A89"/>
    <w:rsid w:val="001D7A95"/>
    <w:rsid w:val="001D7B59"/>
    <w:rsid w:val="001D7D5B"/>
    <w:rsid w:val="001E0228"/>
    <w:rsid w:val="001E0797"/>
    <w:rsid w:val="001E0B0E"/>
    <w:rsid w:val="001E0D5B"/>
    <w:rsid w:val="001E1037"/>
    <w:rsid w:val="001E10A4"/>
    <w:rsid w:val="001E111A"/>
    <w:rsid w:val="001E136A"/>
    <w:rsid w:val="001E1581"/>
    <w:rsid w:val="001E173E"/>
    <w:rsid w:val="001E1872"/>
    <w:rsid w:val="001E19A2"/>
    <w:rsid w:val="001E1F0F"/>
    <w:rsid w:val="001E202D"/>
    <w:rsid w:val="001E228F"/>
    <w:rsid w:val="001E2305"/>
    <w:rsid w:val="001E2334"/>
    <w:rsid w:val="001E23CE"/>
    <w:rsid w:val="001E2443"/>
    <w:rsid w:val="001E2535"/>
    <w:rsid w:val="001E28BF"/>
    <w:rsid w:val="001E2BE2"/>
    <w:rsid w:val="001E2BFA"/>
    <w:rsid w:val="001E2F05"/>
    <w:rsid w:val="001E3168"/>
    <w:rsid w:val="001E3210"/>
    <w:rsid w:val="001E334A"/>
    <w:rsid w:val="001E33B3"/>
    <w:rsid w:val="001E3749"/>
    <w:rsid w:val="001E395E"/>
    <w:rsid w:val="001E39AF"/>
    <w:rsid w:val="001E3B3A"/>
    <w:rsid w:val="001E3D8B"/>
    <w:rsid w:val="001E3D99"/>
    <w:rsid w:val="001E3F7D"/>
    <w:rsid w:val="001E426A"/>
    <w:rsid w:val="001E4359"/>
    <w:rsid w:val="001E466D"/>
    <w:rsid w:val="001E46EB"/>
    <w:rsid w:val="001E4908"/>
    <w:rsid w:val="001E496C"/>
    <w:rsid w:val="001E49E7"/>
    <w:rsid w:val="001E4A76"/>
    <w:rsid w:val="001E4AD8"/>
    <w:rsid w:val="001E4CF8"/>
    <w:rsid w:val="001E4E85"/>
    <w:rsid w:val="001E4EA4"/>
    <w:rsid w:val="001E4F01"/>
    <w:rsid w:val="001E50A6"/>
    <w:rsid w:val="001E513B"/>
    <w:rsid w:val="001E51DB"/>
    <w:rsid w:val="001E59D6"/>
    <w:rsid w:val="001E59D9"/>
    <w:rsid w:val="001E5C35"/>
    <w:rsid w:val="001E5FC8"/>
    <w:rsid w:val="001E604D"/>
    <w:rsid w:val="001E61F3"/>
    <w:rsid w:val="001E6233"/>
    <w:rsid w:val="001E623A"/>
    <w:rsid w:val="001E6240"/>
    <w:rsid w:val="001E6266"/>
    <w:rsid w:val="001E6404"/>
    <w:rsid w:val="001E6788"/>
    <w:rsid w:val="001E67D3"/>
    <w:rsid w:val="001E687E"/>
    <w:rsid w:val="001E68E4"/>
    <w:rsid w:val="001E6AC7"/>
    <w:rsid w:val="001E6B59"/>
    <w:rsid w:val="001E6D51"/>
    <w:rsid w:val="001E6FF8"/>
    <w:rsid w:val="001E7122"/>
    <w:rsid w:val="001E717F"/>
    <w:rsid w:val="001E7367"/>
    <w:rsid w:val="001E7386"/>
    <w:rsid w:val="001E73CE"/>
    <w:rsid w:val="001E7442"/>
    <w:rsid w:val="001E7594"/>
    <w:rsid w:val="001E7CA9"/>
    <w:rsid w:val="001E7CE5"/>
    <w:rsid w:val="001E7DD0"/>
    <w:rsid w:val="001E7E8B"/>
    <w:rsid w:val="001E7EA6"/>
    <w:rsid w:val="001F0476"/>
    <w:rsid w:val="001F0636"/>
    <w:rsid w:val="001F0858"/>
    <w:rsid w:val="001F092B"/>
    <w:rsid w:val="001F099B"/>
    <w:rsid w:val="001F0BD4"/>
    <w:rsid w:val="001F0D4A"/>
    <w:rsid w:val="001F0DAF"/>
    <w:rsid w:val="001F0EE1"/>
    <w:rsid w:val="001F101B"/>
    <w:rsid w:val="001F1040"/>
    <w:rsid w:val="001F105E"/>
    <w:rsid w:val="001F10FF"/>
    <w:rsid w:val="001F11CA"/>
    <w:rsid w:val="001F13F9"/>
    <w:rsid w:val="001F156C"/>
    <w:rsid w:val="001F15E0"/>
    <w:rsid w:val="001F1675"/>
    <w:rsid w:val="001F1728"/>
    <w:rsid w:val="001F1838"/>
    <w:rsid w:val="001F1A81"/>
    <w:rsid w:val="001F1B1B"/>
    <w:rsid w:val="001F1D09"/>
    <w:rsid w:val="001F1DFE"/>
    <w:rsid w:val="001F1FAB"/>
    <w:rsid w:val="001F209C"/>
    <w:rsid w:val="001F20AC"/>
    <w:rsid w:val="001F20B5"/>
    <w:rsid w:val="001F2353"/>
    <w:rsid w:val="001F2731"/>
    <w:rsid w:val="001F27F6"/>
    <w:rsid w:val="001F2976"/>
    <w:rsid w:val="001F2A69"/>
    <w:rsid w:val="001F2A6A"/>
    <w:rsid w:val="001F2B58"/>
    <w:rsid w:val="001F2C92"/>
    <w:rsid w:val="001F2E3F"/>
    <w:rsid w:val="001F2FA4"/>
    <w:rsid w:val="001F30D4"/>
    <w:rsid w:val="001F330E"/>
    <w:rsid w:val="001F37E3"/>
    <w:rsid w:val="001F3893"/>
    <w:rsid w:val="001F39D8"/>
    <w:rsid w:val="001F3E44"/>
    <w:rsid w:val="001F40A6"/>
    <w:rsid w:val="001F4192"/>
    <w:rsid w:val="001F4220"/>
    <w:rsid w:val="001F4412"/>
    <w:rsid w:val="001F457B"/>
    <w:rsid w:val="001F46BD"/>
    <w:rsid w:val="001F490F"/>
    <w:rsid w:val="001F4C68"/>
    <w:rsid w:val="001F4C9D"/>
    <w:rsid w:val="001F4CF4"/>
    <w:rsid w:val="001F4EE7"/>
    <w:rsid w:val="001F4EFD"/>
    <w:rsid w:val="001F5221"/>
    <w:rsid w:val="001F5225"/>
    <w:rsid w:val="001F5260"/>
    <w:rsid w:val="001F578C"/>
    <w:rsid w:val="001F5790"/>
    <w:rsid w:val="001F5826"/>
    <w:rsid w:val="001F5A1A"/>
    <w:rsid w:val="001F5C6C"/>
    <w:rsid w:val="001F5E5E"/>
    <w:rsid w:val="001F5F8E"/>
    <w:rsid w:val="001F6250"/>
    <w:rsid w:val="001F636B"/>
    <w:rsid w:val="001F6522"/>
    <w:rsid w:val="001F652C"/>
    <w:rsid w:val="001F65A6"/>
    <w:rsid w:val="001F68EF"/>
    <w:rsid w:val="001F6A41"/>
    <w:rsid w:val="001F6B34"/>
    <w:rsid w:val="001F6B83"/>
    <w:rsid w:val="001F6C78"/>
    <w:rsid w:val="001F7479"/>
    <w:rsid w:val="001F74CC"/>
    <w:rsid w:val="001F767C"/>
    <w:rsid w:val="001F7848"/>
    <w:rsid w:val="001F7981"/>
    <w:rsid w:val="001F79D0"/>
    <w:rsid w:val="001F7D09"/>
    <w:rsid w:val="002000C3"/>
    <w:rsid w:val="002003A8"/>
    <w:rsid w:val="002005E3"/>
    <w:rsid w:val="002007CD"/>
    <w:rsid w:val="00200B91"/>
    <w:rsid w:val="00200C7A"/>
    <w:rsid w:val="002010E2"/>
    <w:rsid w:val="002015A2"/>
    <w:rsid w:val="002016C3"/>
    <w:rsid w:val="002016ED"/>
    <w:rsid w:val="00201713"/>
    <w:rsid w:val="00201C39"/>
    <w:rsid w:val="00201E06"/>
    <w:rsid w:val="00201F31"/>
    <w:rsid w:val="00201F4F"/>
    <w:rsid w:val="00202257"/>
    <w:rsid w:val="002022D7"/>
    <w:rsid w:val="0020230F"/>
    <w:rsid w:val="002025EF"/>
    <w:rsid w:val="00202995"/>
    <w:rsid w:val="002030E5"/>
    <w:rsid w:val="0020329C"/>
    <w:rsid w:val="00203629"/>
    <w:rsid w:val="0020369B"/>
    <w:rsid w:val="00203749"/>
    <w:rsid w:val="00203D62"/>
    <w:rsid w:val="00203DA5"/>
    <w:rsid w:val="00203DF0"/>
    <w:rsid w:val="00203F8D"/>
    <w:rsid w:val="00204056"/>
    <w:rsid w:val="0020413A"/>
    <w:rsid w:val="00204247"/>
    <w:rsid w:val="002042A5"/>
    <w:rsid w:val="002044E4"/>
    <w:rsid w:val="00204500"/>
    <w:rsid w:val="00204613"/>
    <w:rsid w:val="002046AD"/>
    <w:rsid w:val="00204728"/>
    <w:rsid w:val="00204F82"/>
    <w:rsid w:val="002050D0"/>
    <w:rsid w:val="002050EF"/>
    <w:rsid w:val="002055E2"/>
    <w:rsid w:val="002055E9"/>
    <w:rsid w:val="0020566F"/>
    <w:rsid w:val="00205987"/>
    <w:rsid w:val="002059E1"/>
    <w:rsid w:val="00205BC9"/>
    <w:rsid w:val="00205CFE"/>
    <w:rsid w:val="00205D37"/>
    <w:rsid w:val="00205EDE"/>
    <w:rsid w:val="00205F0E"/>
    <w:rsid w:val="00206268"/>
    <w:rsid w:val="002063ED"/>
    <w:rsid w:val="00206616"/>
    <w:rsid w:val="002066DC"/>
    <w:rsid w:val="002066E3"/>
    <w:rsid w:val="002067AD"/>
    <w:rsid w:val="00206A4A"/>
    <w:rsid w:val="00207249"/>
    <w:rsid w:val="00207374"/>
    <w:rsid w:val="00207385"/>
    <w:rsid w:val="00207689"/>
    <w:rsid w:val="00207A53"/>
    <w:rsid w:val="00207A9F"/>
    <w:rsid w:val="00207E33"/>
    <w:rsid w:val="00207E53"/>
    <w:rsid w:val="00207EB1"/>
    <w:rsid w:val="00210387"/>
    <w:rsid w:val="00210419"/>
    <w:rsid w:val="0021048F"/>
    <w:rsid w:val="002104EA"/>
    <w:rsid w:val="002104FD"/>
    <w:rsid w:val="0021090D"/>
    <w:rsid w:val="00210AFC"/>
    <w:rsid w:val="00210C99"/>
    <w:rsid w:val="00210E37"/>
    <w:rsid w:val="00210F49"/>
    <w:rsid w:val="00210FAA"/>
    <w:rsid w:val="002111AB"/>
    <w:rsid w:val="002114FE"/>
    <w:rsid w:val="00211815"/>
    <w:rsid w:val="0021188C"/>
    <w:rsid w:val="00211AAB"/>
    <w:rsid w:val="00211C2C"/>
    <w:rsid w:val="00211E28"/>
    <w:rsid w:val="00211FE2"/>
    <w:rsid w:val="00212620"/>
    <w:rsid w:val="0021268A"/>
    <w:rsid w:val="00212B8C"/>
    <w:rsid w:val="00213051"/>
    <w:rsid w:val="00213366"/>
    <w:rsid w:val="00213406"/>
    <w:rsid w:val="0021369B"/>
    <w:rsid w:val="00213A87"/>
    <w:rsid w:val="00213B84"/>
    <w:rsid w:val="00213C72"/>
    <w:rsid w:val="00213D94"/>
    <w:rsid w:val="00213DFB"/>
    <w:rsid w:val="00214DF5"/>
    <w:rsid w:val="00214E2A"/>
    <w:rsid w:val="00214EBD"/>
    <w:rsid w:val="00215139"/>
    <w:rsid w:val="002151BE"/>
    <w:rsid w:val="002154FC"/>
    <w:rsid w:val="00215661"/>
    <w:rsid w:val="00215787"/>
    <w:rsid w:val="0021596B"/>
    <w:rsid w:val="00215BAC"/>
    <w:rsid w:val="00215F64"/>
    <w:rsid w:val="00215FDB"/>
    <w:rsid w:val="00216141"/>
    <w:rsid w:val="0021618D"/>
    <w:rsid w:val="002166C3"/>
    <w:rsid w:val="002166DB"/>
    <w:rsid w:val="0021674E"/>
    <w:rsid w:val="00216A49"/>
    <w:rsid w:val="00216BB1"/>
    <w:rsid w:val="00216BC7"/>
    <w:rsid w:val="00216DE3"/>
    <w:rsid w:val="00216EB6"/>
    <w:rsid w:val="00217096"/>
    <w:rsid w:val="002174E4"/>
    <w:rsid w:val="0021759B"/>
    <w:rsid w:val="00217BF4"/>
    <w:rsid w:val="00217D4D"/>
    <w:rsid w:val="00217ED1"/>
    <w:rsid w:val="00217FCE"/>
    <w:rsid w:val="00220032"/>
    <w:rsid w:val="0022022C"/>
    <w:rsid w:val="00220232"/>
    <w:rsid w:val="0022032A"/>
    <w:rsid w:val="0022037C"/>
    <w:rsid w:val="0022049E"/>
    <w:rsid w:val="00220691"/>
    <w:rsid w:val="00220741"/>
    <w:rsid w:val="002209F2"/>
    <w:rsid w:val="00220A20"/>
    <w:rsid w:val="00220A81"/>
    <w:rsid w:val="00220CD4"/>
    <w:rsid w:val="00220D08"/>
    <w:rsid w:val="00220D1F"/>
    <w:rsid w:val="00220FBA"/>
    <w:rsid w:val="00220FE9"/>
    <w:rsid w:val="002210FC"/>
    <w:rsid w:val="00221125"/>
    <w:rsid w:val="0022117E"/>
    <w:rsid w:val="002214CE"/>
    <w:rsid w:val="00221795"/>
    <w:rsid w:val="00221839"/>
    <w:rsid w:val="00221B25"/>
    <w:rsid w:val="00221CE8"/>
    <w:rsid w:val="00222090"/>
    <w:rsid w:val="002226D4"/>
    <w:rsid w:val="00222A44"/>
    <w:rsid w:val="00222B38"/>
    <w:rsid w:val="00222BB9"/>
    <w:rsid w:val="00222CBC"/>
    <w:rsid w:val="00222D7F"/>
    <w:rsid w:val="00222DA9"/>
    <w:rsid w:val="00222EF3"/>
    <w:rsid w:val="00222FF0"/>
    <w:rsid w:val="00222FFC"/>
    <w:rsid w:val="00223126"/>
    <w:rsid w:val="00223353"/>
    <w:rsid w:val="002239C7"/>
    <w:rsid w:val="00223B22"/>
    <w:rsid w:val="00223B60"/>
    <w:rsid w:val="00223BC2"/>
    <w:rsid w:val="00223C5A"/>
    <w:rsid w:val="00223EF2"/>
    <w:rsid w:val="00223FC0"/>
    <w:rsid w:val="0022411A"/>
    <w:rsid w:val="0022417E"/>
    <w:rsid w:val="002243E7"/>
    <w:rsid w:val="0022474B"/>
    <w:rsid w:val="00224835"/>
    <w:rsid w:val="00224C4A"/>
    <w:rsid w:val="00224C8B"/>
    <w:rsid w:val="002256A1"/>
    <w:rsid w:val="0022581C"/>
    <w:rsid w:val="00225865"/>
    <w:rsid w:val="0022586C"/>
    <w:rsid w:val="00225899"/>
    <w:rsid w:val="00225B3F"/>
    <w:rsid w:val="00225BC1"/>
    <w:rsid w:val="00226034"/>
    <w:rsid w:val="002264C2"/>
    <w:rsid w:val="00226588"/>
    <w:rsid w:val="0022674B"/>
    <w:rsid w:val="00226B86"/>
    <w:rsid w:val="00226ECD"/>
    <w:rsid w:val="00226F10"/>
    <w:rsid w:val="0022705F"/>
    <w:rsid w:val="00227211"/>
    <w:rsid w:val="00227314"/>
    <w:rsid w:val="00227415"/>
    <w:rsid w:val="002275C9"/>
    <w:rsid w:val="002275DE"/>
    <w:rsid w:val="0022774E"/>
    <w:rsid w:val="00227754"/>
    <w:rsid w:val="0022776E"/>
    <w:rsid w:val="00227937"/>
    <w:rsid w:val="00227DAC"/>
    <w:rsid w:val="00227E5B"/>
    <w:rsid w:val="00230611"/>
    <w:rsid w:val="0023085A"/>
    <w:rsid w:val="002308E7"/>
    <w:rsid w:val="00230DF4"/>
    <w:rsid w:val="00230F38"/>
    <w:rsid w:val="002312FA"/>
    <w:rsid w:val="00231446"/>
    <w:rsid w:val="0023145A"/>
    <w:rsid w:val="002315E5"/>
    <w:rsid w:val="00231A0E"/>
    <w:rsid w:val="00231AC7"/>
    <w:rsid w:val="00231B9C"/>
    <w:rsid w:val="00231E58"/>
    <w:rsid w:val="002321BE"/>
    <w:rsid w:val="00232287"/>
    <w:rsid w:val="00232367"/>
    <w:rsid w:val="002324B4"/>
    <w:rsid w:val="00232579"/>
    <w:rsid w:val="00232597"/>
    <w:rsid w:val="002325D5"/>
    <w:rsid w:val="00232641"/>
    <w:rsid w:val="002327B4"/>
    <w:rsid w:val="002327E0"/>
    <w:rsid w:val="00232800"/>
    <w:rsid w:val="0023282C"/>
    <w:rsid w:val="00232872"/>
    <w:rsid w:val="00232B9A"/>
    <w:rsid w:val="00232DA6"/>
    <w:rsid w:val="00232E27"/>
    <w:rsid w:val="002337F5"/>
    <w:rsid w:val="0023388A"/>
    <w:rsid w:val="002338D9"/>
    <w:rsid w:val="00233A83"/>
    <w:rsid w:val="00233AF7"/>
    <w:rsid w:val="00233BEC"/>
    <w:rsid w:val="00233BF1"/>
    <w:rsid w:val="00233E15"/>
    <w:rsid w:val="00234223"/>
    <w:rsid w:val="002343A2"/>
    <w:rsid w:val="0023445D"/>
    <w:rsid w:val="002344A5"/>
    <w:rsid w:val="002344EB"/>
    <w:rsid w:val="0023456F"/>
    <w:rsid w:val="0023474D"/>
    <w:rsid w:val="00234772"/>
    <w:rsid w:val="0023499C"/>
    <w:rsid w:val="00234A0A"/>
    <w:rsid w:val="00234B2D"/>
    <w:rsid w:val="00234B3E"/>
    <w:rsid w:val="00234E68"/>
    <w:rsid w:val="0023511B"/>
    <w:rsid w:val="0023538B"/>
    <w:rsid w:val="0023541F"/>
    <w:rsid w:val="00235CBC"/>
    <w:rsid w:val="00235CDB"/>
    <w:rsid w:val="0023641B"/>
    <w:rsid w:val="00236A5F"/>
    <w:rsid w:val="00236A76"/>
    <w:rsid w:val="00236C2D"/>
    <w:rsid w:val="002370B3"/>
    <w:rsid w:val="00237195"/>
    <w:rsid w:val="002374C7"/>
    <w:rsid w:val="0023750A"/>
    <w:rsid w:val="00237523"/>
    <w:rsid w:val="002375ED"/>
    <w:rsid w:val="0023781F"/>
    <w:rsid w:val="00237880"/>
    <w:rsid w:val="00237B86"/>
    <w:rsid w:val="00237F79"/>
    <w:rsid w:val="0024057D"/>
    <w:rsid w:val="00240A5A"/>
    <w:rsid w:val="00240AEC"/>
    <w:rsid w:val="00240BDB"/>
    <w:rsid w:val="00240F81"/>
    <w:rsid w:val="00241390"/>
    <w:rsid w:val="002413A1"/>
    <w:rsid w:val="0024140F"/>
    <w:rsid w:val="002414A9"/>
    <w:rsid w:val="002415DE"/>
    <w:rsid w:val="00241867"/>
    <w:rsid w:val="00241B63"/>
    <w:rsid w:val="00241B73"/>
    <w:rsid w:val="00241DD5"/>
    <w:rsid w:val="00242452"/>
    <w:rsid w:val="002426CE"/>
    <w:rsid w:val="002428F4"/>
    <w:rsid w:val="00242B55"/>
    <w:rsid w:val="00242D5B"/>
    <w:rsid w:val="00242DDF"/>
    <w:rsid w:val="00242FC6"/>
    <w:rsid w:val="00243163"/>
    <w:rsid w:val="002431F5"/>
    <w:rsid w:val="0024344A"/>
    <w:rsid w:val="002434EB"/>
    <w:rsid w:val="0024366C"/>
    <w:rsid w:val="002436B1"/>
    <w:rsid w:val="0024371A"/>
    <w:rsid w:val="002437A3"/>
    <w:rsid w:val="00243979"/>
    <w:rsid w:val="002439AA"/>
    <w:rsid w:val="00243A45"/>
    <w:rsid w:val="00243D4B"/>
    <w:rsid w:val="00243E42"/>
    <w:rsid w:val="0024434D"/>
    <w:rsid w:val="00244375"/>
    <w:rsid w:val="002444DD"/>
    <w:rsid w:val="0024460A"/>
    <w:rsid w:val="002447AF"/>
    <w:rsid w:val="00244955"/>
    <w:rsid w:val="00244D57"/>
    <w:rsid w:val="00244E4B"/>
    <w:rsid w:val="00244F08"/>
    <w:rsid w:val="00245012"/>
    <w:rsid w:val="002452C3"/>
    <w:rsid w:val="002452F9"/>
    <w:rsid w:val="00245382"/>
    <w:rsid w:val="00245721"/>
    <w:rsid w:val="00245918"/>
    <w:rsid w:val="00245956"/>
    <w:rsid w:val="00245E25"/>
    <w:rsid w:val="00245E5C"/>
    <w:rsid w:val="00245F1F"/>
    <w:rsid w:val="00245F8F"/>
    <w:rsid w:val="00246608"/>
    <w:rsid w:val="0024663D"/>
    <w:rsid w:val="00246AA8"/>
    <w:rsid w:val="00246AAC"/>
    <w:rsid w:val="00246D73"/>
    <w:rsid w:val="00246EB1"/>
    <w:rsid w:val="00246F2B"/>
    <w:rsid w:val="00246F8E"/>
    <w:rsid w:val="00247188"/>
    <w:rsid w:val="002474F0"/>
    <w:rsid w:val="002476AB"/>
    <w:rsid w:val="00247741"/>
    <w:rsid w:val="00247845"/>
    <w:rsid w:val="002478F0"/>
    <w:rsid w:val="00247B24"/>
    <w:rsid w:val="00247B78"/>
    <w:rsid w:val="00247E01"/>
    <w:rsid w:val="00250115"/>
    <w:rsid w:val="00250280"/>
    <w:rsid w:val="00250294"/>
    <w:rsid w:val="00250364"/>
    <w:rsid w:val="00250717"/>
    <w:rsid w:val="0025083C"/>
    <w:rsid w:val="002509A6"/>
    <w:rsid w:val="00250BCC"/>
    <w:rsid w:val="00250D42"/>
    <w:rsid w:val="00250D6D"/>
    <w:rsid w:val="00250DC8"/>
    <w:rsid w:val="00251072"/>
    <w:rsid w:val="002511BC"/>
    <w:rsid w:val="00251548"/>
    <w:rsid w:val="0025162C"/>
    <w:rsid w:val="00251842"/>
    <w:rsid w:val="0025186C"/>
    <w:rsid w:val="0025192B"/>
    <w:rsid w:val="00251C7A"/>
    <w:rsid w:val="00251F5B"/>
    <w:rsid w:val="00252077"/>
    <w:rsid w:val="00252083"/>
    <w:rsid w:val="002520BC"/>
    <w:rsid w:val="00252206"/>
    <w:rsid w:val="0025256E"/>
    <w:rsid w:val="00252609"/>
    <w:rsid w:val="002529DF"/>
    <w:rsid w:val="00252A4A"/>
    <w:rsid w:val="00252EF6"/>
    <w:rsid w:val="002530B3"/>
    <w:rsid w:val="0025318C"/>
    <w:rsid w:val="00253313"/>
    <w:rsid w:val="0025331A"/>
    <w:rsid w:val="002533AB"/>
    <w:rsid w:val="00253745"/>
    <w:rsid w:val="0025391C"/>
    <w:rsid w:val="0025395D"/>
    <w:rsid w:val="00253BC4"/>
    <w:rsid w:val="00253CDA"/>
    <w:rsid w:val="00253DE1"/>
    <w:rsid w:val="00253E75"/>
    <w:rsid w:val="00253F80"/>
    <w:rsid w:val="0025429A"/>
    <w:rsid w:val="0025438A"/>
    <w:rsid w:val="0025450B"/>
    <w:rsid w:val="002547E5"/>
    <w:rsid w:val="00254811"/>
    <w:rsid w:val="00254936"/>
    <w:rsid w:val="0025497C"/>
    <w:rsid w:val="002549C8"/>
    <w:rsid w:val="002549D0"/>
    <w:rsid w:val="00254A24"/>
    <w:rsid w:val="00254AB9"/>
    <w:rsid w:val="00254BCF"/>
    <w:rsid w:val="00254D11"/>
    <w:rsid w:val="0025523B"/>
    <w:rsid w:val="002553F1"/>
    <w:rsid w:val="002555D8"/>
    <w:rsid w:val="00255A34"/>
    <w:rsid w:val="00255D7D"/>
    <w:rsid w:val="00255EF3"/>
    <w:rsid w:val="00255F07"/>
    <w:rsid w:val="00255FE5"/>
    <w:rsid w:val="00256228"/>
    <w:rsid w:val="002563B7"/>
    <w:rsid w:val="0025645A"/>
    <w:rsid w:val="002565DB"/>
    <w:rsid w:val="0025667D"/>
    <w:rsid w:val="002566BC"/>
    <w:rsid w:val="002567CB"/>
    <w:rsid w:val="002569AB"/>
    <w:rsid w:val="00256E94"/>
    <w:rsid w:val="00256F8D"/>
    <w:rsid w:val="002570D9"/>
    <w:rsid w:val="00257107"/>
    <w:rsid w:val="00257141"/>
    <w:rsid w:val="0025731F"/>
    <w:rsid w:val="002573C4"/>
    <w:rsid w:val="002573DE"/>
    <w:rsid w:val="002575B2"/>
    <w:rsid w:val="002577B8"/>
    <w:rsid w:val="002577DB"/>
    <w:rsid w:val="00257A3A"/>
    <w:rsid w:val="00257BEB"/>
    <w:rsid w:val="00257CD7"/>
    <w:rsid w:val="002600AF"/>
    <w:rsid w:val="002600FF"/>
    <w:rsid w:val="00260240"/>
    <w:rsid w:val="00260513"/>
    <w:rsid w:val="0026081F"/>
    <w:rsid w:val="002608A9"/>
    <w:rsid w:val="002609A7"/>
    <w:rsid w:val="00260F72"/>
    <w:rsid w:val="0026113B"/>
    <w:rsid w:val="00261A27"/>
    <w:rsid w:val="00261F2B"/>
    <w:rsid w:val="00261F7F"/>
    <w:rsid w:val="00262091"/>
    <w:rsid w:val="002622C7"/>
    <w:rsid w:val="002625B2"/>
    <w:rsid w:val="002627F4"/>
    <w:rsid w:val="0026299D"/>
    <w:rsid w:val="00262AFB"/>
    <w:rsid w:val="00262B4C"/>
    <w:rsid w:val="00262C44"/>
    <w:rsid w:val="00262DB5"/>
    <w:rsid w:val="00263065"/>
    <w:rsid w:val="002630C0"/>
    <w:rsid w:val="002630FE"/>
    <w:rsid w:val="00263207"/>
    <w:rsid w:val="00263261"/>
    <w:rsid w:val="002638D9"/>
    <w:rsid w:val="00263A6F"/>
    <w:rsid w:val="00263D59"/>
    <w:rsid w:val="00263D99"/>
    <w:rsid w:val="00263EE9"/>
    <w:rsid w:val="00263F3E"/>
    <w:rsid w:val="002640E8"/>
    <w:rsid w:val="00264289"/>
    <w:rsid w:val="0026437A"/>
    <w:rsid w:val="002644A1"/>
    <w:rsid w:val="00264520"/>
    <w:rsid w:val="00264856"/>
    <w:rsid w:val="00264F79"/>
    <w:rsid w:val="002650DD"/>
    <w:rsid w:val="0026525A"/>
    <w:rsid w:val="002653CF"/>
    <w:rsid w:val="0026559C"/>
    <w:rsid w:val="002658D6"/>
    <w:rsid w:val="00265C64"/>
    <w:rsid w:val="00265C8D"/>
    <w:rsid w:val="0026638A"/>
    <w:rsid w:val="002665D3"/>
    <w:rsid w:val="00266687"/>
    <w:rsid w:val="002666FE"/>
    <w:rsid w:val="0026694A"/>
    <w:rsid w:val="00266A06"/>
    <w:rsid w:val="00266B1F"/>
    <w:rsid w:val="00266C10"/>
    <w:rsid w:val="00266DC8"/>
    <w:rsid w:val="00266E9D"/>
    <w:rsid w:val="002670BE"/>
    <w:rsid w:val="002671CA"/>
    <w:rsid w:val="002671E0"/>
    <w:rsid w:val="00267518"/>
    <w:rsid w:val="002675F2"/>
    <w:rsid w:val="002676C8"/>
    <w:rsid w:val="002677B0"/>
    <w:rsid w:val="00267A37"/>
    <w:rsid w:val="00267DBD"/>
    <w:rsid w:val="00267FF5"/>
    <w:rsid w:val="002705C8"/>
    <w:rsid w:val="00270AEB"/>
    <w:rsid w:val="00270B92"/>
    <w:rsid w:val="00270BF9"/>
    <w:rsid w:val="00270D21"/>
    <w:rsid w:val="00270FCE"/>
    <w:rsid w:val="00271098"/>
    <w:rsid w:val="00271179"/>
    <w:rsid w:val="00271353"/>
    <w:rsid w:val="00271492"/>
    <w:rsid w:val="002714DA"/>
    <w:rsid w:val="002714FD"/>
    <w:rsid w:val="002716CD"/>
    <w:rsid w:val="00271725"/>
    <w:rsid w:val="00271A70"/>
    <w:rsid w:val="00271AF8"/>
    <w:rsid w:val="00271B42"/>
    <w:rsid w:val="00271BBC"/>
    <w:rsid w:val="00271BFF"/>
    <w:rsid w:val="00272047"/>
    <w:rsid w:val="00272111"/>
    <w:rsid w:val="002724A4"/>
    <w:rsid w:val="00272542"/>
    <w:rsid w:val="00272A6B"/>
    <w:rsid w:val="00272C67"/>
    <w:rsid w:val="00272DBB"/>
    <w:rsid w:val="00272E47"/>
    <w:rsid w:val="00272FF9"/>
    <w:rsid w:val="0027310C"/>
    <w:rsid w:val="0027316D"/>
    <w:rsid w:val="0027321F"/>
    <w:rsid w:val="0027353E"/>
    <w:rsid w:val="00273728"/>
    <w:rsid w:val="00273927"/>
    <w:rsid w:val="00273C6E"/>
    <w:rsid w:val="00273C76"/>
    <w:rsid w:val="00273CB2"/>
    <w:rsid w:val="00273E08"/>
    <w:rsid w:val="00273EE9"/>
    <w:rsid w:val="002740B4"/>
    <w:rsid w:val="00274197"/>
    <w:rsid w:val="0027460B"/>
    <w:rsid w:val="00274697"/>
    <w:rsid w:val="00274925"/>
    <w:rsid w:val="002749C8"/>
    <w:rsid w:val="00274CD2"/>
    <w:rsid w:val="00274EFB"/>
    <w:rsid w:val="00274F57"/>
    <w:rsid w:val="0027520F"/>
    <w:rsid w:val="00275225"/>
    <w:rsid w:val="002755D4"/>
    <w:rsid w:val="00275732"/>
    <w:rsid w:val="00275888"/>
    <w:rsid w:val="00275ADF"/>
    <w:rsid w:val="00275CA6"/>
    <w:rsid w:val="00276016"/>
    <w:rsid w:val="0027632C"/>
    <w:rsid w:val="00276330"/>
    <w:rsid w:val="002766C8"/>
    <w:rsid w:val="00276828"/>
    <w:rsid w:val="00276919"/>
    <w:rsid w:val="00276B45"/>
    <w:rsid w:val="00277149"/>
    <w:rsid w:val="0027732A"/>
    <w:rsid w:val="00277B13"/>
    <w:rsid w:val="00277BD6"/>
    <w:rsid w:val="00277BF6"/>
    <w:rsid w:val="00277C27"/>
    <w:rsid w:val="00277DBE"/>
    <w:rsid w:val="00280067"/>
    <w:rsid w:val="00280227"/>
    <w:rsid w:val="0028025D"/>
    <w:rsid w:val="002802CF"/>
    <w:rsid w:val="0028065B"/>
    <w:rsid w:val="0028072A"/>
    <w:rsid w:val="00280895"/>
    <w:rsid w:val="0028092D"/>
    <w:rsid w:val="00280CF3"/>
    <w:rsid w:val="00280F00"/>
    <w:rsid w:val="00281304"/>
    <w:rsid w:val="0028155A"/>
    <w:rsid w:val="00281615"/>
    <w:rsid w:val="0028177F"/>
    <w:rsid w:val="00281AB3"/>
    <w:rsid w:val="00281B68"/>
    <w:rsid w:val="00281CCB"/>
    <w:rsid w:val="00281DAF"/>
    <w:rsid w:val="00281EC6"/>
    <w:rsid w:val="00282115"/>
    <w:rsid w:val="00282169"/>
    <w:rsid w:val="002822A6"/>
    <w:rsid w:val="002823F0"/>
    <w:rsid w:val="00282496"/>
    <w:rsid w:val="002824A1"/>
    <w:rsid w:val="002824F0"/>
    <w:rsid w:val="00282564"/>
    <w:rsid w:val="002827C5"/>
    <w:rsid w:val="00282888"/>
    <w:rsid w:val="00282B4C"/>
    <w:rsid w:val="00282B9F"/>
    <w:rsid w:val="00282BDA"/>
    <w:rsid w:val="00282C13"/>
    <w:rsid w:val="00282C17"/>
    <w:rsid w:val="00282F0B"/>
    <w:rsid w:val="00283042"/>
    <w:rsid w:val="00283375"/>
    <w:rsid w:val="0028353A"/>
    <w:rsid w:val="00283649"/>
    <w:rsid w:val="0028382E"/>
    <w:rsid w:val="00283C6A"/>
    <w:rsid w:val="00283DBA"/>
    <w:rsid w:val="00283F4B"/>
    <w:rsid w:val="00284180"/>
    <w:rsid w:val="0028453A"/>
    <w:rsid w:val="002845BB"/>
    <w:rsid w:val="0028491D"/>
    <w:rsid w:val="00284C1B"/>
    <w:rsid w:val="00284D61"/>
    <w:rsid w:val="00284E65"/>
    <w:rsid w:val="00284E72"/>
    <w:rsid w:val="00284EFC"/>
    <w:rsid w:val="002851C4"/>
    <w:rsid w:val="0028520E"/>
    <w:rsid w:val="00285381"/>
    <w:rsid w:val="002857D8"/>
    <w:rsid w:val="002858A4"/>
    <w:rsid w:val="002858A6"/>
    <w:rsid w:val="00285BCE"/>
    <w:rsid w:val="00285C22"/>
    <w:rsid w:val="00285CF5"/>
    <w:rsid w:val="00285F70"/>
    <w:rsid w:val="00285F86"/>
    <w:rsid w:val="00286117"/>
    <w:rsid w:val="00286176"/>
    <w:rsid w:val="0028623D"/>
    <w:rsid w:val="002863A1"/>
    <w:rsid w:val="002864AA"/>
    <w:rsid w:val="002868A9"/>
    <w:rsid w:val="002869BD"/>
    <w:rsid w:val="00286E85"/>
    <w:rsid w:val="00287046"/>
    <w:rsid w:val="00287061"/>
    <w:rsid w:val="002870C4"/>
    <w:rsid w:val="00287BE2"/>
    <w:rsid w:val="00287C59"/>
    <w:rsid w:val="00287E1E"/>
    <w:rsid w:val="00287ED4"/>
    <w:rsid w:val="00290155"/>
    <w:rsid w:val="002903C9"/>
    <w:rsid w:val="002905CD"/>
    <w:rsid w:val="00290625"/>
    <w:rsid w:val="00290709"/>
    <w:rsid w:val="00290ADF"/>
    <w:rsid w:val="00290CFD"/>
    <w:rsid w:val="002911EC"/>
    <w:rsid w:val="00291335"/>
    <w:rsid w:val="002913F4"/>
    <w:rsid w:val="0029178E"/>
    <w:rsid w:val="00291A53"/>
    <w:rsid w:val="00291BD4"/>
    <w:rsid w:val="00291E36"/>
    <w:rsid w:val="0029200B"/>
    <w:rsid w:val="002920FC"/>
    <w:rsid w:val="00292225"/>
    <w:rsid w:val="00292CB7"/>
    <w:rsid w:val="00292EC7"/>
    <w:rsid w:val="00292FBA"/>
    <w:rsid w:val="00292FD7"/>
    <w:rsid w:val="002937AB"/>
    <w:rsid w:val="002939F8"/>
    <w:rsid w:val="00293B5D"/>
    <w:rsid w:val="00293BB9"/>
    <w:rsid w:val="00293C66"/>
    <w:rsid w:val="00293EDF"/>
    <w:rsid w:val="00294035"/>
    <w:rsid w:val="0029404B"/>
    <w:rsid w:val="002947D5"/>
    <w:rsid w:val="002948E9"/>
    <w:rsid w:val="00294936"/>
    <w:rsid w:val="00294992"/>
    <w:rsid w:val="00294FAC"/>
    <w:rsid w:val="0029526F"/>
    <w:rsid w:val="002952C3"/>
    <w:rsid w:val="00295657"/>
    <w:rsid w:val="002956A9"/>
    <w:rsid w:val="00295744"/>
    <w:rsid w:val="0029594E"/>
    <w:rsid w:val="002959B6"/>
    <w:rsid w:val="00295B3D"/>
    <w:rsid w:val="00295E28"/>
    <w:rsid w:val="00295F4F"/>
    <w:rsid w:val="00295F56"/>
    <w:rsid w:val="00296189"/>
    <w:rsid w:val="00296238"/>
    <w:rsid w:val="00296463"/>
    <w:rsid w:val="002964A4"/>
    <w:rsid w:val="00296520"/>
    <w:rsid w:val="00296705"/>
    <w:rsid w:val="0029672B"/>
    <w:rsid w:val="0029673D"/>
    <w:rsid w:val="0029689E"/>
    <w:rsid w:val="002969D3"/>
    <w:rsid w:val="00296ADC"/>
    <w:rsid w:val="00296BE7"/>
    <w:rsid w:val="00296C1F"/>
    <w:rsid w:val="00296E96"/>
    <w:rsid w:val="00297289"/>
    <w:rsid w:val="002974EA"/>
    <w:rsid w:val="00297520"/>
    <w:rsid w:val="002975B9"/>
    <w:rsid w:val="00297734"/>
    <w:rsid w:val="002977C2"/>
    <w:rsid w:val="002978E6"/>
    <w:rsid w:val="00297A46"/>
    <w:rsid w:val="00297B1D"/>
    <w:rsid w:val="00297B5F"/>
    <w:rsid w:val="00297B73"/>
    <w:rsid w:val="00297B7B"/>
    <w:rsid w:val="00297BF8"/>
    <w:rsid w:val="00297F5F"/>
    <w:rsid w:val="002A02FA"/>
    <w:rsid w:val="002A0814"/>
    <w:rsid w:val="002A0906"/>
    <w:rsid w:val="002A097C"/>
    <w:rsid w:val="002A0A2B"/>
    <w:rsid w:val="002A0DD4"/>
    <w:rsid w:val="002A1096"/>
    <w:rsid w:val="002A13F4"/>
    <w:rsid w:val="002A14D2"/>
    <w:rsid w:val="002A15D5"/>
    <w:rsid w:val="002A18B0"/>
    <w:rsid w:val="002A1A12"/>
    <w:rsid w:val="002A1D16"/>
    <w:rsid w:val="002A1D5B"/>
    <w:rsid w:val="002A1E82"/>
    <w:rsid w:val="002A1EB3"/>
    <w:rsid w:val="002A230C"/>
    <w:rsid w:val="002A2424"/>
    <w:rsid w:val="002A25D9"/>
    <w:rsid w:val="002A2671"/>
    <w:rsid w:val="002A28A7"/>
    <w:rsid w:val="002A2A6D"/>
    <w:rsid w:val="002A2B07"/>
    <w:rsid w:val="002A2B85"/>
    <w:rsid w:val="002A2F65"/>
    <w:rsid w:val="002A3090"/>
    <w:rsid w:val="002A33E7"/>
    <w:rsid w:val="002A342C"/>
    <w:rsid w:val="002A3453"/>
    <w:rsid w:val="002A3990"/>
    <w:rsid w:val="002A39D5"/>
    <w:rsid w:val="002A39DB"/>
    <w:rsid w:val="002A39DF"/>
    <w:rsid w:val="002A3AEA"/>
    <w:rsid w:val="002A3DCD"/>
    <w:rsid w:val="002A4085"/>
    <w:rsid w:val="002A40B5"/>
    <w:rsid w:val="002A4174"/>
    <w:rsid w:val="002A43AF"/>
    <w:rsid w:val="002A43C8"/>
    <w:rsid w:val="002A4477"/>
    <w:rsid w:val="002A4630"/>
    <w:rsid w:val="002A4782"/>
    <w:rsid w:val="002A47A8"/>
    <w:rsid w:val="002A4A7E"/>
    <w:rsid w:val="002A4C8E"/>
    <w:rsid w:val="002A4F9B"/>
    <w:rsid w:val="002A52E0"/>
    <w:rsid w:val="002A53BE"/>
    <w:rsid w:val="002A5474"/>
    <w:rsid w:val="002A5750"/>
    <w:rsid w:val="002A59F6"/>
    <w:rsid w:val="002A5E11"/>
    <w:rsid w:val="002A5E49"/>
    <w:rsid w:val="002A6021"/>
    <w:rsid w:val="002A61D4"/>
    <w:rsid w:val="002A6205"/>
    <w:rsid w:val="002A6597"/>
    <w:rsid w:val="002A6649"/>
    <w:rsid w:val="002A67A6"/>
    <w:rsid w:val="002A6921"/>
    <w:rsid w:val="002A6940"/>
    <w:rsid w:val="002A69E1"/>
    <w:rsid w:val="002A6B13"/>
    <w:rsid w:val="002A6C87"/>
    <w:rsid w:val="002A6D98"/>
    <w:rsid w:val="002A7276"/>
    <w:rsid w:val="002A738F"/>
    <w:rsid w:val="002A7580"/>
    <w:rsid w:val="002A7740"/>
    <w:rsid w:val="002A78E6"/>
    <w:rsid w:val="002A7AA0"/>
    <w:rsid w:val="002A7B41"/>
    <w:rsid w:val="002A7B45"/>
    <w:rsid w:val="002A7CC8"/>
    <w:rsid w:val="002A7F58"/>
    <w:rsid w:val="002B0039"/>
    <w:rsid w:val="002B021A"/>
    <w:rsid w:val="002B035C"/>
    <w:rsid w:val="002B0593"/>
    <w:rsid w:val="002B06EF"/>
    <w:rsid w:val="002B09C4"/>
    <w:rsid w:val="002B0C38"/>
    <w:rsid w:val="002B0D40"/>
    <w:rsid w:val="002B0DF8"/>
    <w:rsid w:val="002B11B2"/>
    <w:rsid w:val="002B12FF"/>
    <w:rsid w:val="002B15A3"/>
    <w:rsid w:val="002B1635"/>
    <w:rsid w:val="002B17E0"/>
    <w:rsid w:val="002B1930"/>
    <w:rsid w:val="002B19F4"/>
    <w:rsid w:val="002B1C25"/>
    <w:rsid w:val="002B1F32"/>
    <w:rsid w:val="002B22AF"/>
    <w:rsid w:val="002B289B"/>
    <w:rsid w:val="002B2C68"/>
    <w:rsid w:val="002B2E34"/>
    <w:rsid w:val="002B2FB2"/>
    <w:rsid w:val="002B3169"/>
    <w:rsid w:val="002B3322"/>
    <w:rsid w:val="002B3413"/>
    <w:rsid w:val="002B3649"/>
    <w:rsid w:val="002B39BF"/>
    <w:rsid w:val="002B39EA"/>
    <w:rsid w:val="002B3BB0"/>
    <w:rsid w:val="002B3BD1"/>
    <w:rsid w:val="002B3C97"/>
    <w:rsid w:val="002B3D9E"/>
    <w:rsid w:val="002B3E48"/>
    <w:rsid w:val="002B3FB6"/>
    <w:rsid w:val="002B4091"/>
    <w:rsid w:val="002B40BB"/>
    <w:rsid w:val="002B41ED"/>
    <w:rsid w:val="002B430C"/>
    <w:rsid w:val="002B4406"/>
    <w:rsid w:val="002B44A8"/>
    <w:rsid w:val="002B4604"/>
    <w:rsid w:val="002B46E5"/>
    <w:rsid w:val="002B4850"/>
    <w:rsid w:val="002B4B3B"/>
    <w:rsid w:val="002B4CD6"/>
    <w:rsid w:val="002B4E00"/>
    <w:rsid w:val="002B4E80"/>
    <w:rsid w:val="002B4FDC"/>
    <w:rsid w:val="002B57C7"/>
    <w:rsid w:val="002B59F1"/>
    <w:rsid w:val="002B5BC1"/>
    <w:rsid w:val="002B63E6"/>
    <w:rsid w:val="002B6455"/>
    <w:rsid w:val="002B6526"/>
    <w:rsid w:val="002B6593"/>
    <w:rsid w:val="002B6B26"/>
    <w:rsid w:val="002B6C54"/>
    <w:rsid w:val="002B6C62"/>
    <w:rsid w:val="002B6DCC"/>
    <w:rsid w:val="002B6F9B"/>
    <w:rsid w:val="002B70A9"/>
    <w:rsid w:val="002B7237"/>
    <w:rsid w:val="002B7545"/>
    <w:rsid w:val="002B7673"/>
    <w:rsid w:val="002B7946"/>
    <w:rsid w:val="002B7AC4"/>
    <w:rsid w:val="002B7CBC"/>
    <w:rsid w:val="002C0041"/>
    <w:rsid w:val="002C038E"/>
    <w:rsid w:val="002C03A2"/>
    <w:rsid w:val="002C0481"/>
    <w:rsid w:val="002C0607"/>
    <w:rsid w:val="002C0670"/>
    <w:rsid w:val="002C07CB"/>
    <w:rsid w:val="002C086F"/>
    <w:rsid w:val="002C0C4C"/>
    <w:rsid w:val="002C0D75"/>
    <w:rsid w:val="002C0E9E"/>
    <w:rsid w:val="002C18D9"/>
    <w:rsid w:val="002C1A0E"/>
    <w:rsid w:val="002C1D87"/>
    <w:rsid w:val="002C21F9"/>
    <w:rsid w:val="002C2394"/>
    <w:rsid w:val="002C294D"/>
    <w:rsid w:val="002C29BF"/>
    <w:rsid w:val="002C2AF0"/>
    <w:rsid w:val="002C30DA"/>
    <w:rsid w:val="002C31FC"/>
    <w:rsid w:val="002C32D7"/>
    <w:rsid w:val="002C3341"/>
    <w:rsid w:val="002C358D"/>
    <w:rsid w:val="002C35FB"/>
    <w:rsid w:val="002C36BA"/>
    <w:rsid w:val="002C385F"/>
    <w:rsid w:val="002C3A96"/>
    <w:rsid w:val="002C3ADC"/>
    <w:rsid w:val="002C3E99"/>
    <w:rsid w:val="002C4410"/>
    <w:rsid w:val="002C4575"/>
    <w:rsid w:val="002C45B2"/>
    <w:rsid w:val="002C487F"/>
    <w:rsid w:val="002C4C9F"/>
    <w:rsid w:val="002C4CA3"/>
    <w:rsid w:val="002C4DA7"/>
    <w:rsid w:val="002C4EEC"/>
    <w:rsid w:val="002C4F3C"/>
    <w:rsid w:val="002C55DD"/>
    <w:rsid w:val="002C5B3E"/>
    <w:rsid w:val="002C6028"/>
    <w:rsid w:val="002C60AD"/>
    <w:rsid w:val="002C618C"/>
    <w:rsid w:val="002C61B4"/>
    <w:rsid w:val="002C61BC"/>
    <w:rsid w:val="002C6225"/>
    <w:rsid w:val="002C6742"/>
    <w:rsid w:val="002C6923"/>
    <w:rsid w:val="002C6AD8"/>
    <w:rsid w:val="002C6E4C"/>
    <w:rsid w:val="002C6E83"/>
    <w:rsid w:val="002C7207"/>
    <w:rsid w:val="002C729E"/>
    <w:rsid w:val="002C73FF"/>
    <w:rsid w:val="002C740D"/>
    <w:rsid w:val="002C7523"/>
    <w:rsid w:val="002C776B"/>
    <w:rsid w:val="002C7AD4"/>
    <w:rsid w:val="002C7B41"/>
    <w:rsid w:val="002C7C22"/>
    <w:rsid w:val="002C7F47"/>
    <w:rsid w:val="002D0294"/>
    <w:rsid w:val="002D0F2C"/>
    <w:rsid w:val="002D1676"/>
    <w:rsid w:val="002D181F"/>
    <w:rsid w:val="002D19EA"/>
    <w:rsid w:val="002D1A68"/>
    <w:rsid w:val="002D2103"/>
    <w:rsid w:val="002D223B"/>
    <w:rsid w:val="002D22C9"/>
    <w:rsid w:val="002D246F"/>
    <w:rsid w:val="002D249B"/>
    <w:rsid w:val="002D2596"/>
    <w:rsid w:val="002D25D5"/>
    <w:rsid w:val="002D2922"/>
    <w:rsid w:val="002D29D8"/>
    <w:rsid w:val="002D29E1"/>
    <w:rsid w:val="002D2A0B"/>
    <w:rsid w:val="002D2A5A"/>
    <w:rsid w:val="002D2C00"/>
    <w:rsid w:val="002D2F46"/>
    <w:rsid w:val="002D3166"/>
    <w:rsid w:val="002D31AA"/>
    <w:rsid w:val="002D31B2"/>
    <w:rsid w:val="002D31FA"/>
    <w:rsid w:val="002D3403"/>
    <w:rsid w:val="002D39AB"/>
    <w:rsid w:val="002D4082"/>
    <w:rsid w:val="002D41B3"/>
    <w:rsid w:val="002D4276"/>
    <w:rsid w:val="002D4623"/>
    <w:rsid w:val="002D479B"/>
    <w:rsid w:val="002D48A5"/>
    <w:rsid w:val="002D4944"/>
    <w:rsid w:val="002D4B43"/>
    <w:rsid w:val="002D4C42"/>
    <w:rsid w:val="002D4CDB"/>
    <w:rsid w:val="002D4F09"/>
    <w:rsid w:val="002D52C3"/>
    <w:rsid w:val="002D5582"/>
    <w:rsid w:val="002D5890"/>
    <w:rsid w:val="002D5DCC"/>
    <w:rsid w:val="002D5DFA"/>
    <w:rsid w:val="002D5EF7"/>
    <w:rsid w:val="002D62FC"/>
    <w:rsid w:val="002D652C"/>
    <w:rsid w:val="002D658A"/>
    <w:rsid w:val="002D6940"/>
    <w:rsid w:val="002D6A9B"/>
    <w:rsid w:val="002D6B58"/>
    <w:rsid w:val="002D6B76"/>
    <w:rsid w:val="002D6CC2"/>
    <w:rsid w:val="002D6D32"/>
    <w:rsid w:val="002D6E73"/>
    <w:rsid w:val="002D6ECF"/>
    <w:rsid w:val="002D6F67"/>
    <w:rsid w:val="002D70E9"/>
    <w:rsid w:val="002D74D9"/>
    <w:rsid w:val="002D79E2"/>
    <w:rsid w:val="002D7A04"/>
    <w:rsid w:val="002D7A74"/>
    <w:rsid w:val="002D7BEB"/>
    <w:rsid w:val="002D7F63"/>
    <w:rsid w:val="002E01F4"/>
    <w:rsid w:val="002E0210"/>
    <w:rsid w:val="002E033C"/>
    <w:rsid w:val="002E039D"/>
    <w:rsid w:val="002E0494"/>
    <w:rsid w:val="002E0655"/>
    <w:rsid w:val="002E06FA"/>
    <w:rsid w:val="002E0713"/>
    <w:rsid w:val="002E0832"/>
    <w:rsid w:val="002E0E16"/>
    <w:rsid w:val="002E0E5C"/>
    <w:rsid w:val="002E0E75"/>
    <w:rsid w:val="002E14A1"/>
    <w:rsid w:val="002E1573"/>
    <w:rsid w:val="002E16D8"/>
    <w:rsid w:val="002E17A0"/>
    <w:rsid w:val="002E1CE8"/>
    <w:rsid w:val="002E1D31"/>
    <w:rsid w:val="002E1D8D"/>
    <w:rsid w:val="002E1F60"/>
    <w:rsid w:val="002E1FDC"/>
    <w:rsid w:val="002E228E"/>
    <w:rsid w:val="002E2553"/>
    <w:rsid w:val="002E2992"/>
    <w:rsid w:val="002E2EE6"/>
    <w:rsid w:val="002E30B9"/>
    <w:rsid w:val="002E3161"/>
    <w:rsid w:val="002E31E7"/>
    <w:rsid w:val="002E3345"/>
    <w:rsid w:val="002E335A"/>
    <w:rsid w:val="002E336F"/>
    <w:rsid w:val="002E34B8"/>
    <w:rsid w:val="002E3558"/>
    <w:rsid w:val="002E375A"/>
    <w:rsid w:val="002E3801"/>
    <w:rsid w:val="002E3958"/>
    <w:rsid w:val="002E39BC"/>
    <w:rsid w:val="002E3A49"/>
    <w:rsid w:val="002E3B4B"/>
    <w:rsid w:val="002E3CE6"/>
    <w:rsid w:val="002E3D7D"/>
    <w:rsid w:val="002E3DE5"/>
    <w:rsid w:val="002E4296"/>
    <w:rsid w:val="002E44DF"/>
    <w:rsid w:val="002E4676"/>
    <w:rsid w:val="002E476C"/>
    <w:rsid w:val="002E487C"/>
    <w:rsid w:val="002E4981"/>
    <w:rsid w:val="002E499D"/>
    <w:rsid w:val="002E49D4"/>
    <w:rsid w:val="002E4A02"/>
    <w:rsid w:val="002E4AEB"/>
    <w:rsid w:val="002E4D03"/>
    <w:rsid w:val="002E4F52"/>
    <w:rsid w:val="002E4FFE"/>
    <w:rsid w:val="002E5011"/>
    <w:rsid w:val="002E5089"/>
    <w:rsid w:val="002E5157"/>
    <w:rsid w:val="002E524E"/>
    <w:rsid w:val="002E5328"/>
    <w:rsid w:val="002E572A"/>
    <w:rsid w:val="002E5858"/>
    <w:rsid w:val="002E58FF"/>
    <w:rsid w:val="002E5BA1"/>
    <w:rsid w:val="002E5BCE"/>
    <w:rsid w:val="002E5F08"/>
    <w:rsid w:val="002E5F92"/>
    <w:rsid w:val="002E6300"/>
    <w:rsid w:val="002E6337"/>
    <w:rsid w:val="002E643B"/>
    <w:rsid w:val="002E6463"/>
    <w:rsid w:val="002E65BC"/>
    <w:rsid w:val="002E6627"/>
    <w:rsid w:val="002E674A"/>
    <w:rsid w:val="002E698D"/>
    <w:rsid w:val="002E6AB4"/>
    <w:rsid w:val="002E6BD7"/>
    <w:rsid w:val="002E6CF9"/>
    <w:rsid w:val="002E6D6C"/>
    <w:rsid w:val="002E6FA0"/>
    <w:rsid w:val="002E70BB"/>
    <w:rsid w:val="002E72F6"/>
    <w:rsid w:val="002E7499"/>
    <w:rsid w:val="002E7993"/>
    <w:rsid w:val="002E7E6D"/>
    <w:rsid w:val="002F003D"/>
    <w:rsid w:val="002F009C"/>
    <w:rsid w:val="002F0152"/>
    <w:rsid w:val="002F0183"/>
    <w:rsid w:val="002F0257"/>
    <w:rsid w:val="002F0297"/>
    <w:rsid w:val="002F03B6"/>
    <w:rsid w:val="002F03F5"/>
    <w:rsid w:val="002F074A"/>
    <w:rsid w:val="002F0767"/>
    <w:rsid w:val="002F0809"/>
    <w:rsid w:val="002F082C"/>
    <w:rsid w:val="002F0837"/>
    <w:rsid w:val="002F089B"/>
    <w:rsid w:val="002F0B65"/>
    <w:rsid w:val="002F0BDE"/>
    <w:rsid w:val="002F0C77"/>
    <w:rsid w:val="002F0EF8"/>
    <w:rsid w:val="002F10DA"/>
    <w:rsid w:val="002F11F6"/>
    <w:rsid w:val="002F123B"/>
    <w:rsid w:val="002F1259"/>
    <w:rsid w:val="002F1566"/>
    <w:rsid w:val="002F1B47"/>
    <w:rsid w:val="002F1D56"/>
    <w:rsid w:val="002F2040"/>
    <w:rsid w:val="002F204E"/>
    <w:rsid w:val="002F20EF"/>
    <w:rsid w:val="002F221E"/>
    <w:rsid w:val="002F23F4"/>
    <w:rsid w:val="002F278D"/>
    <w:rsid w:val="002F2D74"/>
    <w:rsid w:val="002F2F6B"/>
    <w:rsid w:val="002F331D"/>
    <w:rsid w:val="002F375C"/>
    <w:rsid w:val="002F386F"/>
    <w:rsid w:val="002F3893"/>
    <w:rsid w:val="002F38E7"/>
    <w:rsid w:val="002F3E46"/>
    <w:rsid w:val="002F4275"/>
    <w:rsid w:val="002F43A3"/>
    <w:rsid w:val="002F43A8"/>
    <w:rsid w:val="002F4705"/>
    <w:rsid w:val="002F4863"/>
    <w:rsid w:val="002F4A79"/>
    <w:rsid w:val="002F4C5E"/>
    <w:rsid w:val="002F5119"/>
    <w:rsid w:val="002F52D0"/>
    <w:rsid w:val="002F5557"/>
    <w:rsid w:val="002F56EE"/>
    <w:rsid w:val="002F597F"/>
    <w:rsid w:val="002F59F2"/>
    <w:rsid w:val="002F5B6E"/>
    <w:rsid w:val="002F5C3B"/>
    <w:rsid w:val="002F5EAB"/>
    <w:rsid w:val="002F698C"/>
    <w:rsid w:val="002F6D20"/>
    <w:rsid w:val="002F6D45"/>
    <w:rsid w:val="002F6D9C"/>
    <w:rsid w:val="002F72CF"/>
    <w:rsid w:val="002F7362"/>
    <w:rsid w:val="002F743B"/>
    <w:rsid w:val="002F7475"/>
    <w:rsid w:val="002F7661"/>
    <w:rsid w:val="002F7702"/>
    <w:rsid w:val="002F7777"/>
    <w:rsid w:val="002F7B51"/>
    <w:rsid w:val="002F7BC0"/>
    <w:rsid w:val="002F7ED4"/>
    <w:rsid w:val="00300037"/>
    <w:rsid w:val="00300286"/>
    <w:rsid w:val="003002D7"/>
    <w:rsid w:val="003003E7"/>
    <w:rsid w:val="00300410"/>
    <w:rsid w:val="003004AA"/>
    <w:rsid w:val="003006E7"/>
    <w:rsid w:val="00300724"/>
    <w:rsid w:val="003008CD"/>
    <w:rsid w:val="00300959"/>
    <w:rsid w:val="00300966"/>
    <w:rsid w:val="003009D3"/>
    <w:rsid w:val="00300F89"/>
    <w:rsid w:val="00301006"/>
    <w:rsid w:val="0030106B"/>
    <w:rsid w:val="0030115F"/>
    <w:rsid w:val="003012EB"/>
    <w:rsid w:val="003015B9"/>
    <w:rsid w:val="003017A5"/>
    <w:rsid w:val="003019E4"/>
    <w:rsid w:val="00301CCA"/>
    <w:rsid w:val="0030209D"/>
    <w:rsid w:val="0030216C"/>
    <w:rsid w:val="0030230D"/>
    <w:rsid w:val="003028F6"/>
    <w:rsid w:val="00302B36"/>
    <w:rsid w:val="00302CDF"/>
    <w:rsid w:val="003032FF"/>
    <w:rsid w:val="00303894"/>
    <w:rsid w:val="0030392F"/>
    <w:rsid w:val="00303AEE"/>
    <w:rsid w:val="00303B59"/>
    <w:rsid w:val="00303CF3"/>
    <w:rsid w:val="00303DDF"/>
    <w:rsid w:val="00303F23"/>
    <w:rsid w:val="003040E8"/>
    <w:rsid w:val="00304376"/>
    <w:rsid w:val="003043E4"/>
    <w:rsid w:val="003047CC"/>
    <w:rsid w:val="00304C5E"/>
    <w:rsid w:val="00304C8D"/>
    <w:rsid w:val="00304DA2"/>
    <w:rsid w:val="00304EF8"/>
    <w:rsid w:val="00304F0E"/>
    <w:rsid w:val="0030537C"/>
    <w:rsid w:val="003053B3"/>
    <w:rsid w:val="00305560"/>
    <w:rsid w:val="00305ADD"/>
    <w:rsid w:val="00305F6F"/>
    <w:rsid w:val="00306276"/>
    <w:rsid w:val="00306644"/>
    <w:rsid w:val="003068FE"/>
    <w:rsid w:val="00306AEE"/>
    <w:rsid w:val="00306F47"/>
    <w:rsid w:val="00306F7A"/>
    <w:rsid w:val="00307263"/>
    <w:rsid w:val="003072A3"/>
    <w:rsid w:val="0030732C"/>
    <w:rsid w:val="00307C99"/>
    <w:rsid w:val="00307F66"/>
    <w:rsid w:val="0031007C"/>
    <w:rsid w:val="0031008D"/>
    <w:rsid w:val="00310116"/>
    <w:rsid w:val="0031021B"/>
    <w:rsid w:val="00310245"/>
    <w:rsid w:val="00310579"/>
    <w:rsid w:val="003106BC"/>
    <w:rsid w:val="003107EA"/>
    <w:rsid w:val="003109A9"/>
    <w:rsid w:val="00310A64"/>
    <w:rsid w:val="00310B52"/>
    <w:rsid w:val="00310DE2"/>
    <w:rsid w:val="00310DEC"/>
    <w:rsid w:val="00310F31"/>
    <w:rsid w:val="0031105E"/>
    <w:rsid w:val="00311151"/>
    <w:rsid w:val="003113DE"/>
    <w:rsid w:val="0031151C"/>
    <w:rsid w:val="00311581"/>
    <w:rsid w:val="003115B4"/>
    <w:rsid w:val="003115DF"/>
    <w:rsid w:val="00311C59"/>
    <w:rsid w:val="00311C5B"/>
    <w:rsid w:val="0031204F"/>
    <w:rsid w:val="0031228B"/>
    <w:rsid w:val="0031245A"/>
    <w:rsid w:val="00312725"/>
    <w:rsid w:val="003128FB"/>
    <w:rsid w:val="003129CC"/>
    <w:rsid w:val="00312CB7"/>
    <w:rsid w:val="00312E01"/>
    <w:rsid w:val="00312F69"/>
    <w:rsid w:val="0031319B"/>
    <w:rsid w:val="003132E9"/>
    <w:rsid w:val="00313505"/>
    <w:rsid w:val="0031366B"/>
    <w:rsid w:val="003137F2"/>
    <w:rsid w:val="003139FA"/>
    <w:rsid w:val="00313BC5"/>
    <w:rsid w:val="00313F60"/>
    <w:rsid w:val="00314020"/>
    <w:rsid w:val="00314046"/>
    <w:rsid w:val="003140DB"/>
    <w:rsid w:val="003141CF"/>
    <w:rsid w:val="003143F7"/>
    <w:rsid w:val="003146BE"/>
    <w:rsid w:val="003147C8"/>
    <w:rsid w:val="00314973"/>
    <w:rsid w:val="00314ACB"/>
    <w:rsid w:val="00314B12"/>
    <w:rsid w:val="00314C35"/>
    <w:rsid w:val="00315163"/>
    <w:rsid w:val="00315352"/>
    <w:rsid w:val="00315508"/>
    <w:rsid w:val="00315607"/>
    <w:rsid w:val="0031576F"/>
    <w:rsid w:val="00315993"/>
    <w:rsid w:val="00315CA5"/>
    <w:rsid w:val="00315D19"/>
    <w:rsid w:val="00315E2E"/>
    <w:rsid w:val="00315E83"/>
    <w:rsid w:val="003160C7"/>
    <w:rsid w:val="003164B1"/>
    <w:rsid w:val="00316560"/>
    <w:rsid w:val="003167D0"/>
    <w:rsid w:val="00316869"/>
    <w:rsid w:val="003169E5"/>
    <w:rsid w:val="00316BB6"/>
    <w:rsid w:val="00316C97"/>
    <w:rsid w:val="00316C9F"/>
    <w:rsid w:val="00316DC8"/>
    <w:rsid w:val="00316EF1"/>
    <w:rsid w:val="00316FC7"/>
    <w:rsid w:val="00317232"/>
    <w:rsid w:val="003174E7"/>
    <w:rsid w:val="00317651"/>
    <w:rsid w:val="00317BAA"/>
    <w:rsid w:val="00317C7E"/>
    <w:rsid w:val="003201C6"/>
    <w:rsid w:val="0032022A"/>
    <w:rsid w:val="00320250"/>
    <w:rsid w:val="003204CD"/>
    <w:rsid w:val="0032072A"/>
    <w:rsid w:val="0032092E"/>
    <w:rsid w:val="00320955"/>
    <w:rsid w:val="00320B89"/>
    <w:rsid w:val="00320BCB"/>
    <w:rsid w:val="00320EC4"/>
    <w:rsid w:val="00321225"/>
    <w:rsid w:val="00321688"/>
    <w:rsid w:val="0032169D"/>
    <w:rsid w:val="00321CF2"/>
    <w:rsid w:val="00321D23"/>
    <w:rsid w:val="00321EEA"/>
    <w:rsid w:val="003224C4"/>
    <w:rsid w:val="0032254C"/>
    <w:rsid w:val="0032267F"/>
    <w:rsid w:val="003227B0"/>
    <w:rsid w:val="003228DF"/>
    <w:rsid w:val="00322A22"/>
    <w:rsid w:val="00322B03"/>
    <w:rsid w:val="00322BFC"/>
    <w:rsid w:val="00322E36"/>
    <w:rsid w:val="00322E71"/>
    <w:rsid w:val="00322FCD"/>
    <w:rsid w:val="0032319B"/>
    <w:rsid w:val="00323312"/>
    <w:rsid w:val="00323479"/>
    <w:rsid w:val="003237E8"/>
    <w:rsid w:val="00323855"/>
    <w:rsid w:val="00323899"/>
    <w:rsid w:val="003238CD"/>
    <w:rsid w:val="003239E1"/>
    <w:rsid w:val="00323A43"/>
    <w:rsid w:val="00323B3A"/>
    <w:rsid w:val="00323B78"/>
    <w:rsid w:val="00323C1B"/>
    <w:rsid w:val="00323F6E"/>
    <w:rsid w:val="00323F90"/>
    <w:rsid w:val="00324087"/>
    <w:rsid w:val="003241D2"/>
    <w:rsid w:val="0032448B"/>
    <w:rsid w:val="003244E8"/>
    <w:rsid w:val="003247E8"/>
    <w:rsid w:val="00324BCF"/>
    <w:rsid w:val="00324DD6"/>
    <w:rsid w:val="00325022"/>
    <w:rsid w:val="003252B2"/>
    <w:rsid w:val="00325730"/>
    <w:rsid w:val="00325942"/>
    <w:rsid w:val="00325B28"/>
    <w:rsid w:val="00325E0A"/>
    <w:rsid w:val="00325EEA"/>
    <w:rsid w:val="00326136"/>
    <w:rsid w:val="00326245"/>
    <w:rsid w:val="003263FC"/>
    <w:rsid w:val="00326519"/>
    <w:rsid w:val="0032688A"/>
    <w:rsid w:val="00326932"/>
    <w:rsid w:val="00326C96"/>
    <w:rsid w:val="00326D65"/>
    <w:rsid w:val="00326F3A"/>
    <w:rsid w:val="00326FAF"/>
    <w:rsid w:val="00326FEC"/>
    <w:rsid w:val="0032719B"/>
    <w:rsid w:val="00327715"/>
    <w:rsid w:val="00327741"/>
    <w:rsid w:val="00327860"/>
    <w:rsid w:val="00327A23"/>
    <w:rsid w:val="00327A9E"/>
    <w:rsid w:val="00327C32"/>
    <w:rsid w:val="00327E6D"/>
    <w:rsid w:val="003304C2"/>
    <w:rsid w:val="0033065E"/>
    <w:rsid w:val="003307A0"/>
    <w:rsid w:val="003307C8"/>
    <w:rsid w:val="00330982"/>
    <w:rsid w:val="003309DB"/>
    <w:rsid w:val="00330B20"/>
    <w:rsid w:val="00330B92"/>
    <w:rsid w:val="00330BBE"/>
    <w:rsid w:val="00330F90"/>
    <w:rsid w:val="003310B6"/>
    <w:rsid w:val="003313DF"/>
    <w:rsid w:val="003314F5"/>
    <w:rsid w:val="003315FF"/>
    <w:rsid w:val="0033163F"/>
    <w:rsid w:val="00331958"/>
    <w:rsid w:val="00331B13"/>
    <w:rsid w:val="00331BBE"/>
    <w:rsid w:val="00332052"/>
    <w:rsid w:val="0033211D"/>
    <w:rsid w:val="00332237"/>
    <w:rsid w:val="00332346"/>
    <w:rsid w:val="00332602"/>
    <w:rsid w:val="0033296F"/>
    <w:rsid w:val="00332A58"/>
    <w:rsid w:val="00332B65"/>
    <w:rsid w:val="00332D47"/>
    <w:rsid w:val="00332F3B"/>
    <w:rsid w:val="0033321B"/>
    <w:rsid w:val="003334F8"/>
    <w:rsid w:val="00333567"/>
    <w:rsid w:val="00333789"/>
    <w:rsid w:val="003337B1"/>
    <w:rsid w:val="00333961"/>
    <w:rsid w:val="003339F0"/>
    <w:rsid w:val="00333A52"/>
    <w:rsid w:val="00333ACF"/>
    <w:rsid w:val="00333C1A"/>
    <w:rsid w:val="00333E9E"/>
    <w:rsid w:val="00333F5A"/>
    <w:rsid w:val="003340DC"/>
    <w:rsid w:val="00334402"/>
    <w:rsid w:val="003344EC"/>
    <w:rsid w:val="0033455D"/>
    <w:rsid w:val="0033455F"/>
    <w:rsid w:val="00334768"/>
    <w:rsid w:val="00334833"/>
    <w:rsid w:val="00334C60"/>
    <w:rsid w:val="00334C7A"/>
    <w:rsid w:val="00334DEA"/>
    <w:rsid w:val="00334EE9"/>
    <w:rsid w:val="00334F31"/>
    <w:rsid w:val="003352BE"/>
    <w:rsid w:val="00335495"/>
    <w:rsid w:val="0033559B"/>
    <w:rsid w:val="003358B9"/>
    <w:rsid w:val="00335905"/>
    <w:rsid w:val="0033593D"/>
    <w:rsid w:val="00335B64"/>
    <w:rsid w:val="00335B66"/>
    <w:rsid w:val="00335CFF"/>
    <w:rsid w:val="00335D51"/>
    <w:rsid w:val="00335F01"/>
    <w:rsid w:val="00335F53"/>
    <w:rsid w:val="0033617E"/>
    <w:rsid w:val="00336391"/>
    <w:rsid w:val="003364BC"/>
    <w:rsid w:val="003365B8"/>
    <w:rsid w:val="00336890"/>
    <w:rsid w:val="0033693D"/>
    <w:rsid w:val="003369A5"/>
    <w:rsid w:val="00336CA9"/>
    <w:rsid w:val="00336E48"/>
    <w:rsid w:val="00336F92"/>
    <w:rsid w:val="003371E6"/>
    <w:rsid w:val="00337235"/>
    <w:rsid w:val="003372DD"/>
    <w:rsid w:val="00337528"/>
    <w:rsid w:val="0033775A"/>
    <w:rsid w:val="0033775B"/>
    <w:rsid w:val="00337767"/>
    <w:rsid w:val="00337869"/>
    <w:rsid w:val="00337CE3"/>
    <w:rsid w:val="00337DCF"/>
    <w:rsid w:val="00337E27"/>
    <w:rsid w:val="00337F54"/>
    <w:rsid w:val="0034025A"/>
    <w:rsid w:val="00340307"/>
    <w:rsid w:val="00340429"/>
    <w:rsid w:val="00340583"/>
    <w:rsid w:val="003407D0"/>
    <w:rsid w:val="00340B24"/>
    <w:rsid w:val="00340DD7"/>
    <w:rsid w:val="003413E5"/>
    <w:rsid w:val="00341497"/>
    <w:rsid w:val="00341688"/>
    <w:rsid w:val="00341698"/>
    <w:rsid w:val="0034179E"/>
    <w:rsid w:val="003418CA"/>
    <w:rsid w:val="003419B8"/>
    <w:rsid w:val="00341AD8"/>
    <w:rsid w:val="00341B76"/>
    <w:rsid w:val="00341BA0"/>
    <w:rsid w:val="00341DA9"/>
    <w:rsid w:val="00341EB4"/>
    <w:rsid w:val="00341F3B"/>
    <w:rsid w:val="003425B8"/>
    <w:rsid w:val="003429C5"/>
    <w:rsid w:val="00342C1A"/>
    <w:rsid w:val="00342CCD"/>
    <w:rsid w:val="00342DEE"/>
    <w:rsid w:val="00342E64"/>
    <w:rsid w:val="003431A9"/>
    <w:rsid w:val="00343659"/>
    <w:rsid w:val="0034366A"/>
    <w:rsid w:val="003437A0"/>
    <w:rsid w:val="00343EEF"/>
    <w:rsid w:val="00343F71"/>
    <w:rsid w:val="00344190"/>
    <w:rsid w:val="0034421A"/>
    <w:rsid w:val="003443D2"/>
    <w:rsid w:val="00344709"/>
    <w:rsid w:val="00344754"/>
    <w:rsid w:val="00344852"/>
    <w:rsid w:val="00344C5C"/>
    <w:rsid w:val="00344D63"/>
    <w:rsid w:val="00344E93"/>
    <w:rsid w:val="00344E9C"/>
    <w:rsid w:val="00344F8C"/>
    <w:rsid w:val="00345115"/>
    <w:rsid w:val="003453F6"/>
    <w:rsid w:val="00345AA1"/>
    <w:rsid w:val="00345B63"/>
    <w:rsid w:val="00345C57"/>
    <w:rsid w:val="00345C75"/>
    <w:rsid w:val="00345D2A"/>
    <w:rsid w:val="003461E7"/>
    <w:rsid w:val="0034659B"/>
    <w:rsid w:val="00346AE1"/>
    <w:rsid w:val="00346C8F"/>
    <w:rsid w:val="00346CBD"/>
    <w:rsid w:val="00346D20"/>
    <w:rsid w:val="00346DDB"/>
    <w:rsid w:val="00346DE9"/>
    <w:rsid w:val="00347058"/>
    <w:rsid w:val="003471BA"/>
    <w:rsid w:val="00347332"/>
    <w:rsid w:val="00347480"/>
    <w:rsid w:val="00347537"/>
    <w:rsid w:val="003477B8"/>
    <w:rsid w:val="0034785D"/>
    <w:rsid w:val="003479D6"/>
    <w:rsid w:val="00347BAC"/>
    <w:rsid w:val="00347C52"/>
    <w:rsid w:val="00347EAA"/>
    <w:rsid w:val="003501A4"/>
    <w:rsid w:val="0035030E"/>
    <w:rsid w:val="00350529"/>
    <w:rsid w:val="00350541"/>
    <w:rsid w:val="00350620"/>
    <w:rsid w:val="003506A7"/>
    <w:rsid w:val="003506CF"/>
    <w:rsid w:val="003507AC"/>
    <w:rsid w:val="003508B7"/>
    <w:rsid w:val="00350C30"/>
    <w:rsid w:val="00350D69"/>
    <w:rsid w:val="00350DBC"/>
    <w:rsid w:val="00350E3B"/>
    <w:rsid w:val="00351017"/>
    <w:rsid w:val="003511DE"/>
    <w:rsid w:val="0035128F"/>
    <w:rsid w:val="00351483"/>
    <w:rsid w:val="003515F4"/>
    <w:rsid w:val="0035164B"/>
    <w:rsid w:val="00351664"/>
    <w:rsid w:val="0035168D"/>
    <w:rsid w:val="003516C6"/>
    <w:rsid w:val="00351F73"/>
    <w:rsid w:val="003521EE"/>
    <w:rsid w:val="003522EA"/>
    <w:rsid w:val="0035258D"/>
    <w:rsid w:val="00352638"/>
    <w:rsid w:val="00352750"/>
    <w:rsid w:val="00352945"/>
    <w:rsid w:val="00352A8A"/>
    <w:rsid w:val="00352C93"/>
    <w:rsid w:val="00352DB5"/>
    <w:rsid w:val="00352F69"/>
    <w:rsid w:val="00353034"/>
    <w:rsid w:val="0035305D"/>
    <w:rsid w:val="00353706"/>
    <w:rsid w:val="003538CB"/>
    <w:rsid w:val="003539C3"/>
    <w:rsid w:val="00353AD4"/>
    <w:rsid w:val="00353C4D"/>
    <w:rsid w:val="00353DCA"/>
    <w:rsid w:val="00353F86"/>
    <w:rsid w:val="0035412C"/>
    <w:rsid w:val="0035415C"/>
    <w:rsid w:val="003541D2"/>
    <w:rsid w:val="00354327"/>
    <w:rsid w:val="003544AE"/>
    <w:rsid w:val="00354602"/>
    <w:rsid w:val="00354697"/>
    <w:rsid w:val="003546A5"/>
    <w:rsid w:val="003549B8"/>
    <w:rsid w:val="00354A7C"/>
    <w:rsid w:val="00354BD2"/>
    <w:rsid w:val="00354EB6"/>
    <w:rsid w:val="00354ED0"/>
    <w:rsid w:val="00355005"/>
    <w:rsid w:val="0035513D"/>
    <w:rsid w:val="00355165"/>
    <w:rsid w:val="003552F5"/>
    <w:rsid w:val="0035564A"/>
    <w:rsid w:val="0035570C"/>
    <w:rsid w:val="00355784"/>
    <w:rsid w:val="003559B4"/>
    <w:rsid w:val="00355A36"/>
    <w:rsid w:val="00355B50"/>
    <w:rsid w:val="00355CDB"/>
    <w:rsid w:val="00355E47"/>
    <w:rsid w:val="00355F8E"/>
    <w:rsid w:val="00356386"/>
    <w:rsid w:val="003563C6"/>
    <w:rsid w:val="003564F8"/>
    <w:rsid w:val="0035652D"/>
    <w:rsid w:val="00356578"/>
    <w:rsid w:val="00356637"/>
    <w:rsid w:val="003566F4"/>
    <w:rsid w:val="00356702"/>
    <w:rsid w:val="00356AB6"/>
    <w:rsid w:val="00356BC5"/>
    <w:rsid w:val="00356C3E"/>
    <w:rsid w:val="00356C43"/>
    <w:rsid w:val="00356EA0"/>
    <w:rsid w:val="00356F69"/>
    <w:rsid w:val="00357020"/>
    <w:rsid w:val="00357462"/>
    <w:rsid w:val="00357492"/>
    <w:rsid w:val="003576C7"/>
    <w:rsid w:val="003576F1"/>
    <w:rsid w:val="0035775B"/>
    <w:rsid w:val="003578E2"/>
    <w:rsid w:val="0035799C"/>
    <w:rsid w:val="00357C6D"/>
    <w:rsid w:val="00357D93"/>
    <w:rsid w:val="00357F0D"/>
    <w:rsid w:val="00357FC1"/>
    <w:rsid w:val="00360145"/>
    <w:rsid w:val="00360365"/>
    <w:rsid w:val="00360407"/>
    <w:rsid w:val="003604F0"/>
    <w:rsid w:val="00360747"/>
    <w:rsid w:val="00360D87"/>
    <w:rsid w:val="00360F9C"/>
    <w:rsid w:val="00361052"/>
    <w:rsid w:val="0036107F"/>
    <w:rsid w:val="003612AA"/>
    <w:rsid w:val="0036130D"/>
    <w:rsid w:val="00361717"/>
    <w:rsid w:val="0036192B"/>
    <w:rsid w:val="003619A4"/>
    <w:rsid w:val="00361A29"/>
    <w:rsid w:val="00361A35"/>
    <w:rsid w:val="00361AF5"/>
    <w:rsid w:val="00361B51"/>
    <w:rsid w:val="00362283"/>
    <w:rsid w:val="003622B0"/>
    <w:rsid w:val="0036233A"/>
    <w:rsid w:val="003623A7"/>
    <w:rsid w:val="0036242A"/>
    <w:rsid w:val="00362435"/>
    <w:rsid w:val="00362584"/>
    <w:rsid w:val="00362682"/>
    <w:rsid w:val="003628F6"/>
    <w:rsid w:val="00362A65"/>
    <w:rsid w:val="00362A97"/>
    <w:rsid w:val="00362B3F"/>
    <w:rsid w:val="00362BFD"/>
    <w:rsid w:val="00362C64"/>
    <w:rsid w:val="00362D0B"/>
    <w:rsid w:val="00362F30"/>
    <w:rsid w:val="0036305A"/>
    <w:rsid w:val="003631EA"/>
    <w:rsid w:val="00363E7A"/>
    <w:rsid w:val="00363E9B"/>
    <w:rsid w:val="00364173"/>
    <w:rsid w:val="003641D0"/>
    <w:rsid w:val="003642F9"/>
    <w:rsid w:val="00364379"/>
    <w:rsid w:val="003643BB"/>
    <w:rsid w:val="0036449E"/>
    <w:rsid w:val="00364504"/>
    <w:rsid w:val="0036492B"/>
    <w:rsid w:val="003649F7"/>
    <w:rsid w:val="00364AC9"/>
    <w:rsid w:val="003652C2"/>
    <w:rsid w:val="00365465"/>
    <w:rsid w:val="003655F9"/>
    <w:rsid w:val="003656CF"/>
    <w:rsid w:val="0036573B"/>
    <w:rsid w:val="003658D4"/>
    <w:rsid w:val="00365928"/>
    <w:rsid w:val="003659B0"/>
    <w:rsid w:val="00365BC2"/>
    <w:rsid w:val="00365CA5"/>
    <w:rsid w:val="00365E28"/>
    <w:rsid w:val="00365F0B"/>
    <w:rsid w:val="00366017"/>
    <w:rsid w:val="0036637B"/>
    <w:rsid w:val="003667E4"/>
    <w:rsid w:val="003668C8"/>
    <w:rsid w:val="00366B9C"/>
    <w:rsid w:val="00366BE7"/>
    <w:rsid w:val="00366CB5"/>
    <w:rsid w:val="00366CBB"/>
    <w:rsid w:val="00366EBF"/>
    <w:rsid w:val="003670C9"/>
    <w:rsid w:val="00367173"/>
    <w:rsid w:val="00367251"/>
    <w:rsid w:val="00367303"/>
    <w:rsid w:val="003673B5"/>
    <w:rsid w:val="00367503"/>
    <w:rsid w:val="0036765B"/>
    <w:rsid w:val="00367BB6"/>
    <w:rsid w:val="003701D2"/>
    <w:rsid w:val="00370425"/>
    <w:rsid w:val="00370527"/>
    <w:rsid w:val="00370D16"/>
    <w:rsid w:val="00370F25"/>
    <w:rsid w:val="0037105C"/>
    <w:rsid w:val="00371175"/>
    <w:rsid w:val="0037127D"/>
    <w:rsid w:val="00371771"/>
    <w:rsid w:val="00371CCC"/>
    <w:rsid w:val="00371D9E"/>
    <w:rsid w:val="00371F18"/>
    <w:rsid w:val="003720B4"/>
    <w:rsid w:val="00372208"/>
    <w:rsid w:val="003723DF"/>
    <w:rsid w:val="00372617"/>
    <w:rsid w:val="003726EC"/>
    <w:rsid w:val="00372DF4"/>
    <w:rsid w:val="00372FF0"/>
    <w:rsid w:val="0037333A"/>
    <w:rsid w:val="00373588"/>
    <w:rsid w:val="003736F3"/>
    <w:rsid w:val="00373726"/>
    <w:rsid w:val="00373871"/>
    <w:rsid w:val="00373951"/>
    <w:rsid w:val="0037395F"/>
    <w:rsid w:val="00373EA4"/>
    <w:rsid w:val="00373EE4"/>
    <w:rsid w:val="00373FE8"/>
    <w:rsid w:val="0037427B"/>
    <w:rsid w:val="00374491"/>
    <w:rsid w:val="003746EB"/>
    <w:rsid w:val="0037487C"/>
    <w:rsid w:val="003749A1"/>
    <w:rsid w:val="00374B91"/>
    <w:rsid w:val="00374C5F"/>
    <w:rsid w:val="00374C62"/>
    <w:rsid w:val="00374E2A"/>
    <w:rsid w:val="00374FC7"/>
    <w:rsid w:val="00375045"/>
    <w:rsid w:val="0037536B"/>
    <w:rsid w:val="00375452"/>
    <w:rsid w:val="003754DA"/>
    <w:rsid w:val="003754DD"/>
    <w:rsid w:val="003755AE"/>
    <w:rsid w:val="003759C8"/>
    <w:rsid w:val="00375D4F"/>
    <w:rsid w:val="00375D73"/>
    <w:rsid w:val="00375DC5"/>
    <w:rsid w:val="00375F56"/>
    <w:rsid w:val="003761DF"/>
    <w:rsid w:val="0037629F"/>
    <w:rsid w:val="0037642C"/>
    <w:rsid w:val="00376499"/>
    <w:rsid w:val="00376520"/>
    <w:rsid w:val="003765DF"/>
    <w:rsid w:val="0037665C"/>
    <w:rsid w:val="00376C34"/>
    <w:rsid w:val="00376C58"/>
    <w:rsid w:val="00376EDF"/>
    <w:rsid w:val="00376FAE"/>
    <w:rsid w:val="003771D5"/>
    <w:rsid w:val="003773A1"/>
    <w:rsid w:val="0037751F"/>
    <w:rsid w:val="00377569"/>
    <w:rsid w:val="0037758A"/>
    <w:rsid w:val="00377596"/>
    <w:rsid w:val="003775F4"/>
    <w:rsid w:val="0037781D"/>
    <w:rsid w:val="0037787A"/>
    <w:rsid w:val="00377A4A"/>
    <w:rsid w:val="00377B42"/>
    <w:rsid w:val="00377B51"/>
    <w:rsid w:val="00377C98"/>
    <w:rsid w:val="00380054"/>
    <w:rsid w:val="00380087"/>
    <w:rsid w:val="003800F1"/>
    <w:rsid w:val="00380240"/>
    <w:rsid w:val="003803BB"/>
    <w:rsid w:val="003804D9"/>
    <w:rsid w:val="003804E7"/>
    <w:rsid w:val="00380B84"/>
    <w:rsid w:val="00380B88"/>
    <w:rsid w:val="00380C2D"/>
    <w:rsid w:val="00380C33"/>
    <w:rsid w:val="00380D0D"/>
    <w:rsid w:val="00380E8D"/>
    <w:rsid w:val="003810ED"/>
    <w:rsid w:val="00381181"/>
    <w:rsid w:val="00381528"/>
    <w:rsid w:val="003815AB"/>
    <w:rsid w:val="003816B4"/>
    <w:rsid w:val="003816FD"/>
    <w:rsid w:val="003817F4"/>
    <w:rsid w:val="0038195C"/>
    <w:rsid w:val="00381AC2"/>
    <w:rsid w:val="00381AD2"/>
    <w:rsid w:val="003820CE"/>
    <w:rsid w:val="003824CE"/>
    <w:rsid w:val="003825B2"/>
    <w:rsid w:val="003828E5"/>
    <w:rsid w:val="00382970"/>
    <w:rsid w:val="003829E6"/>
    <w:rsid w:val="00382A97"/>
    <w:rsid w:val="00382C44"/>
    <w:rsid w:val="00382C9F"/>
    <w:rsid w:val="003835F0"/>
    <w:rsid w:val="00383609"/>
    <w:rsid w:val="0038386A"/>
    <w:rsid w:val="00383A43"/>
    <w:rsid w:val="00383D01"/>
    <w:rsid w:val="00383D5A"/>
    <w:rsid w:val="003841A0"/>
    <w:rsid w:val="003841C2"/>
    <w:rsid w:val="00384366"/>
    <w:rsid w:val="00384636"/>
    <w:rsid w:val="003847C7"/>
    <w:rsid w:val="003849B8"/>
    <w:rsid w:val="00384A86"/>
    <w:rsid w:val="00384BA4"/>
    <w:rsid w:val="00384DC0"/>
    <w:rsid w:val="0038537C"/>
    <w:rsid w:val="003853DE"/>
    <w:rsid w:val="003855D6"/>
    <w:rsid w:val="00385673"/>
    <w:rsid w:val="0038571A"/>
    <w:rsid w:val="00385830"/>
    <w:rsid w:val="003858EB"/>
    <w:rsid w:val="00385A67"/>
    <w:rsid w:val="00385A7F"/>
    <w:rsid w:val="00385C1B"/>
    <w:rsid w:val="00385C6B"/>
    <w:rsid w:val="00385EFC"/>
    <w:rsid w:val="0038625D"/>
    <w:rsid w:val="00386519"/>
    <w:rsid w:val="0038687F"/>
    <w:rsid w:val="003868EE"/>
    <w:rsid w:val="0038693D"/>
    <w:rsid w:val="00386B09"/>
    <w:rsid w:val="00386DCA"/>
    <w:rsid w:val="00386DFC"/>
    <w:rsid w:val="0038706C"/>
    <w:rsid w:val="00387322"/>
    <w:rsid w:val="003873F9"/>
    <w:rsid w:val="003876B9"/>
    <w:rsid w:val="00387C9C"/>
    <w:rsid w:val="00387DFD"/>
    <w:rsid w:val="00387E57"/>
    <w:rsid w:val="00387FF1"/>
    <w:rsid w:val="003901DA"/>
    <w:rsid w:val="003902F1"/>
    <w:rsid w:val="00390617"/>
    <w:rsid w:val="003906C6"/>
    <w:rsid w:val="00390B8A"/>
    <w:rsid w:val="00390CC7"/>
    <w:rsid w:val="00390E96"/>
    <w:rsid w:val="00390EDF"/>
    <w:rsid w:val="00390F32"/>
    <w:rsid w:val="00390FCB"/>
    <w:rsid w:val="003911ED"/>
    <w:rsid w:val="003912AC"/>
    <w:rsid w:val="003912B4"/>
    <w:rsid w:val="003914A6"/>
    <w:rsid w:val="00391D8E"/>
    <w:rsid w:val="00391DA2"/>
    <w:rsid w:val="00391EB2"/>
    <w:rsid w:val="00391ED4"/>
    <w:rsid w:val="00392112"/>
    <w:rsid w:val="00392356"/>
    <w:rsid w:val="003924C4"/>
    <w:rsid w:val="0039266B"/>
    <w:rsid w:val="003927E1"/>
    <w:rsid w:val="00392D10"/>
    <w:rsid w:val="00393097"/>
    <w:rsid w:val="003930CE"/>
    <w:rsid w:val="00393301"/>
    <w:rsid w:val="003935C7"/>
    <w:rsid w:val="0039384F"/>
    <w:rsid w:val="003938D9"/>
    <w:rsid w:val="003939D3"/>
    <w:rsid w:val="00393A2C"/>
    <w:rsid w:val="00393B22"/>
    <w:rsid w:val="00393CB5"/>
    <w:rsid w:val="00393E7D"/>
    <w:rsid w:val="00393FAC"/>
    <w:rsid w:val="003941C1"/>
    <w:rsid w:val="00394214"/>
    <w:rsid w:val="00394397"/>
    <w:rsid w:val="00394622"/>
    <w:rsid w:val="00394775"/>
    <w:rsid w:val="0039499E"/>
    <w:rsid w:val="00394A90"/>
    <w:rsid w:val="00394D73"/>
    <w:rsid w:val="00394E65"/>
    <w:rsid w:val="00394E9B"/>
    <w:rsid w:val="00394FC2"/>
    <w:rsid w:val="00394FD3"/>
    <w:rsid w:val="00395261"/>
    <w:rsid w:val="003952CD"/>
    <w:rsid w:val="003956A1"/>
    <w:rsid w:val="00395BE0"/>
    <w:rsid w:val="00395C9B"/>
    <w:rsid w:val="00395CAF"/>
    <w:rsid w:val="00395F3A"/>
    <w:rsid w:val="0039603E"/>
    <w:rsid w:val="003961BD"/>
    <w:rsid w:val="003968BE"/>
    <w:rsid w:val="0039691C"/>
    <w:rsid w:val="00396D27"/>
    <w:rsid w:val="00396FC3"/>
    <w:rsid w:val="00396FCD"/>
    <w:rsid w:val="00397292"/>
    <w:rsid w:val="003973C2"/>
    <w:rsid w:val="0039767E"/>
    <w:rsid w:val="00397684"/>
    <w:rsid w:val="00397726"/>
    <w:rsid w:val="0039786D"/>
    <w:rsid w:val="003979A9"/>
    <w:rsid w:val="003979F7"/>
    <w:rsid w:val="00397AF3"/>
    <w:rsid w:val="00397B13"/>
    <w:rsid w:val="00397BF4"/>
    <w:rsid w:val="00397C37"/>
    <w:rsid w:val="003A0114"/>
    <w:rsid w:val="003A013C"/>
    <w:rsid w:val="003A02D1"/>
    <w:rsid w:val="003A03DA"/>
    <w:rsid w:val="003A0468"/>
    <w:rsid w:val="003A0664"/>
    <w:rsid w:val="003A06CA"/>
    <w:rsid w:val="003A0705"/>
    <w:rsid w:val="003A08A3"/>
    <w:rsid w:val="003A0923"/>
    <w:rsid w:val="003A0C7F"/>
    <w:rsid w:val="003A0DD8"/>
    <w:rsid w:val="003A10C6"/>
    <w:rsid w:val="003A10EA"/>
    <w:rsid w:val="003A18AC"/>
    <w:rsid w:val="003A18EF"/>
    <w:rsid w:val="003A18FA"/>
    <w:rsid w:val="003A194E"/>
    <w:rsid w:val="003A1978"/>
    <w:rsid w:val="003A19D5"/>
    <w:rsid w:val="003A1ECA"/>
    <w:rsid w:val="003A1F08"/>
    <w:rsid w:val="003A1FDE"/>
    <w:rsid w:val="003A2467"/>
    <w:rsid w:val="003A2BCC"/>
    <w:rsid w:val="003A2E34"/>
    <w:rsid w:val="003A2E73"/>
    <w:rsid w:val="003A300B"/>
    <w:rsid w:val="003A31A9"/>
    <w:rsid w:val="003A31F1"/>
    <w:rsid w:val="003A323C"/>
    <w:rsid w:val="003A32B1"/>
    <w:rsid w:val="003A3713"/>
    <w:rsid w:val="003A3B68"/>
    <w:rsid w:val="003A3B70"/>
    <w:rsid w:val="003A3E74"/>
    <w:rsid w:val="003A3EC4"/>
    <w:rsid w:val="003A3FBC"/>
    <w:rsid w:val="003A409C"/>
    <w:rsid w:val="003A418B"/>
    <w:rsid w:val="003A424B"/>
    <w:rsid w:val="003A43DD"/>
    <w:rsid w:val="003A4433"/>
    <w:rsid w:val="003A44AA"/>
    <w:rsid w:val="003A4566"/>
    <w:rsid w:val="003A4701"/>
    <w:rsid w:val="003A4A1D"/>
    <w:rsid w:val="003A4C4C"/>
    <w:rsid w:val="003A4CC3"/>
    <w:rsid w:val="003A4CCD"/>
    <w:rsid w:val="003A4E42"/>
    <w:rsid w:val="003A4F5D"/>
    <w:rsid w:val="003A5264"/>
    <w:rsid w:val="003A54B7"/>
    <w:rsid w:val="003A5517"/>
    <w:rsid w:val="003A5521"/>
    <w:rsid w:val="003A5566"/>
    <w:rsid w:val="003A57B3"/>
    <w:rsid w:val="003A57EA"/>
    <w:rsid w:val="003A5CB1"/>
    <w:rsid w:val="003A5DBC"/>
    <w:rsid w:val="003A600D"/>
    <w:rsid w:val="003A6671"/>
    <w:rsid w:val="003A67EE"/>
    <w:rsid w:val="003A6B1D"/>
    <w:rsid w:val="003A6DCD"/>
    <w:rsid w:val="003A706A"/>
    <w:rsid w:val="003A70E0"/>
    <w:rsid w:val="003A7111"/>
    <w:rsid w:val="003A719F"/>
    <w:rsid w:val="003A7201"/>
    <w:rsid w:val="003A7264"/>
    <w:rsid w:val="003A7555"/>
    <w:rsid w:val="003A78A5"/>
    <w:rsid w:val="003A7A19"/>
    <w:rsid w:val="003A7B27"/>
    <w:rsid w:val="003A7B75"/>
    <w:rsid w:val="003A7CAC"/>
    <w:rsid w:val="003A7DD2"/>
    <w:rsid w:val="003B056B"/>
    <w:rsid w:val="003B07BD"/>
    <w:rsid w:val="003B092D"/>
    <w:rsid w:val="003B0D75"/>
    <w:rsid w:val="003B0F73"/>
    <w:rsid w:val="003B1065"/>
    <w:rsid w:val="003B10B4"/>
    <w:rsid w:val="003B1378"/>
    <w:rsid w:val="003B14E0"/>
    <w:rsid w:val="003B159E"/>
    <w:rsid w:val="003B1A8F"/>
    <w:rsid w:val="003B1DA6"/>
    <w:rsid w:val="003B1EFF"/>
    <w:rsid w:val="003B221C"/>
    <w:rsid w:val="003B2A3C"/>
    <w:rsid w:val="003B2AE3"/>
    <w:rsid w:val="003B2BC3"/>
    <w:rsid w:val="003B300B"/>
    <w:rsid w:val="003B348C"/>
    <w:rsid w:val="003B34C7"/>
    <w:rsid w:val="003B36D3"/>
    <w:rsid w:val="003B3B57"/>
    <w:rsid w:val="003B3CB0"/>
    <w:rsid w:val="003B3D20"/>
    <w:rsid w:val="003B3E60"/>
    <w:rsid w:val="003B3F8B"/>
    <w:rsid w:val="003B3FAA"/>
    <w:rsid w:val="003B4000"/>
    <w:rsid w:val="003B400D"/>
    <w:rsid w:val="003B40B5"/>
    <w:rsid w:val="003B438D"/>
    <w:rsid w:val="003B48D9"/>
    <w:rsid w:val="003B4C92"/>
    <w:rsid w:val="003B4CBF"/>
    <w:rsid w:val="003B4FC2"/>
    <w:rsid w:val="003B5377"/>
    <w:rsid w:val="003B5724"/>
    <w:rsid w:val="003B5855"/>
    <w:rsid w:val="003B59EF"/>
    <w:rsid w:val="003B5A69"/>
    <w:rsid w:val="003B5C4E"/>
    <w:rsid w:val="003B5CD4"/>
    <w:rsid w:val="003B5E5D"/>
    <w:rsid w:val="003B6039"/>
    <w:rsid w:val="003B675E"/>
    <w:rsid w:val="003B69B8"/>
    <w:rsid w:val="003B70F4"/>
    <w:rsid w:val="003B7264"/>
    <w:rsid w:val="003B726D"/>
    <w:rsid w:val="003B72CE"/>
    <w:rsid w:val="003B7322"/>
    <w:rsid w:val="003B7330"/>
    <w:rsid w:val="003B75C6"/>
    <w:rsid w:val="003B79DC"/>
    <w:rsid w:val="003B7CDD"/>
    <w:rsid w:val="003B7DA1"/>
    <w:rsid w:val="003B7DED"/>
    <w:rsid w:val="003C00D3"/>
    <w:rsid w:val="003C01AA"/>
    <w:rsid w:val="003C0204"/>
    <w:rsid w:val="003C0357"/>
    <w:rsid w:val="003C03F1"/>
    <w:rsid w:val="003C0431"/>
    <w:rsid w:val="003C0759"/>
    <w:rsid w:val="003C0821"/>
    <w:rsid w:val="003C096D"/>
    <w:rsid w:val="003C0A24"/>
    <w:rsid w:val="003C0BB4"/>
    <w:rsid w:val="003C0BD8"/>
    <w:rsid w:val="003C0C38"/>
    <w:rsid w:val="003C0CF4"/>
    <w:rsid w:val="003C12CC"/>
    <w:rsid w:val="003C171A"/>
    <w:rsid w:val="003C1B57"/>
    <w:rsid w:val="003C1BA9"/>
    <w:rsid w:val="003C2186"/>
    <w:rsid w:val="003C22D4"/>
    <w:rsid w:val="003C290C"/>
    <w:rsid w:val="003C297C"/>
    <w:rsid w:val="003C2CE3"/>
    <w:rsid w:val="003C2F22"/>
    <w:rsid w:val="003C3106"/>
    <w:rsid w:val="003C32B6"/>
    <w:rsid w:val="003C334F"/>
    <w:rsid w:val="003C3400"/>
    <w:rsid w:val="003C3415"/>
    <w:rsid w:val="003C34D6"/>
    <w:rsid w:val="003C350D"/>
    <w:rsid w:val="003C3A60"/>
    <w:rsid w:val="003C3AD7"/>
    <w:rsid w:val="003C3BAB"/>
    <w:rsid w:val="003C3EBA"/>
    <w:rsid w:val="003C3F29"/>
    <w:rsid w:val="003C3F55"/>
    <w:rsid w:val="003C3FBB"/>
    <w:rsid w:val="003C4138"/>
    <w:rsid w:val="003C4399"/>
    <w:rsid w:val="003C45DB"/>
    <w:rsid w:val="003C47C0"/>
    <w:rsid w:val="003C4DED"/>
    <w:rsid w:val="003C501D"/>
    <w:rsid w:val="003C541A"/>
    <w:rsid w:val="003C552D"/>
    <w:rsid w:val="003C5709"/>
    <w:rsid w:val="003C5718"/>
    <w:rsid w:val="003C6052"/>
    <w:rsid w:val="003C606F"/>
    <w:rsid w:val="003C632B"/>
    <w:rsid w:val="003C6672"/>
    <w:rsid w:val="003C6749"/>
    <w:rsid w:val="003C6982"/>
    <w:rsid w:val="003C6AC5"/>
    <w:rsid w:val="003C6C6A"/>
    <w:rsid w:val="003C6FE8"/>
    <w:rsid w:val="003C7055"/>
    <w:rsid w:val="003C711F"/>
    <w:rsid w:val="003C748D"/>
    <w:rsid w:val="003C752D"/>
    <w:rsid w:val="003C7841"/>
    <w:rsid w:val="003C7986"/>
    <w:rsid w:val="003C7B91"/>
    <w:rsid w:val="003C7F11"/>
    <w:rsid w:val="003D004F"/>
    <w:rsid w:val="003D036B"/>
    <w:rsid w:val="003D059C"/>
    <w:rsid w:val="003D05BE"/>
    <w:rsid w:val="003D088F"/>
    <w:rsid w:val="003D0926"/>
    <w:rsid w:val="003D092D"/>
    <w:rsid w:val="003D0B21"/>
    <w:rsid w:val="003D0D32"/>
    <w:rsid w:val="003D0D67"/>
    <w:rsid w:val="003D0F77"/>
    <w:rsid w:val="003D13A8"/>
    <w:rsid w:val="003D1519"/>
    <w:rsid w:val="003D1572"/>
    <w:rsid w:val="003D1575"/>
    <w:rsid w:val="003D1635"/>
    <w:rsid w:val="003D1A7B"/>
    <w:rsid w:val="003D1D5B"/>
    <w:rsid w:val="003D201E"/>
    <w:rsid w:val="003D201F"/>
    <w:rsid w:val="003D2057"/>
    <w:rsid w:val="003D22B4"/>
    <w:rsid w:val="003D22E7"/>
    <w:rsid w:val="003D2536"/>
    <w:rsid w:val="003D2774"/>
    <w:rsid w:val="003D2C7B"/>
    <w:rsid w:val="003D2D5F"/>
    <w:rsid w:val="003D30AA"/>
    <w:rsid w:val="003D346A"/>
    <w:rsid w:val="003D346B"/>
    <w:rsid w:val="003D35C1"/>
    <w:rsid w:val="003D3848"/>
    <w:rsid w:val="003D3B6F"/>
    <w:rsid w:val="003D3C44"/>
    <w:rsid w:val="003D3DF8"/>
    <w:rsid w:val="003D401C"/>
    <w:rsid w:val="003D4150"/>
    <w:rsid w:val="003D4401"/>
    <w:rsid w:val="003D44ED"/>
    <w:rsid w:val="003D4544"/>
    <w:rsid w:val="003D456C"/>
    <w:rsid w:val="003D47BB"/>
    <w:rsid w:val="003D4B0C"/>
    <w:rsid w:val="003D4BEE"/>
    <w:rsid w:val="003D4D79"/>
    <w:rsid w:val="003D4E80"/>
    <w:rsid w:val="003D4ED0"/>
    <w:rsid w:val="003D5132"/>
    <w:rsid w:val="003D5595"/>
    <w:rsid w:val="003D56FC"/>
    <w:rsid w:val="003D57A3"/>
    <w:rsid w:val="003D582B"/>
    <w:rsid w:val="003D59B5"/>
    <w:rsid w:val="003D5A86"/>
    <w:rsid w:val="003D5F34"/>
    <w:rsid w:val="003D64CD"/>
    <w:rsid w:val="003D6542"/>
    <w:rsid w:val="003D6A82"/>
    <w:rsid w:val="003D6B45"/>
    <w:rsid w:val="003D6F52"/>
    <w:rsid w:val="003D6F6C"/>
    <w:rsid w:val="003D6FDE"/>
    <w:rsid w:val="003D711E"/>
    <w:rsid w:val="003D73D2"/>
    <w:rsid w:val="003D74D5"/>
    <w:rsid w:val="003D7511"/>
    <w:rsid w:val="003D757C"/>
    <w:rsid w:val="003D7723"/>
    <w:rsid w:val="003D772C"/>
    <w:rsid w:val="003D7BDF"/>
    <w:rsid w:val="003D7C2A"/>
    <w:rsid w:val="003D7C2D"/>
    <w:rsid w:val="003D7EC8"/>
    <w:rsid w:val="003D7F2E"/>
    <w:rsid w:val="003E00D3"/>
    <w:rsid w:val="003E01CA"/>
    <w:rsid w:val="003E022D"/>
    <w:rsid w:val="003E0254"/>
    <w:rsid w:val="003E03CB"/>
    <w:rsid w:val="003E03F1"/>
    <w:rsid w:val="003E058D"/>
    <w:rsid w:val="003E066E"/>
    <w:rsid w:val="003E09EF"/>
    <w:rsid w:val="003E0DCD"/>
    <w:rsid w:val="003E0E8F"/>
    <w:rsid w:val="003E1129"/>
    <w:rsid w:val="003E1592"/>
    <w:rsid w:val="003E1CAE"/>
    <w:rsid w:val="003E1D4F"/>
    <w:rsid w:val="003E1F0F"/>
    <w:rsid w:val="003E2242"/>
    <w:rsid w:val="003E239A"/>
    <w:rsid w:val="003E24D2"/>
    <w:rsid w:val="003E29C3"/>
    <w:rsid w:val="003E2DE0"/>
    <w:rsid w:val="003E2FD9"/>
    <w:rsid w:val="003E336A"/>
    <w:rsid w:val="003E36BA"/>
    <w:rsid w:val="003E371D"/>
    <w:rsid w:val="003E3760"/>
    <w:rsid w:val="003E3BC6"/>
    <w:rsid w:val="003E3D78"/>
    <w:rsid w:val="003E3DAE"/>
    <w:rsid w:val="003E40F3"/>
    <w:rsid w:val="003E414D"/>
    <w:rsid w:val="003E473F"/>
    <w:rsid w:val="003E47C1"/>
    <w:rsid w:val="003E4A21"/>
    <w:rsid w:val="003E4A58"/>
    <w:rsid w:val="003E4C1C"/>
    <w:rsid w:val="003E4CD5"/>
    <w:rsid w:val="003E4D0F"/>
    <w:rsid w:val="003E582E"/>
    <w:rsid w:val="003E5ABD"/>
    <w:rsid w:val="003E5D63"/>
    <w:rsid w:val="003E5E4D"/>
    <w:rsid w:val="003E5EDF"/>
    <w:rsid w:val="003E5F4F"/>
    <w:rsid w:val="003E5F6D"/>
    <w:rsid w:val="003E607A"/>
    <w:rsid w:val="003E6203"/>
    <w:rsid w:val="003E6390"/>
    <w:rsid w:val="003E63BC"/>
    <w:rsid w:val="003E6526"/>
    <w:rsid w:val="003E65B6"/>
    <w:rsid w:val="003E6671"/>
    <w:rsid w:val="003E696E"/>
    <w:rsid w:val="003E6B82"/>
    <w:rsid w:val="003E6CAF"/>
    <w:rsid w:val="003E6DF5"/>
    <w:rsid w:val="003E6DF8"/>
    <w:rsid w:val="003E73F7"/>
    <w:rsid w:val="003E74FD"/>
    <w:rsid w:val="003E7569"/>
    <w:rsid w:val="003E76F5"/>
    <w:rsid w:val="003E7950"/>
    <w:rsid w:val="003E7A7D"/>
    <w:rsid w:val="003E7B55"/>
    <w:rsid w:val="003E7E0C"/>
    <w:rsid w:val="003E7FD1"/>
    <w:rsid w:val="003F0094"/>
    <w:rsid w:val="003F00F4"/>
    <w:rsid w:val="003F01A4"/>
    <w:rsid w:val="003F0246"/>
    <w:rsid w:val="003F0463"/>
    <w:rsid w:val="003F060B"/>
    <w:rsid w:val="003F06BB"/>
    <w:rsid w:val="003F084B"/>
    <w:rsid w:val="003F0BF0"/>
    <w:rsid w:val="003F0D23"/>
    <w:rsid w:val="003F0E1E"/>
    <w:rsid w:val="003F0F40"/>
    <w:rsid w:val="003F12EF"/>
    <w:rsid w:val="003F15AF"/>
    <w:rsid w:val="003F1630"/>
    <w:rsid w:val="003F191E"/>
    <w:rsid w:val="003F1AD5"/>
    <w:rsid w:val="003F1CFC"/>
    <w:rsid w:val="003F1D91"/>
    <w:rsid w:val="003F1DF4"/>
    <w:rsid w:val="003F1E72"/>
    <w:rsid w:val="003F20FE"/>
    <w:rsid w:val="003F215B"/>
    <w:rsid w:val="003F2171"/>
    <w:rsid w:val="003F257D"/>
    <w:rsid w:val="003F27CF"/>
    <w:rsid w:val="003F2875"/>
    <w:rsid w:val="003F2B9A"/>
    <w:rsid w:val="003F2BB1"/>
    <w:rsid w:val="003F2C38"/>
    <w:rsid w:val="003F2E80"/>
    <w:rsid w:val="003F2EA5"/>
    <w:rsid w:val="003F2EDF"/>
    <w:rsid w:val="003F2F65"/>
    <w:rsid w:val="003F2FF6"/>
    <w:rsid w:val="003F30EF"/>
    <w:rsid w:val="003F354C"/>
    <w:rsid w:val="003F3605"/>
    <w:rsid w:val="003F371B"/>
    <w:rsid w:val="003F3874"/>
    <w:rsid w:val="003F3A87"/>
    <w:rsid w:val="003F3B1F"/>
    <w:rsid w:val="003F3B8A"/>
    <w:rsid w:val="003F3C71"/>
    <w:rsid w:val="003F3D77"/>
    <w:rsid w:val="003F3E59"/>
    <w:rsid w:val="003F40AF"/>
    <w:rsid w:val="003F4326"/>
    <w:rsid w:val="003F45C1"/>
    <w:rsid w:val="003F45F9"/>
    <w:rsid w:val="003F46CE"/>
    <w:rsid w:val="003F4797"/>
    <w:rsid w:val="003F49B1"/>
    <w:rsid w:val="003F4B36"/>
    <w:rsid w:val="003F501E"/>
    <w:rsid w:val="003F5355"/>
    <w:rsid w:val="003F54EF"/>
    <w:rsid w:val="003F554A"/>
    <w:rsid w:val="003F568F"/>
    <w:rsid w:val="003F56C6"/>
    <w:rsid w:val="003F5725"/>
    <w:rsid w:val="003F59AC"/>
    <w:rsid w:val="003F5A09"/>
    <w:rsid w:val="003F5A12"/>
    <w:rsid w:val="003F5C0B"/>
    <w:rsid w:val="003F5E8F"/>
    <w:rsid w:val="003F5F16"/>
    <w:rsid w:val="003F5F52"/>
    <w:rsid w:val="003F614D"/>
    <w:rsid w:val="003F6690"/>
    <w:rsid w:val="003F67DD"/>
    <w:rsid w:val="003F6950"/>
    <w:rsid w:val="003F746B"/>
    <w:rsid w:val="003F750C"/>
    <w:rsid w:val="003F752D"/>
    <w:rsid w:val="003F7889"/>
    <w:rsid w:val="003F78DC"/>
    <w:rsid w:val="003F78F5"/>
    <w:rsid w:val="003F7AF0"/>
    <w:rsid w:val="003F7CF3"/>
    <w:rsid w:val="003F7D66"/>
    <w:rsid w:val="003F7DC9"/>
    <w:rsid w:val="00400217"/>
    <w:rsid w:val="00400389"/>
    <w:rsid w:val="004003D9"/>
    <w:rsid w:val="00400424"/>
    <w:rsid w:val="00400499"/>
    <w:rsid w:val="004007F3"/>
    <w:rsid w:val="00400873"/>
    <w:rsid w:val="00400C35"/>
    <w:rsid w:val="00400C4B"/>
    <w:rsid w:val="0040134E"/>
    <w:rsid w:val="0040135D"/>
    <w:rsid w:val="00401806"/>
    <w:rsid w:val="004018A8"/>
    <w:rsid w:val="00401A6D"/>
    <w:rsid w:val="00401AFE"/>
    <w:rsid w:val="004020C3"/>
    <w:rsid w:val="004021C2"/>
    <w:rsid w:val="004023CD"/>
    <w:rsid w:val="004024B9"/>
    <w:rsid w:val="00402663"/>
    <w:rsid w:val="0040267E"/>
    <w:rsid w:val="00402809"/>
    <w:rsid w:val="004028B7"/>
    <w:rsid w:val="00402974"/>
    <w:rsid w:val="004029BC"/>
    <w:rsid w:val="00402A4F"/>
    <w:rsid w:val="00402AE4"/>
    <w:rsid w:val="00402B11"/>
    <w:rsid w:val="00402ECF"/>
    <w:rsid w:val="004030DB"/>
    <w:rsid w:val="004031F6"/>
    <w:rsid w:val="00403484"/>
    <w:rsid w:val="00403594"/>
    <w:rsid w:val="004035A7"/>
    <w:rsid w:val="00403648"/>
    <w:rsid w:val="004037A4"/>
    <w:rsid w:val="00403BC0"/>
    <w:rsid w:val="00403C55"/>
    <w:rsid w:val="004042B0"/>
    <w:rsid w:val="00404510"/>
    <w:rsid w:val="0040454B"/>
    <w:rsid w:val="0040461D"/>
    <w:rsid w:val="0040463C"/>
    <w:rsid w:val="004046C6"/>
    <w:rsid w:val="00404926"/>
    <w:rsid w:val="0040496C"/>
    <w:rsid w:val="004049E9"/>
    <w:rsid w:val="00404CAB"/>
    <w:rsid w:val="00404D2E"/>
    <w:rsid w:val="00404DF9"/>
    <w:rsid w:val="00405199"/>
    <w:rsid w:val="004052FB"/>
    <w:rsid w:val="00405739"/>
    <w:rsid w:val="00405782"/>
    <w:rsid w:val="00405862"/>
    <w:rsid w:val="004058F0"/>
    <w:rsid w:val="00405CA5"/>
    <w:rsid w:val="00405F1B"/>
    <w:rsid w:val="00405F94"/>
    <w:rsid w:val="004060D4"/>
    <w:rsid w:val="004061B8"/>
    <w:rsid w:val="0040620B"/>
    <w:rsid w:val="00406319"/>
    <w:rsid w:val="00406552"/>
    <w:rsid w:val="00406995"/>
    <w:rsid w:val="00406CC0"/>
    <w:rsid w:val="00406D05"/>
    <w:rsid w:val="00407047"/>
    <w:rsid w:val="0040706E"/>
    <w:rsid w:val="00407156"/>
    <w:rsid w:val="00407711"/>
    <w:rsid w:val="0040791E"/>
    <w:rsid w:val="004079F2"/>
    <w:rsid w:val="00407C9B"/>
    <w:rsid w:val="00407E0C"/>
    <w:rsid w:val="00407FE6"/>
    <w:rsid w:val="00410050"/>
    <w:rsid w:val="00410065"/>
    <w:rsid w:val="004100FD"/>
    <w:rsid w:val="004103F6"/>
    <w:rsid w:val="00410404"/>
    <w:rsid w:val="0041060E"/>
    <w:rsid w:val="0041066A"/>
    <w:rsid w:val="004108DA"/>
    <w:rsid w:val="00410A02"/>
    <w:rsid w:val="00410A36"/>
    <w:rsid w:val="00410A92"/>
    <w:rsid w:val="00410CBD"/>
    <w:rsid w:val="00410CE4"/>
    <w:rsid w:val="00411206"/>
    <w:rsid w:val="00411393"/>
    <w:rsid w:val="0041167E"/>
    <w:rsid w:val="00411701"/>
    <w:rsid w:val="00411AE2"/>
    <w:rsid w:val="00411C34"/>
    <w:rsid w:val="00411C47"/>
    <w:rsid w:val="00411D65"/>
    <w:rsid w:val="00411D76"/>
    <w:rsid w:val="00411D91"/>
    <w:rsid w:val="00411EB9"/>
    <w:rsid w:val="004120C3"/>
    <w:rsid w:val="0041298B"/>
    <w:rsid w:val="00412BDA"/>
    <w:rsid w:val="00412E56"/>
    <w:rsid w:val="00412F6B"/>
    <w:rsid w:val="00412FB3"/>
    <w:rsid w:val="00413363"/>
    <w:rsid w:val="0041339F"/>
    <w:rsid w:val="004135EC"/>
    <w:rsid w:val="004136EA"/>
    <w:rsid w:val="004139BF"/>
    <w:rsid w:val="004141F7"/>
    <w:rsid w:val="00414446"/>
    <w:rsid w:val="0041469B"/>
    <w:rsid w:val="0041472F"/>
    <w:rsid w:val="004148CF"/>
    <w:rsid w:val="00414AD2"/>
    <w:rsid w:val="00414DEC"/>
    <w:rsid w:val="00414EA5"/>
    <w:rsid w:val="00415284"/>
    <w:rsid w:val="00415384"/>
    <w:rsid w:val="0041538C"/>
    <w:rsid w:val="004154FD"/>
    <w:rsid w:val="00415579"/>
    <w:rsid w:val="004155BD"/>
    <w:rsid w:val="0041570E"/>
    <w:rsid w:val="00415B98"/>
    <w:rsid w:val="00415C58"/>
    <w:rsid w:val="00415D17"/>
    <w:rsid w:val="00416039"/>
    <w:rsid w:val="00416192"/>
    <w:rsid w:val="004165AB"/>
    <w:rsid w:val="004166DE"/>
    <w:rsid w:val="004167E6"/>
    <w:rsid w:val="004169EB"/>
    <w:rsid w:val="00416CEE"/>
    <w:rsid w:val="00417024"/>
    <w:rsid w:val="00417243"/>
    <w:rsid w:val="0041732F"/>
    <w:rsid w:val="004175A9"/>
    <w:rsid w:val="0041778D"/>
    <w:rsid w:val="00417C42"/>
    <w:rsid w:val="00417DD2"/>
    <w:rsid w:val="00417E83"/>
    <w:rsid w:val="00420135"/>
    <w:rsid w:val="00420225"/>
    <w:rsid w:val="0042039F"/>
    <w:rsid w:val="00420419"/>
    <w:rsid w:val="0042072E"/>
    <w:rsid w:val="00420796"/>
    <w:rsid w:val="00420BF0"/>
    <w:rsid w:val="00421027"/>
    <w:rsid w:val="00421604"/>
    <w:rsid w:val="0042178C"/>
    <w:rsid w:val="00421938"/>
    <w:rsid w:val="00421A63"/>
    <w:rsid w:val="00421B68"/>
    <w:rsid w:val="00421BF7"/>
    <w:rsid w:val="00422193"/>
    <w:rsid w:val="0042225D"/>
    <w:rsid w:val="004222A2"/>
    <w:rsid w:val="004225E2"/>
    <w:rsid w:val="0042270E"/>
    <w:rsid w:val="004227E7"/>
    <w:rsid w:val="00422BF4"/>
    <w:rsid w:val="00422F4D"/>
    <w:rsid w:val="00422F86"/>
    <w:rsid w:val="00422F9D"/>
    <w:rsid w:val="00422FDE"/>
    <w:rsid w:val="004232D3"/>
    <w:rsid w:val="004233FC"/>
    <w:rsid w:val="004234AD"/>
    <w:rsid w:val="00423741"/>
    <w:rsid w:val="0042379B"/>
    <w:rsid w:val="00423B58"/>
    <w:rsid w:val="00423BA0"/>
    <w:rsid w:val="00423C74"/>
    <w:rsid w:val="00424231"/>
    <w:rsid w:val="0042449B"/>
    <w:rsid w:val="004244B5"/>
    <w:rsid w:val="004246A2"/>
    <w:rsid w:val="00424734"/>
    <w:rsid w:val="004247D9"/>
    <w:rsid w:val="004247F4"/>
    <w:rsid w:val="004249BC"/>
    <w:rsid w:val="00424D16"/>
    <w:rsid w:val="00424E52"/>
    <w:rsid w:val="00424ECF"/>
    <w:rsid w:val="004250CA"/>
    <w:rsid w:val="004252FD"/>
    <w:rsid w:val="00425374"/>
    <w:rsid w:val="00425600"/>
    <w:rsid w:val="00425A2B"/>
    <w:rsid w:val="00425C6F"/>
    <w:rsid w:val="00425C84"/>
    <w:rsid w:val="00425EE3"/>
    <w:rsid w:val="00425F8B"/>
    <w:rsid w:val="00426560"/>
    <w:rsid w:val="004266BC"/>
    <w:rsid w:val="004269AC"/>
    <w:rsid w:val="00426BFE"/>
    <w:rsid w:val="00426FFA"/>
    <w:rsid w:val="00427127"/>
    <w:rsid w:val="0042745B"/>
    <w:rsid w:val="004275A6"/>
    <w:rsid w:val="004276A5"/>
    <w:rsid w:val="004278E4"/>
    <w:rsid w:val="00427B77"/>
    <w:rsid w:val="00427DA5"/>
    <w:rsid w:val="0043013A"/>
    <w:rsid w:val="004301E2"/>
    <w:rsid w:val="004306BA"/>
    <w:rsid w:val="00430945"/>
    <w:rsid w:val="00430A5F"/>
    <w:rsid w:val="00430DDB"/>
    <w:rsid w:val="00430EDE"/>
    <w:rsid w:val="00430FBB"/>
    <w:rsid w:val="004311CB"/>
    <w:rsid w:val="004312B8"/>
    <w:rsid w:val="0043134F"/>
    <w:rsid w:val="00431416"/>
    <w:rsid w:val="004315C5"/>
    <w:rsid w:val="00431B2B"/>
    <w:rsid w:val="00431C38"/>
    <w:rsid w:val="00431D4E"/>
    <w:rsid w:val="00431EB4"/>
    <w:rsid w:val="0043208C"/>
    <w:rsid w:val="004321CB"/>
    <w:rsid w:val="00432522"/>
    <w:rsid w:val="00432550"/>
    <w:rsid w:val="004326F8"/>
    <w:rsid w:val="004328BF"/>
    <w:rsid w:val="00432930"/>
    <w:rsid w:val="00432B00"/>
    <w:rsid w:val="00432BD4"/>
    <w:rsid w:val="00432C71"/>
    <w:rsid w:val="00432EA7"/>
    <w:rsid w:val="00432F27"/>
    <w:rsid w:val="00433250"/>
    <w:rsid w:val="00433545"/>
    <w:rsid w:val="00433718"/>
    <w:rsid w:val="0043376F"/>
    <w:rsid w:val="004337CA"/>
    <w:rsid w:val="004338E2"/>
    <w:rsid w:val="00433932"/>
    <w:rsid w:val="00433956"/>
    <w:rsid w:val="00433A4B"/>
    <w:rsid w:val="00433A73"/>
    <w:rsid w:val="00433CA5"/>
    <w:rsid w:val="00434017"/>
    <w:rsid w:val="00434055"/>
    <w:rsid w:val="0043407A"/>
    <w:rsid w:val="0043419A"/>
    <w:rsid w:val="004342C4"/>
    <w:rsid w:val="00434390"/>
    <w:rsid w:val="004343E4"/>
    <w:rsid w:val="004344B5"/>
    <w:rsid w:val="004345F3"/>
    <w:rsid w:val="004346CA"/>
    <w:rsid w:val="0043483D"/>
    <w:rsid w:val="0043485F"/>
    <w:rsid w:val="00434AA1"/>
    <w:rsid w:val="00434D14"/>
    <w:rsid w:val="00434D84"/>
    <w:rsid w:val="00434E45"/>
    <w:rsid w:val="00434F81"/>
    <w:rsid w:val="00434FB6"/>
    <w:rsid w:val="0043506E"/>
    <w:rsid w:val="004350E3"/>
    <w:rsid w:val="004354F9"/>
    <w:rsid w:val="00435709"/>
    <w:rsid w:val="00435736"/>
    <w:rsid w:val="0043589C"/>
    <w:rsid w:val="00435D67"/>
    <w:rsid w:val="00435E30"/>
    <w:rsid w:val="00435FB2"/>
    <w:rsid w:val="004363C9"/>
    <w:rsid w:val="00436A99"/>
    <w:rsid w:val="00437073"/>
    <w:rsid w:val="00437091"/>
    <w:rsid w:val="004372F7"/>
    <w:rsid w:val="00437366"/>
    <w:rsid w:val="00437885"/>
    <w:rsid w:val="004378BA"/>
    <w:rsid w:val="00437932"/>
    <w:rsid w:val="00437B3F"/>
    <w:rsid w:val="00437C1D"/>
    <w:rsid w:val="00437C7C"/>
    <w:rsid w:val="00437CB9"/>
    <w:rsid w:val="00437D63"/>
    <w:rsid w:val="00437F04"/>
    <w:rsid w:val="00437FC5"/>
    <w:rsid w:val="0044038A"/>
    <w:rsid w:val="00440789"/>
    <w:rsid w:val="00440836"/>
    <w:rsid w:val="00440925"/>
    <w:rsid w:val="00440960"/>
    <w:rsid w:val="004409C5"/>
    <w:rsid w:val="00440B8E"/>
    <w:rsid w:val="00440D81"/>
    <w:rsid w:val="00440D87"/>
    <w:rsid w:val="0044157F"/>
    <w:rsid w:val="00441A96"/>
    <w:rsid w:val="00441B46"/>
    <w:rsid w:val="004421BD"/>
    <w:rsid w:val="004422B6"/>
    <w:rsid w:val="004424DD"/>
    <w:rsid w:val="00442645"/>
    <w:rsid w:val="00442759"/>
    <w:rsid w:val="00442D9B"/>
    <w:rsid w:val="00442ECE"/>
    <w:rsid w:val="004430A6"/>
    <w:rsid w:val="004434E2"/>
    <w:rsid w:val="00443584"/>
    <w:rsid w:val="00443A4B"/>
    <w:rsid w:val="00443A71"/>
    <w:rsid w:val="004440AD"/>
    <w:rsid w:val="004440B7"/>
    <w:rsid w:val="00444412"/>
    <w:rsid w:val="004446C6"/>
    <w:rsid w:val="00444745"/>
    <w:rsid w:val="00444A4C"/>
    <w:rsid w:val="00444B88"/>
    <w:rsid w:val="00444BB3"/>
    <w:rsid w:val="00445190"/>
    <w:rsid w:val="0044560F"/>
    <w:rsid w:val="004456B5"/>
    <w:rsid w:val="004457CD"/>
    <w:rsid w:val="00445808"/>
    <w:rsid w:val="00445900"/>
    <w:rsid w:val="0044593D"/>
    <w:rsid w:val="00445958"/>
    <w:rsid w:val="00445A1B"/>
    <w:rsid w:val="00445A52"/>
    <w:rsid w:val="00445D4F"/>
    <w:rsid w:val="00445DCD"/>
    <w:rsid w:val="0044609E"/>
    <w:rsid w:val="004460E3"/>
    <w:rsid w:val="004461AD"/>
    <w:rsid w:val="004463DA"/>
    <w:rsid w:val="004463FE"/>
    <w:rsid w:val="0044654E"/>
    <w:rsid w:val="00446728"/>
    <w:rsid w:val="00446873"/>
    <w:rsid w:val="00446A09"/>
    <w:rsid w:val="00446AEE"/>
    <w:rsid w:val="00446E29"/>
    <w:rsid w:val="00446E9A"/>
    <w:rsid w:val="004470D2"/>
    <w:rsid w:val="0044717D"/>
    <w:rsid w:val="00447181"/>
    <w:rsid w:val="00447350"/>
    <w:rsid w:val="0044736D"/>
    <w:rsid w:val="004475B4"/>
    <w:rsid w:val="004475D1"/>
    <w:rsid w:val="00447632"/>
    <w:rsid w:val="00447DBB"/>
    <w:rsid w:val="00447E22"/>
    <w:rsid w:val="00447EA0"/>
    <w:rsid w:val="004501D7"/>
    <w:rsid w:val="004501EB"/>
    <w:rsid w:val="0045048A"/>
    <w:rsid w:val="0045059F"/>
    <w:rsid w:val="00450791"/>
    <w:rsid w:val="00450B9B"/>
    <w:rsid w:val="00450D65"/>
    <w:rsid w:val="004511CC"/>
    <w:rsid w:val="004514AE"/>
    <w:rsid w:val="004516B3"/>
    <w:rsid w:val="004517A1"/>
    <w:rsid w:val="004517B6"/>
    <w:rsid w:val="00451942"/>
    <w:rsid w:val="00451A2A"/>
    <w:rsid w:val="00451F92"/>
    <w:rsid w:val="00452687"/>
    <w:rsid w:val="00452692"/>
    <w:rsid w:val="004527CA"/>
    <w:rsid w:val="00452CA8"/>
    <w:rsid w:val="00453272"/>
    <w:rsid w:val="0045352F"/>
    <w:rsid w:val="00453656"/>
    <w:rsid w:val="0045391E"/>
    <w:rsid w:val="00453A29"/>
    <w:rsid w:val="00453B91"/>
    <w:rsid w:val="00453BFF"/>
    <w:rsid w:val="00453E54"/>
    <w:rsid w:val="00453F61"/>
    <w:rsid w:val="00454068"/>
    <w:rsid w:val="0045462C"/>
    <w:rsid w:val="0045475A"/>
    <w:rsid w:val="004548BF"/>
    <w:rsid w:val="00454993"/>
    <w:rsid w:val="00454A6A"/>
    <w:rsid w:val="00454ADF"/>
    <w:rsid w:val="00454B00"/>
    <w:rsid w:val="00454B29"/>
    <w:rsid w:val="00454BE5"/>
    <w:rsid w:val="00454CDA"/>
    <w:rsid w:val="004551B4"/>
    <w:rsid w:val="004551DA"/>
    <w:rsid w:val="004553F7"/>
    <w:rsid w:val="004554DF"/>
    <w:rsid w:val="00455534"/>
    <w:rsid w:val="004557DB"/>
    <w:rsid w:val="004558E9"/>
    <w:rsid w:val="004559C1"/>
    <w:rsid w:val="00455A45"/>
    <w:rsid w:val="00455AEB"/>
    <w:rsid w:val="00455C28"/>
    <w:rsid w:val="00455DC3"/>
    <w:rsid w:val="004561AB"/>
    <w:rsid w:val="0045623E"/>
    <w:rsid w:val="004564DA"/>
    <w:rsid w:val="004566AC"/>
    <w:rsid w:val="00456702"/>
    <w:rsid w:val="00456766"/>
    <w:rsid w:val="00456856"/>
    <w:rsid w:val="00456949"/>
    <w:rsid w:val="0045694D"/>
    <w:rsid w:val="00456AA3"/>
    <w:rsid w:val="00456E1F"/>
    <w:rsid w:val="004571C7"/>
    <w:rsid w:val="0045726D"/>
    <w:rsid w:val="0045734F"/>
    <w:rsid w:val="004574A6"/>
    <w:rsid w:val="004575E1"/>
    <w:rsid w:val="004577D9"/>
    <w:rsid w:val="00457853"/>
    <w:rsid w:val="00457ACF"/>
    <w:rsid w:val="00457CED"/>
    <w:rsid w:val="00460024"/>
    <w:rsid w:val="00460259"/>
    <w:rsid w:val="0046075F"/>
    <w:rsid w:val="00460867"/>
    <w:rsid w:val="004609B3"/>
    <w:rsid w:val="00460A35"/>
    <w:rsid w:val="00460B07"/>
    <w:rsid w:val="00460DAD"/>
    <w:rsid w:val="00460DE8"/>
    <w:rsid w:val="00460EEA"/>
    <w:rsid w:val="00460FB5"/>
    <w:rsid w:val="00461079"/>
    <w:rsid w:val="004612E4"/>
    <w:rsid w:val="004613FE"/>
    <w:rsid w:val="0046140B"/>
    <w:rsid w:val="0046147D"/>
    <w:rsid w:val="0046148D"/>
    <w:rsid w:val="004618C3"/>
    <w:rsid w:val="00461965"/>
    <w:rsid w:val="00461B16"/>
    <w:rsid w:val="00461CBA"/>
    <w:rsid w:val="00461E33"/>
    <w:rsid w:val="004621F1"/>
    <w:rsid w:val="0046234C"/>
    <w:rsid w:val="004624A4"/>
    <w:rsid w:val="004625CA"/>
    <w:rsid w:val="00462605"/>
    <w:rsid w:val="00462A76"/>
    <w:rsid w:val="00462B29"/>
    <w:rsid w:val="00462BA8"/>
    <w:rsid w:val="00462BEE"/>
    <w:rsid w:val="0046317F"/>
    <w:rsid w:val="004631EB"/>
    <w:rsid w:val="0046329C"/>
    <w:rsid w:val="004633EC"/>
    <w:rsid w:val="0046345B"/>
    <w:rsid w:val="00463630"/>
    <w:rsid w:val="00463A46"/>
    <w:rsid w:val="00463A51"/>
    <w:rsid w:val="00463B56"/>
    <w:rsid w:val="00463D3A"/>
    <w:rsid w:val="00463DAF"/>
    <w:rsid w:val="00463FAF"/>
    <w:rsid w:val="004642D4"/>
    <w:rsid w:val="00464317"/>
    <w:rsid w:val="0046462D"/>
    <w:rsid w:val="0046484B"/>
    <w:rsid w:val="00464F6A"/>
    <w:rsid w:val="0046523E"/>
    <w:rsid w:val="00465372"/>
    <w:rsid w:val="004653C8"/>
    <w:rsid w:val="00465876"/>
    <w:rsid w:val="004658C1"/>
    <w:rsid w:val="004658E5"/>
    <w:rsid w:val="00465929"/>
    <w:rsid w:val="00465A5D"/>
    <w:rsid w:val="00465C49"/>
    <w:rsid w:val="00465C5B"/>
    <w:rsid w:val="004663C9"/>
    <w:rsid w:val="00466529"/>
    <w:rsid w:val="00466546"/>
    <w:rsid w:val="00466D68"/>
    <w:rsid w:val="00466DAD"/>
    <w:rsid w:val="004673BA"/>
    <w:rsid w:val="0046752F"/>
    <w:rsid w:val="004676A9"/>
    <w:rsid w:val="00467733"/>
    <w:rsid w:val="00467A2E"/>
    <w:rsid w:val="00467B85"/>
    <w:rsid w:val="00467BB1"/>
    <w:rsid w:val="00467C97"/>
    <w:rsid w:val="0047009A"/>
    <w:rsid w:val="004701B3"/>
    <w:rsid w:val="004704F9"/>
    <w:rsid w:val="00470786"/>
    <w:rsid w:val="00470856"/>
    <w:rsid w:val="004708B7"/>
    <w:rsid w:val="004709A7"/>
    <w:rsid w:val="004709C3"/>
    <w:rsid w:val="00470A84"/>
    <w:rsid w:val="00470B2C"/>
    <w:rsid w:val="00470CBF"/>
    <w:rsid w:val="00470DBD"/>
    <w:rsid w:val="00470E09"/>
    <w:rsid w:val="004711DA"/>
    <w:rsid w:val="00471283"/>
    <w:rsid w:val="004712D2"/>
    <w:rsid w:val="00471343"/>
    <w:rsid w:val="004713DE"/>
    <w:rsid w:val="004714CC"/>
    <w:rsid w:val="00471631"/>
    <w:rsid w:val="00471810"/>
    <w:rsid w:val="0047187D"/>
    <w:rsid w:val="00471994"/>
    <w:rsid w:val="00471A66"/>
    <w:rsid w:val="00471ABE"/>
    <w:rsid w:val="00471BDD"/>
    <w:rsid w:val="00471E9F"/>
    <w:rsid w:val="0047217B"/>
    <w:rsid w:val="004721D6"/>
    <w:rsid w:val="004725A3"/>
    <w:rsid w:val="004726F6"/>
    <w:rsid w:val="0047270F"/>
    <w:rsid w:val="0047284A"/>
    <w:rsid w:val="00472879"/>
    <w:rsid w:val="00472949"/>
    <w:rsid w:val="00472984"/>
    <w:rsid w:val="004729BD"/>
    <w:rsid w:val="00472CC3"/>
    <w:rsid w:val="00472E4F"/>
    <w:rsid w:val="00473332"/>
    <w:rsid w:val="004734B8"/>
    <w:rsid w:val="004735E8"/>
    <w:rsid w:val="004737DF"/>
    <w:rsid w:val="00473963"/>
    <w:rsid w:val="00473965"/>
    <w:rsid w:val="0047396F"/>
    <w:rsid w:val="00473A38"/>
    <w:rsid w:val="00473CC5"/>
    <w:rsid w:val="00473CCC"/>
    <w:rsid w:val="00473E27"/>
    <w:rsid w:val="00473E84"/>
    <w:rsid w:val="0047453A"/>
    <w:rsid w:val="004747E1"/>
    <w:rsid w:val="00474884"/>
    <w:rsid w:val="00474AD6"/>
    <w:rsid w:val="00474BD0"/>
    <w:rsid w:val="00474D03"/>
    <w:rsid w:val="00474FF5"/>
    <w:rsid w:val="00475094"/>
    <w:rsid w:val="00475445"/>
    <w:rsid w:val="0047545F"/>
    <w:rsid w:val="004757FD"/>
    <w:rsid w:val="00475A9E"/>
    <w:rsid w:val="00475AF4"/>
    <w:rsid w:val="00475CC2"/>
    <w:rsid w:val="00475E4E"/>
    <w:rsid w:val="00475F93"/>
    <w:rsid w:val="004767D6"/>
    <w:rsid w:val="00476AAB"/>
    <w:rsid w:val="00476DCF"/>
    <w:rsid w:val="00476F15"/>
    <w:rsid w:val="0047710D"/>
    <w:rsid w:val="004771CE"/>
    <w:rsid w:val="004772C7"/>
    <w:rsid w:val="00477479"/>
    <w:rsid w:val="00477946"/>
    <w:rsid w:val="004779AF"/>
    <w:rsid w:val="00477ABE"/>
    <w:rsid w:val="00477B8D"/>
    <w:rsid w:val="00477E5C"/>
    <w:rsid w:val="00477FAC"/>
    <w:rsid w:val="0048040B"/>
    <w:rsid w:val="00480513"/>
    <w:rsid w:val="00480607"/>
    <w:rsid w:val="004806C2"/>
    <w:rsid w:val="00480852"/>
    <w:rsid w:val="00480B3D"/>
    <w:rsid w:val="00480C96"/>
    <w:rsid w:val="00481447"/>
    <w:rsid w:val="00481FEF"/>
    <w:rsid w:val="00482262"/>
    <w:rsid w:val="00482278"/>
    <w:rsid w:val="004822FD"/>
    <w:rsid w:val="0048242F"/>
    <w:rsid w:val="0048244A"/>
    <w:rsid w:val="004824C1"/>
    <w:rsid w:val="004825D5"/>
    <w:rsid w:val="004825EC"/>
    <w:rsid w:val="00482726"/>
    <w:rsid w:val="0048290C"/>
    <w:rsid w:val="00482A10"/>
    <w:rsid w:val="00482A4A"/>
    <w:rsid w:val="00482DAE"/>
    <w:rsid w:val="00483330"/>
    <w:rsid w:val="00483442"/>
    <w:rsid w:val="00483462"/>
    <w:rsid w:val="004837CA"/>
    <w:rsid w:val="00483891"/>
    <w:rsid w:val="004839A5"/>
    <w:rsid w:val="00483A3B"/>
    <w:rsid w:val="00483C53"/>
    <w:rsid w:val="00483CF8"/>
    <w:rsid w:val="00484027"/>
    <w:rsid w:val="00484072"/>
    <w:rsid w:val="0048411D"/>
    <w:rsid w:val="004843EA"/>
    <w:rsid w:val="00484485"/>
    <w:rsid w:val="004846FF"/>
    <w:rsid w:val="00484B64"/>
    <w:rsid w:val="00484BC8"/>
    <w:rsid w:val="00484D33"/>
    <w:rsid w:val="00484D46"/>
    <w:rsid w:val="00484DCC"/>
    <w:rsid w:val="0048527D"/>
    <w:rsid w:val="00485513"/>
    <w:rsid w:val="004856F7"/>
    <w:rsid w:val="00485757"/>
    <w:rsid w:val="004857F0"/>
    <w:rsid w:val="004858AB"/>
    <w:rsid w:val="004858D4"/>
    <w:rsid w:val="004859FD"/>
    <w:rsid w:val="00485A3A"/>
    <w:rsid w:val="00485ADB"/>
    <w:rsid w:val="00485F84"/>
    <w:rsid w:val="0048600F"/>
    <w:rsid w:val="0048618E"/>
    <w:rsid w:val="00486312"/>
    <w:rsid w:val="0048652B"/>
    <w:rsid w:val="004867DB"/>
    <w:rsid w:val="004868D5"/>
    <w:rsid w:val="00486924"/>
    <w:rsid w:val="00486D46"/>
    <w:rsid w:val="00486E23"/>
    <w:rsid w:val="00486FB8"/>
    <w:rsid w:val="00487151"/>
    <w:rsid w:val="0048717C"/>
    <w:rsid w:val="004872EE"/>
    <w:rsid w:val="004874B6"/>
    <w:rsid w:val="00487501"/>
    <w:rsid w:val="004876A6"/>
    <w:rsid w:val="00487988"/>
    <w:rsid w:val="00487A3A"/>
    <w:rsid w:val="00487B60"/>
    <w:rsid w:val="00487B86"/>
    <w:rsid w:val="00487C08"/>
    <w:rsid w:val="00487D56"/>
    <w:rsid w:val="00490355"/>
    <w:rsid w:val="004906FF"/>
    <w:rsid w:val="0049087E"/>
    <w:rsid w:val="00490903"/>
    <w:rsid w:val="00490D4F"/>
    <w:rsid w:val="00490D95"/>
    <w:rsid w:val="00490DB5"/>
    <w:rsid w:val="004910AA"/>
    <w:rsid w:val="004912E0"/>
    <w:rsid w:val="00491350"/>
    <w:rsid w:val="0049144E"/>
    <w:rsid w:val="00491775"/>
    <w:rsid w:val="004917A7"/>
    <w:rsid w:val="0049195F"/>
    <w:rsid w:val="00491AFB"/>
    <w:rsid w:val="00491B65"/>
    <w:rsid w:val="00491BC7"/>
    <w:rsid w:val="00491C20"/>
    <w:rsid w:val="00491CFD"/>
    <w:rsid w:val="00491E57"/>
    <w:rsid w:val="0049219D"/>
    <w:rsid w:val="00492638"/>
    <w:rsid w:val="00492664"/>
    <w:rsid w:val="004927DC"/>
    <w:rsid w:val="00492990"/>
    <w:rsid w:val="004929B0"/>
    <w:rsid w:val="00492B8F"/>
    <w:rsid w:val="00492DDB"/>
    <w:rsid w:val="00492F24"/>
    <w:rsid w:val="00492F2C"/>
    <w:rsid w:val="004930B5"/>
    <w:rsid w:val="004930E5"/>
    <w:rsid w:val="004932F9"/>
    <w:rsid w:val="0049330B"/>
    <w:rsid w:val="00493441"/>
    <w:rsid w:val="00493532"/>
    <w:rsid w:val="004935F4"/>
    <w:rsid w:val="0049364B"/>
    <w:rsid w:val="00493910"/>
    <w:rsid w:val="00493A7E"/>
    <w:rsid w:val="00493B09"/>
    <w:rsid w:val="00493CFB"/>
    <w:rsid w:val="00493E04"/>
    <w:rsid w:val="0049427D"/>
    <w:rsid w:val="00494359"/>
    <w:rsid w:val="00494378"/>
    <w:rsid w:val="00494561"/>
    <w:rsid w:val="00494706"/>
    <w:rsid w:val="00494863"/>
    <w:rsid w:val="004949B0"/>
    <w:rsid w:val="00494A4E"/>
    <w:rsid w:val="00494B78"/>
    <w:rsid w:val="00494F5D"/>
    <w:rsid w:val="0049507D"/>
    <w:rsid w:val="004950C8"/>
    <w:rsid w:val="004952E5"/>
    <w:rsid w:val="004955B9"/>
    <w:rsid w:val="0049572A"/>
    <w:rsid w:val="00495791"/>
    <w:rsid w:val="00495809"/>
    <w:rsid w:val="004958BA"/>
    <w:rsid w:val="00495A2A"/>
    <w:rsid w:val="00495AE1"/>
    <w:rsid w:val="004960A1"/>
    <w:rsid w:val="00496182"/>
    <w:rsid w:val="004961F9"/>
    <w:rsid w:val="004963BF"/>
    <w:rsid w:val="004966AE"/>
    <w:rsid w:val="00496749"/>
    <w:rsid w:val="00496C40"/>
    <w:rsid w:val="00496C47"/>
    <w:rsid w:val="00496F7E"/>
    <w:rsid w:val="0049708C"/>
    <w:rsid w:val="0049734A"/>
    <w:rsid w:val="00497407"/>
    <w:rsid w:val="0049746A"/>
    <w:rsid w:val="004975DA"/>
    <w:rsid w:val="004975E6"/>
    <w:rsid w:val="0049766B"/>
    <w:rsid w:val="00497B6C"/>
    <w:rsid w:val="00497B9B"/>
    <w:rsid w:val="00497E9B"/>
    <w:rsid w:val="004A04F9"/>
    <w:rsid w:val="004A0620"/>
    <w:rsid w:val="004A067F"/>
    <w:rsid w:val="004A06D9"/>
    <w:rsid w:val="004A075B"/>
    <w:rsid w:val="004A08C2"/>
    <w:rsid w:val="004A08D5"/>
    <w:rsid w:val="004A0A01"/>
    <w:rsid w:val="004A0AD1"/>
    <w:rsid w:val="004A0C0C"/>
    <w:rsid w:val="004A0DD3"/>
    <w:rsid w:val="004A1046"/>
    <w:rsid w:val="004A1163"/>
    <w:rsid w:val="004A13C0"/>
    <w:rsid w:val="004A1681"/>
    <w:rsid w:val="004A176B"/>
    <w:rsid w:val="004A191A"/>
    <w:rsid w:val="004A1F7B"/>
    <w:rsid w:val="004A1F7E"/>
    <w:rsid w:val="004A22CE"/>
    <w:rsid w:val="004A2356"/>
    <w:rsid w:val="004A25CA"/>
    <w:rsid w:val="004A274B"/>
    <w:rsid w:val="004A2875"/>
    <w:rsid w:val="004A2B0F"/>
    <w:rsid w:val="004A2B77"/>
    <w:rsid w:val="004A2CF0"/>
    <w:rsid w:val="004A2EEE"/>
    <w:rsid w:val="004A2F4F"/>
    <w:rsid w:val="004A34ED"/>
    <w:rsid w:val="004A35F3"/>
    <w:rsid w:val="004A35FD"/>
    <w:rsid w:val="004A3963"/>
    <w:rsid w:val="004A3B18"/>
    <w:rsid w:val="004A3BAB"/>
    <w:rsid w:val="004A3F6C"/>
    <w:rsid w:val="004A3FFA"/>
    <w:rsid w:val="004A4112"/>
    <w:rsid w:val="004A436B"/>
    <w:rsid w:val="004A43E5"/>
    <w:rsid w:val="004A46E2"/>
    <w:rsid w:val="004A46E8"/>
    <w:rsid w:val="004A491A"/>
    <w:rsid w:val="004A49C5"/>
    <w:rsid w:val="004A49E3"/>
    <w:rsid w:val="004A4A57"/>
    <w:rsid w:val="004A4C37"/>
    <w:rsid w:val="004A504E"/>
    <w:rsid w:val="004A5138"/>
    <w:rsid w:val="004A5248"/>
    <w:rsid w:val="004A54C9"/>
    <w:rsid w:val="004A5789"/>
    <w:rsid w:val="004A580E"/>
    <w:rsid w:val="004A5953"/>
    <w:rsid w:val="004A5A43"/>
    <w:rsid w:val="004A5C98"/>
    <w:rsid w:val="004A5D75"/>
    <w:rsid w:val="004A5D8A"/>
    <w:rsid w:val="004A5E5A"/>
    <w:rsid w:val="004A5E70"/>
    <w:rsid w:val="004A5FB1"/>
    <w:rsid w:val="004A60EE"/>
    <w:rsid w:val="004A61AD"/>
    <w:rsid w:val="004A6200"/>
    <w:rsid w:val="004A6403"/>
    <w:rsid w:val="004A67F0"/>
    <w:rsid w:val="004A6AB1"/>
    <w:rsid w:val="004A6ED6"/>
    <w:rsid w:val="004A70A5"/>
    <w:rsid w:val="004A7EFD"/>
    <w:rsid w:val="004B005A"/>
    <w:rsid w:val="004B011B"/>
    <w:rsid w:val="004B038A"/>
    <w:rsid w:val="004B0434"/>
    <w:rsid w:val="004B0635"/>
    <w:rsid w:val="004B0A2D"/>
    <w:rsid w:val="004B0DD9"/>
    <w:rsid w:val="004B1424"/>
    <w:rsid w:val="004B1426"/>
    <w:rsid w:val="004B145D"/>
    <w:rsid w:val="004B15B3"/>
    <w:rsid w:val="004B1899"/>
    <w:rsid w:val="004B1AEA"/>
    <w:rsid w:val="004B1C40"/>
    <w:rsid w:val="004B1D67"/>
    <w:rsid w:val="004B1D6B"/>
    <w:rsid w:val="004B21A6"/>
    <w:rsid w:val="004B2363"/>
    <w:rsid w:val="004B23E8"/>
    <w:rsid w:val="004B2690"/>
    <w:rsid w:val="004B269F"/>
    <w:rsid w:val="004B26A3"/>
    <w:rsid w:val="004B29FE"/>
    <w:rsid w:val="004B2FF4"/>
    <w:rsid w:val="004B31F7"/>
    <w:rsid w:val="004B3287"/>
    <w:rsid w:val="004B334B"/>
    <w:rsid w:val="004B39AF"/>
    <w:rsid w:val="004B39E8"/>
    <w:rsid w:val="004B3ADE"/>
    <w:rsid w:val="004B3D42"/>
    <w:rsid w:val="004B3D51"/>
    <w:rsid w:val="004B3D76"/>
    <w:rsid w:val="004B40B4"/>
    <w:rsid w:val="004B4124"/>
    <w:rsid w:val="004B4144"/>
    <w:rsid w:val="004B4154"/>
    <w:rsid w:val="004B41F2"/>
    <w:rsid w:val="004B4332"/>
    <w:rsid w:val="004B45A7"/>
    <w:rsid w:val="004B45D9"/>
    <w:rsid w:val="004B4653"/>
    <w:rsid w:val="004B47E3"/>
    <w:rsid w:val="004B49FA"/>
    <w:rsid w:val="004B4A44"/>
    <w:rsid w:val="004B4BE3"/>
    <w:rsid w:val="004B4C34"/>
    <w:rsid w:val="004B4E3E"/>
    <w:rsid w:val="004B4E54"/>
    <w:rsid w:val="004B4E64"/>
    <w:rsid w:val="004B51A1"/>
    <w:rsid w:val="004B5518"/>
    <w:rsid w:val="004B5585"/>
    <w:rsid w:val="004B5760"/>
    <w:rsid w:val="004B5889"/>
    <w:rsid w:val="004B5896"/>
    <w:rsid w:val="004B5931"/>
    <w:rsid w:val="004B599C"/>
    <w:rsid w:val="004B5A82"/>
    <w:rsid w:val="004B5A83"/>
    <w:rsid w:val="004B5D4C"/>
    <w:rsid w:val="004B5EB3"/>
    <w:rsid w:val="004B5F12"/>
    <w:rsid w:val="004B5F99"/>
    <w:rsid w:val="004B6376"/>
    <w:rsid w:val="004B63A5"/>
    <w:rsid w:val="004B64E0"/>
    <w:rsid w:val="004B64F3"/>
    <w:rsid w:val="004B659D"/>
    <w:rsid w:val="004B6629"/>
    <w:rsid w:val="004B67AA"/>
    <w:rsid w:val="004B67D7"/>
    <w:rsid w:val="004B6C80"/>
    <w:rsid w:val="004B6F81"/>
    <w:rsid w:val="004B701E"/>
    <w:rsid w:val="004B75A3"/>
    <w:rsid w:val="004B7677"/>
    <w:rsid w:val="004B7BE7"/>
    <w:rsid w:val="004B7D3C"/>
    <w:rsid w:val="004C02FA"/>
    <w:rsid w:val="004C033A"/>
    <w:rsid w:val="004C03AC"/>
    <w:rsid w:val="004C0547"/>
    <w:rsid w:val="004C05B5"/>
    <w:rsid w:val="004C0751"/>
    <w:rsid w:val="004C07E5"/>
    <w:rsid w:val="004C0D1C"/>
    <w:rsid w:val="004C0F02"/>
    <w:rsid w:val="004C10F8"/>
    <w:rsid w:val="004C111C"/>
    <w:rsid w:val="004C14A3"/>
    <w:rsid w:val="004C17E1"/>
    <w:rsid w:val="004C1AE9"/>
    <w:rsid w:val="004C1B92"/>
    <w:rsid w:val="004C1BDD"/>
    <w:rsid w:val="004C1D1A"/>
    <w:rsid w:val="004C1D36"/>
    <w:rsid w:val="004C1D87"/>
    <w:rsid w:val="004C1F15"/>
    <w:rsid w:val="004C1F7B"/>
    <w:rsid w:val="004C2086"/>
    <w:rsid w:val="004C2227"/>
    <w:rsid w:val="004C2407"/>
    <w:rsid w:val="004C24AB"/>
    <w:rsid w:val="004C2640"/>
    <w:rsid w:val="004C2CC3"/>
    <w:rsid w:val="004C2CE4"/>
    <w:rsid w:val="004C2DF4"/>
    <w:rsid w:val="004C2F0B"/>
    <w:rsid w:val="004C2FB7"/>
    <w:rsid w:val="004C339B"/>
    <w:rsid w:val="004C3554"/>
    <w:rsid w:val="004C3596"/>
    <w:rsid w:val="004C3702"/>
    <w:rsid w:val="004C3A8E"/>
    <w:rsid w:val="004C3AD2"/>
    <w:rsid w:val="004C3C84"/>
    <w:rsid w:val="004C3D66"/>
    <w:rsid w:val="004C4307"/>
    <w:rsid w:val="004C477F"/>
    <w:rsid w:val="004C4919"/>
    <w:rsid w:val="004C4932"/>
    <w:rsid w:val="004C4B6E"/>
    <w:rsid w:val="004C52D9"/>
    <w:rsid w:val="004C5388"/>
    <w:rsid w:val="004C5B4D"/>
    <w:rsid w:val="004C6090"/>
    <w:rsid w:val="004C63D8"/>
    <w:rsid w:val="004C6497"/>
    <w:rsid w:val="004C6597"/>
    <w:rsid w:val="004C6704"/>
    <w:rsid w:val="004C685B"/>
    <w:rsid w:val="004C6889"/>
    <w:rsid w:val="004C69DC"/>
    <w:rsid w:val="004C6A4D"/>
    <w:rsid w:val="004C6B82"/>
    <w:rsid w:val="004C6C0D"/>
    <w:rsid w:val="004C7280"/>
    <w:rsid w:val="004C752F"/>
    <w:rsid w:val="004C75D1"/>
    <w:rsid w:val="004C786E"/>
    <w:rsid w:val="004C7D07"/>
    <w:rsid w:val="004C7F60"/>
    <w:rsid w:val="004D0047"/>
    <w:rsid w:val="004D0065"/>
    <w:rsid w:val="004D012E"/>
    <w:rsid w:val="004D04E4"/>
    <w:rsid w:val="004D059B"/>
    <w:rsid w:val="004D06C9"/>
    <w:rsid w:val="004D0778"/>
    <w:rsid w:val="004D0A8B"/>
    <w:rsid w:val="004D0B3E"/>
    <w:rsid w:val="004D0BE2"/>
    <w:rsid w:val="004D0D21"/>
    <w:rsid w:val="004D0EBD"/>
    <w:rsid w:val="004D0F7B"/>
    <w:rsid w:val="004D1144"/>
    <w:rsid w:val="004D11FC"/>
    <w:rsid w:val="004D13F5"/>
    <w:rsid w:val="004D14F2"/>
    <w:rsid w:val="004D17D8"/>
    <w:rsid w:val="004D195F"/>
    <w:rsid w:val="004D1B13"/>
    <w:rsid w:val="004D1D1D"/>
    <w:rsid w:val="004D1D31"/>
    <w:rsid w:val="004D1D54"/>
    <w:rsid w:val="004D1E9D"/>
    <w:rsid w:val="004D205D"/>
    <w:rsid w:val="004D21EA"/>
    <w:rsid w:val="004D234D"/>
    <w:rsid w:val="004D2B6F"/>
    <w:rsid w:val="004D2DDB"/>
    <w:rsid w:val="004D2DF7"/>
    <w:rsid w:val="004D2E50"/>
    <w:rsid w:val="004D3637"/>
    <w:rsid w:val="004D3B50"/>
    <w:rsid w:val="004D3D4D"/>
    <w:rsid w:val="004D4136"/>
    <w:rsid w:val="004D4363"/>
    <w:rsid w:val="004D4BD0"/>
    <w:rsid w:val="004D4D5A"/>
    <w:rsid w:val="004D5165"/>
    <w:rsid w:val="004D54A5"/>
    <w:rsid w:val="004D55A8"/>
    <w:rsid w:val="004D5827"/>
    <w:rsid w:val="004D597E"/>
    <w:rsid w:val="004D59A3"/>
    <w:rsid w:val="004D59EA"/>
    <w:rsid w:val="004D5A0B"/>
    <w:rsid w:val="004D5D63"/>
    <w:rsid w:val="004D6154"/>
    <w:rsid w:val="004D635D"/>
    <w:rsid w:val="004D6D43"/>
    <w:rsid w:val="004D6DE2"/>
    <w:rsid w:val="004D6F4E"/>
    <w:rsid w:val="004D6F62"/>
    <w:rsid w:val="004D714C"/>
    <w:rsid w:val="004D7223"/>
    <w:rsid w:val="004D73BD"/>
    <w:rsid w:val="004D74C7"/>
    <w:rsid w:val="004D74DF"/>
    <w:rsid w:val="004D762B"/>
    <w:rsid w:val="004D7644"/>
    <w:rsid w:val="004D7707"/>
    <w:rsid w:val="004D77B6"/>
    <w:rsid w:val="004D7964"/>
    <w:rsid w:val="004D7D8C"/>
    <w:rsid w:val="004E02B4"/>
    <w:rsid w:val="004E0326"/>
    <w:rsid w:val="004E0929"/>
    <w:rsid w:val="004E0994"/>
    <w:rsid w:val="004E09A0"/>
    <w:rsid w:val="004E0A25"/>
    <w:rsid w:val="004E0FEF"/>
    <w:rsid w:val="004E0FFA"/>
    <w:rsid w:val="004E104B"/>
    <w:rsid w:val="004E1198"/>
    <w:rsid w:val="004E1682"/>
    <w:rsid w:val="004E17CD"/>
    <w:rsid w:val="004E1807"/>
    <w:rsid w:val="004E1A73"/>
    <w:rsid w:val="004E1C88"/>
    <w:rsid w:val="004E1D10"/>
    <w:rsid w:val="004E1EFE"/>
    <w:rsid w:val="004E214F"/>
    <w:rsid w:val="004E21E4"/>
    <w:rsid w:val="004E25F4"/>
    <w:rsid w:val="004E269C"/>
    <w:rsid w:val="004E26A8"/>
    <w:rsid w:val="004E26E4"/>
    <w:rsid w:val="004E2889"/>
    <w:rsid w:val="004E2AD4"/>
    <w:rsid w:val="004E2B37"/>
    <w:rsid w:val="004E2EBF"/>
    <w:rsid w:val="004E2F45"/>
    <w:rsid w:val="004E31CB"/>
    <w:rsid w:val="004E3405"/>
    <w:rsid w:val="004E3554"/>
    <w:rsid w:val="004E3878"/>
    <w:rsid w:val="004E3AF3"/>
    <w:rsid w:val="004E3B3B"/>
    <w:rsid w:val="004E3CEC"/>
    <w:rsid w:val="004E3FC0"/>
    <w:rsid w:val="004E40E2"/>
    <w:rsid w:val="004E44D5"/>
    <w:rsid w:val="004E4564"/>
    <w:rsid w:val="004E45B0"/>
    <w:rsid w:val="004E4637"/>
    <w:rsid w:val="004E4905"/>
    <w:rsid w:val="004E4943"/>
    <w:rsid w:val="004E49D3"/>
    <w:rsid w:val="004E4DA9"/>
    <w:rsid w:val="004E4F5B"/>
    <w:rsid w:val="004E4FC8"/>
    <w:rsid w:val="004E5149"/>
    <w:rsid w:val="004E5327"/>
    <w:rsid w:val="004E54F6"/>
    <w:rsid w:val="004E5516"/>
    <w:rsid w:val="004E5A12"/>
    <w:rsid w:val="004E5C99"/>
    <w:rsid w:val="004E5CAF"/>
    <w:rsid w:val="004E5DC1"/>
    <w:rsid w:val="004E5F4D"/>
    <w:rsid w:val="004E6226"/>
    <w:rsid w:val="004E637F"/>
    <w:rsid w:val="004E6387"/>
    <w:rsid w:val="004E63F2"/>
    <w:rsid w:val="004E6756"/>
    <w:rsid w:val="004E6B6A"/>
    <w:rsid w:val="004E6B70"/>
    <w:rsid w:val="004E6BF8"/>
    <w:rsid w:val="004E6C07"/>
    <w:rsid w:val="004E6D88"/>
    <w:rsid w:val="004E6F73"/>
    <w:rsid w:val="004E6FFE"/>
    <w:rsid w:val="004E7096"/>
    <w:rsid w:val="004E7156"/>
    <w:rsid w:val="004E71C8"/>
    <w:rsid w:val="004E72E0"/>
    <w:rsid w:val="004E72E7"/>
    <w:rsid w:val="004E7410"/>
    <w:rsid w:val="004E748B"/>
    <w:rsid w:val="004E76CB"/>
    <w:rsid w:val="004E780D"/>
    <w:rsid w:val="004E786A"/>
    <w:rsid w:val="004E7A2F"/>
    <w:rsid w:val="004E7DEC"/>
    <w:rsid w:val="004E7E5F"/>
    <w:rsid w:val="004E7E67"/>
    <w:rsid w:val="004E7EA3"/>
    <w:rsid w:val="004F0156"/>
    <w:rsid w:val="004F01F2"/>
    <w:rsid w:val="004F0392"/>
    <w:rsid w:val="004F058D"/>
    <w:rsid w:val="004F06F3"/>
    <w:rsid w:val="004F085A"/>
    <w:rsid w:val="004F0A7D"/>
    <w:rsid w:val="004F0D6F"/>
    <w:rsid w:val="004F0D8E"/>
    <w:rsid w:val="004F0DAC"/>
    <w:rsid w:val="004F0F0F"/>
    <w:rsid w:val="004F11CE"/>
    <w:rsid w:val="004F155A"/>
    <w:rsid w:val="004F158B"/>
    <w:rsid w:val="004F15E9"/>
    <w:rsid w:val="004F16B3"/>
    <w:rsid w:val="004F1D0D"/>
    <w:rsid w:val="004F1DB4"/>
    <w:rsid w:val="004F1E7A"/>
    <w:rsid w:val="004F2026"/>
    <w:rsid w:val="004F20D1"/>
    <w:rsid w:val="004F2175"/>
    <w:rsid w:val="004F254E"/>
    <w:rsid w:val="004F27B2"/>
    <w:rsid w:val="004F296A"/>
    <w:rsid w:val="004F2B14"/>
    <w:rsid w:val="004F2B17"/>
    <w:rsid w:val="004F2B3A"/>
    <w:rsid w:val="004F2D4F"/>
    <w:rsid w:val="004F2EE5"/>
    <w:rsid w:val="004F2FB6"/>
    <w:rsid w:val="004F31C9"/>
    <w:rsid w:val="004F3292"/>
    <w:rsid w:val="004F335B"/>
    <w:rsid w:val="004F345A"/>
    <w:rsid w:val="004F3C51"/>
    <w:rsid w:val="004F3CA7"/>
    <w:rsid w:val="004F3DA5"/>
    <w:rsid w:val="004F4103"/>
    <w:rsid w:val="004F418A"/>
    <w:rsid w:val="004F41C2"/>
    <w:rsid w:val="004F42C5"/>
    <w:rsid w:val="004F476A"/>
    <w:rsid w:val="004F47AF"/>
    <w:rsid w:val="004F488A"/>
    <w:rsid w:val="004F4ADF"/>
    <w:rsid w:val="004F4BF9"/>
    <w:rsid w:val="004F4D5F"/>
    <w:rsid w:val="004F4F94"/>
    <w:rsid w:val="004F51AF"/>
    <w:rsid w:val="004F538D"/>
    <w:rsid w:val="004F53FE"/>
    <w:rsid w:val="004F5402"/>
    <w:rsid w:val="004F551F"/>
    <w:rsid w:val="004F573D"/>
    <w:rsid w:val="004F5871"/>
    <w:rsid w:val="004F58AC"/>
    <w:rsid w:val="004F5911"/>
    <w:rsid w:val="004F5C52"/>
    <w:rsid w:val="004F5C8C"/>
    <w:rsid w:val="004F5C97"/>
    <w:rsid w:val="004F5D3D"/>
    <w:rsid w:val="004F5D69"/>
    <w:rsid w:val="004F5EDF"/>
    <w:rsid w:val="004F60A5"/>
    <w:rsid w:val="004F6355"/>
    <w:rsid w:val="004F64F3"/>
    <w:rsid w:val="004F6696"/>
    <w:rsid w:val="004F6A1A"/>
    <w:rsid w:val="004F6AEA"/>
    <w:rsid w:val="004F6AF5"/>
    <w:rsid w:val="004F71D6"/>
    <w:rsid w:val="004F71DC"/>
    <w:rsid w:val="004F72AB"/>
    <w:rsid w:val="004F74B7"/>
    <w:rsid w:val="004F74E4"/>
    <w:rsid w:val="004F75E2"/>
    <w:rsid w:val="004F78A2"/>
    <w:rsid w:val="004F7977"/>
    <w:rsid w:val="004F7AE2"/>
    <w:rsid w:val="004F7BFC"/>
    <w:rsid w:val="004F7D6E"/>
    <w:rsid w:val="00500034"/>
    <w:rsid w:val="00500218"/>
    <w:rsid w:val="005003AC"/>
    <w:rsid w:val="005005A1"/>
    <w:rsid w:val="005007DB"/>
    <w:rsid w:val="005009F4"/>
    <w:rsid w:val="00500F80"/>
    <w:rsid w:val="0050104C"/>
    <w:rsid w:val="00501195"/>
    <w:rsid w:val="00501298"/>
    <w:rsid w:val="005012CD"/>
    <w:rsid w:val="005014E4"/>
    <w:rsid w:val="005014FD"/>
    <w:rsid w:val="0050168F"/>
    <w:rsid w:val="005017FA"/>
    <w:rsid w:val="00501A4F"/>
    <w:rsid w:val="00501ACD"/>
    <w:rsid w:val="00501EE8"/>
    <w:rsid w:val="00501F06"/>
    <w:rsid w:val="005025F3"/>
    <w:rsid w:val="0050284F"/>
    <w:rsid w:val="005029F7"/>
    <w:rsid w:val="00502ACB"/>
    <w:rsid w:val="00502C28"/>
    <w:rsid w:val="00502DAE"/>
    <w:rsid w:val="00502E06"/>
    <w:rsid w:val="00503458"/>
    <w:rsid w:val="00503866"/>
    <w:rsid w:val="0050387A"/>
    <w:rsid w:val="0050393F"/>
    <w:rsid w:val="005039C3"/>
    <w:rsid w:val="00503C64"/>
    <w:rsid w:val="00503FA1"/>
    <w:rsid w:val="005040FF"/>
    <w:rsid w:val="0050413E"/>
    <w:rsid w:val="00504373"/>
    <w:rsid w:val="005043DD"/>
    <w:rsid w:val="0050447B"/>
    <w:rsid w:val="00504581"/>
    <w:rsid w:val="0050465E"/>
    <w:rsid w:val="00504B1D"/>
    <w:rsid w:val="00504D6E"/>
    <w:rsid w:val="00504F13"/>
    <w:rsid w:val="00504F69"/>
    <w:rsid w:val="00504FD5"/>
    <w:rsid w:val="00505034"/>
    <w:rsid w:val="005054B8"/>
    <w:rsid w:val="00505941"/>
    <w:rsid w:val="005059F2"/>
    <w:rsid w:val="00505EAB"/>
    <w:rsid w:val="005060C8"/>
    <w:rsid w:val="0050631B"/>
    <w:rsid w:val="00506393"/>
    <w:rsid w:val="0050641C"/>
    <w:rsid w:val="00506536"/>
    <w:rsid w:val="0050664B"/>
    <w:rsid w:val="0050670C"/>
    <w:rsid w:val="00506743"/>
    <w:rsid w:val="00506838"/>
    <w:rsid w:val="00506A16"/>
    <w:rsid w:val="00506A48"/>
    <w:rsid w:val="00507481"/>
    <w:rsid w:val="005075A5"/>
    <w:rsid w:val="00507645"/>
    <w:rsid w:val="00507744"/>
    <w:rsid w:val="005077D3"/>
    <w:rsid w:val="005079F6"/>
    <w:rsid w:val="00507BC7"/>
    <w:rsid w:val="00507C1D"/>
    <w:rsid w:val="00507FC1"/>
    <w:rsid w:val="005104F2"/>
    <w:rsid w:val="005106FC"/>
    <w:rsid w:val="00510773"/>
    <w:rsid w:val="00510839"/>
    <w:rsid w:val="00510B79"/>
    <w:rsid w:val="00510D68"/>
    <w:rsid w:val="0051146A"/>
    <w:rsid w:val="005114F2"/>
    <w:rsid w:val="005115B8"/>
    <w:rsid w:val="0051170C"/>
    <w:rsid w:val="00511945"/>
    <w:rsid w:val="00511A2D"/>
    <w:rsid w:val="00511FB9"/>
    <w:rsid w:val="005121ED"/>
    <w:rsid w:val="0051238A"/>
    <w:rsid w:val="00512791"/>
    <w:rsid w:val="00512810"/>
    <w:rsid w:val="00512D58"/>
    <w:rsid w:val="00512DD8"/>
    <w:rsid w:val="00513127"/>
    <w:rsid w:val="00513558"/>
    <w:rsid w:val="0051360C"/>
    <w:rsid w:val="005136D6"/>
    <w:rsid w:val="00513706"/>
    <w:rsid w:val="00513749"/>
    <w:rsid w:val="00513799"/>
    <w:rsid w:val="00513835"/>
    <w:rsid w:val="0051394D"/>
    <w:rsid w:val="00513E03"/>
    <w:rsid w:val="00513F50"/>
    <w:rsid w:val="005143B8"/>
    <w:rsid w:val="00514446"/>
    <w:rsid w:val="00514532"/>
    <w:rsid w:val="00514ADC"/>
    <w:rsid w:val="00514C04"/>
    <w:rsid w:val="00514DF0"/>
    <w:rsid w:val="00514EEF"/>
    <w:rsid w:val="00514F42"/>
    <w:rsid w:val="00515024"/>
    <w:rsid w:val="005151AE"/>
    <w:rsid w:val="00515301"/>
    <w:rsid w:val="00515334"/>
    <w:rsid w:val="00515673"/>
    <w:rsid w:val="005156CC"/>
    <w:rsid w:val="005157BB"/>
    <w:rsid w:val="00515810"/>
    <w:rsid w:val="0051593C"/>
    <w:rsid w:val="00515AEC"/>
    <w:rsid w:val="00515C8F"/>
    <w:rsid w:val="00515CDB"/>
    <w:rsid w:val="00515EDF"/>
    <w:rsid w:val="005162F0"/>
    <w:rsid w:val="005166BA"/>
    <w:rsid w:val="00516938"/>
    <w:rsid w:val="00516BC6"/>
    <w:rsid w:val="00516CE1"/>
    <w:rsid w:val="00516DB2"/>
    <w:rsid w:val="00516E33"/>
    <w:rsid w:val="00516E4D"/>
    <w:rsid w:val="00516ED2"/>
    <w:rsid w:val="00516FC9"/>
    <w:rsid w:val="00517395"/>
    <w:rsid w:val="005173D0"/>
    <w:rsid w:val="005174CA"/>
    <w:rsid w:val="00517584"/>
    <w:rsid w:val="005176A4"/>
    <w:rsid w:val="005179D1"/>
    <w:rsid w:val="00517A6D"/>
    <w:rsid w:val="00517BE3"/>
    <w:rsid w:val="00517E22"/>
    <w:rsid w:val="00520014"/>
    <w:rsid w:val="00520292"/>
    <w:rsid w:val="0052029E"/>
    <w:rsid w:val="00520347"/>
    <w:rsid w:val="00520369"/>
    <w:rsid w:val="00520458"/>
    <w:rsid w:val="00520585"/>
    <w:rsid w:val="00520A40"/>
    <w:rsid w:val="00520B37"/>
    <w:rsid w:val="00520DA3"/>
    <w:rsid w:val="00520E7C"/>
    <w:rsid w:val="00521060"/>
    <w:rsid w:val="0052109F"/>
    <w:rsid w:val="005211CB"/>
    <w:rsid w:val="00521368"/>
    <w:rsid w:val="00521580"/>
    <w:rsid w:val="00521783"/>
    <w:rsid w:val="00521815"/>
    <w:rsid w:val="00521A03"/>
    <w:rsid w:val="00521C06"/>
    <w:rsid w:val="00521F3C"/>
    <w:rsid w:val="005220CD"/>
    <w:rsid w:val="005221CA"/>
    <w:rsid w:val="0052227A"/>
    <w:rsid w:val="00522336"/>
    <w:rsid w:val="005224AC"/>
    <w:rsid w:val="005225AC"/>
    <w:rsid w:val="00522675"/>
    <w:rsid w:val="00522823"/>
    <w:rsid w:val="00522874"/>
    <w:rsid w:val="00522C33"/>
    <w:rsid w:val="00522C8C"/>
    <w:rsid w:val="00522ECB"/>
    <w:rsid w:val="005230BF"/>
    <w:rsid w:val="005230E9"/>
    <w:rsid w:val="005232CF"/>
    <w:rsid w:val="0052341A"/>
    <w:rsid w:val="00523537"/>
    <w:rsid w:val="005235F1"/>
    <w:rsid w:val="00523765"/>
    <w:rsid w:val="00523A36"/>
    <w:rsid w:val="00523B17"/>
    <w:rsid w:val="00523BA3"/>
    <w:rsid w:val="00523D4A"/>
    <w:rsid w:val="005241A5"/>
    <w:rsid w:val="0052429B"/>
    <w:rsid w:val="0052433C"/>
    <w:rsid w:val="005243E1"/>
    <w:rsid w:val="00524683"/>
    <w:rsid w:val="00524958"/>
    <w:rsid w:val="005249C9"/>
    <w:rsid w:val="00524B62"/>
    <w:rsid w:val="00524C48"/>
    <w:rsid w:val="00524E49"/>
    <w:rsid w:val="00524ED0"/>
    <w:rsid w:val="00524F9A"/>
    <w:rsid w:val="005250AD"/>
    <w:rsid w:val="00525249"/>
    <w:rsid w:val="00525343"/>
    <w:rsid w:val="00525377"/>
    <w:rsid w:val="005256C7"/>
    <w:rsid w:val="00525A13"/>
    <w:rsid w:val="00525D9F"/>
    <w:rsid w:val="00525E07"/>
    <w:rsid w:val="00525F00"/>
    <w:rsid w:val="0052612D"/>
    <w:rsid w:val="0052621D"/>
    <w:rsid w:val="005263A0"/>
    <w:rsid w:val="00526762"/>
    <w:rsid w:val="005267DB"/>
    <w:rsid w:val="00526863"/>
    <w:rsid w:val="0052692C"/>
    <w:rsid w:val="00526A8A"/>
    <w:rsid w:val="00526CC1"/>
    <w:rsid w:val="00526F69"/>
    <w:rsid w:val="00526F95"/>
    <w:rsid w:val="00526FFC"/>
    <w:rsid w:val="005270AA"/>
    <w:rsid w:val="00527104"/>
    <w:rsid w:val="00527303"/>
    <w:rsid w:val="0052749D"/>
    <w:rsid w:val="0052759F"/>
    <w:rsid w:val="00527629"/>
    <w:rsid w:val="005279E1"/>
    <w:rsid w:val="00527A7D"/>
    <w:rsid w:val="00527DF9"/>
    <w:rsid w:val="00527F62"/>
    <w:rsid w:val="00530054"/>
    <w:rsid w:val="00530155"/>
    <w:rsid w:val="00530290"/>
    <w:rsid w:val="005304CB"/>
    <w:rsid w:val="005305F8"/>
    <w:rsid w:val="005309DA"/>
    <w:rsid w:val="005309F6"/>
    <w:rsid w:val="00530D5F"/>
    <w:rsid w:val="00530D62"/>
    <w:rsid w:val="00530E67"/>
    <w:rsid w:val="00530F28"/>
    <w:rsid w:val="00530F42"/>
    <w:rsid w:val="005310C4"/>
    <w:rsid w:val="0053123E"/>
    <w:rsid w:val="00531440"/>
    <w:rsid w:val="005319FE"/>
    <w:rsid w:val="00531A05"/>
    <w:rsid w:val="00531A17"/>
    <w:rsid w:val="00531AAB"/>
    <w:rsid w:val="00531BA4"/>
    <w:rsid w:val="00531E87"/>
    <w:rsid w:val="0053227B"/>
    <w:rsid w:val="0053239C"/>
    <w:rsid w:val="005324EA"/>
    <w:rsid w:val="005325F8"/>
    <w:rsid w:val="005326A2"/>
    <w:rsid w:val="005326BB"/>
    <w:rsid w:val="0053271C"/>
    <w:rsid w:val="00532911"/>
    <w:rsid w:val="00532A3D"/>
    <w:rsid w:val="00532C90"/>
    <w:rsid w:val="00532D56"/>
    <w:rsid w:val="005332EB"/>
    <w:rsid w:val="0053336F"/>
    <w:rsid w:val="0053360B"/>
    <w:rsid w:val="00533649"/>
    <w:rsid w:val="005336A3"/>
    <w:rsid w:val="00533B4F"/>
    <w:rsid w:val="00533F69"/>
    <w:rsid w:val="00533FBE"/>
    <w:rsid w:val="00533FD4"/>
    <w:rsid w:val="00534172"/>
    <w:rsid w:val="00534366"/>
    <w:rsid w:val="005344C2"/>
    <w:rsid w:val="005345AC"/>
    <w:rsid w:val="00534861"/>
    <w:rsid w:val="00534896"/>
    <w:rsid w:val="005349C8"/>
    <w:rsid w:val="00534B0E"/>
    <w:rsid w:val="00534BA0"/>
    <w:rsid w:val="00534E28"/>
    <w:rsid w:val="00534FFA"/>
    <w:rsid w:val="00535167"/>
    <w:rsid w:val="0053518E"/>
    <w:rsid w:val="00535259"/>
    <w:rsid w:val="00535343"/>
    <w:rsid w:val="005354AB"/>
    <w:rsid w:val="005356C3"/>
    <w:rsid w:val="005359AE"/>
    <w:rsid w:val="00535B17"/>
    <w:rsid w:val="00535B53"/>
    <w:rsid w:val="00535B6E"/>
    <w:rsid w:val="00535D59"/>
    <w:rsid w:val="0053604E"/>
    <w:rsid w:val="0053617C"/>
    <w:rsid w:val="0053632E"/>
    <w:rsid w:val="0053647B"/>
    <w:rsid w:val="005367A4"/>
    <w:rsid w:val="00536B12"/>
    <w:rsid w:val="00536B25"/>
    <w:rsid w:val="00536CE1"/>
    <w:rsid w:val="00536D31"/>
    <w:rsid w:val="00536EBF"/>
    <w:rsid w:val="00536F1B"/>
    <w:rsid w:val="0053748B"/>
    <w:rsid w:val="00537534"/>
    <w:rsid w:val="0053763A"/>
    <w:rsid w:val="0053770A"/>
    <w:rsid w:val="005377BE"/>
    <w:rsid w:val="00537A0C"/>
    <w:rsid w:val="00537A37"/>
    <w:rsid w:val="00537DD9"/>
    <w:rsid w:val="00537DF4"/>
    <w:rsid w:val="00537FC0"/>
    <w:rsid w:val="005404A1"/>
    <w:rsid w:val="00540544"/>
    <w:rsid w:val="0054071F"/>
    <w:rsid w:val="00540BA3"/>
    <w:rsid w:val="00540E54"/>
    <w:rsid w:val="00540EC8"/>
    <w:rsid w:val="0054108A"/>
    <w:rsid w:val="005411BE"/>
    <w:rsid w:val="0054120C"/>
    <w:rsid w:val="0054133E"/>
    <w:rsid w:val="00541410"/>
    <w:rsid w:val="0054174E"/>
    <w:rsid w:val="00541AD3"/>
    <w:rsid w:val="00541C99"/>
    <w:rsid w:val="00541F0D"/>
    <w:rsid w:val="00541FFC"/>
    <w:rsid w:val="005420A3"/>
    <w:rsid w:val="005423E7"/>
    <w:rsid w:val="00542560"/>
    <w:rsid w:val="00542657"/>
    <w:rsid w:val="00542758"/>
    <w:rsid w:val="0054291E"/>
    <w:rsid w:val="005429D9"/>
    <w:rsid w:val="00542A96"/>
    <w:rsid w:val="00542AB6"/>
    <w:rsid w:val="00542BEB"/>
    <w:rsid w:val="005430EB"/>
    <w:rsid w:val="0054310C"/>
    <w:rsid w:val="005431C8"/>
    <w:rsid w:val="00543281"/>
    <w:rsid w:val="00543322"/>
    <w:rsid w:val="00543385"/>
    <w:rsid w:val="00543B8B"/>
    <w:rsid w:val="00543C0D"/>
    <w:rsid w:val="00543F93"/>
    <w:rsid w:val="005442AA"/>
    <w:rsid w:val="005444E5"/>
    <w:rsid w:val="005447AD"/>
    <w:rsid w:val="00544A68"/>
    <w:rsid w:val="00544C29"/>
    <w:rsid w:val="00544CC7"/>
    <w:rsid w:val="00544CF3"/>
    <w:rsid w:val="00544EC9"/>
    <w:rsid w:val="00545432"/>
    <w:rsid w:val="005454CC"/>
    <w:rsid w:val="005454D7"/>
    <w:rsid w:val="00545581"/>
    <w:rsid w:val="0054575E"/>
    <w:rsid w:val="005459FE"/>
    <w:rsid w:val="00545DA6"/>
    <w:rsid w:val="00545F56"/>
    <w:rsid w:val="0054606B"/>
    <w:rsid w:val="00546220"/>
    <w:rsid w:val="0054627B"/>
    <w:rsid w:val="005462D4"/>
    <w:rsid w:val="0054637B"/>
    <w:rsid w:val="0054663E"/>
    <w:rsid w:val="0054679B"/>
    <w:rsid w:val="005467B3"/>
    <w:rsid w:val="0054680F"/>
    <w:rsid w:val="0054685E"/>
    <w:rsid w:val="00546CCF"/>
    <w:rsid w:val="00546DA0"/>
    <w:rsid w:val="00546DA7"/>
    <w:rsid w:val="005472BB"/>
    <w:rsid w:val="0054738E"/>
    <w:rsid w:val="00547923"/>
    <w:rsid w:val="00547A4A"/>
    <w:rsid w:val="005500BC"/>
    <w:rsid w:val="005500C0"/>
    <w:rsid w:val="00550155"/>
    <w:rsid w:val="005501A2"/>
    <w:rsid w:val="005501E8"/>
    <w:rsid w:val="005504DF"/>
    <w:rsid w:val="00550603"/>
    <w:rsid w:val="00550853"/>
    <w:rsid w:val="00550893"/>
    <w:rsid w:val="005508A6"/>
    <w:rsid w:val="00550AF2"/>
    <w:rsid w:val="00550CA8"/>
    <w:rsid w:val="00550EDC"/>
    <w:rsid w:val="005511F8"/>
    <w:rsid w:val="0055171E"/>
    <w:rsid w:val="005517BD"/>
    <w:rsid w:val="005517CF"/>
    <w:rsid w:val="005519D2"/>
    <w:rsid w:val="00551A36"/>
    <w:rsid w:val="00551C69"/>
    <w:rsid w:val="00551D9E"/>
    <w:rsid w:val="0055213B"/>
    <w:rsid w:val="0055216F"/>
    <w:rsid w:val="005522A8"/>
    <w:rsid w:val="005522CC"/>
    <w:rsid w:val="0055256B"/>
    <w:rsid w:val="00552905"/>
    <w:rsid w:val="005529C2"/>
    <w:rsid w:val="00552A47"/>
    <w:rsid w:val="00552AF8"/>
    <w:rsid w:val="00552B1D"/>
    <w:rsid w:val="00552B5D"/>
    <w:rsid w:val="00552D92"/>
    <w:rsid w:val="00552EB0"/>
    <w:rsid w:val="00552FB7"/>
    <w:rsid w:val="00552FD3"/>
    <w:rsid w:val="005530C3"/>
    <w:rsid w:val="005532B4"/>
    <w:rsid w:val="00553547"/>
    <w:rsid w:val="005535F2"/>
    <w:rsid w:val="005537AD"/>
    <w:rsid w:val="00553A9F"/>
    <w:rsid w:val="00553DB6"/>
    <w:rsid w:val="005541BD"/>
    <w:rsid w:val="00554495"/>
    <w:rsid w:val="00554557"/>
    <w:rsid w:val="00554990"/>
    <w:rsid w:val="00554A8A"/>
    <w:rsid w:val="00554BF2"/>
    <w:rsid w:val="00554FE7"/>
    <w:rsid w:val="0055507B"/>
    <w:rsid w:val="005553B5"/>
    <w:rsid w:val="005554DB"/>
    <w:rsid w:val="00555552"/>
    <w:rsid w:val="00555692"/>
    <w:rsid w:val="00555A49"/>
    <w:rsid w:val="00555C73"/>
    <w:rsid w:val="005560D8"/>
    <w:rsid w:val="005561F9"/>
    <w:rsid w:val="005563FD"/>
    <w:rsid w:val="00556690"/>
    <w:rsid w:val="00556733"/>
    <w:rsid w:val="0055677B"/>
    <w:rsid w:val="0055685E"/>
    <w:rsid w:val="005569E3"/>
    <w:rsid w:val="00556A71"/>
    <w:rsid w:val="00556E17"/>
    <w:rsid w:val="00557099"/>
    <w:rsid w:val="005570BB"/>
    <w:rsid w:val="005570EB"/>
    <w:rsid w:val="0055717D"/>
    <w:rsid w:val="00557221"/>
    <w:rsid w:val="005574ED"/>
    <w:rsid w:val="0055792E"/>
    <w:rsid w:val="00557EA6"/>
    <w:rsid w:val="00557FB3"/>
    <w:rsid w:val="00557FC0"/>
    <w:rsid w:val="005600C5"/>
    <w:rsid w:val="00560101"/>
    <w:rsid w:val="00560119"/>
    <w:rsid w:val="005601FD"/>
    <w:rsid w:val="00560754"/>
    <w:rsid w:val="005608A7"/>
    <w:rsid w:val="00560A3F"/>
    <w:rsid w:val="00560AED"/>
    <w:rsid w:val="00560B4E"/>
    <w:rsid w:val="00560F00"/>
    <w:rsid w:val="0056100B"/>
    <w:rsid w:val="005610F4"/>
    <w:rsid w:val="00561436"/>
    <w:rsid w:val="005614B5"/>
    <w:rsid w:val="0056151D"/>
    <w:rsid w:val="005616FC"/>
    <w:rsid w:val="0056182E"/>
    <w:rsid w:val="00561BBA"/>
    <w:rsid w:val="00561DCC"/>
    <w:rsid w:val="00561F69"/>
    <w:rsid w:val="005625D0"/>
    <w:rsid w:val="005627FF"/>
    <w:rsid w:val="00562A93"/>
    <w:rsid w:val="00562AB3"/>
    <w:rsid w:val="00562BC1"/>
    <w:rsid w:val="00562D09"/>
    <w:rsid w:val="00562F7D"/>
    <w:rsid w:val="005632BC"/>
    <w:rsid w:val="005634B9"/>
    <w:rsid w:val="0056371D"/>
    <w:rsid w:val="00563834"/>
    <w:rsid w:val="00563A52"/>
    <w:rsid w:val="00563A56"/>
    <w:rsid w:val="00563F00"/>
    <w:rsid w:val="00563FFE"/>
    <w:rsid w:val="005640D3"/>
    <w:rsid w:val="005641D3"/>
    <w:rsid w:val="0056429B"/>
    <w:rsid w:val="005644B2"/>
    <w:rsid w:val="0056475D"/>
    <w:rsid w:val="00564C91"/>
    <w:rsid w:val="00564CF3"/>
    <w:rsid w:val="00564D99"/>
    <w:rsid w:val="00564E1F"/>
    <w:rsid w:val="0056517F"/>
    <w:rsid w:val="005651AC"/>
    <w:rsid w:val="00565309"/>
    <w:rsid w:val="00565531"/>
    <w:rsid w:val="005657FC"/>
    <w:rsid w:val="00565B23"/>
    <w:rsid w:val="00565C44"/>
    <w:rsid w:val="00565DB8"/>
    <w:rsid w:val="00565F05"/>
    <w:rsid w:val="00565F54"/>
    <w:rsid w:val="00566700"/>
    <w:rsid w:val="00566800"/>
    <w:rsid w:val="00566B3D"/>
    <w:rsid w:val="00566C85"/>
    <w:rsid w:val="00566E14"/>
    <w:rsid w:val="00567ABC"/>
    <w:rsid w:val="00567B3E"/>
    <w:rsid w:val="00567BC8"/>
    <w:rsid w:val="00567FC6"/>
    <w:rsid w:val="00570255"/>
    <w:rsid w:val="005702F9"/>
    <w:rsid w:val="005703CC"/>
    <w:rsid w:val="0057065D"/>
    <w:rsid w:val="00570882"/>
    <w:rsid w:val="00570C73"/>
    <w:rsid w:val="00570E94"/>
    <w:rsid w:val="00570EC3"/>
    <w:rsid w:val="00570F4F"/>
    <w:rsid w:val="0057101B"/>
    <w:rsid w:val="00571059"/>
    <w:rsid w:val="00571176"/>
    <w:rsid w:val="00571387"/>
    <w:rsid w:val="005716F6"/>
    <w:rsid w:val="00571890"/>
    <w:rsid w:val="00571D91"/>
    <w:rsid w:val="00571FAB"/>
    <w:rsid w:val="0057225E"/>
    <w:rsid w:val="00572432"/>
    <w:rsid w:val="00572469"/>
    <w:rsid w:val="00572491"/>
    <w:rsid w:val="0057265F"/>
    <w:rsid w:val="00572CE8"/>
    <w:rsid w:val="00572D54"/>
    <w:rsid w:val="0057313E"/>
    <w:rsid w:val="0057333E"/>
    <w:rsid w:val="00573342"/>
    <w:rsid w:val="00573743"/>
    <w:rsid w:val="00573968"/>
    <w:rsid w:val="005739F0"/>
    <w:rsid w:val="00573A48"/>
    <w:rsid w:val="00573E0E"/>
    <w:rsid w:val="00573E41"/>
    <w:rsid w:val="005740E3"/>
    <w:rsid w:val="005741D5"/>
    <w:rsid w:val="00574452"/>
    <w:rsid w:val="00574722"/>
    <w:rsid w:val="0057483E"/>
    <w:rsid w:val="005748A2"/>
    <w:rsid w:val="0057491B"/>
    <w:rsid w:val="005749B4"/>
    <w:rsid w:val="00574B88"/>
    <w:rsid w:val="00574BA1"/>
    <w:rsid w:val="00574C75"/>
    <w:rsid w:val="00574DD8"/>
    <w:rsid w:val="0057539B"/>
    <w:rsid w:val="0057548C"/>
    <w:rsid w:val="005754A2"/>
    <w:rsid w:val="005754FF"/>
    <w:rsid w:val="005755DB"/>
    <w:rsid w:val="0057591F"/>
    <w:rsid w:val="005759D2"/>
    <w:rsid w:val="00575AEA"/>
    <w:rsid w:val="00575B1E"/>
    <w:rsid w:val="00575BB6"/>
    <w:rsid w:val="00575F4A"/>
    <w:rsid w:val="00575FD8"/>
    <w:rsid w:val="005760CD"/>
    <w:rsid w:val="005763E0"/>
    <w:rsid w:val="0057651A"/>
    <w:rsid w:val="00576A5C"/>
    <w:rsid w:val="00576B24"/>
    <w:rsid w:val="00576D5B"/>
    <w:rsid w:val="00576F41"/>
    <w:rsid w:val="00577115"/>
    <w:rsid w:val="0057711B"/>
    <w:rsid w:val="0057733E"/>
    <w:rsid w:val="005776C8"/>
    <w:rsid w:val="005776DB"/>
    <w:rsid w:val="005778B0"/>
    <w:rsid w:val="00577989"/>
    <w:rsid w:val="00577B7D"/>
    <w:rsid w:val="00577C05"/>
    <w:rsid w:val="00577C89"/>
    <w:rsid w:val="00577D72"/>
    <w:rsid w:val="0058002B"/>
    <w:rsid w:val="0058005A"/>
    <w:rsid w:val="0058059A"/>
    <w:rsid w:val="005809C3"/>
    <w:rsid w:val="00580AAE"/>
    <w:rsid w:val="00580EC1"/>
    <w:rsid w:val="00580FA5"/>
    <w:rsid w:val="00580FBA"/>
    <w:rsid w:val="00581075"/>
    <w:rsid w:val="00581355"/>
    <w:rsid w:val="00581628"/>
    <w:rsid w:val="005816EF"/>
    <w:rsid w:val="00581967"/>
    <w:rsid w:val="00581985"/>
    <w:rsid w:val="00581BAB"/>
    <w:rsid w:val="00581C03"/>
    <w:rsid w:val="00582118"/>
    <w:rsid w:val="005821D8"/>
    <w:rsid w:val="005823E7"/>
    <w:rsid w:val="00582594"/>
    <w:rsid w:val="005826D2"/>
    <w:rsid w:val="00582715"/>
    <w:rsid w:val="00582B71"/>
    <w:rsid w:val="00582B76"/>
    <w:rsid w:val="00582B93"/>
    <w:rsid w:val="00582C98"/>
    <w:rsid w:val="00582DEF"/>
    <w:rsid w:val="00583011"/>
    <w:rsid w:val="0058319E"/>
    <w:rsid w:val="005832A7"/>
    <w:rsid w:val="005839E6"/>
    <w:rsid w:val="00583B1A"/>
    <w:rsid w:val="00583B88"/>
    <w:rsid w:val="00583C06"/>
    <w:rsid w:val="00583C92"/>
    <w:rsid w:val="005840E7"/>
    <w:rsid w:val="00584395"/>
    <w:rsid w:val="0058459B"/>
    <w:rsid w:val="005846C4"/>
    <w:rsid w:val="0058492E"/>
    <w:rsid w:val="00584CF8"/>
    <w:rsid w:val="00584D6B"/>
    <w:rsid w:val="00584F02"/>
    <w:rsid w:val="005850B2"/>
    <w:rsid w:val="0058516C"/>
    <w:rsid w:val="00585295"/>
    <w:rsid w:val="00585348"/>
    <w:rsid w:val="00585658"/>
    <w:rsid w:val="00585673"/>
    <w:rsid w:val="0058582E"/>
    <w:rsid w:val="00585839"/>
    <w:rsid w:val="00586123"/>
    <w:rsid w:val="00586686"/>
    <w:rsid w:val="00586766"/>
    <w:rsid w:val="00586BBF"/>
    <w:rsid w:val="00586FA3"/>
    <w:rsid w:val="00587067"/>
    <w:rsid w:val="00587316"/>
    <w:rsid w:val="0058736C"/>
    <w:rsid w:val="005873CF"/>
    <w:rsid w:val="00587AC9"/>
    <w:rsid w:val="00587BFC"/>
    <w:rsid w:val="00587BFE"/>
    <w:rsid w:val="00587D15"/>
    <w:rsid w:val="00587EE4"/>
    <w:rsid w:val="0059003A"/>
    <w:rsid w:val="00590162"/>
    <w:rsid w:val="00590536"/>
    <w:rsid w:val="0059074A"/>
    <w:rsid w:val="005907F7"/>
    <w:rsid w:val="005909AC"/>
    <w:rsid w:val="00590A16"/>
    <w:rsid w:val="00590A18"/>
    <w:rsid w:val="00590AF7"/>
    <w:rsid w:val="00590BA2"/>
    <w:rsid w:val="00590C4F"/>
    <w:rsid w:val="00590C5B"/>
    <w:rsid w:val="00590CCB"/>
    <w:rsid w:val="00590E42"/>
    <w:rsid w:val="00590E48"/>
    <w:rsid w:val="00591191"/>
    <w:rsid w:val="005911B6"/>
    <w:rsid w:val="00591286"/>
    <w:rsid w:val="005912BA"/>
    <w:rsid w:val="0059135D"/>
    <w:rsid w:val="005917C4"/>
    <w:rsid w:val="005919BB"/>
    <w:rsid w:val="00591A3E"/>
    <w:rsid w:val="00591AB2"/>
    <w:rsid w:val="00591CA3"/>
    <w:rsid w:val="00591CB6"/>
    <w:rsid w:val="005920AD"/>
    <w:rsid w:val="0059216E"/>
    <w:rsid w:val="00592335"/>
    <w:rsid w:val="005923AE"/>
    <w:rsid w:val="00592444"/>
    <w:rsid w:val="0059252E"/>
    <w:rsid w:val="00592559"/>
    <w:rsid w:val="00592821"/>
    <w:rsid w:val="00592ADE"/>
    <w:rsid w:val="00592BC2"/>
    <w:rsid w:val="00592D0F"/>
    <w:rsid w:val="00592D92"/>
    <w:rsid w:val="00592E80"/>
    <w:rsid w:val="00593017"/>
    <w:rsid w:val="0059306A"/>
    <w:rsid w:val="005931C1"/>
    <w:rsid w:val="00593350"/>
    <w:rsid w:val="0059378D"/>
    <w:rsid w:val="0059383C"/>
    <w:rsid w:val="005938E4"/>
    <w:rsid w:val="00593BA0"/>
    <w:rsid w:val="00593CF5"/>
    <w:rsid w:val="0059405F"/>
    <w:rsid w:val="00594590"/>
    <w:rsid w:val="005947F4"/>
    <w:rsid w:val="0059496E"/>
    <w:rsid w:val="00594A52"/>
    <w:rsid w:val="00594AFC"/>
    <w:rsid w:val="00594B32"/>
    <w:rsid w:val="00594CD5"/>
    <w:rsid w:val="00594DDB"/>
    <w:rsid w:val="00594FA4"/>
    <w:rsid w:val="0059578C"/>
    <w:rsid w:val="00595AE5"/>
    <w:rsid w:val="00595C73"/>
    <w:rsid w:val="00595E6E"/>
    <w:rsid w:val="00595EF4"/>
    <w:rsid w:val="00595FC9"/>
    <w:rsid w:val="005960B0"/>
    <w:rsid w:val="0059611B"/>
    <w:rsid w:val="005963F7"/>
    <w:rsid w:val="005964F9"/>
    <w:rsid w:val="00596503"/>
    <w:rsid w:val="00596685"/>
    <w:rsid w:val="00596A40"/>
    <w:rsid w:val="00597011"/>
    <w:rsid w:val="0059712D"/>
    <w:rsid w:val="00597173"/>
    <w:rsid w:val="00597409"/>
    <w:rsid w:val="00597481"/>
    <w:rsid w:val="005977D0"/>
    <w:rsid w:val="00597B58"/>
    <w:rsid w:val="00597D7F"/>
    <w:rsid w:val="00597EE9"/>
    <w:rsid w:val="00597FC7"/>
    <w:rsid w:val="005A02CB"/>
    <w:rsid w:val="005A0695"/>
    <w:rsid w:val="005A0866"/>
    <w:rsid w:val="005A0A3F"/>
    <w:rsid w:val="005A0C02"/>
    <w:rsid w:val="005A0C08"/>
    <w:rsid w:val="005A0DD2"/>
    <w:rsid w:val="005A0E5B"/>
    <w:rsid w:val="005A0EFD"/>
    <w:rsid w:val="005A0F8D"/>
    <w:rsid w:val="005A117B"/>
    <w:rsid w:val="005A1204"/>
    <w:rsid w:val="005A1480"/>
    <w:rsid w:val="005A174F"/>
    <w:rsid w:val="005A1BD0"/>
    <w:rsid w:val="005A1C34"/>
    <w:rsid w:val="005A1EB4"/>
    <w:rsid w:val="005A2049"/>
    <w:rsid w:val="005A210E"/>
    <w:rsid w:val="005A2192"/>
    <w:rsid w:val="005A24CB"/>
    <w:rsid w:val="005A260E"/>
    <w:rsid w:val="005A2763"/>
    <w:rsid w:val="005A30D2"/>
    <w:rsid w:val="005A3121"/>
    <w:rsid w:val="005A3A14"/>
    <w:rsid w:val="005A3B33"/>
    <w:rsid w:val="005A3D8D"/>
    <w:rsid w:val="005A3F91"/>
    <w:rsid w:val="005A407A"/>
    <w:rsid w:val="005A47FF"/>
    <w:rsid w:val="005A4972"/>
    <w:rsid w:val="005A4BBD"/>
    <w:rsid w:val="005A4D5F"/>
    <w:rsid w:val="005A5269"/>
    <w:rsid w:val="005A52E5"/>
    <w:rsid w:val="005A53B1"/>
    <w:rsid w:val="005A57FD"/>
    <w:rsid w:val="005A5FE9"/>
    <w:rsid w:val="005A6134"/>
    <w:rsid w:val="005A61B1"/>
    <w:rsid w:val="005A634D"/>
    <w:rsid w:val="005A6353"/>
    <w:rsid w:val="005A63B7"/>
    <w:rsid w:val="005A63C9"/>
    <w:rsid w:val="005A63F5"/>
    <w:rsid w:val="005A6445"/>
    <w:rsid w:val="005A697A"/>
    <w:rsid w:val="005A69AE"/>
    <w:rsid w:val="005A6B04"/>
    <w:rsid w:val="005A6CE0"/>
    <w:rsid w:val="005A6DD9"/>
    <w:rsid w:val="005A6F98"/>
    <w:rsid w:val="005A6FB0"/>
    <w:rsid w:val="005A7068"/>
    <w:rsid w:val="005A72EA"/>
    <w:rsid w:val="005A7372"/>
    <w:rsid w:val="005A7462"/>
    <w:rsid w:val="005A77A4"/>
    <w:rsid w:val="005A77CA"/>
    <w:rsid w:val="005A7909"/>
    <w:rsid w:val="005A7ACC"/>
    <w:rsid w:val="005A7C14"/>
    <w:rsid w:val="005A7CF3"/>
    <w:rsid w:val="005B0022"/>
    <w:rsid w:val="005B004B"/>
    <w:rsid w:val="005B0125"/>
    <w:rsid w:val="005B0126"/>
    <w:rsid w:val="005B09CB"/>
    <w:rsid w:val="005B09E0"/>
    <w:rsid w:val="005B0CD1"/>
    <w:rsid w:val="005B0D9B"/>
    <w:rsid w:val="005B0E63"/>
    <w:rsid w:val="005B1033"/>
    <w:rsid w:val="005B1155"/>
    <w:rsid w:val="005B115E"/>
    <w:rsid w:val="005B1222"/>
    <w:rsid w:val="005B124B"/>
    <w:rsid w:val="005B13AC"/>
    <w:rsid w:val="005B1469"/>
    <w:rsid w:val="005B16AE"/>
    <w:rsid w:val="005B17B7"/>
    <w:rsid w:val="005B18B5"/>
    <w:rsid w:val="005B1B05"/>
    <w:rsid w:val="005B1DF2"/>
    <w:rsid w:val="005B20CE"/>
    <w:rsid w:val="005B20EA"/>
    <w:rsid w:val="005B23AC"/>
    <w:rsid w:val="005B243A"/>
    <w:rsid w:val="005B2541"/>
    <w:rsid w:val="005B268C"/>
    <w:rsid w:val="005B26CD"/>
    <w:rsid w:val="005B2B72"/>
    <w:rsid w:val="005B2D5D"/>
    <w:rsid w:val="005B2EBF"/>
    <w:rsid w:val="005B30C7"/>
    <w:rsid w:val="005B323A"/>
    <w:rsid w:val="005B3287"/>
    <w:rsid w:val="005B363B"/>
    <w:rsid w:val="005B3784"/>
    <w:rsid w:val="005B389A"/>
    <w:rsid w:val="005B39FA"/>
    <w:rsid w:val="005B3BF4"/>
    <w:rsid w:val="005B3F14"/>
    <w:rsid w:val="005B4202"/>
    <w:rsid w:val="005B42FD"/>
    <w:rsid w:val="005B488E"/>
    <w:rsid w:val="005B4921"/>
    <w:rsid w:val="005B4A77"/>
    <w:rsid w:val="005B4C03"/>
    <w:rsid w:val="005B4D33"/>
    <w:rsid w:val="005B4D54"/>
    <w:rsid w:val="005B4D67"/>
    <w:rsid w:val="005B4EEC"/>
    <w:rsid w:val="005B4F1B"/>
    <w:rsid w:val="005B51D0"/>
    <w:rsid w:val="005B524C"/>
    <w:rsid w:val="005B52BF"/>
    <w:rsid w:val="005B562F"/>
    <w:rsid w:val="005B568D"/>
    <w:rsid w:val="005B57E5"/>
    <w:rsid w:val="005B57E8"/>
    <w:rsid w:val="005B5920"/>
    <w:rsid w:val="005B5948"/>
    <w:rsid w:val="005B5B56"/>
    <w:rsid w:val="005B5B99"/>
    <w:rsid w:val="005B5D22"/>
    <w:rsid w:val="005B5E4A"/>
    <w:rsid w:val="005B5E5E"/>
    <w:rsid w:val="005B63E2"/>
    <w:rsid w:val="005B6ADA"/>
    <w:rsid w:val="005B6C1C"/>
    <w:rsid w:val="005B7508"/>
    <w:rsid w:val="005B7535"/>
    <w:rsid w:val="005B78D9"/>
    <w:rsid w:val="005B7962"/>
    <w:rsid w:val="005B798D"/>
    <w:rsid w:val="005B7D7F"/>
    <w:rsid w:val="005B7DCC"/>
    <w:rsid w:val="005C0096"/>
    <w:rsid w:val="005C015E"/>
    <w:rsid w:val="005C03AF"/>
    <w:rsid w:val="005C0732"/>
    <w:rsid w:val="005C0B57"/>
    <w:rsid w:val="005C0B97"/>
    <w:rsid w:val="005C0CDB"/>
    <w:rsid w:val="005C0D9B"/>
    <w:rsid w:val="005C0F0B"/>
    <w:rsid w:val="005C10DC"/>
    <w:rsid w:val="005C110F"/>
    <w:rsid w:val="005C1375"/>
    <w:rsid w:val="005C1702"/>
    <w:rsid w:val="005C19A3"/>
    <w:rsid w:val="005C1C4E"/>
    <w:rsid w:val="005C1D14"/>
    <w:rsid w:val="005C1DD9"/>
    <w:rsid w:val="005C1E2A"/>
    <w:rsid w:val="005C1EBA"/>
    <w:rsid w:val="005C1FEE"/>
    <w:rsid w:val="005C200D"/>
    <w:rsid w:val="005C2057"/>
    <w:rsid w:val="005C2524"/>
    <w:rsid w:val="005C27C6"/>
    <w:rsid w:val="005C284F"/>
    <w:rsid w:val="005C2946"/>
    <w:rsid w:val="005C29EE"/>
    <w:rsid w:val="005C2A33"/>
    <w:rsid w:val="005C2A7F"/>
    <w:rsid w:val="005C2AC2"/>
    <w:rsid w:val="005C2C79"/>
    <w:rsid w:val="005C2D48"/>
    <w:rsid w:val="005C2DEB"/>
    <w:rsid w:val="005C2F3E"/>
    <w:rsid w:val="005C34F0"/>
    <w:rsid w:val="005C3A1A"/>
    <w:rsid w:val="005C3BBA"/>
    <w:rsid w:val="005C3C1D"/>
    <w:rsid w:val="005C3C48"/>
    <w:rsid w:val="005C3EEE"/>
    <w:rsid w:val="005C3FBC"/>
    <w:rsid w:val="005C41BD"/>
    <w:rsid w:val="005C43C8"/>
    <w:rsid w:val="005C44CB"/>
    <w:rsid w:val="005C459F"/>
    <w:rsid w:val="005C4936"/>
    <w:rsid w:val="005C498A"/>
    <w:rsid w:val="005C4E49"/>
    <w:rsid w:val="005C4EA4"/>
    <w:rsid w:val="005C4EA9"/>
    <w:rsid w:val="005C53E3"/>
    <w:rsid w:val="005C5470"/>
    <w:rsid w:val="005C56F7"/>
    <w:rsid w:val="005C5923"/>
    <w:rsid w:val="005C5A02"/>
    <w:rsid w:val="005C5D35"/>
    <w:rsid w:val="005C5D64"/>
    <w:rsid w:val="005C5EAA"/>
    <w:rsid w:val="005C6217"/>
    <w:rsid w:val="005C6423"/>
    <w:rsid w:val="005C6721"/>
    <w:rsid w:val="005C686A"/>
    <w:rsid w:val="005C69CC"/>
    <w:rsid w:val="005C6A72"/>
    <w:rsid w:val="005C6B1A"/>
    <w:rsid w:val="005C6B2E"/>
    <w:rsid w:val="005C6BA6"/>
    <w:rsid w:val="005C6C67"/>
    <w:rsid w:val="005C6D22"/>
    <w:rsid w:val="005C6DC0"/>
    <w:rsid w:val="005C6EF1"/>
    <w:rsid w:val="005C7298"/>
    <w:rsid w:val="005C734F"/>
    <w:rsid w:val="005C7988"/>
    <w:rsid w:val="005C7B73"/>
    <w:rsid w:val="005C7BA3"/>
    <w:rsid w:val="005C7E21"/>
    <w:rsid w:val="005C7E2E"/>
    <w:rsid w:val="005C7F37"/>
    <w:rsid w:val="005D00A3"/>
    <w:rsid w:val="005D0137"/>
    <w:rsid w:val="005D0152"/>
    <w:rsid w:val="005D0332"/>
    <w:rsid w:val="005D0476"/>
    <w:rsid w:val="005D04DE"/>
    <w:rsid w:val="005D0598"/>
    <w:rsid w:val="005D08CB"/>
    <w:rsid w:val="005D0932"/>
    <w:rsid w:val="005D0A6E"/>
    <w:rsid w:val="005D0AC9"/>
    <w:rsid w:val="005D0B01"/>
    <w:rsid w:val="005D0C9C"/>
    <w:rsid w:val="005D0F6D"/>
    <w:rsid w:val="005D138D"/>
    <w:rsid w:val="005D15C5"/>
    <w:rsid w:val="005D16FA"/>
    <w:rsid w:val="005D171F"/>
    <w:rsid w:val="005D18B4"/>
    <w:rsid w:val="005D1EE1"/>
    <w:rsid w:val="005D2051"/>
    <w:rsid w:val="005D225E"/>
    <w:rsid w:val="005D2338"/>
    <w:rsid w:val="005D253D"/>
    <w:rsid w:val="005D2590"/>
    <w:rsid w:val="005D25A1"/>
    <w:rsid w:val="005D26F7"/>
    <w:rsid w:val="005D2AC5"/>
    <w:rsid w:val="005D2F38"/>
    <w:rsid w:val="005D3091"/>
    <w:rsid w:val="005D336D"/>
    <w:rsid w:val="005D3591"/>
    <w:rsid w:val="005D37FC"/>
    <w:rsid w:val="005D3E67"/>
    <w:rsid w:val="005D3E99"/>
    <w:rsid w:val="005D41FE"/>
    <w:rsid w:val="005D42B7"/>
    <w:rsid w:val="005D43D2"/>
    <w:rsid w:val="005D4581"/>
    <w:rsid w:val="005D46ED"/>
    <w:rsid w:val="005D48D9"/>
    <w:rsid w:val="005D495E"/>
    <w:rsid w:val="005D4A24"/>
    <w:rsid w:val="005D4A36"/>
    <w:rsid w:val="005D4CB7"/>
    <w:rsid w:val="005D4DA7"/>
    <w:rsid w:val="005D4E7D"/>
    <w:rsid w:val="005D4EC8"/>
    <w:rsid w:val="005D5018"/>
    <w:rsid w:val="005D5181"/>
    <w:rsid w:val="005D53FB"/>
    <w:rsid w:val="005D554D"/>
    <w:rsid w:val="005D579D"/>
    <w:rsid w:val="005D5C85"/>
    <w:rsid w:val="005D5CF6"/>
    <w:rsid w:val="005D5DBD"/>
    <w:rsid w:val="005D5E87"/>
    <w:rsid w:val="005D5F1F"/>
    <w:rsid w:val="005D5F5B"/>
    <w:rsid w:val="005D619F"/>
    <w:rsid w:val="005D6241"/>
    <w:rsid w:val="005D633B"/>
    <w:rsid w:val="005D65EB"/>
    <w:rsid w:val="005D66CA"/>
    <w:rsid w:val="005D67FE"/>
    <w:rsid w:val="005D68A2"/>
    <w:rsid w:val="005D6C92"/>
    <w:rsid w:val="005D7123"/>
    <w:rsid w:val="005D720A"/>
    <w:rsid w:val="005D7242"/>
    <w:rsid w:val="005D726B"/>
    <w:rsid w:val="005D7310"/>
    <w:rsid w:val="005D7385"/>
    <w:rsid w:val="005D789D"/>
    <w:rsid w:val="005D7CDF"/>
    <w:rsid w:val="005D7E46"/>
    <w:rsid w:val="005E034F"/>
    <w:rsid w:val="005E05F1"/>
    <w:rsid w:val="005E0AA0"/>
    <w:rsid w:val="005E0CA7"/>
    <w:rsid w:val="005E0F28"/>
    <w:rsid w:val="005E1041"/>
    <w:rsid w:val="005E10C7"/>
    <w:rsid w:val="005E1205"/>
    <w:rsid w:val="005E143B"/>
    <w:rsid w:val="005E14C8"/>
    <w:rsid w:val="005E1610"/>
    <w:rsid w:val="005E18DC"/>
    <w:rsid w:val="005E1927"/>
    <w:rsid w:val="005E1AB2"/>
    <w:rsid w:val="005E1C4F"/>
    <w:rsid w:val="005E1EFC"/>
    <w:rsid w:val="005E20CB"/>
    <w:rsid w:val="005E20D5"/>
    <w:rsid w:val="005E2277"/>
    <w:rsid w:val="005E24AE"/>
    <w:rsid w:val="005E2865"/>
    <w:rsid w:val="005E2ADD"/>
    <w:rsid w:val="005E2B4C"/>
    <w:rsid w:val="005E2C2C"/>
    <w:rsid w:val="005E2C93"/>
    <w:rsid w:val="005E2C98"/>
    <w:rsid w:val="005E2D4D"/>
    <w:rsid w:val="005E2E4B"/>
    <w:rsid w:val="005E320B"/>
    <w:rsid w:val="005E3347"/>
    <w:rsid w:val="005E35DA"/>
    <w:rsid w:val="005E3868"/>
    <w:rsid w:val="005E39D8"/>
    <w:rsid w:val="005E3C71"/>
    <w:rsid w:val="005E3D40"/>
    <w:rsid w:val="005E3D81"/>
    <w:rsid w:val="005E3DCC"/>
    <w:rsid w:val="005E3E56"/>
    <w:rsid w:val="005E433A"/>
    <w:rsid w:val="005E47BD"/>
    <w:rsid w:val="005E491E"/>
    <w:rsid w:val="005E4DD4"/>
    <w:rsid w:val="005E5103"/>
    <w:rsid w:val="005E53E9"/>
    <w:rsid w:val="005E5585"/>
    <w:rsid w:val="005E55A1"/>
    <w:rsid w:val="005E55CB"/>
    <w:rsid w:val="005E5671"/>
    <w:rsid w:val="005E5CE3"/>
    <w:rsid w:val="005E5D68"/>
    <w:rsid w:val="005E6158"/>
    <w:rsid w:val="005E64A4"/>
    <w:rsid w:val="005E6737"/>
    <w:rsid w:val="005E684A"/>
    <w:rsid w:val="005E69AF"/>
    <w:rsid w:val="005E6A27"/>
    <w:rsid w:val="005E6DE0"/>
    <w:rsid w:val="005E70C8"/>
    <w:rsid w:val="005E73DA"/>
    <w:rsid w:val="005E744A"/>
    <w:rsid w:val="005E790F"/>
    <w:rsid w:val="005E79CD"/>
    <w:rsid w:val="005E7B88"/>
    <w:rsid w:val="005E7E98"/>
    <w:rsid w:val="005E7EDB"/>
    <w:rsid w:val="005F00B6"/>
    <w:rsid w:val="005F01E5"/>
    <w:rsid w:val="005F049B"/>
    <w:rsid w:val="005F064A"/>
    <w:rsid w:val="005F071E"/>
    <w:rsid w:val="005F076B"/>
    <w:rsid w:val="005F080A"/>
    <w:rsid w:val="005F094A"/>
    <w:rsid w:val="005F0977"/>
    <w:rsid w:val="005F0BF4"/>
    <w:rsid w:val="005F0CDA"/>
    <w:rsid w:val="005F111E"/>
    <w:rsid w:val="005F1DE6"/>
    <w:rsid w:val="005F1FE2"/>
    <w:rsid w:val="005F226C"/>
    <w:rsid w:val="005F23CE"/>
    <w:rsid w:val="005F27B7"/>
    <w:rsid w:val="005F2933"/>
    <w:rsid w:val="005F298D"/>
    <w:rsid w:val="005F2AD2"/>
    <w:rsid w:val="005F2EB7"/>
    <w:rsid w:val="005F305C"/>
    <w:rsid w:val="005F3319"/>
    <w:rsid w:val="005F3495"/>
    <w:rsid w:val="005F3677"/>
    <w:rsid w:val="005F36C3"/>
    <w:rsid w:val="005F3989"/>
    <w:rsid w:val="005F3A83"/>
    <w:rsid w:val="005F3D8D"/>
    <w:rsid w:val="005F3E6B"/>
    <w:rsid w:val="005F3F08"/>
    <w:rsid w:val="005F3F3D"/>
    <w:rsid w:val="005F3FC1"/>
    <w:rsid w:val="005F4086"/>
    <w:rsid w:val="005F4239"/>
    <w:rsid w:val="005F442E"/>
    <w:rsid w:val="005F44CE"/>
    <w:rsid w:val="005F463D"/>
    <w:rsid w:val="005F46E1"/>
    <w:rsid w:val="005F4774"/>
    <w:rsid w:val="005F4D6F"/>
    <w:rsid w:val="005F50AB"/>
    <w:rsid w:val="005F511F"/>
    <w:rsid w:val="005F51B0"/>
    <w:rsid w:val="005F527C"/>
    <w:rsid w:val="005F5548"/>
    <w:rsid w:val="005F562A"/>
    <w:rsid w:val="005F56A8"/>
    <w:rsid w:val="005F59BC"/>
    <w:rsid w:val="005F5A52"/>
    <w:rsid w:val="005F5BA6"/>
    <w:rsid w:val="005F5DB4"/>
    <w:rsid w:val="005F6206"/>
    <w:rsid w:val="005F6614"/>
    <w:rsid w:val="005F669C"/>
    <w:rsid w:val="005F6A22"/>
    <w:rsid w:val="005F6A38"/>
    <w:rsid w:val="005F6BBA"/>
    <w:rsid w:val="005F6F84"/>
    <w:rsid w:val="005F728B"/>
    <w:rsid w:val="005F76BF"/>
    <w:rsid w:val="005F78D7"/>
    <w:rsid w:val="00600AC4"/>
    <w:rsid w:val="00600B08"/>
    <w:rsid w:val="00600B4E"/>
    <w:rsid w:val="00600D2A"/>
    <w:rsid w:val="00600DEA"/>
    <w:rsid w:val="00600E76"/>
    <w:rsid w:val="006014B9"/>
    <w:rsid w:val="006014BB"/>
    <w:rsid w:val="0060166A"/>
    <w:rsid w:val="00601806"/>
    <w:rsid w:val="00601918"/>
    <w:rsid w:val="00601C19"/>
    <w:rsid w:val="00601E5A"/>
    <w:rsid w:val="00601EE9"/>
    <w:rsid w:val="00601FF9"/>
    <w:rsid w:val="0060224F"/>
    <w:rsid w:val="0060239F"/>
    <w:rsid w:val="00602408"/>
    <w:rsid w:val="0060244C"/>
    <w:rsid w:val="00602642"/>
    <w:rsid w:val="00602697"/>
    <w:rsid w:val="006026C3"/>
    <w:rsid w:val="006026D2"/>
    <w:rsid w:val="00602713"/>
    <w:rsid w:val="00602A40"/>
    <w:rsid w:val="00602B2F"/>
    <w:rsid w:val="00602B83"/>
    <w:rsid w:val="00602DAF"/>
    <w:rsid w:val="00602F1E"/>
    <w:rsid w:val="006030A2"/>
    <w:rsid w:val="006034E6"/>
    <w:rsid w:val="00603624"/>
    <w:rsid w:val="0060368B"/>
    <w:rsid w:val="006038DB"/>
    <w:rsid w:val="0060390E"/>
    <w:rsid w:val="00603A8E"/>
    <w:rsid w:val="00603B81"/>
    <w:rsid w:val="00603C09"/>
    <w:rsid w:val="00603C95"/>
    <w:rsid w:val="00603C96"/>
    <w:rsid w:val="00603CDC"/>
    <w:rsid w:val="00603E32"/>
    <w:rsid w:val="00603E66"/>
    <w:rsid w:val="00603F78"/>
    <w:rsid w:val="00604290"/>
    <w:rsid w:val="00604294"/>
    <w:rsid w:val="006042B2"/>
    <w:rsid w:val="00604354"/>
    <w:rsid w:val="006046A9"/>
    <w:rsid w:val="00604926"/>
    <w:rsid w:val="00604BF2"/>
    <w:rsid w:val="00604CA6"/>
    <w:rsid w:val="00604F7D"/>
    <w:rsid w:val="00604FBA"/>
    <w:rsid w:val="00605018"/>
    <w:rsid w:val="0060540E"/>
    <w:rsid w:val="0060553B"/>
    <w:rsid w:val="006059FA"/>
    <w:rsid w:val="00605A12"/>
    <w:rsid w:val="00605B9E"/>
    <w:rsid w:val="00605E66"/>
    <w:rsid w:val="00605F45"/>
    <w:rsid w:val="0060607F"/>
    <w:rsid w:val="00606212"/>
    <w:rsid w:val="006062AF"/>
    <w:rsid w:val="006062CA"/>
    <w:rsid w:val="006066EE"/>
    <w:rsid w:val="00606787"/>
    <w:rsid w:val="00606875"/>
    <w:rsid w:val="006069CA"/>
    <w:rsid w:val="006069F7"/>
    <w:rsid w:val="00606BCB"/>
    <w:rsid w:val="00606E66"/>
    <w:rsid w:val="006072F0"/>
    <w:rsid w:val="00607613"/>
    <w:rsid w:val="00607741"/>
    <w:rsid w:val="00607748"/>
    <w:rsid w:val="006077F4"/>
    <w:rsid w:val="0060784C"/>
    <w:rsid w:val="00607945"/>
    <w:rsid w:val="00607A0D"/>
    <w:rsid w:val="00607F12"/>
    <w:rsid w:val="00607FDD"/>
    <w:rsid w:val="00610055"/>
    <w:rsid w:val="00610232"/>
    <w:rsid w:val="00610761"/>
    <w:rsid w:val="006107BD"/>
    <w:rsid w:val="0061083E"/>
    <w:rsid w:val="00610A0E"/>
    <w:rsid w:val="00610A9A"/>
    <w:rsid w:val="00610B7A"/>
    <w:rsid w:val="00610C86"/>
    <w:rsid w:val="00610E30"/>
    <w:rsid w:val="00610E62"/>
    <w:rsid w:val="00610EF4"/>
    <w:rsid w:val="00611241"/>
    <w:rsid w:val="00611260"/>
    <w:rsid w:val="00611469"/>
    <w:rsid w:val="006114A7"/>
    <w:rsid w:val="00611514"/>
    <w:rsid w:val="006116A6"/>
    <w:rsid w:val="006116D1"/>
    <w:rsid w:val="00611755"/>
    <w:rsid w:val="006117A6"/>
    <w:rsid w:val="00611C12"/>
    <w:rsid w:val="00611C2F"/>
    <w:rsid w:val="00611ED4"/>
    <w:rsid w:val="00611FD3"/>
    <w:rsid w:val="0061257F"/>
    <w:rsid w:val="0061266C"/>
    <w:rsid w:val="0061289E"/>
    <w:rsid w:val="006129CD"/>
    <w:rsid w:val="00612A4F"/>
    <w:rsid w:val="00612C15"/>
    <w:rsid w:val="00612D22"/>
    <w:rsid w:val="00612E26"/>
    <w:rsid w:val="006130CB"/>
    <w:rsid w:val="0061370D"/>
    <w:rsid w:val="0061389C"/>
    <w:rsid w:val="006139AA"/>
    <w:rsid w:val="00613A63"/>
    <w:rsid w:val="00613CC2"/>
    <w:rsid w:val="00613E27"/>
    <w:rsid w:val="00613FDF"/>
    <w:rsid w:val="006141A3"/>
    <w:rsid w:val="00614742"/>
    <w:rsid w:val="00614743"/>
    <w:rsid w:val="006148E4"/>
    <w:rsid w:val="00614A3D"/>
    <w:rsid w:val="00614D2A"/>
    <w:rsid w:val="00614F65"/>
    <w:rsid w:val="0061531A"/>
    <w:rsid w:val="006153B5"/>
    <w:rsid w:val="00615471"/>
    <w:rsid w:val="0061549F"/>
    <w:rsid w:val="0061563A"/>
    <w:rsid w:val="00615861"/>
    <w:rsid w:val="00615946"/>
    <w:rsid w:val="00615A7C"/>
    <w:rsid w:val="00615B8B"/>
    <w:rsid w:val="00615DF6"/>
    <w:rsid w:val="00615E61"/>
    <w:rsid w:val="00616127"/>
    <w:rsid w:val="006161F6"/>
    <w:rsid w:val="006163B3"/>
    <w:rsid w:val="006164ED"/>
    <w:rsid w:val="0061673D"/>
    <w:rsid w:val="00616779"/>
    <w:rsid w:val="006169A1"/>
    <w:rsid w:val="00616C86"/>
    <w:rsid w:val="0061709E"/>
    <w:rsid w:val="006172C6"/>
    <w:rsid w:val="00617658"/>
    <w:rsid w:val="00617692"/>
    <w:rsid w:val="00617707"/>
    <w:rsid w:val="0061787E"/>
    <w:rsid w:val="00617D61"/>
    <w:rsid w:val="00617F10"/>
    <w:rsid w:val="0062025B"/>
    <w:rsid w:val="00620298"/>
    <w:rsid w:val="006203E2"/>
    <w:rsid w:val="0062042E"/>
    <w:rsid w:val="00620576"/>
    <w:rsid w:val="00620776"/>
    <w:rsid w:val="00620CA2"/>
    <w:rsid w:val="00620F50"/>
    <w:rsid w:val="00620FD8"/>
    <w:rsid w:val="006212A9"/>
    <w:rsid w:val="006215F4"/>
    <w:rsid w:val="006216B8"/>
    <w:rsid w:val="0062175E"/>
    <w:rsid w:val="006217C5"/>
    <w:rsid w:val="00621C4D"/>
    <w:rsid w:val="00621C7A"/>
    <w:rsid w:val="00622018"/>
    <w:rsid w:val="006221C9"/>
    <w:rsid w:val="006222B5"/>
    <w:rsid w:val="0062268F"/>
    <w:rsid w:val="0062292C"/>
    <w:rsid w:val="00622A74"/>
    <w:rsid w:val="00622D95"/>
    <w:rsid w:val="00622DB5"/>
    <w:rsid w:val="00622F26"/>
    <w:rsid w:val="0062317F"/>
    <w:rsid w:val="006234B0"/>
    <w:rsid w:val="00623571"/>
    <w:rsid w:val="006236B1"/>
    <w:rsid w:val="00623B54"/>
    <w:rsid w:val="00623C40"/>
    <w:rsid w:val="00623C76"/>
    <w:rsid w:val="00623DB7"/>
    <w:rsid w:val="00623E21"/>
    <w:rsid w:val="0062415F"/>
    <w:rsid w:val="0062419E"/>
    <w:rsid w:val="006242CA"/>
    <w:rsid w:val="006243FB"/>
    <w:rsid w:val="006244F7"/>
    <w:rsid w:val="0062480B"/>
    <w:rsid w:val="006249AA"/>
    <w:rsid w:val="006249F9"/>
    <w:rsid w:val="00624ABF"/>
    <w:rsid w:val="00624AEE"/>
    <w:rsid w:val="00624B0F"/>
    <w:rsid w:val="00624E4A"/>
    <w:rsid w:val="0062535B"/>
    <w:rsid w:val="00625362"/>
    <w:rsid w:val="006255BA"/>
    <w:rsid w:val="0062575A"/>
    <w:rsid w:val="00625A2F"/>
    <w:rsid w:val="00625A64"/>
    <w:rsid w:val="00625B4C"/>
    <w:rsid w:val="00625C3D"/>
    <w:rsid w:val="00625CA8"/>
    <w:rsid w:val="00625D23"/>
    <w:rsid w:val="00625D35"/>
    <w:rsid w:val="0062628E"/>
    <w:rsid w:val="006264BF"/>
    <w:rsid w:val="0062657B"/>
    <w:rsid w:val="006266C4"/>
    <w:rsid w:val="00626A0E"/>
    <w:rsid w:val="00626C63"/>
    <w:rsid w:val="00626DBE"/>
    <w:rsid w:val="00626ECF"/>
    <w:rsid w:val="006271A6"/>
    <w:rsid w:val="006273BA"/>
    <w:rsid w:val="006273FF"/>
    <w:rsid w:val="006277F2"/>
    <w:rsid w:val="00627A05"/>
    <w:rsid w:val="00627F92"/>
    <w:rsid w:val="006300D4"/>
    <w:rsid w:val="006300F9"/>
    <w:rsid w:val="00630156"/>
    <w:rsid w:val="00630368"/>
    <w:rsid w:val="00630412"/>
    <w:rsid w:val="00630565"/>
    <w:rsid w:val="00630566"/>
    <w:rsid w:val="006305A9"/>
    <w:rsid w:val="00630998"/>
    <w:rsid w:val="00630D28"/>
    <w:rsid w:val="00630E21"/>
    <w:rsid w:val="006310B2"/>
    <w:rsid w:val="006319A4"/>
    <w:rsid w:val="00631B84"/>
    <w:rsid w:val="00631DD4"/>
    <w:rsid w:val="00631FC9"/>
    <w:rsid w:val="00632294"/>
    <w:rsid w:val="006322EC"/>
    <w:rsid w:val="0063244C"/>
    <w:rsid w:val="00632542"/>
    <w:rsid w:val="006328F0"/>
    <w:rsid w:val="00632938"/>
    <w:rsid w:val="00632D99"/>
    <w:rsid w:val="00632E6E"/>
    <w:rsid w:val="00632E8D"/>
    <w:rsid w:val="00632EDB"/>
    <w:rsid w:val="00632FAD"/>
    <w:rsid w:val="006331AE"/>
    <w:rsid w:val="0063370F"/>
    <w:rsid w:val="006339B8"/>
    <w:rsid w:val="00633B13"/>
    <w:rsid w:val="00633D55"/>
    <w:rsid w:val="00633F06"/>
    <w:rsid w:val="00633F67"/>
    <w:rsid w:val="00634356"/>
    <w:rsid w:val="006343B2"/>
    <w:rsid w:val="006344F8"/>
    <w:rsid w:val="00634574"/>
    <w:rsid w:val="0063473B"/>
    <w:rsid w:val="00634825"/>
    <w:rsid w:val="00634832"/>
    <w:rsid w:val="00634BA3"/>
    <w:rsid w:val="00634E72"/>
    <w:rsid w:val="00634FEE"/>
    <w:rsid w:val="00635325"/>
    <w:rsid w:val="0063540C"/>
    <w:rsid w:val="00635426"/>
    <w:rsid w:val="00635452"/>
    <w:rsid w:val="006356F0"/>
    <w:rsid w:val="00635731"/>
    <w:rsid w:val="0063585B"/>
    <w:rsid w:val="0063588A"/>
    <w:rsid w:val="006358C3"/>
    <w:rsid w:val="00635B73"/>
    <w:rsid w:val="00636441"/>
    <w:rsid w:val="006365B4"/>
    <w:rsid w:val="006365E5"/>
    <w:rsid w:val="006369C4"/>
    <w:rsid w:val="00636AC9"/>
    <w:rsid w:val="00636BE0"/>
    <w:rsid w:val="00636F6F"/>
    <w:rsid w:val="00636FB3"/>
    <w:rsid w:val="006371B5"/>
    <w:rsid w:val="006371FA"/>
    <w:rsid w:val="0063798B"/>
    <w:rsid w:val="00640072"/>
    <w:rsid w:val="00640170"/>
    <w:rsid w:val="00640245"/>
    <w:rsid w:val="00640278"/>
    <w:rsid w:val="00640344"/>
    <w:rsid w:val="00640852"/>
    <w:rsid w:val="00640C5C"/>
    <w:rsid w:val="00640CA0"/>
    <w:rsid w:val="00640DCB"/>
    <w:rsid w:val="00640F28"/>
    <w:rsid w:val="00640FE9"/>
    <w:rsid w:val="0064107F"/>
    <w:rsid w:val="006414FB"/>
    <w:rsid w:val="006415B4"/>
    <w:rsid w:val="00641687"/>
    <w:rsid w:val="006418EE"/>
    <w:rsid w:val="00641934"/>
    <w:rsid w:val="00641B89"/>
    <w:rsid w:val="00641BBC"/>
    <w:rsid w:val="00641D7D"/>
    <w:rsid w:val="0064205F"/>
    <w:rsid w:val="00642211"/>
    <w:rsid w:val="00642406"/>
    <w:rsid w:val="0064246F"/>
    <w:rsid w:val="00642604"/>
    <w:rsid w:val="006426B1"/>
    <w:rsid w:val="0064294B"/>
    <w:rsid w:val="00642C52"/>
    <w:rsid w:val="00642CBE"/>
    <w:rsid w:val="00642E31"/>
    <w:rsid w:val="00642F2C"/>
    <w:rsid w:val="006430B0"/>
    <w:rsid w:val="0064362B"/>
    <w:rsid w:val="00643670"/>
    <w:rsid w:val="00643856"/>
    <w:rsid w:val="006439CE"/>
    <w:rsid w:val="00643A96"/>
    <w:rsid w:val="00643B48"/>
    <w:rsid w:val="00643BD5"/>
    <w:rsid w:val="00643C84"/>
    <w:rsid w:val="00643DA9"/>
    <w:rsid w:val="00643F1B"/>
    <w:rsid w:val="00643F3B"/>
    <w:rsid w:val="00643FAB"/>
    <w:rsid w:val="006442C6"/>
    <w:rsid w:val="00644514"/>
    <w:rsid w:val="006447A4"/>
    <w:rsid w:val="00644A91"/>
    <w:rsid w:val="00644A97"/>
    <w:rsid w:val="00644BC0"/>
    <w:rsid w:val="00644D26"/>
    <w:rsid w:val="00644D36"/>
    <w:rsid w:val="00644DC3"/>
    <w:rsid w:val="006452CC"/>
    <w:rsid w:val="006455EB"/>
    <w:rsid w:val="00645750"/>
    <w:rsid w:val="006457EF"/>
    <w:rsid w:val="00645A82"/>
    <w:rsid w:val="00645A8A"/>
    <w:rsid w:val="00645C31"/>
    <w:rsid w:val="00645E89"/>
    <w:rsid w:val="0064602E"/>
    <w:rsid w:val="00646227"/>
    <w:rsid w:val="006468F8"/>
    <w:rsid w:val="00646BA3"/>
    <w:rsid w:val="00646BAB"/>
    <w:rsid w:val="00646C50"/>
    <w:rsid w:val="00646D42"/>
    <w:rsid w:val="00646D4B"/>
    <w:rsid w:val="00646E3D"/>
    <w:rsid w:val="006470AE"/>
    <w:rsid w:val="006470FD"/>
    <w:rsid w:val="0064748F"/>
    <w:rsid w:val="00647E02"/>
    <w:rsid w:val="00650659"/>
    <w:rsid w:val="00650661"/>
    <w:rsid w:val="006507A2"/>
    <w:rsid w:val="006507AC"/>
    <w:rsid w:val="00650844"/>
    <w:rsid w:val="00650948"/>
    <w:rsid w:val="00650B2E"/>
    <w:rsid w:val="00650D2A"/>
    <w:rsid w:val="00650DAC"/>
    <w:rsid w:val="00650E86"/>
    <w:rsid w:val="006511BB"/>
    <w:rsid w:val="00651524"/>
    <w:rsid w:val="006515CD"/>
    <w:rsid w:val="006518A8"/>
    <w:rsid w:val="00651AF2"/>
    <w:rsid w:val="00651B2F"/>
    <w:rsid w:val="00651BBA"/>
    <w:rsid w:val="00651E52"/>
    <w:rsid w:val="00651F19"/>
    <w:rsid w:val="00651F34"/>
    <w:rsid w:val="006522B9"/>
    <w:rsid w:val="00652379"/>
    <w:rsid w:val="0065267A"/>
    <w:rsid w:val="0065295E"/>
    <w:rsid w:val="00652AB1"/>
    <w:rsid w:val="00652BEC"/>
    <w:rsid w:val="0065306A"/>
    <w:rsid w:val="0065313C"/>
    <w:rsid w:val="00653172"/>
    <w:rsid w:val="006533D1"/>
    <w:rsid w:val="006533F8"/>
    <w:rsid w:val="0065344C"/>
    <w:rsid w:val="00653462"/>
    <w:rsid w:val="0065351B"/>
    <w:rsid w:val="0065374F"/>
    <w:rsid w:val="006538EC"/>
    <w:rsid w:val="00653A71"/>
    <w:rsid w:val="006540A7"/>
    <w:rsid w:val="006541E9"/>
    <w:rsid w:val="006545A1"/>
    <w:rsid w:val="00654861"/>
    <w:rsid w:val="00654940"/>
    <w:rsid w:val="00654CD1"/>
    <w:rsid w:val="00654D45"/>
    <w:rsid w:val="00654DBE"/>
    <w:rsid w:val="00654E31"/>
    <w:rsid w:val="00654E4F"/>
    <w:rsid w:val="00655563"/>
    <w:rsid w:val="00655747"/>
    <w:rsid w:val="0065589C"/>
    <w:rsid w:val="00655956"/>
    <w:rsid w:val="00655A27"/>
    <w:rsid w:val="00655B4A"/>
    <w:rsid w:val="00655E79"/>
    <w:rsid w:val="00655FBB"/>
    <w:rsid w:val="00656414"/>
    <w:rsid w:val="0065656B"/>
    <w:rsid w:val="006565DF"/>
    <w:rsid w:val="00656A3E"/>
    <w:rsid w:val="00656A54"/>
    <w:rsid w:val="00656A57"/>
    <w:rsid w:val="00656AAD"/>
    <w:rsid w:val="00656B29"/>
    <w:rsid w:val="00656B51"/>
    <w:rsid w:val="00656D27"/>
    <w:rsid w:val="00657027"/>
    <w:rsid w:val="006570B9"/>
    <w:rsid w:val="0065725F"/>
    <w:rsid w:val="006574A1"/>
    <w:rsid w:val="00657629"/>
    <w:rsid w:val="006576E4"/>
    <w:rsid w:val="0065779B"/>
    <w:rsid w:val="00657904"/>
    <w:rsid w:val="00657B10"/>
    <w:rsid w:val="00657C64"/>
    <w:rsid w:val="00657E8D"/>
    <w:rsid w:val="00660126"/>
    <w:rsid w:val="0066030A"/>
    <w:rsid w:val="00660879"/>
    <w:rsid w:val="00660C45"/>
    <w:rsid w:val="00660CA5"/>
    <w:rsid w:val="00661280"/>
    <w:rsid w:val="006618CE"/>
    <w:rsid w:val="00661A96"/>
    <w:rsid w:val="00661D3C"/>
    <w:rsid w:val="00662141"/>
    <w:rsid w:val="0066215E"/>
    <w:rsid w:val="0066245A"/>
    <w:rsid w:val="006626C7"/>
    <w:rsid w:val="006627F5"/>
    <w:rsid w:val="0066296D"/>
    <w:rsid w:val="006629B3"/>
    <w:rsid w:val="00662FAC"/>
    <w:rsid w:val="00663068"/>
    <w:rsid w:val="006630B3"/>
    <w:rsid w:val="00663498"/>
    <w:rsid w:val="006634D1"/>
    <w:rsid w:val="006634D3"/>
    <w:rsid w:val="006634D8"/>
    <w:rsid w:val="0066360D"/>
    <w:rsid w:val="0066369E"/>
    <w:rsid w:val="006637EE"/>
    <w:rsid w:val="006637FD"/>
    <w:rsid w:val="00663BBA"/>
    <w:rsid w:val="00663C2E"/>
    <w:rsid w:val="00663CD1"/>
    <w:rsid w:val="00663CE9"/>
    <w:rsid w:val="00664397"/>
    <w:rsid w:val="006643EF"/>
    <w:rsid w:val="00664433"/>
    <w:rsid w:val="0066483C"/>
    <w:rsid w:val="00664B98"/>
    <w:rsid w:val="00664CFA"/>
    <w:rsid w:val="00664D13"/>
    <w:rsid w:val="00664E9A"/>
    <w:rsid w:val="00665486"/>
    <w:rsid w:val="006657BF"/>
    <w:rsid w:val="006657F3"/>
    <w:rsid w:val="00665967"/>
    <w:rsid w:val="006659DA"/>
    <w:rsid w:val="00665C2A"/>
    <w:rsid w:val="00665C59"/>
    <w:rsid w:val="00665F58"/>
    <w:rsid w:val="00666020"/>
    <w:rsid w:val="0066603C"/>
    <w:rsid w:val="0066635F"/>
    <w:rsid w:val="00666475"/>
    <w:rsid w:val="0066656A"/>
    <w:rsid w:val="0066677A"/>
    <w:rsid w:val="0066680D"/>
    <w:rsid w:val="00666C6A"/>
    <w:rsid w:val="00666CD2"/>
    <w:rsid w:val="00667076"/>
    <w:rsid w:val="00667634"/>
    <w:rsid w:val="00667653"/>
    <w:rsid w:val="0066774D"/>
    <w:rsid w:val="0066783F"/>
    <w:rsid w:val="00667A14"/>
    <w:rsid w:val="00667AA5"/>
    <w:rsid w:val="00667AB6"/>
    <w:rsid w:val="00667E5E"/>
    <w:rsid w:val="00667F91"/>
    <w:rsid w:val="00667FE2"/>
    <w:rsid w:val="00670178"/>
    <w:rsid w:val="006704EE"/>
    <w:rsid w:val="0067050F"/>
    <w:rsid w:val="006705AB"/>
    <w:rsid w:val="006705F4"/>
    <w:rsid w:val="0067062B"/>
    <w:rsid w:val="006708DF"/>
    <w:rsid w:val="00670AF4"/>
    <w:rsid w:val="00670B9E"/>
    <w:rsid w:val="00671370"/>
    <w:rsid w:val="0067163A"/>
    <w:rsid w:val="00671910"/>
    <w:rsid w:val="00671D05"/>
    <w:rsid w:val="00671EE9"/>
    <w:rsid w:val="0067201B"/>
    <w:rsid w:val="00672151"/>
    <w:rsid w:val="0067224E"/>
    <w:rsid w:val="006722A1"/>
    <w:rsid w:val="0067262A"/>
    <w:rsid w:val="0067266A"/>
    <w:rsid w:val="00672683"/>
    <w:rsid w:val="006726B6"/>
    <w:rsid w:val="006726F7"/>
    <w:rsid w:val="006729AB"/>
    <w:rsid w:val="00672DE5"/>
    <w:rsid w:val="006731E2"/>
    <w:rsid w:val="006733C8"/>
    <w:rsid w:val="00673526"/>
    <w:rsid w:val="006736A4"/>
    <w:rsid w:val="006737EF"/>
    <w:rsid w:val="0067386B"/>
    <w:rsid w:val="0067392E"/>
    <w:rsid w:val="00673DE7"/>
    <w:rsid w:val="00673F3F"/>
    <w:rsid w:val="00673F51"/>
    <w:rsid w:val="00674049"/>
    <w:rsid w:val="006740C4"/>
    <w:rsid w:val="00674256"/>
    <w:rsid w:val="0067442C"/>
    <w:rsid w:val="0067454B"/>
    <w:rsid w:val="00674725"/>
    <w:rsid w:val="00674AA8"/>
    <w:rsid w:val="00674BA2"/>
    <w:rsid w:val="00674E2A"/>
    <w:rsid w:val="006750EB"/>
    <w:rsid w:val="006751C7"/>
    <w:rsid w:val="006754C4"/>
    <w:rsid w:val="006756A0"/>
    <w:rsid w:val="00675840"/>
    <w:rsid w:val="00675920"/>
    <w:rsid w:val="00675CF3"/>
    <w:rsid w:val="00676065"/>
    <w:rsid w:val="006762B8"/>
    <w:rsid w:val="006765B5"/>
    <w:rsid w:val="006766DE"/>
    <w:rsid w:val="006768FD"/>
    <w:rsid w:val="00676B71"/>
    <w:rsid w:val="00676C58"/>
    <w:rsid w:val="00677395"/>
    <w:rsid w:val="0067789A"/>
    <w:rsid w:val="006778C1"/>
    <w:rsid w:val="00677966"/>
    <w:rsid w:val="00677E4A"/>
    <w:rsid w:val="00677EC4"/>
    <w:rsid w:val="0068016D"/>
    <w:rsid w:val="00680579"/>
    <w:rsid w:val="006805AC"/>
    <w:rsid w:val="006809D7"/>
    <w:rsid w:val="00680BA8"/>
    <w:rsid w:val="00680CBE"/>
    <w:rsid w:val="00680F0C"/>
    <w:rsid w:val="00680F99"/>
    <w:rsid w:val="0068153E"/>
    <w:rsid w:val="00681679"/>
    <w:rsid w:val="0068169F"/>
    <w:rsid w:val="0068176A"/>
    <w:rsid w:val="00681B80"/>
    <w:rsid w:val="00681F6C"/>
    <w:rsid w:val="006830CF"/>
    <w:rsid w:val="00683187"/>
    <w:rsid w:val="006831C1"/>
    <w:rsid w:val="0068323B"/>
    <w:rsid w:val="00683573"/>
    <w:rsid w:val="006836F6"/>
    <w:rsid w:val="00683A03"/>
    <w:rsid w:val="00683A80"/>
    <w:rsid w:val="00683BA6"/>
    <w:rsid w:val="00683CAE"/>
    <w:rsid w:val="00683D41"/>
    <w:rsid w:val="00683DA1"/>
    <w:rsid w:val="0068402B"/>
    <w:rsid w:val="006840EA"/>
    <w:rsid w:val="006841BA"/>
    <w:rsid w:val="0068425F"/>
    <w:rsid w:val="0068427A"/>
    <w:rsid w:val="00684298"/>
    <w:rsid w:val="00684321"/>
    <w:rsid w:val="00684464"/>
    <w:rsid w:val="006846AB"/>
    <w:rsid w:val="00684754"/>
    <w:rsid w:val="0068479C"/>
    <w:rsid w:val="00684814"/>
    <w:rsid w:val="00684BAB"/>
    <w:rsid w:val="00684C57"/>
    <w:rsid w:val="00684D73"/>
    <w:rsid w:val="00684EE6"/>
    <w:rsid w:val="00685027"/>
    <w:rsid w:val="0068515F"/>
    <w:rsid w:val="00685441"/>
    <w:rsid w:val="0068557B"/>
    <w:rsid w:val="006855C7"/>
    <w:rsid w:val="00685776"/>
    <w:rsid w:val="00685842"/>
    <w:rsid w:val="0068591D"/>
    <w:rsid w:val="00685A3E"/>
    <w:rsid w:val="00685A47"/>
    <w:rsid w:val="00685D6F"/>
    <w:rsid w:val="00686464"/>
    <w:rsid w:val="006864A4"/>
    <w:rsid w:val="006865F5"/>
    <w:rsid w:val="00686838"/>
    <w:rsid w:val="00686B17"/>
    <w:rsid w:val="00686BE2"/>
    <w:rsid w:val="00686D74"/>
    <w:rsid w:val="00686F9B"/>
    <w:rsid w:val="00687006"/>
    <w:rsid w:val="00687103"/>
    <w:rsid w:val="00687104"/>
    <w:rsid w:val="0068772C"/>
    <w:rsid w:val="006877FC"/>
    <w:rsid w:val="00687AEE"/>
    <w:rsid w:val="00687C13"/>
    <w:rsid w:val="00687C7D"/>
    <w:rsid w:val="0069002D"/>
    <w:rsid w:val="0069008B"/>
    <w:rsid w:val="00690093"/>
    <w:rsid w:val="00690309"/>
    <w:rsid w:val="006905C9"/>
    <w:rsid w:val="00690781"/>
    <w:rsid w:val="0069082B"/>
    <w:rsid w:val="00690878"/>
    <w:rsid w:val="006909E2"/>
    <w:rsid w:val="00690B0C"/>
    <w:rsid w:val="00690E0C"/>
    <w:rsid w:val="00690F72"/>
    <w:rsid w:val="006910BF"/>
    <w:rsid w:val="00691435"/>
    <w:rsid w:val="00691446"/>
    <w:rsid w:val="006914BD"/>
    <w:rsid w:val="00691814"/>
    <w:rsid w:val="006918FE"/>
    <w:rsid w:val="00691EDC"/>
    <w:rsid w:val="00691F68"/>
    <w:rsid w:val="00691FE7"/>
    <w:rsid w:val="00692087"/>
    <w:rsid w:val="00692187"/>
    <w:rsid w:val="00692228"/>
    <w:rsid w:val="00692844"/>
    <w:rsid w:val="006929A1"/>
    <w:rsid w:val="006929FD"/>
    <w:rsid w:val="00692C2A"/>
    <w:rsid w:val="00692D79"/>
    <w:rsid w:val="00692D93"/>
    <w:rsid w:val="00692FA2"/>
    <w:rsid w:val="00692FA9"/>
    <w:rsid w:val="0069302F"/>
    <w:rsid w:val="00693239"/>
    <w:rsid w:val="00693285"/>
    <w:rsid w:val="00693322"/>
    <w:rsid w:val="006933DB"/>
    <w:rsid w:val="0069349D"/>
    <w:rsid w:val="0069392A"/>
    <w:rsid w:val="00693B7D"/>
    <w:rsid w:val="00693E5E"/>
    <w:rsid w:val="00693E74"/>
    <w:rsid w:val="00693FD4"/>
    <w:rsid w:val="00694040"/>
    <w:rsid w:val="00694044"/>
    <w:rsid w:val="006940D8"/>
    <w:rsid w:val="006944B2"/>
    <w:rsid w:val="006944E5"/>
    <w:rsid w:val="00694506"/>
    <w:rsid w:val="006947B1"/>
    <w:rsid w:val="006947C7"/>
    <w:rsid w:val="006949E0"/>
    <w:rsid w:val="00694AF2"/>
    <w:rsid w:val="00695036"/>
    <w:rsid w:val="0069525A"/>
    <w:rsid w:val="0069554F"/>
    <w:rsid w:val="006955D2"/>
    <w:rsid w:val="00695720"/>
    <w:rsid w:val="0069583F"/>
    <w:rsid w:val="006959CC"/>
    <w:rsid w:val="006959E5"/>
    <w:rsid w:val="00695ACD"/>
    <w:rsid w:val="00695BF0"/>
    <w:rsid w:val="00695E38"/>
    <w:rsid w:val="00695F6E"/>
    <w:rsid w:val="0069618B"/>
    <w:rsid w:val="006966A5"/>
    <w:rsid w:val="00696C28"/>
    <w:rsid w:val="00696C9A"/>
    <w:rsid w:val="00696D4B"/>
    <w:rsid w:val="00696DCE"/>
    <w:rsid w:val="0069725E"/>
    <w:rsid w:val="006972A6"/>
    <w:rsid w:val="006979B5"/>
    <w:rsid w:val="00697BB5"/>
    <w:rsid w:val="00697C74"/>
    <w:rsid w:val="00697EB6"/>
    <w:rsid w:val="00697FB7"/>
    <w:rsid w:val="006A0085"/>
    <w:rsid w:val="006A0095"/>
    <w:rsid w:val="006A01E5"/>
    <w:rsid w:val="006A0629"/>
    <w:rsid w:val="006A0687"/>
    <w:rsid w:val="006A0704"/>
    <w:rsid w:val="006A0818"/>
    <w:rsid w:val="006A09AA"/>
    <w:rsid w:val="006A0A94"/>
    <w:rsid w:val="006A0BA9"/>
    <w:rsid w:val="006A0DB8"/>
    <w:rsid w:val="006A0F30"/>
    <w:rsid w:val="006A113F"/>
    <w:rsid w:val="006A1150"/>
    <w:rsid w:val="006A1323"/>
    <w:rsid w:val="006A19FE"/>
    <w:rsid w:val="006A1D0D"/>
    <w:rsid w:val="006A1DE8"/>
    <w:rsid w:val="006A1E4C"/>
    <w:rsid w:val="006A1E64"/>
    <w:rsid w:val="006A21FB"/>
    <w:rsid w:val="006A2728"/>
    <w:rsid w:val="006A2948"/>
    <w:rsid w:val="006A2AE8"/>
    <w:rsid w:val="006A2BA7"/>
    <w:rsid w:val="006A2D11"/>
    <w:rsid w:val="006A2FE8"/>
    <w:rsid w:val="006A3034"/>
    <w:rsid w:val="006A3053"/>
    <w:rsid w:val="006A315E"/>
    <w:rsid w:val="006A32FE"/>
    <w:rsid w:val="006A3533"/>
    <w:rsid w:val="006A35A0"/>
    <w:rsid w:val="006A35D3"/>
    <w:rsid w:val="006A35FE"/>
    <w:rsid w:val="006A368B"/>
    <w:rsid w:val="006A391A"/>
    <w:rsid w:val="006A395A"/>
    <w:rsid w:val="006A3996"/>
    <w:rsid w:val="006A413E"/>
    <w:rsid w:val="006A44C8"/>
    <w:rsid w:val="006A454B"/>
    <w:rsid w:val="006A47F0"/>
    <w:rsid w:val="006A48EF"/>
    <w:rsid w:val="006A4B09"/>
    <w:rsid w:val="006A4BB4"/>
    <w:rsid w:val="006A4DAB"/>
    <w:rsid w:val="006A4F9B"/>
    <w:rsid w:val="006A519C"/>
    <w:rsid w:val="006A5273"/>
    <w:rsid w:val="006A547C"/>
    <w:rsid w:val="006A5689"/>
    <w:rsid w:val="006A576A"/>
    <w:rsid w:val="006A57E8"/>
    <w:rsid w:val="006A58E7"/>
    <w:rsid w:val="006A5A24"/>
    <w:rsid w:val="006A60A9"/>
    <w:rsid w:val="006A623C"/>
    <w:rsid w:val="006A626B"/>
    <w:rsid w:val="006A626F"/>
    <w:rsid w:val="006A6637"/>
    <w:rsid w:val="006A6851"/>
    <w:rsid w:val="006A694B"/>
    <w:rsid w:val="006A6B7D"/>
    <w:rsid w:val="006A6BD5"/>
    <w:rsid w:val="006A6CE0"/>
    <w:rsid w:val="006A6E99"/>
    <w:rsid w:val="006A7190"/>
    <w:rsid w:val="006A72A6"/>
    <w:rsid w:val="006A75F9"/>
    <w:rsid w:val="006A7628"/>
    <w:rsid w:val="006A7700"/>
    <w:rsid w:val="006A787E"/>
    <w:rsid w:val="006A78CD"/>
    <w:rsid w:val="006A7A3F"/>
    <w:rsid w:val="006A7B99"/>
    <w:rsid w:val="006A7F16"/>
    <w:rsid w:val="006A7F17"/>
    <w:rsid w:val="006B002B"/>
    <w:rsid w:val="006B0278"/>
    <w:rsid w:val="006B036C"/>
    <w:rsid w:val="006B0440"/>
    <w:rsid w:val="006B06CF"/>
    <w:rsid w:val="006B089E"/>
    <w:rsid w:val="006B08B7"/>
    <w:rsid w:val="006B0986"/>
    <w:rsid w:val="006B0A24"/>
    <w:rsid w:val="006B0DE8"/>
    <w:rsid w:val="006B0E59"/>
    <w:rsid w:val="006B116C"/>
    <w:rsid w:val="006B119B"/>
    <w:rsid w:val="006B129C"/>
    <w:rsid w:val="006B157D"/>
    <w:rsid w:val="006B17E3"/>
    <w:rsid w:val="006B18D7"/>
    <w:rsid w:val="006B1A40"/>
    <w:rsid w:val="006B1A5B"/>
    <w:rsid w:val="006B1C9A"/>
    <w:rsid w:val="006B1DE2"/>
    <w:rsid w:val="006B1E83"/>
    <w:rsid w:val="006B2114"/>
    <w:rsid w:val="006B214E"/>
    <w:rsid w:val="006B2439"/>
    <w:rsid w:val="006B25AC"/>
    <w:rsid w:val="006B275B"/>
    <w:rsid w:val="006B27A8"/>
    <w:rsid w:val="006B28CA"/>
    <w:rsid w:val="006B2912"/>
    <w:rsid w:val="006B293B"/>
    <w:rsid w:val="006B2B08"/>
    <w:rsid w:val="006B2CF8"/>
    <w:rsid w:val="006B2E3B"/>
    <w:rsid w:val="006B30CC"/>
    <w:rsid w:val="006B3564"/>
    <w:rsid w:val="006B363D"/>
    <w:rsid w:val="006B3694"/>
    <w:rsid w:val="006B3C07"/>
    <w:rsid w:val="006B4417"/>
    <w:rsid w:val="006B462D"/>
    <w:rsid w:val="006B46E0"/>
    <w:rsid w:val="006B4849"/>
    <w:rsid w:val="006B4FD9"/>
    <w:rsid w:val="006B50AA"/>
    <w:rsid w:val="006B50F6"/>
    <w:rsid w:val="006B5189"/>
    <w:rsid w:val="006B51B3"/>
    <w:rsid w:val="006B52F5"/>
    <w:rsid w:val="006B5600"/>
    <w:rsid w:val="006B580B"/>
    <w:rsid w:val="006B5A5D"/>
    <w:rsid w:val="006B5BED"/>
    <w:rsid w:val="006B5DC4"/>
    <w:rsid w:val="006B5EB2"/>
    <w:rsid w:val="006B5FEB"/>
    <w:rsid w:val="006B6268"/>
    <w:rsid w:val="006B6672"/>
    <w:rsid w:val="006B66B9"/>
    <w:rsid w:val="006B6ADF"/>
    <w:rsid w:val="006B6AED"/>
    <w:rsid w:val="006B6DA6"/>
    <w:rsid w:val="006B6E6A"/>
    <w:rsid w:val="006B6EB5"/>
    <w:rsid w:val="006B70A2"/>
    <w:rsid w:val="006B71C0"/>
    <w:rsid w:val="006B728F"/>
    <w:rsid w:val="006B73CD"/>
    <w:rsid w:val="006B76BA"/>
    <w:rsid w:val="006B77DC"/>
    <w:rsid w:val="006B78DE"/>
    <w:rsid w:val="006B793E"/>
    <w:rsid w:val="006B7C23"/>
    <w:rsid w:val="006B7CDD"/>
    <w:rsid w:val="006B7D79"/>
    <w:rsid w:val="006B7E15"/>
    <w:rsid w:val="006B7EFC"/>
    <w:rsid w:val="006C0163"/>
    <w:rsid w:val="006C0305"/>
    <w:rsid w:val="006C03AB"/>
    <w:rsid w:val="006C044F"/>
    <w:rsid w:val="006C0A60"/>
    <w:rsid w:val="006C0BBB"/>
    <w:rsid w:val="006C0F92"/>
    <w:rsid w:val="006C1145"/>
    <w:rsid w:val="006C11A2"/>
    <w:rsid w:val="006C11BC"/>
    <w:rsid w:val="006C1282"/>
    <w:rsid w:val="006C143D"/>
    <w:rsid w:val="006C14EC"/>
    <w:rsid w:val="006C1929"/>
    <w:rsid w:val="006C1D62"/>
    <w:rsid w:val="006C1E0D"/>
    <w:rsid w:val="006C1E4A"/>
    <w:rsid w:val="006C1ED6"/>
    <w:rsid w:val="006C2027"/>
    <w:rsid w:val="006C2168"/>
    <w:rsid w:val="006C22F5"/>
    <w:rsid w:val="006C24E0"/>
    <w:rsid w:val="006C24EC"/>
    <w:rsid w:val="006C2514"/>
    <w:rsid w:val="006C2628"/>
    <w:rsid w:val="006C2830"/>
    <w:rsid w:val="006C2B13"/>
    <w:rsid w:val="006C2C2E"/>
    <w:rsid w:val="006C2CBB"/>
    <w:rsid w:val="006C2E0D"/>
    <w:rsid w:val="006C2E8B"/>
    <w:rsid w:val="006C2FC3"/>
    <w:rsid w:val="006C330C"/>
    <w:rsid w:val="006C3684"/>
    <w:rsid w:val="006C3CF1"/>
    <w:rsid w:val="006C47C6"/>
    <w:rsid w:val="006C4883"/>
    <w:rsid w:val="006C4A78"/>
    <w:rsid w:val="006C4D5B"/>
    <w:rsid w:val="006C4D88"/>
    <w:rsid w:val="006C51C2"/>
    <w:rsid w:val="006C5286"/>
    <w:rsid w:val="006C5471"/>
    <w:rsid w:val="006C56E6"/>
    <w:rsid w:val="006C5DCB"/>
    <w:rsid w:val="006C5DD9"/>
    <w:rsid w:val="006C5E57"/>
    <w:rsid w:val="006C5FAE"/>
    <w:rsid w:val="006C603E"/>
    <w:rsid w:val="006C6158"/>
    <w:rsid w:val="006C625C"/>
    <w:rsid w:val="006C62FB"/>
    <w:rsid w:val="006C6374"/>
    <w:rsid w:val="006C64C2"/>
    <w:rsid w:val="006C66B8"/>
    <w:rsid w:val="006C697B"/>
    <w:rsid w:val="006C69A2"/>
    <w:rsid w:val="006C6AE2"/>
    <w:rsid w:val="006C6C9D"/>
    <w:rsid w:val="006C6CFD"/>
    <w:rsid w:val="006C6D7A"/>
    <w:rsid w:val="006C6E45"/>
    <w:rsid w:val="006C6E64"/>
    <w:rsid w:val="006C6F26"/>
    <w:rsid w:val="006C723A"/>
    <w:rsid w:val="006C736B"/>
    <w:rsid w:val="006C754E"/>
    <w:rsid w:val="006C7787"/>
    <w:rsid w:val="006C77A8"/>
    <w:rsid w:val="006C782F"/>
    <w:rsid w:val="006C78C4"/>
    <w:rsid w:val="006C791E"/>
    <w:rsid w:val="006C7B2C"/>
    <w:rsid w:val="006C7D10"/>
    <w:rsid w:val="006C7D45"/>
    <w:rsid w:val="006D00AC"/>
    <w:rsid w:val="006D01F4"/>
    <w:rsid w:val="006D0461"/>
    <w:rsid w:val="006D0700"/>
    <w:rsid w:val="006D0780"/>
    <w:rsid w:val="006D081E"/>
    <w:rsid w:val="006D0BA0"/>
    <w:rsid w:val="006D0D43"/>
    <w:rsid w:val="006D10F8"/>
    <w:rsid w:val="006D1318"/>
    <w:rsid w:val="006D176B"/>
    <w:rsid w:val="006D18CE"/>
    <w:rsid w:val="006D1D5E"/>
    <w:rsid w:val="006D2136"/>
    <w:rsid w:val="006D22DE"/>
    <w:rsid w:val="006D2709"/>
    <w:rsid w:val="006D2A65"/>
    <w:rsid w:val="006D2ACC"/>
    <w:rsid w:val="006D2B34"/>
    <w:rsid w:val="006D2EE3"/>
    <w:rsid w:val="006D3028"/>
    <w:rsid w:val="006D313E"/>
    <w:rsid w:val="006D326E"/>
    <w:rsid w:val="006D3458"/>
    <w:rsid w:val="006D34C3"/>
    <w:rsid w:val="006D36EB"/>
    <w:rsid w:val="006D38E7"/>
    <w:rsid w:val="006D3B9C"/>
    <w:rsid w:val="006D3FAC"/>
    <w:rsid w:val="006D3FF9"/>
    <w:rsid w:val="006D401A"/>
    <w:rsid w:val="006D424C"/>
    <w:rsid w:val="006D4267"/>
    <w:rsid w:val="006D4351"/>
    <w:rsid w:val="006D451B"/>
    <w:rsid w:val="006D4580"/>
    <w:rsid w:val="006D4B3F"/>
    <w:rsid w:val="006D4D0F"/>
    <w:rsid w:val="006D4D47"/>
    <w:rsid w:val="006D4D60"/>
    <w:rsid w:val="006D4EE2"/>
    <w:rsid w:val="006D4F12"/>
    <w:rsid w:val="006D4F80"/>
    <w:rsid w:val="006D52EF"/>
    <w:rsid w:val="006D5308"/>
    <w:rsid w:val="006D55A2"/>
    <w:rsid w:val="006D5692"/>
    <w:rsid w:val="006D56DC"/>
    <w:rsid w:val="006D56E9"/>
    <w:rsid w:val="006D59F2"/>
    <w:rsid w:val="006D5BE4"/>
    <w:rsid w:val="006D5CA6"/>
    <w:rsid w:val="006D5E8C"/>
    <w:rsid w:val="006D5F84"/>
    <w:rsid w:val="006D5FE6"/>
    <w:rsid w:val="006D6302"/>
    <w:rsid w:val="006D64B7"/>
    <w:rsid w:val="006D6A71"/>
    <w:rsid w:val="006D6B2A"/>
    <w:rsid w:val="006D6B39"/>
    <w:rsid w:val="006D6B4A"/>
    <w:rsid w:val="006D7176"/>
    <w:rsid w:val="006D7398"/>
    <w:rsid w:val="006D745C"/>
    <w:rsid w:val="006D75A6"/>
    <w:rsid w:val="006D7724"/>
    <w:rsid w:val="006D77F7"/>
    <w:rsid w:val="006D7814"/>
    <w:rsid w:val="006D7F36"/>
    <w:rsid w:val="006E0065"/>
    <w:rsid w:val="006E03AB"/>
    <w:rsid w:val="006E055C"/>
    <w:rsid w:val="006E057E"/>
    <w:rsid w:val="006E059C"/>
    <w:rsid w:val="006E061A"/>
    <w:rsid w:val="006E0899"/>
    <w:rsid w:val="006E09F6"/>
    <w:rsid w:val="006E0C4E"/>
    <w:rsid w:val="006E0E1B"/>
    <w:rsid w:val="006E0F2D"/>
    <w:rsid w:val="006E0F37"/>
    <w:rsid w:val="006E1107"/>
    <w:rsid w:val="006E14B7"/>
    <w:rsid w:val="006E1682"/>
    <w:rsid w:val="006E1794"/>
    <w:rsid w:val="006E181A"/>
    <w:rsid w:val="006E1A9A"/>
    <w:rsid w:val="006E1CA0"/>
    <w:rsid w:val="006E1E29"/>
    <w:rsid w:val="006E1FEC"/>
    <w:rsid w:val="006E299A"/>
    <w:rsid w:val="006E2BE9"/>
    <w:rsid w:val="006E2FBC"/>
    <w:rsid w:val="006E3274"/>
    <w:rsid w:val="006E338C"/>
    <w:rsid w:val="006E3707"/>
    <w:rsid w:val="006E3761"/>
    <w:rsid w:val="006E3B33"/>
    <w:rsid w:val="006E3B8A"/>
    <w:rsid w:val="006E3C56"/>
    <w:rsid w:val="006E3D11"/>
    <w:rsid w:val="006E3FB3"/>
    <w:rsid w:val="006E4032"/>
    <w:rsid w:val="006E43E3"/>
    <w:rsid w:val="006E440E"/>
    <w:rsid w:val="006E45B1"/>
    <w:rsid w:val="006E46E8"/>
    <w:rsid w:val="006E48CF"/>
    <w:rsid w:val="006E4997"/>
    <w:rsid w:val="006E4A91"/>
    <w:rsid w:val="006E4BC9"/>
    <w:rsid w:val="006E4C82"/>
    <w:rsid w:val="006E4D0E"/>
    <w:rsid w:val="006E4D5B"/>
    <w:rsid w:val="006E4F0D"/>
    <w:rsid w:val="006E5047"/>
    <w:rsid w:val="006E5278"/>
    <w:rsid w:val="006E57B1"/>
    <w:rsid w:val="006E5CDB"/>
    <w:rsid w:val="006E5E43"/>
    <w:rsid w:val="006E612C"/>
    <w:rsid w:val="006E61CD"/>
    <w:rsid w:val="006E61D4"/>
    <w:rsid w:val="006E642B"/>
    <w:rsid w:val="006E6708"/>
    <w:rsid w:val="006E6858"/>
    <w:rsid w:val="006E69F6"/>
    <w:rsid w:val="006E6A70"/>
    <w:rsid w:val="006E6D8A"/>
    <w:rsid w:val="006E6E8F"/>
    <w:rsid w:val="006E6F1B"/>
    <w:rsid w:val="006E6F4B"/>
    <w:rsid w:val="006E6FAC"/>
    <w:rsid w:val="006E6FE7"/>
    <w:rsid w:val="006E7215"/>
    <w:rsid w:val="006E7408"/>
    <w:rsid w:val="006E7641"/>
    <w:rsid w:val="006E7694"/>
    <w:rsid w:val="006E7907"/>
    <w:rsid w:val="006E7CF2"/>
    <w:rsid w:val="006E7DDA"/>
    <w:rsid w:val="006E7F91"/>
    <w:rsid w:val="006E7FF5"/>
    <w:rsid w:val="006F0336"/>
    <w:rsid w:val="006F058B"/>
    <w:rsid w:val="006F05D0"/>
    <w:rsid w:val="006F0677"/>
    <w:rsid w:val="006F07DE"/>
    <w:rsid w:val="006F0969"/>
    <w:rsid w:val="006F099C"/>
    <w:rsid w:val="006F09FF"/>
    <w:rsid w:val="006F0EF1"/>
    <w:rsid w:val="006F10F7"/>
    <w:rsid w:val="006F127C"/>
    <w:rsid w:val="006F143F"/>
    <w:rsid w:val="006F145A"/>
    <w:rsid w:val="006F1807"/>
    <w:rsid w:val="006F1A05"/>
    <w:rsid w:val="006F1B36"/>
    <w:rsid w:val="006F1C50"/>
    <w:rsid w:val="006F230E"/>
    <w:rsid w:val="006F25DF"/>
    <w:rsid w:val="006F25F7"/>
    <w:rsid w:val="006F2689"/>
    <w:rsid w:val="006F268C"/>
    <w:rsid w:val="006F2846"/>
    <w:rsid w:val="006F285A"/>
    <w:rsid w:val="006F2956"/>
    <w:rsid w:val="006F2C46"/>
    <w:rsid w:val="006F2CE3"/>
    <w:rsid w:val="006F2E73"/>
    <w:rsid w:val="006F334D"/>
    <w:rsid w:val="006F3527"/>
    <w:rsid w:val="006F3823"/>
    <w:rsid w:val="006F3B36"/>
    <w:rsid w:val="006F3D47"/>
    <w:rsid w:val="006F3F96"/>
    <w:rsid w:val="006F42D5"/>
    <w:rsid w:val="006F44B4"/>
    <w:rsid w:val="006F49CB"/>
    <w:rsid w:val="006F4B9A"/>
    <w:rsid w:val="006F4BBF"/>
    <w:rsid w:val="006F510C"/>
    <w:rsid w:val="006F5190"/>
    <w:rsid w:val="006F5407"/>
    <w:rsid w:val="006F58FA"/>
    <w:rsid w:val="006F59B6"/>
    <w:rsid w:val="006F5AC2"/>
    <w:rsid w:val="006F5EF0"/>
    <w:rsid w:val="006F5FF0"/>
    <w:rsid w:val="006F604C"/>
    <w:rsid w:val="006F609B"/>
    <w:rsid w:val="006F61E0"/>
    <w:rsid w:val="006F6465"/>
    <w:rsid w:val="006F6565"/>
    <w:rsid w:val="006F66F4"/>
    <w:rsid w:val="006F6B12"/>
    <w:rsid w:val="006F6FF4"/>
    <w:rsid w:val="006F70F5"/>
    <w:rsid w:val="006F7498"/>
    <w:rsid w:val="006F74B7"/>
    <w:rsid w:val="006F7550"/>
    <w:rsid w:val="006F77FB"/>
    <w:rsid w:val="006F7A84"/>
    <w:rsid w:val="006F7E6C"/>
    <w:rsid w:val="006F7E80"/>
    <w:rsid w:val="006F7F82"/>
    <w:rsid w:val="006F7FDF"/>
    <w:rsid w:val="0070000D"/>
    <w:rsid w:val="00700146"/>
    <w:rsid w:val="00700372"/>
    <w:rsid w:val="007003A0"/>
    <w:rsid w:val="00700432"/>
    <w:rsid w:val="007006D8"/>
    <w:rsid w:val="00700974"/>
    <w:rsid w:val="00700AE8"/>
    <w:rsid w:val="00700B25"/>
    <w:rsid w:val="00700BFB"/>
    <w:rsid w:val="00700F05"/>
    <w:rsid w:val="007014F5"/>
    <w:rsid w:val="00701506"/>
    <w:rsid w:val="00701578"/>
    <w:rsid w:val="007015F0"/>
    <w:rsid w:val="0070165C"/>
    <w:rsid w:val="00701801"/>
    <w:rsid w:val="00701A3D"/>
    <w:rsid w:val="00701CD3"/>
    <w:rsid w:val="00702065"/>
    <w:rsid w:val="007021C7"/>
    <w:rsid w:val="007021EA"/>
    <w:rsid w:val="00702201"/>
    <w:rsid w:val="00702315"/>
    <w:rsid w:val="00702795"/>
    <w:rsid w:val="0070293F"/>
    <w:rsid w:val="00702A81"/>
    <w:rsid w:val="00702B5B"/>
    <w:rsid w:val="00702C6A"/>
    <w:rsid w:val="00702CF2"/>
    <w:rsid w:val="007030E8"/>
    <w:rsid w:val="0070368C"/>
    <w:rsid w:val="00703754"/>
    <w:rsid w:val="0070384F"/>
    <w:rsid w:val="007038FD"/>
    <w:rsid w:val="0070398F"/>
    <w:rsid w:val="00703A14"/>
    <w:rsid w:val="00703D58"/>
    <w:rsid w:val="00703D72"/>
    <w:rsid w:val="00703E54"/>
    <w:rsid w:val="00703F2A"/>
    <w:rsid w:val="00703F59"/>
    <w:rsid w:val="007042FA"/>
    <w:rsid w:val="0070469C"/>
    <w:rsid w:val="0070470D"/>
    <w:rsid w:val="00704841"/>
    <w:rsid w:val="00704963"/>
    <w:rsid w:val="007052D6"/>
    <w:rsid w:val="0070549D"/>
    <w:rsid w:val="007054F4"/>
    <w:rsid w:val="00705503"/>
    <w:rsid w:val="00705554"/>
    <w:rsid w:val="00705BCD"/>
    <w:rsid w:val="00705DD3"/>
    <w:rsid w:val="00705EA6"/>
    <w:rsid w:val="007060A8"/>
    <w:rsid w:val="0070615A"/>
    <w:rsid w:val="007061F1"/>
    <w:rsid w:val="007063BD"/>
    <w:rsid w:val="0070654C"/>
    <w:rsid w:val="007065A0"/>
    <w:rsid w:val="00706754"/>
    <w:rsid w:val="00706A84"/>
    <w:rsid w:val="00706E33"/>
    <w:rsid w:val="00706F10"/>
    <w:rsid w:val="0070706C"/>
    <w:rsid w:val="0070720A"/>
    <w:rsid w:val="0070721F"/>
    <w:rsid w:val="00707250"/>
    <w:rsid w:val="00707335"/>
    <w:rsid w:val="007073B3"/>
    <w:rsid w:val="007073E8"/>
    <w:rsid w:val="0070766D"/>
    <w:rsid w:val="007077D9"/>
    <w:rsid w:val="00707802"/>
    <w:rsid w:val="00707A0B"/>
    <w:rsid w:val="00707A14"/>
    <w:rsid w:val="00707ADB"/>
    <w:rsid w:val="00707B0E"/>
    <w:rsid w:val="00707B77"/>
    <w:rsid w:val="00707BD5"/>
    <w:rsid w:val="00707E7B"/>
    <w:rsid w:val="00707FC9"/>
    <w:rsid w:val="00710186"/>
    <w:rsid w:val="00710587"/>
    <w:rsid w:val="007105ED"/>
    <w:rsid w:val="0071077A"/>
    <w:rsid w:val="007107D2"/>
    <w:rsid w:val="0071083D"/>
    <w:rsid w:val="00710B90"/>
    <w:rsid w:val="00710C74"/>
    <w:rsid w:val="00710D68"/>
    <w:rsid w:val="00711120"/>
    <w:rsid w:val="00711587"/>
    <w:rsid w:val="007116FA"/>
    <w:rsid w:val="0071195B"/>
    <w:rsid w:val="00711B59"/>
    <w:rsid w:val="0071252D"/>
    <w:rsid w:val="00712644"/>
    <w:rsid w:val="00712717"/>
    <w:rsid w:val="00712976"/>
    <w:rsid w:val="007129C6"/>
    <w:rsid w:val="00712AAC"/>
    <w:rsid w:val="0071310B"/>
    <w:rsid w:val="0071323A"/>
    <w:rsid w:val="00713295"/>
    <w:rsid w:val="0071345A"/>
    <w:rsid w:val="00713996"/>
    <w:rsid w:val="00713B69"/>
    <w:rsid w:val="00713BF0"/>
    <w:rsid w:val="00713CCA"/>
    <w:rsid w:val="00713D5B"/>
    <w:rsid w:val="00713D7C"/>
    <w:rsid w:val="00713DD6"/>
    <w:rsid w:val="00713E83"/>
    <w:rsid w:val="00713F3D"/>
    <w:rsid w:val="00713F53"/>
    <w:rsid w:val="0071428E"/>
    <w:rsid w:val="007148AE"/>
    <w:rsid w:val="00714AD5"/>
    <w:rsid w:val="00714BFE"/>
    <w:rsid w:val="00714D4E"/>
    <w:rsid w:val="00714F20"/>
    <w:rsid w:val="0071505B"/>
    <w:rsid w:val="00715120"/>
    <w:rsid w:val="00715171"/>
    <w:rsid w:val="007151C7"/>
    <w:rsid w:val="007155D9"/>
    <w:rsid w:val="0071564B"/>
    <w:rsid w:val="00715654"/>
    <w:rsid w:val="00715A11"/>
    <w:rsid w:val="00715C15"/>
    <w:rsid w:val="00715D0B"/>
    <w:rsid w:val="0071608B"/>
    <w:rsid w:val="007161E1"/>
    <w:rsid w:val="0071620C"/>
    <w:rsid w:val="0071622B"/>
    <w:rsid w:val="007164E2"/>
    <w:rsid w:val="0071654B"/>
    <w:rsid w:val="00716655"/>
    <w:rsid w:val="007168C6"/>
    <w:rsid w:val="00716989"/>
    <w:rsid w:val="00716A15"/>
    <w:rsid w:val="00716A46"/>
    <w:rsid w:val="00716C11"/>
    <w:rsid w:val="00716DD7"/>
    <w:rsid w:val="007172F0"/>
    <w:rsid w:val="0071754F"/>
    <w:rsid w:val="007175CE"/>
    <w:rsid w:val="007175D6"/>
    <w:rsid w:val="00717A03"/>
    <w:rsid w:val="00717BCA"/>
    <w:rsid w:val="00717F69"/>
    <w:rsid w:val="00720073"/>
    <w:rsid w:val="007201A4"/>
    <w:rsid w:val="00720263"/>
    <w:rsid w:val="0072046E"/>
    <w:rsid w:val="007204F0"/>
    <w:rsid w:val="00720646"/>
    <w:rsid w:val="007207AB"/>
    <w:rsid w:val="00720A0F"/>
    <w:rsid w:val="00720BC8"/>
    <w:rsid w:val="00720D2E"/>
    <w:rsid w:val="00720E98"/>
    <w:rsid w:val="00720F18"/>
    <w:rsid w:val="00720F25"/>
    <w:rsid w:val="00721113"/>
    <w:rsid w:val="00721527"/>
    <w:rsid w:val="0072154D"/>
    <w:rsid w:val="00721575"/>
    <w:rsid w:val="007215B5"/>
    <w:rsid w:val="00721886"/>
    <w:rsid w:val="00721DCF"/>
    <w:rsid w:val="00721E06"/>
    <w:rsid w:val="00721FE9"/>
    <w:rsid w:val="007220C6"/>
    <w:rsid w:val="0072258A"/>
    <w:rsid w:val="00722DAF"/>
    <w:rsid w:val="00722EEA"/>
    <w:rsid w:val="00723222"/>
    <w:rsid w:val="007235D8"/>
    <w:rsid w:val="00723A1B"/>
    <w:rsid w:val="00723B7F"/>
    <w:rsid w:val="00723B95"/>
    <w:rsid w:val="00723C3E"/>
    <w:rsid w:val="00723C46"/>
    <w:rsid w:val="00723DFB"/>
    <w:rsid w:val="00723F34"/>
    <w:rsid w:val="00723F8F"/>
    <w:rsid w:val="00724170"/>
    <w:rsid w:val="00724319"/>
    <w:rsid w:val="0072448B"/>
    <w:rsid w:val="007245A7"/>
    <w:rsid w:val="007246A8"/>
    <w:rsid w:val="007247E5"/>
    <w:rsid w:val="00724865"/>
    <w:rsid w:val="007249D6"/>
    <w:rsid w:val="00724A6F"/>
    <w:rsid w:val="00724B09"/>
    <w:rsid w:val="00724B52"/>
    <w:rsid w:val="00724BBE"/>
    <w:rsid w:val="00724E99"/>
    <w:rsid w:val="00724F22"/>
    <w:rsid w:val="00724F38"/>
    <w:rsid w:val="00725110"/>
    <w:rsid w:val="0072533B"/>
    <w:rsid w:val="007257B9"/>
    <w:rsid w:val="0072585C"/>
    <w:rsid w:val="00725BD3"/>
    <w:rsid w:val="00725C01"/>
    <w:rsid w:val="00725E1B"/>
    <w:rsid w:val="007263E6"/>
    <w:rsid w:val="00726548"/>
    <w:rsid w:val="007269CB"/>
    <w:rsid w:val="007269F8"/>
    <w:rsid w:val="00726B25"/>
    <w:rsid w:val="00726BCB"/>
    <w:rsid w:val="00726E73"/>
    <w:rsid w:val="00726EBB"/>
    <w:rsid w:val="00726EE1"/>
    <w:rsid w:val="00726F14"/>
    <w:rsid w:val="0072743D"/>
    <w:rsid w:val="0072771D"/>
    <w:rsid w:val="007278F2"/>
    <w:rsid w:val="00727976"/>
    <w:rsid w:val="007279CB"/>
    <w:rsid w:val="007279ED"/>
    <w:rsid w:val="00727AE7"/>
    <w:rsid w:val="00727D97"/>
    <w:rsid w:val="00727E72"/>
    <w:rsid w:val="00727FF4"/>
    <w:rsid w:val="00727FF7"/>
    <w:rsid w:val="0073026A"/>
    <w:rsid w:val="007302DA"/>
    <w:rsid w:val="007304D3"/>
    <w:rsid w:val="00730568"/>
    <w:rsid w:val="007307B3"/>
    <w:rsid w:val="00730964"/>
    <w:rsid w:val="00730AB1"/>
    <w:rsid w:val="00730B66"/>
    <w:rsid w:val="00730D24"/>
    <w:rsid w:val="00730FE5"/>
    <w:rsid w:val="00730FFB"/>
    <w:rsid w:val="00731013"/>
    <w:rsid w:val="00731399"/>
    <w:rsid w:val="007313CA"/>
    <w:rsid w:val="00731461"/>
    <w:rsid w:val="00731480"/>
    <w:rsid w:val="00731533"/>
    <w:rsid w:val="00731564"/>
    <w:rsid w:val="007315B7"/>
    <w:rsid w:val="007315DB"/>
    <w:rsid w:val="00731793"/>
    <w:rsid w:val="00731C37"/>
    <w:rsid w:val="00731D39"/>
    <w:rsid w:val="00731D45"/>
    <w:rsid w:val="0073200A"/>
    <w:rsid w:val="00732049"/>
    <w:rsid w:val="00732079"/>
    <w:rsid w:val="00732173"/>
    <w:rsid w:val="0073236B"/>
    <w:rsid w:val="0073244A"/>
    <w:rsid w:val="00732476"/>
    <w:rsid w:val="007324D5"/>
    <w:rsid w:val="00732557"/>
    <w:rsid w:val="007326F2"/>
    <w:rsid w:val="007328FA"/>
    <w:rsid w:val="0073291E"/>
    <w:rsid w:val="0073296B"/>
    <w:rsid w:val="0073299A"/>
    <w:rsid w:val="00732CB5"/>
    <w:rsid w:val="00732CC9"/>
    <w:rsid w:val="00732DA0"/>
    <w:rsid w:val="00732E17"/>
    <w:rsid w:val="00733048"/>
    <w:rsid w:val="0073314F"/>
    <w:rsid w:val="00733362"/>
    <w:rsid w:val="00733419"/>
    <w:rsid w:val="00733950"/>
    <w:rsid w:val="00733B4E"/>
    <w:rsid w:val="00733BE1"/>
    <w:rsid w:val="00733DF9"/>
    <w:rsid w:val="00733E60"/>
    <w:rsid w:val="00734180"/>
    <w:rsid w:val="00734362"/>
    <w:rsid w:val="007343F1"/>
    <w:rsid w:val="00734506"/>
    <w:rsid w:val="007347EA"/>
    <w:rsid w:val="007348A5"/>
    <w:rsid w:val="00734B6A"/>
    <w:rsid w:val="00734DB3"/>
    <w:rsid w:val="00735165"/>
    <w:rsid w:val="0073568C"/>
    <w:rsid w:val="007357E2"/>
    <w:rsid w:val="00735846"/>
    <w:rsid w:val="007358BD"/>
    <w:rsid w:val="0073596B"/>
    <w:rsid w:val="00735A07"/>
    <w:rsid w:val="00735A65"/>
    <w:rsid w:val="00735F8E"/>
    <w:rsid w:val="00735FA5"/>
    <w:rsid w:val="00735FFE"/>
    <w:rsid w:val="0073601A"/>
    <w:rsid w:val="00736416"/>
    <w:rsid w:val="0073660F"/>
    <w:rsid w:val="0073661F"/>
    <w:rsid w:val="00736A28"/>
    <w:rsid w:val="00736F45"/>
    <w:rsid w:val="007372D3"/>
    <w:rsid w:val="007374DA"/>
    <w:rsid w:val="0073786E"/>
    <w:rsid w:val="00737A7F"/>
    <w:rsid w:val="00737A82"/>
    <w:rsid w:val="00737AD7"/>
    <w:rsid w:val="00737C1C"/>
    <w:rsid w:val="00737CE3"/>
    <w:rsid w:val="00740225"/>
    <w:rsid w:val="00740310"/>
    <w:rsid w:val="00740421"/>
    <w:rsid w:val="007407CE"/>
    <w:rsid w:val="00740965"/>
    <w:rsid w:val="00740970"/>
    <w:rsid w:val="00740AA9"/>
    <w:rsid w:val="00740B70"/>
    <w:rsid w:val="00740D28"/>
    <w:rsid w:val="00740D59"/>
    <w:rsid w:val="00740F1C"/>
    <w:rsid w:val="0074121C"/>
    <w:rsid w:val="00741226"/>
    <w:rsid w:val="007414DE"/>
    <w:rsid w:val="00741528"/>
    <w:rsid w:val="0074201C"/>
    <w:rsid w:val="0074205D"/>
    <w:rsid w:val="00742103"/>
    <w:rsid w:val="007421DB"/>
    <w:rsid w:val="007422B0"/>
    <w:rsid w:val="00742785"/>
    <w:rsid w:val="007427BD"/>
    <w:rsid w:val="00742C35"/>
    <w:rsid w:val="00742C9A"/>
    <w:rsid w:val="00742E6F"/>
    <w:rsid w:val="0074301A"/>
    <w:rsid w:val="007430A8"/>
    <w:rsid w:val="00743185"/>
    <w:rsid w:val="0074386D"/>
    <w:rsid w:val="00743CA5"/>
    <w:rsid w:val="00744093"/>
    <w:rsid w:val="007440AF"/>
    <w:rsid w:val="00744184"/>
    <w:rsid w:val="00744210"/>
    <w:rsid w:val="00744601"/>
    <w:rsid w:val="007446B4"/>
    <w:rsid w:val="00744C30"/>
    <w:rsid w:val="00744DD1"/>
    <w:rsid w:val="00744E2D"/>
    <w:rsid w:val="00744FBB"/>
    <w:rsid w:val="00745078"/>
    <w:rsid w:val="0074524C"/>
    <w:rsid w:val="00745464"/>
    <w:rsid w:val="00745AAF"/>
    <w:rsid w:val="007461D7"/>
    <w:rsid w:val="00746507"/>
    <w:rsid w:val="0074657E"/>
    <w:rsid w:val="00746655"/>
    <w:rsid w:val="007468E2"/>
    <w:rsid w:val="0074690D"/>
    <w:rsid w:val="007469A7"/>
    <w:rsid w:val="00746B27"/>
    <w:rsid w:val="00746D3E"/>
    <w:rsid w:val="00746FDE"/>
    <w:rsid w:val="007470AD"/>
    <w:rsid w:val="0074710C"/>
    <w:rsid w:val="0074711D"/>
    <w:rsid w:val="00747155"/>
    <w:rsid w:val="00747822"/>
    <w:rsid w:val="00747A4D"/>
    <w:rsid w:val="00747A9F"/>
    <w:rsid w:val="00747F0E"/>
    <w:rsid w:val="00747FED"/>
    <w:rsid w:val="00750078"/>
    <w:rsid w:val="00750780"/>
    <w:rsid w:val="0075089D"/>
    <w:rsid w:val="00750A90"/>
    <w:rsid w:val="00750EFE"/>
    <w:rsid w:val="007510D3"/>
    <w:rsid w:val="0075121B"/>
    <w:rsid w:val="00751475"/>
    <w:rsid w:val="00751647"/>
    <w:rsid w:val="007516B8"/>
    <w:rsid w:val="0075172B"/>
    <w:rsid w:val="0075176E"/>
    <w:rsid w:val="00751913"/>
    <w:rsid w:val="00751A92"/>
    <w:rsid w:val="00751C87"/>
    <w:rsid w:val="00751D8E"/>
    <w:rsid w:val="00751EB7"/>
    <w:rsid w:val="00751F52"/>
    <w:rsid w:val="00751FA4"/>
    <w:rsid w:val="007523DF"/>
    <w:rsid w:val="0075295E"/>
    <w:rsid w:val="00752B41"/>
    <w:rsid w:val="00752C4B"/>
    <w:rsid w:val="007530A5"/>
    <w:rsid w:val="007534C4"/>
    <w:rsid w:val="007539DE"/>
    <w:rsid w:val="00753A39"/>
    <w:rsid w:val="00753AD4"/>
    <w:rsid w:val="00753B9F"/>
    <w:rsid w:val="00753C34"/>
    <w:rsid w:val="00753ECC"/>
    <w:rsid w:val="00754033"/>
    <w:rsid w:val="00754692"/>
    <w:rsid w:val="007549FF"/>
    <w:rsid w:val="00754AB0"/>
    <w:rsid w:val="00754E4B"/>
    <w:rsid w:val="00754EB5"/>
    <w:rsid w:val="00754EC8"/>
    <w:rsid w:val="00754FBB"/>
    <w:rsid w:val="0075516E"/>
    <w:rsid w:val="00755952"/>
    <w:rsid w:val="007559A9"/>
    <w:rsid w:val="00755BB3"/>
    <w:rsid w:val="007563FC"/>
    <w:rsid w:val="007569D2"/>
    <w:rsid w:val="00756B65"/>
    <w:rsid w:val="00756BDB"/>
    <w:rsid w:val="00756E09"/>
    <w:rsid w:val="00756EAD"/>
    <w:rsid w:val="0075734D"/>
    <w:rsid w:val="007573BD"/>
    <w:rsid w:val="00757412"/>
    <w:rsid w:val="007575EB"/>
    <w:rsid w:val="0075792D"/>
    <w:rsid w:val="007579B5"/>
    <w:rsid w:val="00757A27"/>
    <w:rsid w:val="00757A4A"/>
    <w:rsid w:val="00757B9C"/>
    <w:rsid w:val="00757DBF"/>
    <w:rsid w:val="00757EF1"/>
    <w:rsid w:val="00760335"/>
    <w:rsid w:val="0076051C"/>
    <w:rsid w:val="0076056E"/>
    <w:rsid w:val="00760A11"/>
    <w:rsid w:val="00760ED9"/>
    <w:rsid w:val="00760F22"/>
    <w:rsid w:val="0076107E"/>
    <w:rsid w:val="00761187"/>
    <w:rsid w:val="0076156A"/>
    <w:rsid w:val="00761705"/>
    <w:rsid w:val="007617D5"/>
    <w:rsid w:val="007618AE"/>
    <w:rsid w:val="00761E6B"/>
    <w:rsid w:val="00762144"/>
    <w:rsid w:val="007621D8"/>
    <w:rsid w:val="00762250"/>
    <w:rsid w:val="007624A3"/>
    <w:rsid w:val="007624BC"/>
    <w:rsid w:val="0076264E"/>
    <w:rsid w:val="007626FE"/>
    <w:rsid w:val="007627CE"/>
    <w:rsid w:val="007628C6"/>
    <w:rsid w:val="0076296F"/>
    <w:rsid w:val="007629AC"/>
    <w:rsid w:val="00762D68"/>
    <w:rsid w:val="00762D76"/>
    <w:rsid w:val="00762D88"/>
    <w:rsid w:val="00762E2E"/>
    <w:rsid w:val="00762EAA"/>
    <w:rsid w:val="0076323C"/>
    <w:rsid w:val="007632E1"/>
    <w:rsid w:val="00763363"/>
    <w:rsid w:val="007635BB"/>
    <w:rsid w:val="0076372C"/>
    <w:rsid w:val="00763986"/>
    <w:rsid w:val="00763CA8"/>
    <w:rsid w:val="00763CAA"/>
    <w:rsid w:val="00763D8A"/>
    <w:rsid w:val="00763DE8"/>
    <w:rsid w:val="007643F6"/>
    <w:rsid w:val="0076474C"/>
    <w:rsid w:val="00764935"/>
    <w:rsid w:val="00764A92"/>
    <w:rsid w:val="00764E8A"/>
    <w:rsid w:val="0076548E"/>
    <w:rsid w:val="00765AA1"/>
    <w:rsid w:val="00765BD2"/>
    <w:rsid w:val="00765D5F"/>
    <w:rsid w:val="00765D95"/>
    <w:rsid w:val="00765DD2"/>
    <w:rsid w:val="00765E20"/>
    <w:rsid w:val="00765E79"/>
    <w:rsid w:val="00765E8A"/>
    <w:rsid w:val="00765F94"/>
    <w:rsid w:val="00765FCE"/>
    <w:rsid w:val="0076605C"/>
    <w:rsid w:val="0076616F"/>
    <w:rsid w:val="007661FD"/>
    <w:rsid w:val="00766582"/>
    <w:rsid w:val="0076659B"/>
    <w:rsid w:val="00766747"/>
    <w:rsid w:val="007668FE"/>
    <w:rsid w:val="00766CEC"/>
    <w:rsid w:val="00766E6A"/>
    <w:rsid w:val="00766E77"/>
    <w:rsid w:val="00766F63"/>
    <w:rsid w:val="0076727A"/>
    <w:rsid w:val="007674C2"/>
    <w:rsid w:val="00767544"/>
    <w:rsid w:val="0076766F"/>
    <w:rsid w:val="007678DF"/>
    <w:rsid w:val="00767921"/>
    <w:rsid w:val="00767DA4"/>
    <w:rsid w:val="00767E6A"/>
    <w:rsid w:val="00770110"/>
    <w:rsid w:val="00770112"/>
    <w:rsid w:val="0077024F"/>
    <w:rsid w:val="00770325"/>
    <w:rsid w:val="007704C4"/>
    <w:rsid w:val="00770533"/>
    <w:rsid w:val="0077054E"/>
    <w:rsid w:val="007705B0"/>
    <w:rsid w:val="007705DC"/>
    <w:rsid w:val="00770619"/>
    <w:rsid w:val="007706AC"/>
    <w:rsid w:val="00770718"/>
    <w:rsid w:val="00770929"/>
    <w:rsid w:val="0077094C"/>
    <w:rsid w:val="00770A3F"/>
    <w:rsid w:val="00770A84"/>
    <w:rsid w:val="00770C9C"/>
    <w:rsid w:val="00770EEA"/>
    <w:rsid w:val="007712CE"/>
    <w:rsid w:val="007713B8"/>
    <w:rsid w:val="007717A7"/>
    <w:rsid w:val="0077199A"/>
    <w:rsid w:val="00771BE6"/>
    <w:rsid w:val="00771C4A"/>
    <w:rsid w:val="00771C53"/>
    <w:rsid w:val="00771DA4"/>
    <w:rsid w:val="00771FA8"/>
    <w:rsid w:val="00772019"/>
    <w:rsid w:val="00772183"/>
    <w:rsid w:val="0077259F"/>
    <w:rsid w:val="0077263A"/>
    <w:rsid w:val="007727EB"/>
    <w:rsid w:val="00772949"/>
    <w:rsid w:val="0077299A"/>
    <w:rsid w:val="00772EBD"/>
    <w:rsid w:val="00772F99"/>
    <w:rsid w:val="00772FA5"/>
    <w:rsid w:val="00773479"/>
    <w:rsid w:val="00773498"/>
    <w:rsid w:val="00773648"/>
    <w:rsid w:val="007736AF"/>
    <w:rsid w:val="00773836"/>
    <w:rsid w:val="00773A1D"/>
    <w:rsid w:val="00773BAF"/>
    <w:rsid w:val="00773BC3"/>
    <w:rsid w:val="00773C17"/>
    <w:rsid w:val="00773FCB"/>
    <w:rsid w:val="007741E4"/>
    <w:rsid w:val="00774735"/>
    <w:rsid w:val="00774877"/>
    <w:rsid w:val="007748E8"/>
    <w:rsid w:val="00774B9A"/>
    <w:rsid w:val="00774BAA"/>
    <w:rsid w:val="00774CD6"/>
    <w:rsid w:val="007751D4"/>
    <w:rsid w:val="00775931"/>
    <w:rsid w:val="00775958"/>
    <w:rsid w:val="00775B1F"/>
    <w:rsid w:val="00775C3F"/>
    <w:rsid w:val="00775C64"/>
    <w:rsid w:val="00775D0E"/>
    <w:rsid w:val="00775E2B"/>
    <w:rsid w:val="00775EBF"/>
    <w:rsid w:val="00775EC5"/>
    <w:rsid w:val="00775F6C"/>
    <w:rsid w:val="00776479"/>
    <w:rsid w:val="0077659F"/>
    <w:rsid w:val="007766E3"/>
    <w:rsid w:val="00776874"/>
    <w:rsid w:val="0077692C"/>
    <w:rsid w:val="00776BF6"/>
    <w:rsid w:val="00776DD8"/>
    <w:rsid w:val="00776DE6"/>
    <w:rsid w:val="00777106"/>
    <w:rsid w:val="00777486"/>
    <w:rsid w:val="007777CC"/>
    <w:rsid w:val="0077782F"/>
    <w:rsid w:val="00777987"/>
    <w:rsid w:val="00777BBF"/>
    <w:rsid w:val="00777C0D"/>
    <w:rsid w:val="00777D04"/>
    <w:rsid w:val="00777E18"/>
    <w:rsid w:val="00777F03"/>
    <w:rsid w:val="0078007C"/>
    <w:rsid w:val="00780274"/>
    <w:rsid w:val="00780280"/>
    <w:rsid w:val="007804D8"/>
    <w:rsid w:val="00780585"/>
    <w:rsid w:val="00780606"/>
    <w:rsid w:val="00780B6C"/>
    <w:rsid w:val="00780B72"/>
    <w:rsid w:val="00780E09"/>
    <w:rsid w:val="00780E8B"/>
    <w:rsid w:val="007814BE"/>
    <w:rsid w:val="00781596"/>
    <w:rsid w:val="007816A5"/>
    <w:rsid w:val="007819AF"/>
    <w:rsid w:val="00781AAA"/>
    <w:rsid w:val="00781AE7"/>
    <w:rsid w:val="00781B3D"/>
    <w:rsid w:val="00781DA5"/>
    <w:rsid w:val="00781E30"/>
    <w:rsid w:val="00781F59"/>
    <w:rsid w:val="00782069"/>
    <w:rsid w:val="00782189"/>
    <w:rsid w:val="00782194"/>
    <w:rsid w:val="007822C4"/>
    <w:rsid w:val="007824D0"/>
    <w:rsid w:val="007825DD"/>
    <w:rsid w:val="00782631"/>
    <w:rsid w:val="0078270D"/>
    <w:rsid w:val="00782762"/>
    <w:rsid w:val="00782801"/>
    <w:rsid w:val="0078283B"/>
    <w:rsid w:val="0078286B"/>
    <w:rsid w:val="00782CE3"/>
    <w:rsid w:val="00782DEC"/>
    <w:rsid w:val="00782DF0"/>
    <w:rsid w:val="00782F1D"/>
    <w:rsid w:val="0078305C"/>
    <w:rsid w:val="00783711"/>
    <w:rsid w:val="00783994"/>
    <w:rsid w:val="00783AA4"/>
    <w:rsid w:val="00783C41"/>
    <w:rsid w:val="00783D44"/>
    <w:rsid w:val="00783D89"/>
    <w:rsid w:val="00783EE4"/>
    <w:rsid w:val="00783FE1"/>
    <w:rsid w:val="0078407A"/>
    <w:rsid w:val="007844D9"/>
    <w:rsid w:val="007849E1"/>
    <w:rsid w:val="00784A6A"/>
    <w:rsid w:val="00784B80"/>
    <w:rsid w:val="00784B8A"/>
    <w:rsid w:val="00784BCD"/>
    <w:rsid w:val="00784DC3"/>
    <w:rsid w:val="00784E7A"/>
    <w:rsid w:val="00785203"/>
    <w:rsid w:val="0078529A"/>
    <w:rsid w:val="00785480"/>
    <w:rsid w:val="0078558C"/>
    <w:rsid w:val="00785843"/>
    <w:rsid w:val="00785C15"/>
    <w:rsid w:val="00785DDF"/>
    <w:rsid w:val="00785F12"/>
    <w:rsid w:val="00785F53"/>
    <w:rsid w:val="00785F5E"/>
    <w:rsid w:val="007860CE"/>
    <w:rsid w:val="007860E4"/>
    <w:rsid w:val="00786197"/>
    <w:rsid w:val="007867E3"/>
    <w:rsid w:val="0078684B"/>
    <w:rsid w:val="007869C3"/>
    <w:rsid w:val="00786B2E"/>
    <w:rsid w:val="00786B5B"/>
    <w:rsid w:val="0078703E"/>
    <w:rsid w:val="00787340"/>
    <w:rsid w:val="00787473"/>
    <w:rsid w:val="00787818"/>
    <w:rsid w:val="007878ED"/>
    <w:rsid w:val="007879DA"/>
    <w:rsid w:val="00787B58"/>
    <w:rsid w:val="00787BAC"/>
    <w:rsid w:val="00787C02"/>
    <w:rsid w:val="00787F2D"/>
    <w:rsid w:val="00790019"/>
    <w:rsid w:val="00790213"/>
    <w:rsid w:val="00790317"/>
    <w:rsid w:val="007904F1"/>
    <w:rsid w:val="007907EE"/>
    <w:rsid w:val="0079083A"/>
    <w:rsid w:val="0079086C"/>
    <w:rsid w:val="007908D8"/>
    <w:rsid w:val="00790926"/>
    <w:rsid w:val="007909E8"/>
    <w:rsid w:val="00790A02"/>
    <w:rsid w:val="00790F9E"/>
    <w:rsid w:val="00791011"/>
    <w:rsid w:val="007914FB"/>
    <w:rsid w:val="0079165D"/>
    <w:rsid w:val="00791BB2"/>
    <w:rsid w:val="00791BCA"/>
    <w:rsid w:val="00791C16"/>
    <w:rsid w:val="007922F0"/>
    <w:rsid w:val="007928F1"/>
    <w:rsid w:val="00792CA7"/>
    <w:rsid w:val="00792CAD"/>
    <w:rsid w:val="00792D8A"/>
    <w:rsid w:val="00792E84"/>
    <w:rsid w:val="00793087"/>
    <w:rsid w:val="00793177"/>
    <w:rsid w:val="0079333D"/>
    <w:rsid w:val="007933DE"/>
    <w:rsid w:val="007938BA"/>
    <w:rsid w:val="00793956"/>
    <w:rsid w:val="00793A11"/>
    <w:rsid w:val="00793B19"/>
    <w:rsid w:val="00793B41"/>
    <w:rsid w:val="00793E32"/>
    <w:rsid w:val="00793E5D"/>
    <w:rsid w:val="007940F9"/>
    <w:rsid w:val="00794387"/>
    <w:rsid w:val="00794408"/>
    <w:rsid w:val="007945A6"/>
    <w:rsid w:val="00794ABF"/>
    <w:rsid w:val="00794F48"/>
    <w:rsid w:val="0079505A"/>
    <w:rsid w:val="007951D3"/>
    <w:rsid w:val="0079576E"/>
    <w:rsid w:val="007958EC"/>
    <w:rsid w:val="00795A02"/>
    <w:rsid w:val="00795A48"/>
    <w:rsid w:val="00795D23"/>
    <w:rsid w:val="00795E58"/>
    <w:rsid w:val="007962E0"/>
    <w:rsid w:val="00796318"/>
    <w:rsid w:val="00796437"/>
    <w:rsid w:val="00796651"/>
    <w:rsid w:val="00796754"/>
    <w:rsid w:val="00796939"/>
    <w:rsid w:val="00796AB5"/>
    <w:rsid w:val="00796DED"/>
    <w:rsid w:val="0079708D"/>
    <w:rsid w:val="00797156"/>
    <w:rsid w:val="007974D7"/>
    <w:rsid w:val="007974E9"/>
    <w:rsid w:val="0079762B"/>
    <w:rsid w:val="007978A4"/>
    <w:rsid w:val="00797D95"/>
    <w:rsid w:val="007A0061"/>
    <w:rsid w:val="007A04FD"/>
    <w:rsid w:val="007A0575"/>
    <w:rsid w:val="007A0865"/>
    <w:rsid w:val="007A08F2"/>
    <w:rsid w:val="007A0944"/>
    <w:rsid w:val="007A0AC2"/>
    <w:rsid w:val="007A0CBA"/>
    <w:rsid w:val="007A0E86"/>
    <w:rsid w:val="007A0FAB"/>
    <w:rsid w:val="007A114E"/>
    <w:rsid w:val="007A1300"/>
    <w:rsid w:val="007A1331"/>
    <w:rsid w:val="007A1376"/>
    <w:rsid w:val="007A14C9"/>
    <w:rsid w:val="007A1559"/>
    <w:rsid w:val="007A19DC"/>
    <w:rsid w:val="007A1AAC"/>
    <w:rsid w:val="007A1B0D"/>
    <w:rsid w:val="007A1FE8"/>
    <w:rsid w:val="007A202E"/>
    <w:rsid w:val="007A22A2"/>
    <w:rsid w:val="007A2364"/>
    <w:rsid w:val="007A2379"/>
    <w:rsid w:val="007A25F5"/>
    <w:rsid w:val="007A2645"/>
    <w:rsid w:val="007A2777"/>
    <w:rsid w:val="007A2817"/>
    <w:rsid w:val="007A287F"/>
    <w:rsid w:val="007A2E4F"/>
    <w:rsid w:val="007A35A5"/>
    <w:rsid w:val="007A38CF"/>
    <w:rsid w:val="007A3C2D"/>
    <w:rsid w:val="007A3C36"/>
    <w:rsid w:val="007A3ECE"/>
    <w:rsid w:val="007A4345"/>
    <w:rsid w:val="007A4AF8"/>
    <w:rsid w:val="007A4D88"/>
    <w:rsid w:val="007A521D"/>
    <w:rsid w:val="007A527A"/>
    <w:rsid w:val="007A5405"/>
    <w:rsid w:val="007A574A"/>
    <w:rsid w:val="007A57E5"/>
    <w:rsid w:val="007A5DE4"/>
    <w:rsid w:val="007A5F93"/>
    <w:rsid w:val="007A60B1"/>
    <w:rsid w:val="007A6425"/>
    <w:rsid w:val="007A66BF"/>
    <w:rsid w:val="007A6C56"/>
    <w:rsid w:val="007A6D0B"/>
    <w:rsid w:val="007A6EA8"/>
    <w:rsid w:val="007A6F4C"/>
    <w:rsid w:val="007A7049"/>
    <w:rsid w:val="007A7329"/>
    <w:rsid w:val="007A7344"/>
    <w:rsid w:val="007A7398"/>
    <w:rsid w:val="007A73CB"/>
    <w:rsid w:val="007A7453"/>
    <w:rsid w:val="007A746F"/>
    <w:rsid w:val="007A75BA"/>
    <w:rsid w:val="007A75CD"/>
    <w:rsid w:val="007A76AA"/>
    <w:rsid w:val="007A78AD"/>
    <w:rsid w:val="007A79C8"/>
    <w:rsid w:val="007A7AE0"/>
    <w:rsid w:val="007A7B72"/>
    <w:rsid w:val="007A7D0D"/>
    <w:rsid w:val="007A7D34"/>
    <w:rsid w:val="007A7E0F"/>
    <w:rsid w:val="007A7F73"/>
    <w:rsid w:val="007B00B4"/>
    <w:rsid w:val="007B013E"/>
    <w:rsid w:val="007B03A1"/>
    <w:rsid w:val="007B0795"/>
    <w:rsid w:val="007B08DB"/>
    <w:rsid w:val="007B08E0"/>
    <w:rsid w:val="007B0A25"/>
    <w:rsid w:val="007B0D30"/>
    <w:rsid w:val="007B1024"/>
    <w:rsid w:val="007B1366"/>
    <w:rsid w:val="007B151C"/>
    <w:rsid w:val="007B1655"/>
    <w:rsid w:val="007B179A"/>
    <w:rsid w:val="007B1CB3"/>
    <w:rsid w:val="007B1CEF"/>
    <w:rsid w:val="007B1D2C"/>
    <w:rsid w:val="007B1DED"/>
    <w:rsid w:val="007B1ED3"/>
    <w:rsid w:val="007B2205"/>
    <w:rsid w:val="007B251E"/>
    <w:rsid w:val="007B267B"/>
    <w:rsid w:val="007B286A"/>
    <w:rsid w:val="007B2A79"/>
    <w:rsid w:val="007B2DE3"/>
    <w:rsid w:val="007B2E84"/>
    <w:rsid w:val="007B3035"/>
    <w:rsid w:val="007B30AF"/>
    <w:rsid w:val="007B32A5"/>
    <w:rsid w:val="007B35B0"/>
    <w:rsid w:val="007B3766"/>
    <w:rsid w:val="007B39B1"/>
    <w:rsid w:val="007B3B49"/>
    <w:rsid w:val="007B3B76"/>
    <w:rsid w:val="007B3B80"/>
    <w:rsid w:val="007B3C2B"/>
    <w:rsid w:val="007B3D18"/>
    <w:rsid w:val="007B3D38"/>
    <w:rsid w:val="007B3E07"/>
    <w:rsid w:val="007B3EE2"/>
    <w:rsid w:val="007B40EF"/>
    <w:rsid w:val="007B40F7"/>
    <w:rsid w:val="007B411B"/>
    <w:rsid w:val="007B435B"/>
    <w:rsid w:val="007B436C"/>
    <w:rsid w:val="007B4420"/>
    <w:rsid w:val="007B4464"/>
    <w:rsid w:val="007B4644"/>
    <w:rsid w:val="007B46AD"/>
    <w:rsid w:val="007B46D5"/>
    <w:rsid w:val="007B473F"/>
    <w:rsid w:val="007B4745"/>
    <w:rsid w:val="007B4789"/>
    <w:rsid w:val="007B4792"/>
    <w:rsid w:val="007B47B0"/>
    <w:rsid w:val="007B4AD8"/>
    <w:rsid w:val="007B4B9E"/>
    <w:rsid w:val="007B4D54"/>
    <w:rsid w:val="007B500E"/>
    <w:rsid w:val="007B5094"/>
    <w:rsid w:val="007B509D"/>
    <w:rsid w:val="007B511C"/>
    <w:rsid w:val="007B5294"/>
    <w:rsid w:val="007B5457"/>
    <w:rsid w:val="007B5601"/>
    <w:rsid w:val="007B5643"/>
    <w:rsid w:val="007B5673"/>
    <w:rsid w:val="007B567D"/>
    <w:rsid w:val="007B5CE5"/>
    <w:rsid w:val="007B6494"/>
    <w:rsid w:val="007B654E"/>
    <w:rsid w:val="007B6695"/>
    <w:rsid w:val="007B6759"/>
    <w:rsid w:val="007B69DC"/>
    <w:rsid w:val="007B6B76"/>
    <w:rsid w:val="007B6CF1"/>
    <w:rsid w:val="007B70DC"/>
    <w:rsid w:val="007B7620"/>
    <w:rsid w:val="007B7684"/>
    <w:rsid w:val="007B79AA"/>
    <w:rsid w:val="007B79E2"/>
    <w:rsid w:val="007B7AB4"/>
    <w:rsid w:val="007B7E31"/>
    <w:rsid w:val="007B7F01"/>
    <w:rsid w:val="007C005F"/>
    <w:rsid w:val="007C0115"/>
    <w:rsid w:val="007C0214"/>
    <w:rsid w:val="007C05C1"/>
    <w:rsid w:val="007C06A9"/>
    <w:rsid w:val="007C06ED"/>
    <w:rsid w:val="007C0A80"/>
    <w:rsid w:val="007C0CF7"/>
    <w:rsid w:val="007C0D04"/>
    <w:rsid w:val="007C0D14"/>
    <w:rsid w:val="007C0E1D"/>
    <w:rsid w:val="007C1091"/>
    <w:rsid w:val="007C10A5"/>
    <w:rsid w:val="007C1215"/>
    <w:rsid w:val="007C123D"/>
    <w:rsid w:val="007C14FA"/>
    <w:rsid w:val="007C1D51"/>
    <w:rsid w:val="007C1E58"/>
    <w:rsid w:val="007C1F69"/>
    <w:rsid w:val="007C2110"/>
    <w:rsid w:val="007C221E"/>
    <w:rsid w:val="007C2368"/>
    <w:rsid w:val="007C241D"/>
    <w:rsid w:val="007C278C"/>
    <w:rsid w:val="007C27A7"/>
    <w:rsid w:val="007C28D2"/>
    <w:rsid w:val="007C2C23"/>
    <w:rsid w:val="007C2F62"/>
    <w:rsid w:val="007C2F8D"/>
    <w:rsid w:val="007C3343"/>
    <w:rsid w:val="007C34E1"/>
    <w:rsid w:val="007C36FF"/>
    <w:rsid w:val="007C3875"/>
    <w:rsid w:val="007C395B"/>
    <w:rsid w:val="007C3A2C"/>
    <w:rsid w:val="007C3B22"/>
    <w:rsid w:val="007C3B4A"/>
    <w:rsid w:val="007C3CE1"/>
    <w:rsid w:val="007C3FA6"/>
    <w:rsid w:val="007C402C"/>
    <w:rsid w:val="007C41F6"/>
    <w:rsid w:val="007C424C"/>
    <w:rsid w:val="007C42F0"/>
    <w:rsid w:val="007C435A"/>
    <w:rsid w:val="007C442C"/>
    <w:rsid w:val="007C4737"/>
    <w:rsid w:val="007C489F"/>
    <w:rsid w:val="007C49B5"/>
    <w:rsid w:val="007C49BD"/>
    <w:rsid w:val="007C4DE1"/>
    <w:rsid w:val="007C4EEB"/>
    <w:rsid w:val="007C4FD8"/>
    <w:rsid w:val="007C508B"/>
    <w:rsid w:val="007C5207"/>
    <w:rsid w:val="007C52FF"/>
    <w:rsid w:val="007C53A3"/>
    <w:rsid w:val="007C53D4"/>
    <w:rsid w:val="007C53EF"/>
    <w:rsid w:val="007C54DA"/>
    <w:rsid w:val="007C55D3"/>
    <w:rsid w:val="007C55D4"/>
    <w:rsid w:val="007C5644"/>
    <w:rsid w:val="007C5688"/>
    <w:rsid w:val="007C56EE"/>
    <w:rsid w:val="007C5950"/>
    <w:rsid w:val="007C5CB4"/>
    <w:rsid w:val="007C5DB3"/>
    <w:rsid w:val="007C6338"/>
    <w:rsid w:val="007C63A1"/>
    <w:rsid w:val="007C672F"/>
    <w:rsid w:val="007C69DF"/>
    <w:rsid w:val="007C6C80"/>
    <w:rsid w:val="007C6E31"/>
    <w:rsid w:val="007C7101"/>
    <w:rsid w:val="007C71EF"/>
    <w:rsid w:val="007C76CC"/>
    <w:rsid w:val="007C7A19"/>
    <w:rsid w:val="007C7AD7"/>
    <w:rsid w:val="007C7BAE"/>
    <w:rsid w:val="007C7C4F"/>
    <w:rsid w:val="007C7C85"/>
    <w:rsid w:val="007D02BB"/>
    <w:rsid w:val="007D03EA"/>
    <w:rsid w:val="007D0739"/>
    <w:rsid w:val="007D0959"/>
    <w:rsid w:val="007D09ED"/>
    <w:rsid w:val="007D0ABC"/>
    <w:rsid w:val="007D0B27"/>
    <w:rsid w:val="007D0C9D"/>
    <w:rsid w:val="007D0D73"/>
    <w:rsid w:val="007D0DE4"/>
    <w:rsid w:val="007D0EDF"/>
    <w:rsid w:val="007D0F25"/>
    <w:rsid w:val="007D0F8B"/>
    <w:rsid w:val="007D1117"/>
    <w:rsid w:val="007D11CD"/>
    <w:rsid w:val="007D1207"/>
    <w:rsid w:val="007D132B"/>
    <w:rsid w:val="007D1419"/>
    <w:rsid w:val="007D14F1"/>
    <w:rsid w:val="007D1574"/>
    <w:rsid w:val="007D17B2"/>
    <w:rsid w:val="007D181C"/>
    <w:rsid w:val="007D19F2"/>
    <w:rsid w:val="007D1A37"/>
    <w:rsid w:val="007D1D3F"/>
    <w:rsid w:val="007D1D74"/>
    <w:rsid w:val="007D1F43"/>
    <w:rsid w:val="007D20E8"/>
    <w:rsid w:val="007D21CD"/>
    <w:rsid w:val="007D21E7"/>
    <w:rsid w:val="007D26A4"/>
    <w:rsid w:val="007D26AA"/>
    <w:rsid w:val="007D2A65"/>
    <w:rsid w:val="007D2AF2"/>
    <w:rsid w:val="007D2CAB"/>
    <w:rsid w:val="007D2D5B"/>
    <w:rsid w:val="007D2E19"/>
    <w:rsid w:val="007D2E1F"/>
    <w:rsid w:val="007D2E22"/>
    <w:rsid w:val="007D2F0F"/>
    <w:rsid w:val="007D31FB"/>
    <w:rsid w:val="007D3201"/>
    <w:rsid w:val="007D3335"/>
    <w:rsid w:val="007D3336"/>
    <w:rsid w:val="007D3577"/>
    <w:rsid w:val="007D3FE9"/>
    <w:rsid w:val="007D400F"/>
    <w:rsid w:val="007D4386"/>
    <w:rsid w:val="007D4457"/>
    <w:rsid w:val="007D4470"/>
    <w:rsid w:val="007D44B6"/>
    <w:rsid w:val="007D4B21"/>
    <w:rsid w:val="007D4BA8"/>
    <w:rsid w:val="007D4BAB"/>
    <w:rsid w:val="007D4C0F"/>
    <w:rsid w:val="007D4E25"/>
    <w:rsid w:val="007D4F2F"/>
    <w:rsid w:val="007D4F71"/>
    <w:rsid w:val="007D50DD"/>
    <w:rsid w:val="007D52C9"/>
    <w:rsid w:val="007D555B"/>
    <w:rsid w:val="007D55AF"/>
    <w:rsid w:val="007D574D"/>
    <w:rsid w:val="007D5765"/>
    <w:rsid w:val="007D57D6"/>
    <w:rsid w:val="007D5961"/>
    <w:rsid w:val="007D5991"/>
    <w:rsid w:val="007D59E6"/>
    <w:rsid w:val="007D5FE6"/>
    <w:rsid w:val="007D6423"/>
    <w:rsid w:val="007D6550"/>
    <w:rsid w:val="007D6802"/>
    <w:rsid w:val="007D6BF7"/>
    <w:rsid w:val="007D7084"/>
    <w:rsid w:val="007D70BA"/>
    <w:rsid w:val="007D7110"/>
    <w:rsid w:val="007D7495"/>
    <w:rsid w:val="007D7496"/>
    <w:rsid w:val="007D7592"/>
    <w:rsid w:val="007D76BB"/>
    <w:rsid w:val="007D7A65"/>
    <w:rsid w:val="007D7B30"/>
    <w:rsid w:val="007D7D8E"/>
    <w:rsid w:val="007D7E68"/>
    <w:rsid w:val="007D7EE0"/>
    <w:rsid w:val="007E041F"/>
    <w:rsid w:val="007E06C9"/>
    <w:rsid w:val="007E07C6"/>
    <w:rsid w:val="007E0898"/>
    <w:rsid w:val="007E08AC"/>
    <w:rsid w:val="007E0CA5"/>
    <w:rsid w:val="007E0D40"/>
    <w:rsid w:val="007E0E06"/>
    <w:rsid w:val="007E0E7C"/>
    <w:rsid w:val="007E0EA6"/>
    <w:rsid w:val="007E0F99"/>
    <w:rsid w:val="007E107C"/>
    <w:rsid w:val="007E110A"/>
    <w:rsid w:val="007E11FB"/>
    <w:rsid w:val="007E136A"/>
    <w:rsid w:val="007E14E4"/>
    <w:rsid w:val="007E1A60"/>
    <w:rsid w:val="007E1B0E"/>
    <w:rsid w:val="007E1E01"/>
    <w:rsid w:val="007E279F"/>
    <w:rsid w:val="007E27E1"/>
    <w:rsid w:val="007E2821"/>
    <w:rsid w:val="007E29B4"/>
    <w:rsid w:val="007E2AE5"/>
    <w:rsid w:val="007E2BD8"/>
    <w:rsid w:val="007E2E51"/>
    <w:rsid w:val="007E2ED2"/>
    <w:rsid w:val="007E30A6"/>
    <w:rsid w:val="007E3386"/>
    <w:rsid w:val="007E379D"/>
    <w:rsid w:val="007E3937"/>
    <w:rsid w:val="007E3A72"/>
    <w:rsid w:val="007E3A73"/>
    <w:rsid w:val="007E3AAD"/>
    <w:rsid w:val="007E3AB3"/>
    <w:rsid w:val="007E3B03"/>
    <w:rsid w:val="007E3CE0"/>
    <w:rsid w:val="007E3EC2"/>
    <w:rsid w:val="007E3FE2"/>
    <w:rsid w:val="007E4518"/>
    <w:rsid w:val="007E4533"/>
    <w:rsid w:val="007E4A5A"/>
    <w:rsid w:val="007E4C13"/>
    <w:rsid w:val="007E4C17"/>
    <w:rsid w:val="007E4D35"/>
    <w:rsid w:val="007E5262"/>
    <w:rsid w:val="007E53B5"/>
    <w:rsid w:val="007E5840"/>
    <w:rsid w:val="007E5962"/>
    <w:rsid w:val="007E5A76"/>
    <w:rsid w:val="007E5CF6"/>
    <w:rsid w:val="007E5D81"/>
    <w:rsid w:val="007E5F79"/>
    <w:rsid w:val="007E6303"/>
    <w:rsid w:val="007E644B"/>
    <w:rsid w:val="007E6556"/>
    <w:rsid w:val="007E710C"/>
    <w:rsid w:val="007E7217"/>
    <w:rsid w:val="007E7399"/>
    <w:rsid w:val="007E7486"/>
    <w:rsid w:val="007E749A"/>
    <w:rsid w:val="007E750C"/>
    <w:rsid w:val="007E766D"/>
    <w:rsid w:val="007E76B5"/>
    <w:rsid w:val="007E76D8"/>
    <w:rsid w:val="007E7ABA"/>
    <w:rsid w:val="007E7AE9"/>
    <w:rsid w:val="007E7B29"/>
    <w:rsid w:val="007E7CBF"/>
    <w:rsid w:val="007E7D13"/>
    <w:rsid w:val="007E7D46"/>
    <w:rsid w:val="007E7E59"/>
    <w:rsid w:val="007E7EF6"/>
    <w:rsid w:val="007E7F52"/>
    <w:rsid w:val="007F006E"/>
    <w:rsid w:val="007F00BC"/>
    <w:rsid w:val="007F0202"/>
    <w:rsid w:val="007F0251"/>
    <w:rsid w:val="007F03A2"/>
    <w:rsid w:val="007F073D"/>
    <w:rsid w:val="007F0A3C"/>
    <w:rsid w:val="007F0B3E"/>
    <w:rsid w:val="007F0BEB"/>
    <w:rsid w:val="007F0C96"/>
    <w:rsid w:val="007F0EEF"/>
    <w:rsid w:val="007F10D8"/>
    <w:rsid w:val="007F1330"/>
    <w:rsid w:val="007F13B6"/>
    <w:rsid w:val="007F143A"/>
    <w:rsid w:val="007F15B6"/>
    <w:rsid w:val="007F1658"/>
    <w:rsid w:val="007F1A13"/>
    <w:rsid w:val="007F1A1A"/>
    <w:rsid w:val="007F1B18"/>
    <w:rsid w:val="007F1D0C"/>
    <w:rsid w:val="007F1F65"/>
    <w:rsid w:val="007F1F71"/>
    <w:rsid w:val="007F226F"/>
    <w:rsid w:val="007F24B0"/>
    <w:rsid w:val="007F260A"/>
    <w:rsid w:val="007F2864"/>
    <w:rsid w:val="007F2B31"/>
    <w:rsid w:val="007F2B98"/>
    <w:rsid w:val="007F2C2E"/>
    <w:rsid w:val="007F2D1D"/>
    <w:rsid w:val="007F2DB7"/>
    <w:rsid w:val="007F2E02"/>
    <w:rsid w:val="007F2F26"/>
    <w:rsid w:val="007F3140"/>
    <w:rsid w:val="007F3428"/>
    <w:rsid w:val="007F35A9"/>
    <w:rsid w:val="007F35D2"/>
    <w:rsid w:val="007F3752"/>
    <w:rsid w:val="007F3D6B"/>
    <w:rsid w:val="007F3EC1"/>
    <w:rsid w:val="007F407C"/>
    <w:rsid w:val="007F4179"/>
    <w:rsid w:val="007F4277"/>
    <w:rsid w:val="007F42E8"/>
    <w:rsid w:val="007F4779"/>
    <w:rsid w:val="007F4E85"/>
    <w:rsid w:val="007F4E98"/>
    <w:rsid w:val="007F500D"/>
    <w:rsid w:val="007F571D"/>
    <w:rsid w:val="007F5754"/>
    <w:rsid w:val="007F5E6F"/>
    <w:rsid w:val="007F5EAB"/>
    <w:rsid w:val="007F6214"/>
    <w:rsid w:val="007F638A"/>
    <w:rsid w:val="007F639F"/>
    <w:rsid w:val="007F64BD"/>
    <w:rsid w:val="007F6715"/>
    <w:rsid w:val="007F6866"/>
    <w:rsid w:val="007F6A78"/>
    <w:rsid w:val="007F6B63"/>
    <w:rsid w:val="007F7045"/>
    <w:rsid w:val="007F70FD"/>
    <w:rsid w:val="007F718D"/>
    <w:rsid w:val="007F71DA"/>
    <w:rsid w:val="007F727E"/>
    <w:rsid w:val="007F7411"/>
    <w:rsid w:val="007F74E2"/>
    <w:rsid w:val="007F75CB"/>
    <w:rsid w:val="007F75E1"/>
    <w:rsid w:val="007F7654"/>
    <w:rsid w:val="007F7CD0"/>
    <w:rsid w:val="00800020"/>
    <w:rsid w:val="0080003D"/>
    <w:rsid w:val="00800164"/>
    <w:rsid w:val="00800304"/>
    <w:rsid w:val="00800445"/>
    <w:rsid w:val="00800472"/>
    <w:rsid w:val="008007E8"/>
    <w:rsid w:val="00800A61"/>
    <w:rsid w:val="00800C67"/>
    <w:rsid w:val="00800C93"/>
    <w:rsid w:val="00800D45"/>
    <w:rsid w:val="00800DD1"/>
    <w:rsid w:val="00800FB8"/>
    <w:rsid w:val="008012E3"/>
    <w:rsid w:val="00801631"/>
    <w:rsid w:val="00801754"/>
    <w:rsid w:val="00801980"/>
    <w:rsid w:val="00801A78"/>
    <w:rsid w:val="00801AED"/>
    <w:rsid w:val="00801C3E"/>
    <w:rsid w:val="0080205B"/>
    <w:rsid w:val="0080230D"/>
    <w:rsid w:val="0080235B"/>
    <w:rsid w:val="00802501"/>
    <w:rsid w:val="00802918"/>
    <w:rsid w:val="0080291A"/>
    <w:rsid w:val="00802ABF"/>
    <w:rsid w:val="00802C0A"/>
    <w:rsid w:val="00802D3D"/>
    <w:rsid w:val="00802EDA"/>
    <w:rsid w:val="008031A9"/>
    <w:rsid w:val="00803465"/>
    <w:rsid w:val="00803690"/>
    <w:rsid w:val="0080374D"/>
    <w:rsid w:val="0080379E"/>
    <w:rsid w:val="0080397E"/>
    <w:rsid w:val="00803D24"/>
    <w:rsid w:val="00803DC6"/>
    <w:rsid w:val="00803DD4"/>
    <w:rsid w:val="00803EE7"/>
    <w:rsid w:val="00803F94"/>
    <w:rsid w:val="00803FC0"/>
    <w:rsid w:val="00803FCC"/>
    <w:rsid w:val="0080417A"/>
    <w:rsid w:val="00804434"/>
    <w:rsid w:val="008045A9"/>
    <w:rsid w:val="008048AE"/>
    <w:rsid w:val="00804CC6"/>
    <w:rsid w:val="0080500B"/>
    <w:rsid w:val="008053A5"/>
    <w:rsid w:val="00805593"/>
    <w:rsid w:val="0080559B"/>
    <w:rsid w:val="008056D5"/>
    <w:rsid w:val="008056E0"/>
    <w:rsid w:val="00805703"/>
    <w:rsid w:val="0080574C"/>
    <w:rsid w:val="008059B0"/>
    <w:rsid w:val="00805A5A"/>
    <w:rsid w:val="00805DBB"/>
    <w:rsid w:val="00805F55"/>
    <w:rsid w:val="0080602E"/>
    <w:rsid w:val="00806076"/>
    <w:rsid w:val="00806278"/>
    <w:rsid w:val="00806395"/>
    <w:rsid w:val="0080650D"/>
    <w:rsid w:val="0080678A"/>
    <w:rsid w:val="0080694B"/>
    <w:rsid w:val="00806FE2"/>
    <w:rsid w:val="00807112"/>
    <w:rsid w:val="00807143"/>
    <w:rsid w:val="00807178"/>
    <w:rsid w:val="0080742E"/>
    <w:rsid w:val="0080788A"/>
    <w:rsid w:val="008078B7"/>
    <w:rsid w:val="008078F2"/>
    <w:rsid w:val="008078FE"/>
    <w:rsid w:val="00807AD5"/>
    <w:rsid w:val="00807F8F"/>
    <w:rsid w:val="0081006D"/>
    <w:rsid w:val="008101D1"/>
    <w:rsid w:val="00810213"/>
    <w:rsid w:val="008102A6"/>
    <w:rsid w:val="0081048B"/>
    <w:rsid w:val="008104E7"/>
    <w:rsid w:val="0081061C"/>
    <w:rsid w:val="008106A0"/>
    <w:rsid w:val="00810742"/>
    <w:rsid w:val="008109A6"/>
    <w:rsid w:val="0081122F"/>
    <w:rsid w:val="008112A7"/>
    <w:rsid w:val="0081132B"/>
    <w:rsid w:val="008114C9"/>
    <w:rsid w:val="008115EA"/>
    <w:rsid w:val="008118E0"/>
    <w:rsid w:val="00811908"/>
    <w:rsid w:val="00811B97"/>
    <w:rsid w:val="00811C11"/>
    <w:rsid w:val="00811C97"/>
    <w:rsid w:val="00811FE7"/>
    <w:rsid w:val="00812030"/>
    <w:rsid w:val="0081203E"/>
    <w:rsid w:val="0081213E"/>
    <w:rsid w:val="008124C0"/>
    <w:rsid w:val="008124FC"/>
    <w:rsid w:val="008125DE"/>
    <w:rsid w:val="00812607"/>
    <w:rsid w:val="008126EC"/>
    <w:rsid w:val="008126F0"/>
    <w:rsid w:val="00812801"/>
    <w:rsid w:val="00812CA9"/>
    <w:rsid w:val="00812EF5"/>
    <w:rsid w:val="00812F1B"/>
    <w:rsid w:val="00813021"/>
    <w:rsid w:val="008130D1"/>
    <w:rsid w:val="0081334F"/>
    <w:rsid w:val="008133FA"/>
    <w:rsid w:val="008135F6"/>
    <w:rsid w:val="008137D4"/>
    <w:rsid w:val="00813832"/>
    <w:rsid w:val="00813936"/>
    <w:rsid w:val="00813B48"/>
    <w:rsid w:val="00813BDA"/>
    <w:rsid w:val="00813D62"/>
    <w:rsid w:val="00813EE6"/>
    <w:rsid w:val="00814060"/>
    <w:rsid w:val="0081414F"/>
    <w:rsid w:val="008142A7"/>
    <w:rsid w:val="008145A6"/>
    <w:rsid w:val="008147AC"/>
    <w:rsid w:val="00814989"/>
    <w:rsid w:val="00814CF3"/>
    <w:rsid w:val="00814D10"/>
    <w:rsid w:val="00815018"/>
    <w:rsid w:val="00815069"/>
    <w:rsid w:val="008154D9"/>
    <w:rsid w:val="008156DC"/>
    <w:rsid w:val="00815904"/>
    <w:rsid w:val="008159C8"/>
    <w:rsid w:val="00815BCB"/>
    <w:rsid w:val="008160BE"/>
    <w:rsid w:val="00816284"/>
    <w:rsid w:val="00816691"/>
    <w:rsid w:val="00816947"/>
    <w:rsid w:val="00816959"/>
    <w:rsid w:val="008169C5"/>
    <w:rsid w:val="00816A94"/>
    <w:rsid w:val="00816ADF"/>
    <w:rsid w:val="00816BC3"/>
    <w:rsid w:val="00816DF5"/>
    <w:rsid w:val="00816F20"/>
    <w:rsid w:val="00817455"/>
    <w:rsid w:val="0081752D"/>
    <w:rsid w:val="008175A8"/>
    <w:rsid w:val="00817C5D"/>
    <w:rsid w:val="00817CAA"/>
    <w:rsid w:val="00817DB5"/>
    <w:rsid w:val="008200F1"/>
    <w:rsid w:val="008203E9"/>
    <w:rsid w:val="0082088E"/>
    <w:rsid w:val="008208B3"/>
    <w:rsid w:val="008208ED"/>
    <w:rsid w:val="00820A92"/>
    <w:rsid w:val="00820B83"/>
    <w:rsid w:val="00820D83"/>
    <w:rsid w:val="00821277"/>
    <w:rsid w:val="0082140C"/>
    <w:rsid w:val="008217A5"/>
    <w:rsid w:val="00821920"/>
    <w:rsid w:val="00821980"/>
    <w:rsid w:val="008219A1"/>
    <w:rsid w:val="0082213F"/>
    <w:rsid w:val="008223BE"/>
    <w:rsid w:val="008223C4"/>
    <w:rsid w:val="00822412"/>
    <w:rsid w:val="00822446"/>
    <w:rsid w:val="00822712"/>
    <w:rsid w:val="00822867"/>
    <w:rsid w:val="00822877"/>
    <w:rsid w:val="00822A8D"/>
    <w:rsid w:val="00822BB9"/>
    <w:rsid w:val="0082306D"/>
    <w:rsid w:val="0082316B"/>
    <w:rsid w:val="008232B8"/>
    <w:rsid w:val="0082364D"/>
    <w:rsid w:val="008236DD"/>
    <w:rsid w:val="0082389C"/>
    <w:rsid w:val="00823953"/>
    <w:rsid w:val="00823A0D"/>
    <w:rsid w:val="00823B42"/>
    <w:rsid w:val="00823C3E"/>
    <w:rsid w:val="00823D21"/>
    <w:rsid w:val="00823E6D"/>
    <w:rsid w:val="00823EC6"/>
    <w:rsid w:val="00824146"/>
    <w:rsid w:val="00824375"/>
    <w:rsid w:val="00824457"/>
    <w:rsid w:val="008244CA"/>
    <w:rsid w:val="008247E7"/>
    <w:rsid w:val="0082486A"/>
    <w:rsid w:val="0082491B"/>
    <w:rsid w:val="00824A15"/>
    <w:rsid w:val="00824C96"/>
    <w:rsid w:val="00824D42"/>
    <w:rsid w:val="00824ED0"/>
    <w:rsid w:val="008250E7"/>
    <w:rsid w:val="00825170"/>
    <w:rsid w:val="0082526E"/>
    <w:rsid w:val="008258E5"/>
    <w:rsid w:val="00825A3D"/>
    <w:rsid w:val="00825A74"/>
    <w:rsid w:val="00825B3D"/>
    <w:rsid w:val="00825C04"/>
    <w:rsid w:val="00825FF6"/>
    <w:rsid w:val="008260F1"/>
    <w:rsid w:val="00826101"/>
    <w:rsid w:val="008262B6"/>
    <w:rsid w:val="00826313"/>
    <w:rsid w:val="008263BA"/>
    <w:rsid w:val="008268EA"/>
    <w:rsid w:val="00826CDF"/>
    <w:rsid w:val="00826FAB"/>
    <w:rsid w:val="00826FBC"/>
    <w:rsid w:val="008270E2"/>
    <w:rsid w:val="008277D3"/>
    <w:rsid w:val="00827A18"/>
    <w:rsid w:val="00827A62"/>
    <w:rsid w:val="00827E30"/>
    <w:rsid w:val="008300BE"/>
    <w:rsid w:val="008303C9"/>
    <w:rsid w:val="0083045F"/>
    <w:rsid w:val="008304EB"/>
    <w:rsid w:val="008306F6"/>
    <w:rsid w:val="00830A9F"/>
    <w:rsid w:val="00830CE9"/>
    <w:rsid w:val="00830EDC"/>
    <w:rsid w:val="00830F52"/>
    <w:rsid w:val="00830FCD"/>
    <w:rsid w:val="00831069"/>
    <w:rsid w:val="0083142F"/>
    <w:rsid w:val="00831568"/>
    <w:rsid w:val="00831B53"/>
    <w:rsid w:val="00831FEB"/>
    <w:rsid w:val="00832149"/>
    <w:rsid w:val="00832571"/>
    <w:rsid w:val="00832683"/>
    <w:rsid w:val="0083278C"/>
    <w:rsid w:val="00832B89"/>
    <w:rsid w:val="00832BE5"/>
    <w:rsid w:val="00832CAF"/>
    <w:rsid w:val="00832CFF"/>
    <w:rsid w:val="008330D5"/>
    <w:rsid w:val="008330FB"/>
    <w:rsid w:val="008334AF"/>
    <w:rsid w:val="008334FB"/>
    <w:rsid w:val="0083383D"/>
    <w:rsid w:val="008338A2"/>
    <w:rsid w:val="00833D85"/>
    <w:rsid w:val="00833F35"/>
    <w:rsid w:val="0083406B"/>
    <w:rsid w:val="00834383"/>
    <w:rsid w:val="00834428"/>
    <w:rsid w:val="008344A9"/>
    <w:rsid w:val="00834526"/>
    <w:rsid w:val="008346A7"/>
    <w:rsid w:val="00834727"/>
    <w:rsid w:val="00834ACC"/>
    <w:rsid w:val="00834BC9"/>
    <w:rsid w:val="00835063"/>
    <w:rsid w:val="008351A1"/>
    <w:rsid w:val="00835362"/>
    <w:rsid w:val="008353D4"/>
    <w:rsid w:val="0083550C"/>
    <w:rsid w:val="00835668"/>
    <w:rsid w:val="008357F1"/>
    <w:rsid w:val="008358D9"/>
    <w:rsid w:val="00835B73"/>
    <w:rsid w:val="00835BE5"/>
    <w:rsid w:val="00835CA4"/>
    <w:rsid w:val="00836225"/>
    <w:rsid w:val="00836266"/>
    <w:rsid w:val="008363DA"/>
    <w:rsid w:val="00836865"/>
    <w:rsid w:val="008369A9"/>
    <w:rsid w:val="008369BA"/>
    <w:rsid w:val="00836A28"/>
    <w:rsid w:val="00836B65"/>
    <w:rsid w:val="00836E1F"/>
    <w:rsid w:val="00837024"/>
    <w:rsid w:val="0083737D"/>
    <w:rsid w:val="00837435"/>
    <w:rsid w:val="00837562"/>
    <w:rsid w:val="00837A9E"/>
    <w:rsid w:val="00837C6C"/>
    <w:rsid w:val="00837D59"/>
    <w:rsid w:val="0084023D"/>
    <w:rsid w:val="008403A7"/>
    <w:rsid w:val="00840431"/>
    <w:rsid w:val="008405E7"/>
    <w:rsid w:val="008406B4"/>
    <w:rsid w:val="008409C5"/>
    <w:rsid w:val="008409E9"/>
    <w:rsid w:val="00840AA2"/>
    <w:rsid w:val="00841125"/>
    <w:rsid w:val="008412BA"/>
    <w:rsid w:val="008412BB"/>
    <w:rsid w:val="008412E3"/>
    <w:rsid w:val="00841632"/>
    <w:rsid w:val="008418BF"/>
    <w:rsid w:val="008418E0"/>
    <w:rsid w:val="00841BC3"/>
    <w:rsid w:val="00841DBA"/>
    <w:rsid w:val="0084206D"/>
    <w:rsid w:val="00842335"/>
    <w:rsid w:val="0084247E"/>
    <w:rsid w:val="008424D5"/>
    <w:rsid w:val="00842650"/>
    <w:rsid w:val="0084274D"/>
    <w:rsid w:val="00842E6A"/>
    <w:rsid w:val="008430D7"/>
    <w:rsid w:val="008433EB"/>
    <w:rsid w:val="00843453"/>
    <w:rsid w:val="0084365B"/>
    <w:rsid w:val="00843790"/>
    <w:rsid w:val="0084385D"/>
    <w:rsid w:val="0084389C"/>
    <w:rsid w:val="008438E3"/>
    <w:rsid w:val="00843A79"/>
    <w:rsid w:val="00843C80"/>
    <w:rsid w:val="00843D8B"/>
    <w:rsid w:val="00843FA5"/>
    <w:rsid w:val="008441C1"/>
    <w:rsid w:val="00844654"/>
    <w:rsid w:val="00844861"/>
    <w:rsid w:val="008448C9"/>
    <w:rsid w:val="00844C21"/>
    <w:rsid w:val="00844C31"/>
    <w:rsid w:val="00844CB5"/>
    <w:rsid w:val="00844D69"/>
    <w:rsid w:val="00844F25"/>
    <w:rsid w:val="00844FF6"/>
    <w:rsid w:val="0084536E"/>
    <w:rsid w:val="00845398"/>
    <w:rsid w:val="00845871"/>
    <w:rsid w:val="0084598A"/>
    <w:rsid w:val="008459C1"/>
    <w:rsid w:val="00845A9A"/>
    <w:rsid w:val="00845B23"/>
    <w:rsid w:val="00845B67"/>
    <w:rsid w:val="00845D56"/>
    <w:rsid w:val="00845E75"/>
    <w:rsid w:val="00846396"/>
    <w:rsid w:val="00846687"/>
    <w:rsid w:val="008467C8"/>
    <w:rsid w:val="0084689E"/>
    <w:rsid w:val="00846975"/>
    <w:rsid w:val="008469BF"/>
    <w:rsid w:val="00846BED"/>
    <w:rsid w:val="00846C02"/>
    <w:rsid w:val="00846D30"/>
    <w:rsid w:val="0084709B"/>
    <w:rsid w:val="0084717E"/>
    <w:rsid w:val="008471A9"/>
    <w:rsid w:val="00847220"/>
    <w:rsid w:val="008472E3"/>
    <w:rsid w:val="00847436"/>
    <w:rsid w:val="0084756E"/>
    <w:rsid w:val="00847E92"/>
    <w:rsid w:val="008500BC"/>
    <w:rsid w:val="0085017A"/>
    <w:rsid w:val="008501DB"/>
    <w:rsid w:val="008502AD"/>
    <w:rsid w:val="0085075D"/>
    <w:rsid w:val="00850959"/>
    <w:rsid w:val="00850964"/>
    <w:rsid w:val="00850CA1"/>
    <w:rsid w:val="00850E57"/>
    <w:rsid w:val="00850E9B"/>
    <w:rsid w:val="00850F05"/>
    <w:rsid w:val="00851008"/>
    <w:rsid w:val="008510F8"/>
    <w:rsid w:val="00851197"/>
    <w:rsid w:val="00851251"/>
    <w:rsid w:val="0085148E"/>
    <w:rsid w:val="00851917"/>
    <w:rsid w:val="0085198A"/>
    <w:rsid w:val="00851A6D"/>
    <w:rsid w:val="00851CDB"/>
    <w:rsid w:val="00851EC1"/>
    <w:rsid w:val="00851EDC"/>
    <w:rsid w:val="00851EE2"/>
    <w:rsid w:val="00851F2F"/>
    <w:rsid w:val="00851FAC"/>
    <w:rsid w:val="008520D4"/>
    <w:rsid w:val="00852381"/>
    <w:rsid w:val="0085241B"/>
    <w:rsid w:val="00852752"/>
    <w:rsid w:val="008527D3"/>
    <w:rsid w:val="008529C9"/>
    <w:rsid w:val="00852E39"/>
    <w:rsid w:val="00852F89"/>
    <w:rsid w:val="00853113"/>
    <w:rsid w:val="0085345E"/>
    <w:rsid w:val="00853835"/>
    <w:rsid w:val="00853874"/>
    <w:rsid w:val="008539D7"/>
    <w:rsid w:val="00853A4C"/>
    <w:rsid w:val="00853B16"/>
    <w:rsid w:val="00853CD1"/>
    <w:rsid w:val="00853FE7"/>
    <w:rsid w:val="0085417F"/>
    <w:rsid w:val="00854244"/>
    <w:rsid w:val="0085462C"/>
    <w:rsid w:val="00854702"/>
    <w:rsid w:val="008547ED"/>
    <w:rsid w:val="008548A4"/>
    <w:rsid w:val="00854A9B"/>
    <w:rsid w:val="00854AA6"/>
    <w:rsid w:val="00855334"/>
    <w:rsid w:val="00855495"/>
    <w:rsid w:val="008554C6"/>
    <w:rsid w:val="008554F5"/>
    <w:rsid w:val="00855645"/>
    <w:rsid w:val="0085571B"/>
    <w:rsid w:val="00855919"/>
    <w:rsid w:val="00855A07"/>
    <w:rsid w:val="00855DB9"/>
    <w:rsid w:val="00855F3B"/>
    <w:rsid w:val="00855FC4"/>
    <w:rsid w:val="00856119"/>
    <w:rsid w:val="00856433"/>
    <w:rsid w:val="00856984"/>
    <w:rsid w:val="008569C3"/>
    <w:rsid w:val="00856A3E"/>
    <w:rsid w:val="00856A44"/>
    <w:rsid w:val="00856C7C"/>
    <w:rsid w:val="00856CFA"/>
    <w:rsid w:val="00856DF2"/>
    <w:rsid w:val="00856F1F"/>
    <w:rsid w:val="008572BA"/>
    <w:rsid w:val="00857848"/>
    <w:rsid w:val="008578F5"/>
    <w:rsid w:val="008579D2"/>
    <w:rsid w:val="00857DB4"/>
    <w:rsid w:val="0086027A"/>
    <w:rsid w:val="00860340"/>
    <w:rsid w:val="008604F2"/>
    <w:rsid w:val="008607EF"/>
    <w:rsid w:val="008608AD"/>
    <w:rsid w:val="00860980"/>
    <w:rsid w:val="008609D6"/>
    <w:rsid w:val="00860C77"/>
    <w:rsid w:val="00860D0C"/>
    <w:rsid w:val="00860D25"/>
    <w:rsid w:val="008611AB"/>
    <w:rsid w:val="008617B0"/>
    <w:rsid w:val="00861918"/>
    <w:rsid w:val="00861925"/>
    <w:rsid w:val="00861AB8"/>
    <w:rsid w:val="00861BDB"/>
    <w:rsid w:val="00861C4C"/>
    <w:rsid w:val="00861E00"/>
    <w:rsid w:val="00861EEC"/>
    <w:rsid w:val="00861EF4"/>
    <w:rsid w:val="00861FAC"/>
    <w:rsid w:val="00862155"/>
    <w:rsid w:val="0086227E"/>
    <w:rsid w:val="0086231C"/>
    <w:rsid w:val="00862656"/>
    <w:rsid w:val="008626B0"/>
    <w:rsid w:val="008626F3"/>
    <w:rsid w:val="0086273F"/>
    <w:rsid w:val="00862946"/>
    <w:rsid w:val="008629A0"/>
    <w:rsid w:val="00862AFA"/>
    <w:rsid w:val="00862BCF"/>
    <w:rsid w:val="00862CDA"/>
    <w:rsid w:val="00863102"/>
    <w:rsid w:val="00863122"/>
    <w:rsid w:val="0086345D"/>
    <w:rsid w:val="00863701"/>
    <w:rsid w:val="00863A3B"/>
    <w:rsid w:val="00863B0E"/>
    <w:rsid w:val="00863BEE"/>
    <w:rsid w:val="00863D0F"/>
    <w:rsid w:val="00863E06"/>
    <w:rsid w:val="00864020"/>
    <w:rsid w:val="00864187"/>
    <w:rsid w:val="008644C8"/>
    <w:rsid w:val="0086478A"/>
    <w:rsid w:val="008647C7"/>
    <w:rsid w:val="008649AE"/>
    <w:rsid w:val="00864C03"/>
    <w:rsid w:val="00864CBE"/>
    <w:rsid w:val="00864EE2"/>
    <w:rsid w:val="0086512B"/>
    <w:rsid w:val="00865598"/>
    <w:rsid w:val="008655CE"/>
    <w:rsid w:val="0086562A"/>
    <w:rsid w:val="00865996"/>
    <w:rsid w:val="00865F2B"/>
    <w:rsid w:val="0086627A"/>
    <w:rsid w:val="00866A47"/>
    <w:rsid w:val="00866AE8"/>
    <w:rsid w:val="00866C1A"/>
    <w:rsid w:val="00866CD2"/>
    <w:rsid w:val="00866DE9"/>
    <w:rsid w:val="00867110"/>
    <w:rsid w:val="00867435"/>
    <w:rsid w:val="00867458"/>
    <w:rsid w:val="0086750E"/>
    <w:rsid w:val="00867987"/>
    <w:rsid w:val="00867B4F"/>
    <w:rsid w:val="00867B5E"/>
    <w:rsid w:val="00867BB5"/>
    <w:rsid w:val="00867F61"/>
    <w:rsid w:val="008700CC"/>
    <w:rsid w:val="00870111"/>
    <w:rsid w:val="0087013C"/>
    <w:rsid w:val="00870286"/>
    <w:rsid w:val="00870333"/>
    <w:rsid w:val="00870365"/>
    <w:rsid w:val="008708EC"/>
    <w:rsid w:val="00870ADE"/>
    <w:rsid w:val="00870B31"/>
    <w:rsid w:val="00870CAB"/>
    <w:rsid w:val="00870DDD"/>
    <w:rsid w:val="00870ED8"/>
    <w:rsid w:val="0087110B"/>
    <w:rsid w:val="00871122"/>
    <w:rsid w:val="0087122C"/>
    <w:rsid w:val="00871551"/>
    <w:rsid w:val="008717A9"/>
    <w:rsid w:val="00871904"/>
    <w:rsid w:val="00871A0A"/>
    <w:rsid w:val="00871A48"/>
    <w:rsid w:val="00871B2A"/>
    <w:rsid w:val="00871BEB"/>
    <w:rsid w:val="00871BF7"/>
    <w:rsid w:val="00871C71"/>
    <w:rsid w:val="00871CDC"/>
    <w:rsid w:val="00872025"/>
    <w:rsid w:val="008720E0"/>
    <w:rsid w:val="00872428"/>
    <w:rsid w:val="00872722"/>
    <w:rsid w:val="0087287F"/>
    <w:rsid w:val="00872B76"/>
    <w:rsid w:val="00872DA8"/>
    <w:rsid w:val="008732C9"/>
    <w:rsid w:val="00873389"/>
    <w:rsid w:val="008734AA"/>
    <w:rsid w:val="008734D1"/>
    <w:rsid w:val="008736F9"/>
    <w:rsid w:val="008736FC"/>
    <w:rsid w:val="00873830"/>
    <w:rsid w:val="00873B23"/>
    <w:rsid w:val="00873DF4"/>
    <w:rsid w:val="0087401F"/>
    <w:rsid w:val="00874184"/>
    <w:rsid w:val="008744F0"/>
    <w:rsid w:val="008745A3"/>
    <w:rsid w:val="00874736"/>
    <w:rsid w:val="008748F2"/>
    <w:rsid w:val="00874943"/>
    <w:rsid w:val="00874AC5"/>
    <w:rsid w:val="00874C15"/>
    <w:rsid w:val="00874D32"/>
    <w:rsid w:val="008753E1"/>
    <w:rsid w:val="0087570D"/>
    <w:rsid w:val="008757D8"/>
    <w:rsid w:val="008758DE"/>
    <w:rsid w:val="00875D09"/>
    <w:rsid w:val="00875E0C"/>
    <w:rsid w:val="00875E81"/>
    <w:rsid w:val="00876334"/>
    <w:rsid w:val="008765FA"/>
    <w:rsid w:val="00876645"/>
    <w:rsid w:val="008766DD"/>
    <w:rsid w:val="0087671F"/>
    <w:rsid w:val="0087675E"/>
    <w:rsid w:val="0087682C"/>
    <w:rsid w:val="008769AF"/>
    <w:rsid w:val="00876CB2"/>
    <w:rsid w:val="00876D05"/>
    <w:rsid w:val="0087764C"/>
    <w:rsid w:val="008776A5"/>
    <w:rsid w:val="00877801"/>
    <w:rsid w:val="008778DD"/>
    <w:rsid w:val="00877C12"/>
    <w:rsid w:val="00877C95"/>
    <w:rsid w:val="00877CFB"/>
    <w:rsid w:val="00877EC6"/>
    <w:rsid w:val="00877EC7"/>
    <w:rsid w:val="00880143"/>
    <w:rsid w:val="008801D1"/>
    <w:rsid w:val="0088056E"/>
    <w:rsid w:val="008805A5"/>
    <w:rsid w:val="00880820"/>
    <w:rsid w:val="0088086E"/>
    <w:rsid w:val="00880A13"/>
    <w:rsid w:val="00880AC3"/>
    <w:rsid w:val="00880C81"/>
    <w:rsid w:val="00880EC7"/>
    <w:rsid w:val="00881102"/>
    <w:rsid w:val="008811A0"/>
    <w:rsid w:val="00881458"/>
    <w:rsid w:val="0088145F"/>
    <w:rsid w:val="00881664"/>
    <w:rsid w:val="008816D5"/>
    <w:rsid w:val="0088179A"/>
    <w:rsid w:val="008817C7"/>
    <w:rsid w:val="00881861"/>
    <w:rsid w:val="00881F8D"/>
    <w:rsid w:val="00881FD1"/>
    <w:rsid w:val="0088224E"/>
    <w:rsid w:val="0088257A"/>
    <w:rsid w:val="0088279D"/>
    <w:rsid w:val="00882B4B"/>
    <w:rsid w:val="00882CD2"/>
    <w:rsid w:val="00882D44"/>
    <w:rsid w:val="00882E79"/>
    <w:rsid w:val="00883118"/>
    <w:rsid w:val="00883160"/>
    <w:rsid w:val="008831BE"/>
    <w:rsid w:val="008836B5"/>
    <w:rsid w:val="008836E0"/>
    <w:rsid w:val="0088385B"/>
    <w:rsid w:val="008838BB"/>
    <w:rsid w:val="00883B78"/>
    <w:rsid w:val="00883CEE"/>
    <w:rsid w:val="008842BC"/>
    <w:rsid w:val="008843F5"/>
    <w:rsid w:val="0088440F"/>
    <w:rsid w:val="008845BD"/>
    <w:rsid w:val="00884617"/>
    <w:rsid w:val="0088475D"/>
    <w:rsid w:val="008847BB"/>
    <w:rsid w:val="0088489A"/>
    <w:rsid w:val="0088502A"/>
    <w:rsid w:val="00885932"/>
    <w:rsid w:val="008859CA"/>
    <w:rsid w:val="00885A1D"/>
    <w:rsid w:val="00885A90"/>
    <w:rsid w:val="00885CA4"/>
    <w:rsid w:val="00885D18"/>
    <w:rsid w:val="00885D27"/>
    <w:rsid w:val="00885DE0"/>
    <w:rsid w:val="00885EFA"/>
    <w:rsid w:val="0088606D"/>
    <w:rsid w:val="008861FA"/>
    <w:rsid w:val="0088673D"/>
    <w:rsid w:val="0088676F"/>
    <w:rsid w:val="008867F4"/>
    <w:rsid w:val="00886801"/>
    <w:rsid w:val="00886ADE"/>
    <w:rsid w:val="00886B96"/>
    <w:rsid w:val="00886DCD"/>
    <w:rsid w:val="00886E16"/>
    <w:rsid w:val="00886EE0"/>
    <w:rsid w:val="00887009"/>
    <w:rsid w:val="00887067"/>
    <w:rsid w:val="0088718D"/>
    <w:rsid w:val="0088731C"/>
    <w:rsid w:val="00887488"/>
    <w:rsid w:val="008875C7"/>
    <w:rsid w:val="0088786E"/>
    <w:rsid w:val="00887926"/>
    <w:rsid w:val="00887A44"/>
    <w:rsid w:val="00887C65"/>
    <w:rsid w:val="00887D38"/>
    <w:rsid w:val="00887DC8"/>
    <w:rsid w:val="00887FEA"/>
    <w:rsid w:val="00890279"/>
    <w:rsid w:val="008902CC"/>
    <w:rsid w:val="008902E2"/>
    <w:rsid w:val="008904CA"/>
    <w:rsid w:val="008905DA"/>
    <w:rsid w:val="00890AF0"/>
    <w:rsid w:val="00890D74"/>
    <w:rsid w:val="00890F01"/>
    <w:rsid w:val="00891045"/>
    <w:rsid w:val="0089157E"/>
    <w:rsid w:val="00891755"/>
    <w:rsid w:val="0089178A"/>
    <w:rsid w:val="00891822"/>
    <w:rsid w:val="0089185F"/>
    <w:rsid w:val="00891A29"/>
    <w:rsid w:val="00891C62"/>
    <w:rsid w:val="00891CC0"/>
    <w:rsid w:val="00891E71"/>
    <w:rsid w:val="008920E2"/>
    <w:rsid w:val="00892103"/>
    <w:rsid w:val="008921E5"/>
    <w:rsid w:val="0089264C"/>
    <w:rsid w:val="0089287B"/>
    <w:rsid w:val="00892964"/>
    <w:rsid w:val="00892C17"/>
    <w:rsid w:val="00892F60"/>
    <w:rsid w:val="00893103"/>
    <w:rsid w:val="0089345E"/>
    <w:rsid w:val="008934B5"/>
    <w:rsid w:val="008935D7"/>
    <w:rsid w:val="0089379D"/>
    <w:rsid w:val="008938C2"/>
    <w:rsid w:val="00893D42"/>
    <w:rsid w:val="00893D70"/>
    <w:rsid w:val="00893E49"/>
    <w:rsid w:val="00893FEF"/>
    <w:rsid w:val="0089408E"/>
    <w:rsid w:val="0089428A"/>
    <w:rsid w:val="008942B2"/>
    <w:rsid w:val="00894668"/>
    <w:rsid w:val="008946E0"/>
    <w:rsid w:val="008948A3"/>
    <w:rsid w:val="00894A37"/>
    <w:rsid w:val="00894A7E"/>
    <w:rsid w:val="00894B63"/>
    <w:rsid w:val="00894FFA"/>
    <w:rsid w:val="00895069"/>
    <w:rsid w:val="008951E3"/>
    <w:rsid w:val="008955AB"/>
    <w:rsid w:val="008956B1"/>
    <w:rsid w:val="00895833"/>
    <w:rsid w:val="00895A71"/>
    <w:rsid w:val="00896009"/>
    <w:rsid w:val="0089617F"/>
    <w:rsid w:val="00896450"/>
    <w:rsid w:val="00896876"/>
    <w:rsid w:val="008968BC"/>
    <w:rsid w:val="00896906"/>
    <w:rsid w:val="00896B87"/>
    <w:rsid w:val="00896F94"/>
    <w:rsid w:val="008970BF"/>
    <w:rsid w:val="00897237"/>
    <w:rsid w:val="00897304"/>
    <w:rsid w:val="0089735F"/>
    <w:rsid w:val="0089740B"/>
    <w:rsid w:val="00897457"/>
    <w:rsid w:val="00897C80"/>
    <w:rsid w:val="00897D03"/>
    <w:rsid w:val="00897DCD"/>
    <w:rsid w:val="008A01C4"/>
    <w:rsid w:val="008A03D5"/>
    <w:rsid w:val="008A044B"/>
    <w:rsid w:val="008A0470"/>
    <w:rsid w:val="008A072A"/>
    <w:rsid w:val="008A0761"/>
    <w:rsid w:val="008A07A6"/>
    <w:rsid w:val="008A0B50"/>
    <w:rsid w:val="008A0B77"/>
    <w:rsid w:val="008A0CCA"/>
    <w:rsid w:val="008A0DE0"/>
    <w:rsid w:val="008A10F2"/>
    <w:rsid w:val="008A110A"/>
    <w:rsid w:val="008A13A8"/>
    <w:rsid w:val="008A1511"/>
    <w:rsid w:val="008A15EF"/>
    <w:rsid w:val="008A16B6"/>
    <w:rsid w:val="008A18A2"/>
    <w:rsid w:val="008A18C4"/>
    <w:rsid w:val="008A18F4"/>
    <w:rsid w:val="008A1F4C"/>
    <w:rsid w:val="008A20AA"/>
    <w:rsid w:val="008A2126"/>
    <w:rsid w:val="008A248F"/>
    <w:rsid w:val="008A2722"/>
    <w:rsid w:val="008A2AAB"/>
    <w:rsid w:val="008A2BBE"/>
    <w:rsid w:val="008A2C70"/>
    <w:rsid w:val="008A2D41"/>
    <w:rsid w:val="008A2DAD"/>
    <w:rsid w:val="008A319C"/>
    <w:rsid w:val="008A35A6"/>
    <w:rsid w:val="008A3AAD"/>
    <w:rsid w:val="008A3F83"/>
    <w:rsid w:val="008A40D3"/>
    <w:rsid w:val="008A4157"/>
    <w:rsid w:val="008A4158"/>
    <w:rsid w:val="008A4227"/>
    <w:rsid w:val="008A43E1"/>
    <w:rsid w:val="008A450C"/>
    <w:rsid w:val="008A4579"/>
    <w:rsid w:val="008A47E2"/>
    <w:rsid w:val="008A48B0"/>
    <w:rsid w:val="008A4931"/>
    <w:rsid w:val="008A4A93"/>
    <w:rsid w:val="008A4B64"/>
    <w:rsid w:val="008A4B8F"/>
    <w:rsid w:val="008A4CC9"/>
    <w:rsid w:val="008A4FDA"/>
    <w:rsid w:val="008A517C"/>
    <w:rsid w:val="008A51F4"/>
    <w:rsid w:val="008A54AF"/>
    <w:rsid w:val="008A561E"/>
    <w:rsid w:val="008A56FD"/>
    <w:rsid w:val="008A588C"/>
    <w:rsid w:val="008A59EF"/>
    <w:rsid w:val="008A5D8C"/>
    <w:rsid w:val="008A5F34"/>
    <w:rsid w:val="008A5F89"/>
    <w:rsid w:val="008A657A"/>
    <w:rsid w:val="008A6722"/>
    <w:rsid w:val="008A672E"/>
    <w:rsid w:val="008A673F"/>
    <w:rsid w:val="008A69AD"/>
    <w:rsid w:val="008A6A89"/>
    <w:rsid w:val="008A6B6C"/>
    <w:rsid w:val="008A6BA0"/>
    <w:rsid w:val="008A6C67"/>
    <w:rsid w:val="008A6EC4"/>
    <w:rsid w:val="008A79C0"/>
    <w:rsid w:val="008B021F"/>
    <w:rsid w:val="008B0285"/>
    <w:rsid w:val="008B0555"/>
    <w:rsid w:val="008B05B6"/>
    <w:rsid w:val="008B0782"/>
    <w:rsid w:val="008B0893"/>
    <w:rsid w:val="008B0905"/>
    <w:rsid w:val="008B0A61"/>
    <w:rsid w:val="008B0A8B"/>
    <w:rsid w:val="008B0B1A"/>
    <w:rsid w:val="008B0E99"/>
    <w:rsid w:val="008B0EE6"/>
    <w:rsid w:val="008B0F9E"/>
    <w:rsid w:val="008B10E8"/>
    <w:rsid w:val="008B11AD"/>
    <w:rsid w:val="008B11CC"/>
    <w:rsid w:val="008B124C"/>
    <w:rsid w:val="008B18E1"/>
    <w:rsid w:val="008B193C"/>
    <w:rsid w:val="008B1A15"/>
    <w:rsid w:val="008B2000"/>
    <w:rsid w:val="008B22A4"/>
    <w:rsid w:val="008B2300"/>
    <w:rsid w:val="008B23EE"/>
    <w:rsid w:val="008B2659"/>
    <w:rsid w:val="008B2706"/>
    <w:rsid w:val="008B29F4"/>
    <w:rsid w:val="008B2CA3"/>
    <w:rsid w:val="008B2D0F"/>
    <w:rsid w:val="008B2DA0"/>
    <w:rsid w:val="008B2FEB"/>
    <w:rsid w:val="008B35CE"/>
    <w:rsid w:val="008B35E0"/>
    <w:rsid w:val="008B38C5"/>
    <w:rsid w:val="008B38D2"/>
    <w:rsid w:val="008B3B5C"/>
    <w:rsid w:val="008B4067"/>
    <w:rsid w:val="008B4184"/>
    <w:rsid w:val="008B41C0"/>
    <w:rsid w:val="008B4223"/>
    <w:rsid w:val="008B4397"/>
    <w:rsid w:val="008B43C4"/>
    <w:rsid w:val="008B43F0"/>
    <w:rsid w:val="008B47DB"/>
    <w:rsid w:val="008B4A28"/>
    <w:rsid w:val="008B4A83"/>
    <w:rsid w:val="008B4B31"/>
    <w:rsid w:val="008B4B4D"/>
    <w:rsid w:val="008B4B9B"/>
    <w:rsid w:val="008B4C7B"/>
    <w:rsid w:val="008B4C8B"/>
    <w:rsid w:val="008B4D42"/>
    <w:rsid w:val="008B5062"/>
    <w:rsid w:val="008B508D"/>
    <w:rsid w:val="008B53F9"/>
    <w:rsid w:val="008B54D0"/>
    <w:rsid w:val="008B5814"/>
    <w:rsid w:val="008B585C"/>
    <w:rsid w:val="008B5986"/>
    <w:rsid w:val="008B59D2"/>
    <w:rsid w:val="008B5A04"/>
    <w:rsid w:val="008B5BCA"/>
    <w:rsid w:val="008B5BE6"/>
    <w:rsid w:val="008B5D0A"/>
    <w:rsid w:val="008B5E0C"/>
    <w:rsid w:val="008B5F70"/>
    <w:rsid w:val="008B5FC8"/>
    <w:rsid w:val="008B6174"/>
    <w:rsid w:val="008B626F"/>
    <w:rsid w:val="008B62FF"/>
    <w:rsid w:val="008B65C4"/>
    <w:rsid w:val="008B664E"/>
    <w:rsid w:val="008B6720"/>
    <w:rsid w:val="008B6C01"/>
    <w:rsid w:val="008B6DD2"/>
    <w:rsid w:val="008B6E15"/>
    <w:rsid w:val="008B6EC4"/>
    <w:rsid w:val="008B7186"/>
    <w:rsid w:val="008B73C0"/>
    <w:rsid w:val="008B73FC"/>
    <w:rsid w:val="008B79DF"/>
    <w:rsid w:val="008B7AC3"/>
    <w:rsid w:val="008B7ADB"/>
    <w:rsid w:val="008B7BDE"/>
    <w:rsid w:val="008B7C8F"/>
    <w:rsid w:val="008C00B1"/>
    <w:rsid w:val="008C01EF"/>
    <w:rsid w:val="008C0274"/>
    <w:rsid w:val="008C046F"/>
    <w:rsid w:val="008C04FF"/>
    <w:rsid w:val="008C06D3"/>
    <w:rsid w:val="008C07D1"/>
    <w:rsid w:val="008C0830"/>
    <w:rsid w:val="008C0919"/>
    <w:rsid w:val="008C09F8"/>
    <w:rsid w:val="008C0A23"/>
    <w:rsid w:val="008C0A68"/>
    <w:rsid w:val="008C0B2B"/>
    <w:rsid w:val="008C0C18"/>
    <w:rsid w:val="008C0CEF"/>
    <w:rsid w:val="008C0DC2"/>
    <w:rsid w:val="008C14A0"/>
    <w:rsid w:val="008C14F8"/>
    <w:rsid w:val="008C1514"/>
    <w:rsid w:val="008C1DCB"/>
    <w:rsid w:val="008C1E0A"/>
    <w:rsid w:val="008C1E45"/>
    <w:rsid w:val="008C209F"/>
    <w:rsid w:val="008C2448"/>
    <w:rsid w:val="008C2462"/>
    <w:rsid w:val="008C2756"/>
    <w:rsid w:val="008C2821"/>
    <w:rsid w:val="008C28CD"/>
    <w:rsid w:val="008C2F26"/>
    <w:rsid w:val="008C2FA6"/>
    <w:rsid w:val="008C3222"/>
    <w:rsid w:val="008C32B4"/>
    <w:rsid w:val="008C36A5"/>
    <w:rsid w:val="008C38C4"/>
    <w:rsid w:val="008C38F7"/>
    <w:rsid w:val="008C3A27"/>
    <w:rsid w:val="008C3A90"/>
    <w:rsid w:val="008C3AEC"/>
    <w:rsid w:val="008C3DB9"/>
    <w:rsid w:val="008C3F24"/>
    <w:rsid w:val="008C40E4"/>
    <w:rsid w:val="008C413C"/>
    <w:rsid w:val="008C42F9"/>
    <w:rsid w:val="008C4636"/>
    <w:rsid w:val="008C48C6"/>
    <w:rsid w:val="008C4B8F"/>
    <w:rsid w:val="008C4BE9"/>
    <w:rsid w:val="008C4C37"/>
    <w:rsid w:val="008C4CDB"/>
    <w:rsid w:val="008C4DDB"/>
    <w:rsid w:val="008C4FED"/>
    <w:rsid w:val="008C518B"/>
    <w:rsid w:val="008C5499"/>
    <w:rsid w:val="008C56E3"/>
    <w:rsid w:val="008C56E4"/>
    <w:rsid w:val="008C5953"/>
    <w:rsid w:val="008C5A0A"/>
    <w:rsid w:val="008C5B48"/>
    <w:rsid w:val="008C5B9B"/>
    <w:rsid w:val="008C5BFB"/>
    <w:rsid w:val="008C5E72"/>
    <w:rsid w:val="008C6186"/>
    <w:rsid w:val="008C62AB"/>
    <w:rsid w:val="008C65FE"/>
    <w:rsid w:val="008C6771"/>
    <w:rsid w:val="008C6DFE"/>
    <w:rsid w:val="008C6FA1"/>
    <w:rsid w:val="008C720B"/>
    <w:rsid w:val="008C7550"/>
    <w:rsid w:val="008C7ADF"/>
    <w:rsid w:val="008C7C04"/>
    <w:rsid w:val="008C7C80"/>
    <w:rsid w:val="008C7DDB"/>
    <w:rsid w:val="008C7F3E"/>
    <w:rsid w:val="008C7FA8"/>
    <w:rsid w:val="008D0152"/>
    <w:rsid w:val="008D0259"/>
    <w:rsid w:val="008D046B"/>
    <w:rsid w:val="008D066A"/>
    <w:rsid w:val="008D06BB"/>
    <w:rsid w:val="008D07FD"/>
    <w:rsid w:val="008D094B"/>
    <w:rsid w:val="008D09BD"/>
    <w:rsid w:val="008D0A59"/>
    <w:rsid w:val="008D0F59"/>
    <w:rsid w:val="008D1054"/>
    <w:rsid w:val="008D132B"/>
    <w:rsid w:val="008D13AA"/>
    <w:rsid w:val="008D153B"/>
    <w:rsid w:val="008D15B5"/>
    <w:rsid w:val="008D1658"/>
    <w:rsid w:val="008D16C9"/>
    <w:rsid w:val="008D1707"/>
    <w:rsid w:val="008D1AA9"/>
    <w:rsid w:val="008D1AD7"/>
    <w:rsid w:val="008D1FAB"/>
    <w:rsid w:val="008D2274"/>
    <w:rsid w:val="008D2596"/>
    <w:rsid w:val="008D26A5"/>
    <w:rsid w:val="008D26DB"/>
    <w:rsid w:val="008D28DE"/>
    <w:rsid w:val="008D2C67"/>
    <w:rsid w:val="008D2CA6"/>
    <w:rsid w:val="008D2D8F"/>
    <w:rsid w:val="008D346D"/>
    <w:rsid w:val="008D3499"/>
    <w:rsid w:val="008D3994"/>
    <w:rsid w:val="008D39E9"/>
    <w:rsid w:val="008D3B1B"/>
    <w:rsid w:val="008D3B55"/>
    <w:rsid w:val="008D3C2F"/>
    <w:rsid w:val="008D3FB4"/>
    <w:rsid w:val="008D4260"/>
    <w:rsid w:val="008D434B"/>
    <w:rsid w:val="008D4541"/>
    <w:rsid w:val="008D45FF"/>
    <w:rsid w:val="008D4713"/>
    <w:rsid w:val="008D474A"/>
    <w:rsid w:val="008D4A64"/>
    <w:rsid w:val="008D4DC4"/>
    <w:rsid w:val="008D4EDF"/>
    <w:rsid w:val="008D53DE"/>
    <w:rsid w:val="008D53E7"/>
    <w:rsid w:val="008D5405"/>
    <w:rsid w:val="008D5BD1"/>
    <w:rsid w:val="008D5EF7"/>
    <w:rsid w:val="008D5F2C"/>
    <w:rsid w:val="008D5F46"/>
    <w:rsid w:val="008D5F62"/>
    <w:rsid w:val="008D6114"/>
    <w:rsid w:val="008D6278"/>
    <w:rsid w:val="008D62C5"/>
    <w:rsid w:val="008D641B"/>
    <w:rsid w:val="008D6481"/>
    <w:rsid w:val="008D66B4"/>
    <w:rsid w:val="008D67D2"/>
    <w:rsid w:val="008D682E"/>
    <w:rsid w:val="008D6888"/>
    <w:rsid w:val="008D6A2D"/>
    <w:rsid w:val="008D6E2C"/>
    <w:rsid w:val="008D708A"/>
    <w:rsid w:val="008D7466"/>
    <w:rsid w:val="008D7644"/>
    <w:rsid w:val="008D78EC"/>
    <w:rsid w:val="008D7A34"/>
    <w:rsid w:val="008D7BB6"/>
    <w:rsid w:val="008D7D8D"/>
    <w:rsid w:val="008D7EB9"/>
    <w:rsid w:val="008E0077"/>
    <w:rsid w:val="008E024F"/>
    <w:rsid w:val="008E0337"/>
    <w:rsid w:val="008E0392"/>
    <w:rsid w:val="008E03FF"/>
    <w:rsid w:val="008E0511"/>
    <w:rsid w:val="008E05A5"/>
    <w:rsid w:val="008E07A4"/>
    <w:rsid w:val="008E08B9"/>
    <w:rsid w:val="008E0E8F"/>
    <w:rsid w:val="008E10A0"/>
    <w:rsid w:val="008E1146"/>
    <w:rsid w:val="008E1290"/>
    <w:rsid w:val="008E143C"/>
    <w:rsid w:val="008E15B2"/>
    <w:rsid w:val="008E19CB"/>
    <w:rsid w:val="008E1EE1"/>
    <w:rsid w:val="008E26C2"/>
    <w:rsid w:val="008E292F"/>
    <w:rsid w:val="008E2AFA"/>
    <w:rsid w:val="008E2BFC"/>
    <w:rsid w:val="008E2FFB"/>
    <w:rsid w:val="008E316B"/>
    <w:rsid w:val="008E3537"/>
    <w:rsid w:val="008E35A8"/>
    <w:rsid w:val="008E3624"/>
    <w:rsid w:val="008E3A08"/>
    <w:rsid w:val="008E3AD2"/>
    <w:rsid w:val="008E3CCE"/>
    <w:rsid w:val="008E3DA3"/>
    <w:rsid w:val="008E4051"/>
    <w:rsid w:val="008E4090"/>
    <w:rsid w:val="008E40A5"/>
    <w:rsid w:val="008E4231"/>
    <w:rsid w:val="008E43CF"/>
    <w:rsid w:val="008E4728"/>
    <w:rsid w:val="008E492F"/>
    <w:rsid w:val="008E4B53"/>
    <w:rsid w:val="008E4BC4"/>
    <w:rsid w:val="008E5079"/>
    <w:rsid w:val="008E513A"/>
    <w:rsid w:val="008E557F"/>
    <w:rsid w:val="008E5580"/>
    <w:rsid w:val="008E55F3"/>
    <w:rsid w:val="008E5699"/>
    <w:rsid w:val="008E5922"/>
    <w:rsid w:val="008E5C9B"/>
    <w:rsid w:val="008E63B7"/>
    <w:rsid w:val="008E65E6"/>
    <w:rsid w:val="008E662D"/>
    <w:rsid w:val="008E66F7"/>
    <w:rsid w:val="008E6AE6"/>
    <w:rsid w:val="008E6B11"/>
    <w:rsid w:val="008E6B2A"/>
    <w:rsid w:val="008E6C1B"/>
    <w:rsid w:val="008E6C40"/>
    <w:rsid w:val="008E6DBF"/>
    <w:rsid w:val="008E6DE4"/>
    <w:rsid w:val="008E6E68"/>
    <w:rsid w:val="008E6FA6"/>
    <w:rsid w:val="008E70D8"/>
    <w:rsid w:val="008E724A"/>
    <w:rsid w:val="008E773A"/>
    <w:rsid w:val="008E773C"/>
    <w:rsid w:val="008E7765"/>
    <w:rsid w:val="008E79EE"/>
    <w:rsid w:val="008E7A7F"/>
    <w:rsid w:val="008E7EC8"/>
    <w:rsid w:val="008E7F04"/>
    <w:rsid w:val="008F0181"/>
    <w:rsid w:val="008F0291"/>
    <w:rsid w:val="008F055D"/>
    <w:rsid w:val="008F0692"/>
    <w:rsid w:val="008F078F"/>
    <w:rsid w:val="008F0814"/>
    <w:rsid w:val="008F0937"/>
    <w:rsid w:val="008F0B01"/>
    <w:rsid w:val="008F0D75"/>
    <w:rsid w:val="008F0E9B"/>
    <w:rsid w:val="008F1305"/>
    <w:rsid w:val="008F13FD"/>
    <w:rsid w:val="008F1649"/>
    <w:rsid w:val="008F1696"/>
    <w:rsid w:val="008F16AB"/>
    <w:rsid w:val="008F1A68"/>
    <w:rsid w:val="008F1A83"/>
    <w:rsid w:val="008F1B28"/>
    <w:rsid w:val="008F1C3A"/>
    <w:rsid w:val="008F1DE1"/>
    <w:rsid w:val="008F1E0B"/>
    <w:rsid w:val="008F1FE0"/>
    <w:rsid w:val="008F210F"/>
    <w:rsid w:val="008F2483"/>
    <w:rsid w:val="008F27C3"/>
    <w:rsid w:val="008F2874"/>
    <w:rsid w:val="008F293D"/>
    <w:rsid w:val="008F3303"/>
    <w:rsid w:val="008F39E7"/>
    <w:rsid w:val="008F3A07"/>
    <w:rsid w:val="008F3AC7"/>
    <w:rsid w:val="008F3DE5"/>
    <w:rsid w:val="008F3FF0"/>
    <w:rsid w:val="008F40B9"/>
    <w:rsid w:val="008F40EF"/>
    <w:rsid w:val="008F43D2"/>
    <w:rsid w:val="008F4625"/>
    <w:rsid w:val="008F4986"/>
    <w:rsid w:val="008F4CE4"/>
    <w:rsid w:val="008F5323"/>
    <w:rsid w:val="008F536C"/>
    <w:rsid w:val="008F5672"/>
    <w:rsid w:val="008F5BB9"/>
    <w:rsid w:val="008F5F13"/>
    <w:rsid w:val="008F6478"/>
    <w:rsid w:val="008F64A8"/>
    <w:rsid w:val="008F656F"/>
    <w:rsid w:val="008F67ED"/>
    <w:rsid w:val="008F68B8"/>
    <w:rsid w:val="008F6AF2"/>
    <w:rsid w:val="008F6B29"/>
    <w:rsid w:val="008F6B91"/>
    <w:rsid w:val="008F6BD4"/>
    <w:rsid w:val="008F6F64"/>
    <w:rsid w:val="008F70BB"/>
    <w:rsid w:val="008F73B7"/>
    <w:rsid w:val="008F74E9"/>
    <w:rsid w:val="008F763D"/>
    <w:rsid w:val="008F7678"/>
    <w:rsid w:val="008F799A"/>
    <w:rsid w:val="008F7DCF"/>
    <w:rsid w:val="008F7EDA"/>
    <w:rsid w:val="008F7F59"/>
    <w:rsid w:val="0090021D"/>
    <w:rsid w:val="00900255"/>
    <w:rsid w:val="0090025C"/>
    <w:rsid w:val="009002A1"/>
    <w:rsid w:val="0090072A"/>
    <w:rsid w:val="00900837"/>
    <w:rsid w:val="00900889"/>
    <w:rsid w:val="00900988"/>
    <w:rsid w:val="009009C0"/>
    <w:rsid w:val="00900F31"/>
    <w:rsid w:val="009014E7"/>
    <w:rsid w:val="0090164A"/>
    <w:rsid w:val="00901894"/>
    <w:rsid w:val="00901D41"/>
    <w:rsid w:val="00901EA0"/>
    <w:rsid w:val="0090212A"/>
    <w:rsid w:val="00902592"/>
    <w:rsid w:val="00902624"/>
    <w:rsid w:val="0090284B"/>
    <w:rsid w:val="00902991"/>
    <w:rsid w:val="0090299B"/>
    <w:rsid w:val="00902B97"/>
    <w:rsid w:val="00902BA5"/>
    <w:rsid w:val="00902E52"/>
    <w:rsid w:val="00902F80"/>
    <w:rsid w:val="00903251"/>
    <w:rsid w:val="00903482"/>
    <w:rsid w:val="00903676"/>
    <w:rsid w:val="00903718"/>
    <w:rsid w:val="00903A81"/>
    <w:rsid w:val="00903A9C"/>
    <w:rsid w:val="00903C8A"/>
    <w:rsid w:val="00903E8D"/>
    <w:rsid w:val="00904215"/>
    <w:rsid w:val="009043EB"/>
    <w:rsid w:val="0090442D"/>
    <w:rsid w:val="00904450"/>
    <w:rsid w:val="00904597"/>
    <w:rsid w:val="0090483A"/>
    <w:rsid w:val="00904882"/>
    <w:rsid w:val="00904DB9"/>
    <w:rsid w:val="00904E6D"/>
    <w:rsid w:val="00904E99"/>
    <w:rsid w:val="00904F2C"/>
    <w:rsid w:val="00905005"/>
    <w:rsid w:val="009051C2"/>
    <w:rsid w:val="009052A8"/>
    <w:rsid w:val="009056C1"/>
    <w:rsid w:val="00905715"/>
    <w:rsid w:val="009057D0"/>
    <w:rsid w:val="009057E3"/>
    <w:rsid w:val="009057FF"/>
    <w:rsid w:val="009059C9"/>
    <w:rsid w:val="00905A39"/>
    <w:rsid w:val="00905C88"/>
    <w:rsid w:val="00905E14"/>
    <w:rsid w:val="00905E7D"/>
    <w:rsid w:val="009061AC"/>
    <w:rsid w:val="009063B6"/>
    <w:rsid w:val="0090644C"/>
    <w:rsid w:val="00906580"/>
    <w:rsid w:val="00906593"/>
    <w:rsid w:val="009067B1"/>
    <w:rsid w:val="00906893"/>
    <w:rsid w:val="00906ADE"/>
    <w:rsid w:val="00906B93"/>
    <w:rsid w:val="00906BCA"/>
    <w:rsid w:val="00906F20"/>
    <w:rsid w:val="00907108"/>
    <w:rsid w:val="0090711D"/>
    <w:rsid w:val="00907122"/>
    <w:rsid w:val="009073E0"/>
    <w:rsid w:val="00907820"/>
    <w:rsid w:val="00907AF3"/>
    <w:rsid w:val="00907BBF"/>
    <w:rsid w:val="00907FA7"/>
    <w:rsid w:val="00907FA8"/>
    <w:rsid w:val="00907FD9"/>
    <w:rsid w:val="00910073"/>
    <w:rsid w:val="00910197"/>
    <w:rsid w:val="009101FE"/>
    <w:rsid w:val="0091080A"/>
    <w:rsid w:val="0091092B"/>
    <w:rsid w:val="009109A6"/>
    <w:rsid w:val="00910C26"/>
    <w:rsid w:val="00910C2C"/>
    <w:rsid w:val="00910CDE"/>
    <w:rsid w:val="00910D21"/>
    <w:rsid w:val="0091145B"/>
    <w:rsid w:val="0091173D"/>
    <w:rsid w:val="009117BE"/>
    <w:rsid w:val="00911B42"/>
    <w:rsid w:val="00911B75"/>
    <w:rsid w:val="00912126"/>
    <w:rsid w:val="0091251D"/>
    <w:rsid w:val="0091255B"/>
    <w:rsid w:val="00912694"/>
    <w:rsid w:val="00912742"/>
    <w:rsid w:val="0091294E"/>
    <w:rsid w:val="00912D51"/>
    <w:rsid w:val="00912E8A"/>
    <w:rsid w:val="00913104"/>
    <w:rsid w:val="009132AD"/>
    <w:rsid w:val="009132B3"/>
    <w:rsid w:val="0091353F"/>
    <w:rsid w:val="0091360F"/>
    <w:rsid w:val="0091363C"/>
    <w:rsid w:val="009136AB"/>
    <w:rsid w:val="0091384A"/>
    <w:rsid w:val="0091395A"/>
    <w:rsid w:val="009139E5"/>
    <w:rsid w:val="00913A6E"/>
    <w:rsid w:val="00913BBB"/>
    <w:rsid w:val="00913FE7"/>
    <w:rsid w:val="00914044"/>
    <w:rsid w:val="00914124"/>
    <w:rsid w:val="00914442"/>
    <w:rsid w:val="009147F8"/>
    <w:rsid w:val="0091482A"/>
    <w:rsid w:val="00914C0D"/>
    <w:rsid w:val="00914CC5"/>
    <w:rsid w:val="00914DB1"/>
    <w:rsid w:val="00914DC2"/>
    <w:rsid w:val="00915336"/>
    <w:rsid w:val="00915461"/>
    <w:rsid w:val="009154A4"/>
    <w:rsid w:val="00915574"/>
    <w:rsid w:val="009156F3"/>
    <w:rsid w:val="00915871"/>
    <w:rsid w:val="009158B7"/>
    <w:rsid w:val="00915933"/>
    <w:rsid w:val="00915C76"/>
    <w:rsid w:val="00915DC7"/>
    <w:rsid w:val="009162F4"/>
    <w:rsid w:val="009172B5"/>
    <w:rsid w:val="009172F4"/>
    <w:rsid w:val="0091752D"/>
    <w:rsid w:val="009178B2"/>
    <w:rsid w:val="009178F9"/>
    <w:rsid w:val="00917AEE"/>
    <w:rsid w:val="00917AFF"/>
    <w:rsid w:val="00917BEE"/>
    <w:rsid w:val="00917E78"/>
    <w:rsid w:val="00920177"/>
    <w:rsid w:val="00920329"/>
    <w:rsid w:val="009203F4"/>
    <w:rsid w:val="0092043F"/>
    <w:rsid w:val="009204A3"/>
    <w:rsid w:val="009204CC"/>
    <w:rsid w:val="00920859"/>
    <w:rsid w:val="00920863"/>
    <w:rsid w:val="0092089D"/>
    <w:rsid w:val="00920C16"/>
    <w:rsid w:val="0092107C"/>
    <w:rsid w:val="00921134"/>
    <w:rsid w:val="009211EA"/>
    <w:rsid w:val="0092162A"/>
    <w:rsid w:val="009219B4"/>
    <w:rsid w:val="009219D0"/>
    <w:rsid w:val="00922098"/>
    <w:rsid w:val="009220B9"/>
    <w:rsid w:val="009224AF"/>
    <w:rsid w:val="00922AD9"/>
    <w:rsid w:val="00922AF1"/>
    <w:rsid w:val="00922B50"/>
    <w:rsid w:val="009230B3"/>
    <w:rsid w:val="00923274"/>
    <w:rsid w:val="00923384"/>
    <w:rsid w:val="0092356C"/>
    <w:rsid w:val="009236F7"/>
    <w:rsid w:val="00923B87"/>
    <w:rsid w:val="00923CE4"/>
    <w:rsid w:val="00923EE5"/>
    <w:rsid w:val="009241E5"/>
    <w:rsid w:val="009243E6"/>
    <w:rsid w:val="00924554"/>
    <w:rsid w:val="00924556"/>
    <w:rsid w:val="009246D8"/>
    <w:rsid w:val="00924C5E"/>
    <w:rsid w:val="00924F69"/>
    <w:rsid w:val="00925145"/>
    <w:rsid w:val="009252FF"/>
    <w:rsid w:val="00925B5F"/>
    <w:rsid w:val="00925BE3"/>
    <w:rsid w:val="00925CB1"/>
    <w:rsid w:val="00925FA2"/>
    <w:rsid w:val="009262F2"/>
    <w:rsid w:val="009265D1"/>
    <w:rsid w:val="00926618"/>
    <w:rsid w:val="00926749"/>
    <w:rsid w:val="009267F6"/>
    <w:rsid w:val="00926983"/>
    <w:rsid w:val="009269CA"/>
    <w:rsid w:val="00926B38"/>
    <w:rsid w:val="00926B76"/>
    <w:rsid w:val="00926B81"/>
    <w:rsid w:val="00926C8A"/>
    <w:rsid w:val="00926C90"/>
    <w:rsid w:val="00926F7B"/>
    <w:rsid w:val="00926FDD"/>
    <w:rsid w:val="00927081"/>
    <w:rsid w:val="009270CD"/>
    <w:rsid w:val="00927187"/>
    <w:rsid w:val="009271A3"/>
    <w:rsid w:val="00927684"/>
    <w:rsid w:val="009276F2"/>
    <w:rsid w:val="00927729"/>
    <w:rsid w:val="009277DB"/>
    <w:rsid w:val="009279BE"/>
    <w:rsid w:val="00927EA0"/>
    <w:rsid w:val="00927F23"/>
    <w:rsid w:val="00927FE3"/>
    <w:rsid w:val="009301EF"/>
    <w:rsid w:val="00930204"/>
    <w:rsid w:val="009302B4"/>
    <w:rsid w:val="009302B6"/>
    <w:rsid w:val="00930337"/>
    <w:rsid w:val="0093060E"/>
    <w:rsid w:val="009306FF"/>
    <w:rsid w:val="00930844"/>
    <w:rsid w:val="0093088C"/>
    <w:rsid w:val="00930C8B"/>
    <w:rsid w:val="00930D57"/>
    <w:rsid w:val="009310B6"/>
    <w:rsid w:val="009311F9"/>
    <w:rsid w:val="00931437"/>
    <w:rsid w:val="009314C2"/>
    <w:rsid w:val="0093151A"/>
    <w:rsid w:val="0093170A"/>
    <w:rsid w:val="00931912"/>
    <w:rsid w:val="00931E80"/>
    <w:rsid w:val="00931FD7"/>
    <w:rsid w:val="00932120"/>
    <w:rsid w:val="0093220C"/>
    <w:rsid w:val="00932467"/>
    <w:rsid w:val="00932634"/>
    <w:rsid w:val="00932699"/>
    <w:rsid w:val="00932856"/>
    <w:rsid w:val="00932901"/>
    <w:rsid w:val="009329BB"/>
    <w:rsid w:val="00932A4C"/>
    <w:rsid w:val="00932E66"/>
    <w:rsid w:val="00932F04"/>
    <w:rsid w:val="009331C7"/>
    <w:rsid w:val="00933207"/>
    <w:rsid w:val="00933370"/>
    <w:rsid w:val="0093343E"/>
    <w:rsid w:val="00933476"/>
    <w:rsid w:val="00933546"/>
    <w:rsid w:val="00933595"/>
    <w:rsid w:val="00933881"/>
    <w:rsid w:val="0093390F"/>
    <w:rsid w:val="00933B16"/>
    <w:rsid w:val="00933B4A"/>
    <w:rsid w:val="00933DBD"/>
    <w:rsid w:val="00934580"/>
    <w:rsid w:val="0093469A"/>
    <w:rsid w:val="009347CB"/>
    <w:rsid w:val="00934A38"/>
    <w:rsid w:val="00934C77"/>
    <w:rsid w:val="00934D92"/>
    <w:rsid w:val="009352F7"/>
    <w:rsid w:val="009353A5"/>
    <w:rsid w:val="0093547B"/>
    <w:rsid w:val="00935B37"/>
    <w:rsid w:val="00935BC9"/>
    <w:rsid w:val="009362CF"/>
    <w:rsid w:val="0093654B"/>
    <w:rsid w:val="00936588"/>
    <w:rsid w:val="009367F8"/>
    <w:rsid w:val="009368F9"/>
    <w:rsid w:val="00936D6B"/>
    <w:rsid w:val="00936DC4"/>
    <w:rsid w:val="00937107"/>
    <w:rsid w:val="00937181"/>
    <w:rsid w:val="009371CA"/>
    <w:rsid w:val="0093723F"/>
    <w:rsid w:val="0093740D"/>
    <w:rsid w:val="0093777F"/>
    <w:rsid w:val="0093785B"/>
    <w:rsid w:val="0093797D"/>
    <w:rsid w:val="009379BD"/>
    <w:rsid w:val="00937A1D"/>
    <w:rsid w:val="00937AB4"/>
    <w:rsid w:val="00937C37"/>
    <w:rsid w:val="00937D33"/>
    <w:rsid w:val="00937D8A"/>
    <w:rsid w:val="00940638"/>
    <w:rsid w:val="0094083E"/>
    <w:rsid w:val="00940C58"/>
    <w:rsid w:val="00940C6C"/>
    <w:rsid w:val="00940C6E"/>
    <w:rsid w:val="009414DA"/>
    <w:rsid w:val="009415C1"/>
    <w:rsid w:val="009417D6"/>
    <w:rsid w:val="009419B4"/>
    <w:rsid w:val="00941D75"/>
    <w:rsid w:val="00941E12"/>
    <w:rsid w:val="00941E92"/>
    <w:rsid w:val="00942055"/>
    <w:rsid w:val="0094215B"/>
    <w:rsid w:val="00942178"/>
    <w:rsid w:val="009422D1"/>
    <w:rsid w:val="009424D1"/>
    <w:rsid w:val="0094253F"/>
    <w:rsid w:val="009425F1"/>
    <w:rsid w:val="009426DF"/>
    <w:rsid w:val="0094276E"/>
    <w:rsid w:val="00942A61"/>
    <w:rsid w:val="00942B13"/>
    <w:rsid w:val="00942BC8"/>
    <w:rsid w:val="00942CEA"/>
    <w:rsid w:val="00942D0B"/>
    <w:rsid w:val="009430E9"/>
    <w:rsid w:val="009434C1"/>
    <w:rsid w:val="00943591"/>
    <w:rsid w:val="0094363C"/>
    <w:rsid w:val="009436D7"/>
    <w:rsid w:val="00943754"/>
    <w:rsid w:val="00943A0E"/>
    <w:rsid w:val="00943A49"/>
    <w:rsid w:val="00943B66"/>
    <w:rsid w:val="00943BDA"/>
    <w:rsid w:val="00943C5B"/>
    <w:rsid w:val="00943C6D"/>
    <w:rsid w:val="00943D60"/>
    <w:rsid w:val="00943DB8"/>
    <w:rsid w:val="00943E30"/>
    <w:rsid w:val="00943EFC"/>
    <w:rsid w:val="00943FB0"/>
    <w:rsid w:val="00944222"/>
    <w:rsid w:val="0094441F"/>
    <w:rsid w:val="009444AB"/>
    <w:rsid w:val="00944614"/>
    <w:rsid w:val="009447EA"/>
    <w:rsid w:val="00944A62"/>
    <w:rsid w:val="00944BC3"/>
    <w:rsid w:val="00944D6B"/>
    <w:rsid w:val="00944D7D"/>
    <w:rsid w:val="00944F86"/>
    <w:rsid w:val="00945203"/>
    <w:rsid w:val="00945328"/>
    <w:rsid w:val="00945437"/>
    <w:rsid w:val="009456A4"/>
    <w:rsid w:val="0094570D"/>
    <w:rsid w:val="00945736"/>
    <w:rsid w:val="0094582F"/>
    <w:rsid w:val="0094584A"/>
    <w:rsid w:val="00945B01"/>
    <w:rsid w:val="00945BE0"/>
    <w:rsid w:val="00945F80"/>
    <w:rsid w:val="009461B9"/>
    <w:rsid w:val="00946225"/>
    <w:rsid w:val="0094625A"/>
    <w:rsid w:val="009463FA"/>
    <w:rsid w:val="00946403"/>
    <w:rsid w:val="00946A14"/>
    <w:rsid w:val="00946AE7"/>
    <w:rsid w:val="00946D00"/>
    <w:rsid w:val="00946DDE"/>
    <w:rsid w:val="009472C4"/>
    <w:rsid w:val="009474C1"/>
    <w:rsid w:val="0094764B"/>
    <w:rsid w:val="009476E7"/>
    <w:rsid w:val="009477DB"/>
    <w:rsid w:val="00947B6B"/>
    <w:rsid w:val="00947C51"/>
    <w:rsid w:val="00947CFF"/>
    <w:rsid w:val="00947DAB"/>
    <w:rsid w:val="00947DCD"/>
    <w:rsid w:val="00947FEC"/>
    <w:rsid w:val="009501D3"/>
    <w:rsid w:val="009502FB"/>
    <w:rsid w:val="0095031C"/>
    <w:rsid w:val="0095037D"/>
    <w:rsid w:val="0095072C"/>
    <w:rsid w:val="0095072F"/>
    <w:rsid w:val="00950814"/>
    <w:rsid w:val="0095093F"/>
    <w:rsid w:val="00950B0B"/>
    <w:rsid w:val="00950B63"/>
    <w:rsid w:val="00950EE4"/>
    <w:rsid w:val="00950EFB"/>
    <w:rsid w:val="0095161A"/>
    <w:rsid w:val="009516BE"/>
    <w:rsid w:val="009519BA"/>
    <w:rsid w:val="00951A01"/>
    <w:rsid w:val="00951CEF"/>
    <w:rsid w:val="00952151"/>
    <w:rsid w:val="0095227D"/>
    <w:rsid w:val="00952304"/>
    <w:rsid w:val="00952627"/>
    <w:rsid w:val="0095272C"/>
    <w:rsid w:val="009528C8"/>
    <w:rsid w:val="00952B56"/>
    <w:rsid w:val="00952D12"/>
    <w:rsid w:val="00953055"/>
    <w:rsid w:val="00953164"/>
    <w:rsid w:val="0095320D"/>
    <w:rsid w:val="009535BD"/>
    <w:rsid w:val="00953600"/>
    <w:rsid w:val="00953AAD"/>
    <w:rsid w:val="00953E6C"/>
    <w:rsid w:val="00953FD2"/>
    <w:rsid w:val="009543F6"/>
    <w:rsid w:val="0095458D"/>
    <w:rsid w:val="009546A7"/>
    <w:rsid w:val="00954C62"/>
    <w:rsid w:val="00954DD9"/>
    <w:rsid w:val="00954F07"/>
    <w:rsid w:val="00954F76"/>
    <w:rsid w:val="009551BA"/>
    <w:rsid w:val="00955280"/>
    <w:rsid w:val="00955A56"/>
    <w:rsid w:val="00955D33"/>
    <w:rsid w:val="00955F0F"/>
    <w:rsid w:val="00955F1A"/>
    <w:rsid w:val="009564FE"/>
    <w:rsid w:val="00956634"/>
    <w:rsid w:val="00956828"/>
    <w:rsid w:val="00956ABC"/>
    <w:rsid w:val="00956EF2"/>
    <w:rsid w:val="00956FA2"/>
    <w:rsid w:val="00956FF8"/>
    <w:rsid w:val="0095703B"/>
    <w:rsid w:val="0095704B"/>
    <w:rsid w:val="00957182"/>
    <w:rsid w:val="009572DB"/>
    <w:rsid w:val="009573F2"/>
    <w:rsid w:val="0095744E"/>
    <w:rsid w:val="00957656"/>
    <w:rsid w:val="00957B5F"/>
    <w:rsid w:val="00957B7E"/>
    <w:rsid w:val="00957E11"/>
    <w:rsid w:val="00957F8D"/>
    <w:rsid w:val="00957FB4"/>
    <w:rsid w:val="00960122"/>
    <w:rsid w:val="00960167"/>
    <w:rsid w:val="009602AB"/>
    <w:rsid w:val="00960409"/>
    <w:rsid w:val="009604F6"/>
    <w:rsid w:val="00960628"/>
    <w:rsid w:val="00960A7B"/>
    <w:rsid w:val="00960C29"/>
    <w:rsid w:val="00960CC8"/>
    <w:rsid w:val="00960CFE"/>
    <w:rsid w:val="00960DE4"/>
    <w:rsid w:val="00961252"/>
    <w:rsid w:val="00961870"/>
    <w:rsid w:val="0096197C"/>
    <w:rsid w:val="00961D00"/>
    <w:rsid w:val="00961E3E"/>
    <w:rsid w:val="00961E8E"/>
    <w:rsid w:val="00962298"/>
    <w:rsid w:val="00962405"/>
    <w:rsid w:val="00962579"/>
    <w:rsid w:val="009626B8"/>
    <w:rsid w:val="0096282E"/>
    <w:rsid w:val="0096285D"/>
    <w:rsid w:val="00962860"/>
    <w:rsid w:val="00962BD6"/>
    <w:rsid w:val="00962C27"/>
    <w:rsid w:val="00962E06"/>
    <w:rsid w:val="00963634"/>
    <w:rsid w:val="00963813"/>
    <w:rsid w:val="00963C2B"/>
    <w:rsid w:val="00963DF4"/>
    <w:rsid w:val="00964370"/>
    <w:rsid w:val="009643F6"/>
    <w:rsid w:val="00964419"/>
    <w:rsid w:val="00964519"/>
    <w:rsid w:val="0096486E"/>
    <w:rsid w:val="00964B26"/>
    <w:rsid w:val="00964B3E"/>
    <w:rsid w:val="00964FFA"/>
    <w:rsid w:val="00965033"/>
    <w:rsid w:val="00965121"/>
    <w:rsid w:val="00965236"/>
    <w:rsid w:val="009653ED"/>
    <w:rsid w:val="009655A3"/>
    <w:rsid w:val="009655C4"/>
    <w:rsid w:val="00965705"/>
    <w:rsid w:val="009657CC"/>
    <w:rsid w:val="0096581F"/>
    <w:rsid w:val="00965A40"/>
    <w:rsid w:val="00965AC9"/>
    <w:rsid w:val="00965D68"/>
    <w:rsid w:val="00965E65"/>
    <w:rsid w:val="00965E91"/>
    <w:rsid w:val="00965F1C"/>
    <w:rsid w:val="009660E4"/>
    <w:rsid w:val="00966128"/>
    <w:rsid w:val="009662B1"/>
    <w:rsid w:val="009662D6"/>
    <w:rsid w:val="0096644E"/>
    <w:rsid w:val="009669DE"/>
    <w:rsid w:val="00966A78"/>
    <w:rsid w:val="00966B26"/>
    <w:rsid w:val="00966C4E"/>
    <w:rsid w:val="00966D51"/>
    <w:rsid w:val="00966E7B"/>
    <w:rsid w:val="009670CC"/>
    <w:rsid w:val="00967281"/>
    <w:rsid w:val="00967569"/>
    <w:rsid w:val="00967759"/>
    <w:rsid w:val="0096778B"/>
    <w:rsid w:val="009678C4"/>
    <w:rsid w:val="0096793E"/>
    <w:rsid w:val="009679A0"/>
    <w:rsid w:val="00967D86"/>
    <w:rsid w:val="00967DB7"/>
    <w:rsid w:val="00967EBE"/>
    <w:rsid w:val="00967F8C"/>
    <w:rsid w:val="00967FCB"/>
    <w:rsid w:val="00970189"/>
    <w:rsid w:val="009701B9"/>
    <w:rsid w:val="00970512"/>
    <w:rsid w:val="0097061D"/>
    <w:rsid w:val="00970770"/>
    <w:rsid w:val="00970974"/>
    <w:rsid w:val="00970EAD"/>
    <w:rsid w:val="00970F40"/>
    <w:rsid w:val="0097110A"/>
    <w:rsid w:val="00971183"/>
    <w:rsid w:val="0097143B"/>
    <w:rsid w:val="009714A1"/>
    <w:rsid w:val="00971524"/>
    <w:rsid w:val="00971657"/>
    <w:rsid w:val="009719EF"/>
    <w:rsid w:val="00971BC7"/>
    <w:rsid w:val="00971C4D"/>
    <w:rsid w:val="00971EDD"/>
    <w:rsid w:val="0097210E"/>
    <w:rsid w:val="00972E5C"/>
    <w:rsid w:val="00973209"/>
    <w:rsid w:val="00973436"/>
    <w:rsid w:val="0097369D"/>
    <w:rsid w:val="00973854"/>
    <w:rsid w:val="00973862"/>
    <w:rsid w:val="009739E2"/>
    <w:rsid w:val="00973EA2"/>
    <w:rsid w:val="00974017"/>
    <w:rsid w:val="00974186"/>
    <w:rsid w:val="0097418F"/>
    <w:rsid w:val="009742E0"/>
    <w:rsid w:val="00974484"/>
    <w:rsid w:val="00974734"/>
    <w:rsid w:val="009747EE"/>
    <w:rsid w:val="00974962"/>
    <w:rsid w:val="00974A11"/>
    <w:rsid w:val="00974AB0"/>
    <w:rsid w:val="00974B24"/>
    <w:rsid w:val="00974B5A"/>
    <w:rsid w:val="00974E52"/>
    <w:rsid w:val="00974E6A"/>
    <w:rsid w:val="00975214"/>
    <w:rsid w:val="009757BE"/>
    <w:rsid w:val="00975846"/>
    <w:rsid w:val="0097588E"/>
    <w:rsid w:val="00975983"/>
    <w:rsid w:val="00975C45"/>
    <w:rsid w:val="00975E9A"/>
    <w:rsid w:val="009761DF"/>
    <w:rsid w:val="0097622A"/>
    <w:rsid w:val="009762E7"/>
    <w:rsid w:val="00976544"/>
    <w:rsid w:val="00976B12"/>
    <w:rsid w:val="00976DE9"/>
    <w:rsid w:val="00976E7B"/>
    <w:rsid w:val="00976F82"/>
    <w:rsid w:val="00977090"/>
    <w:rsid w:val="00977434"/>
    <w:rsid w:val="00977B00"/>
    <w:rsid w:val="00977B4C"/>
    <w:rsid w:val="00977CF0"/>
    <w:rsid w:val="00977EA3"/>
    <w:rsid w:val="00980025"/>
    <w:rsid w:val="00980029"/>
    <w:rsid w:val="009803B7"/>
    <w:rsid w:val="009807ED"/>
    <w:rsid w:val="009809AA"/>
    <w:rsid w:val="00980A3C"/>
    <w:rsid w:val="00981289"/>
    <w:rsid w:val="009812AF"/>
    <w:rsid w:val="00981368"/>
    <w:rsid w:val="009813F2"/>
    <w:rsid w:val="00981697"/>
    <w:rsid w:val="00981817"/>
    <w:rsid w:val="0098184D"/>
    <w:rsid w:val="00981F77"/>
    <w:rsid w:val="0098210C"/>
    <w:rsid w:val="00982185"/>
    <w:rsid w:val="00982266"/>
    <w:rsid w:val="0098253D"/>
    <w:rsid w:val="00982568"/>
    <w:rsid w:val="00982599"/>
    <w:rsid w:val="00982654"/>
    <w:rsid w:val="009826B4"/>
    <w:rsid w:val="00982DCA"/>
    <w:rsid w:val="00982F2A"/>
    <w:rsid w:val="00982FF0"/>
    <w:rsid w:val="00983190"/>
    <w:rsid w:val="009835F9"/>
    <w:rsid w:val="009836F6"/>
    <w:rsid w:val="009837EF"/>
    <w:rsid w:val="00983899"/>
    <w:rsid w:val="00983907"/>
    <w:rsid w:val="00983B78"/>
    <w:rsid w:val="00983D33"/>
    <w:rsid w:val="00983FCC"/>
    <w:rsid w:val="00983FF6"/>
    <w:rsid w:val="00984083"/>
    <w:rsid w:val="009840D9"/>
    <w:rsid w:val="00984528"/>
    <w:rsid w:val="009849A3"/>
    <w:rsid w:val="00984A02"/>
    <w:rsid w:val="00984AE0"/>
    <w:rsid w:val="00984EE8"/>
    <w:rsid w:val="00984FF7"/>
    <w:rsid w:val="00985133"/>
    <w:rsid w:val="00985267"/>
    <w:rsid w:val="00985413"/>
    <w:rsid w:val="00985431"/>
    <w:rsid w:val="00985542"/>
    <w:rsid w:val="0098554C"/>
    <w:rsid w:val="00985673"/>
    <w:rsid w:val="0098568E"/>
    <w:rsid w:val="009858C7"/>
    <w:rsid w:val="009858D0"/>
    <w:rsid w:val="00985BC8"/>
    <w:rsid w:val="00985BEB"/>
    <w:rsid w:val="00986265"/>
    <w:rsid w:val="009862C4"/>
    <w:rsid w:val="009862D4"/>
    <w:rsid w:val="0098635C"/>
    <w:rsid w:val="0098656F"/>
    <w:rsid w:val="009866BA"/>
    <w:rsid w:val="009867FB"/>
    <w:rsid w:val="009870FF"/>
    <w:rsid w:val="00987120"/>
    <w:rsid w:val="0098733C"/>
    <w:rsid w:val="009874CB"/>
    <w:rsid w:val="009874EB"/>
    <w:rsid w:val="009876E2"/>
    <w:rsid w:val="00987785"/>
    <w:rsid w:val="0098782E"/>
    <w:rsid w:val="009879A8"/>
    <w:rsid w:val="00987DCA"/>
    <w:rsid w:val="00987F63"/>
    <w:rsid w:val="00990262"/>
    <w:rsid w:val="009902D7"/>
    <w:rsid w:val="00990463"/>
    <w:rsid w:val="009909E9"/>
    <w:rsid w:val="00990AA3"/>
    <w:rsid w:val="00990BA9"/>
    <w:rsid w:val="00990D85"/>
    <w:rsid w:val="00990E41"/>
    <w:rsid w:val="00991222"/>
    <w:rsid w:val="009912A7"/>
    <w:rsid w:val="009915E1"/>
    <w:rsid w:val="00991641"/>
    <w:rsid w:val="009916E9"/>
    <w:rsid w:val="00991721"/>
    <w:rsid w:val="00991A73"/>
    <w:rsid w:val="00991B3A"/>
    <w:rsid w:val="00991E64"/>
    <w:rsid w:val="00991E99"/>
    <w:rsid w:val="00991F48"/>
    <w:rsid w:val="0099203B"/>
    <w:rsid w:val="00992152"/>
    <w:rsid w:val="00992217"/>
    <w:rsid w:val="009922E3"/>
    <w:rsid w:val="00992496"/>
    <w:rsid w:val="009926F0"/>
    <w:rsid w:val="00992796"/>
    <w:rsid w:val="00992B62"/>
    <w:rsid w:val="00992C07"/>
    <w:rsid w:val="00992FE5"/>
    <w:rsid w:val="009931AD"/>
    <w:rsid w:val="009932DF"/>
    <w:rsid w:val="00993303"/>
    <w:rsid w:val="0099334E"/>
    <w:rsid w:val="00993357"/>
    <w:rsid w:val="009934B1"/>
    <w:rsid w:val="009935C8"/>
    <w:rsid w:val="00993A2F"/>
    <w:rsid w:val="00993DE1"/>
    <w:rsid w:val="00993F80"/>
    <w:rsid w:val="0099422B"/>
    <w:rsid w:val="0099430A"/>
    <w:rsid w:val="00994728"/>
    <w:rsid w:val="00994903"/>
    <w:rsid w:val="0099492C"/>
    <w:rsid w:val="009949F2"/>
    <w:rsid w:val="00994B14"/>
    <w:rsid w:val="00994B8A"/>
    <w:rsid w:val="00994CAB"/>
    <w:rsid w:val="00995033"/>
    <w:rsid w:val="00995266"/>
    <w:rsid w:val="009953EC"/>
    <w:rsid w:val="009956BD"/>
    <w:rsid w:val="009957FA"/>
    <w:rsid w:val="0099581F"/>
    <w:rsid w:val="009958D1"/>
    <w:rsid w:val="009962BC"/>
    <w:rsid w:val="0099660D"/>
    <w:rsid w:val="00996CA6"/>
    <w:rsid w:val="00996F35"/>
    <w:rsid w:val="00997070"/>
    <w:rsid w:val="009971D7"/>
    <w:rsid w:val="00997380"/>
    <w:rsid w:val="00997452"/>
    <w:rsid w:val="0099753A"/>
    <w:rsid w:val="0099760A"/>
    <w:rsid w:val="009976F5"/>
    <w:rsid w:val="0099773A"/>
    <w:rsid w:val="0099779D"/>
    <w:rsid w:val="00997C2D"/>
    <w:rsid w:val="00997CF7"/>
    <w:rsid w:val="00997D3E"/>
    <w:rsid w:val="00997E79"/>
    <w:rsid w:val="009A00E4"/>
    <w:rsid w:val="009A02FB"/>
    <w:rsid w:val="009A03F5"/>
    <w:rsid w:val="009A05DD"/>
    <w:rsid w:val="009A0618"/>
    <w:rsid w:val="009A067C"/>
    <w:rsid w:val="009A07D3"/>
    <w:rsid w:val="009A09C6"/>
    <w:rsid w:val="009A124D"/>
    <w:rsid w:val="009A12BA"/>
    <w:rsid w:val="009A1506"/>
    <w:rsid w:val="009A1699"/>
    <w:rsid w:val="009A169C"/>
    <w:rsid w:val="009A19E9"/>
    <w:rsid w:val="009A1A80"/>
    <w:rsid w:val="009A1B8F"/>
    <w:rsid w:val="009A1C3B"/>
    <w:rsid w:val="009A1C54"/>
    <w:rsid w:val="009A1FF1"/>
    <w:rsid w:val="009A22F6"/>
    <w:rsid w:val="009A230E"/>
    <w:rsid w:val="009A2311"/>
    <w:rsid w:val="009A2546"/>
    <w:rsid w:val="009A2552"/>
    <w:rsid w:val="009A2790"/>
    <w:rsid w:val="009A2809"/>
    <w:rsid w:val="009A2A64"/>
    <w:rsid w:val="009A2E54"/>
    <w:rsid w:val="009A302B"/>
    <w:rsid w:val="009A3196"/>
    <w:rsid w:val="009A320C"/>
    <w:rsid w:val="009A3398"/>
    <w:rsid w:val="009A340E"/>
    <w:rsid w:val="009A357A"/>
    <w:rsid w:val="009A37B7"/>
    <w:rsid w:val="009A3846"/>
    <w:rsid w:val="009A38EF"/>
    <w:rsid w:val="009A391E"/>
    <w:rsid w:val="009A3A97"/>
    <w:rsid w:val="009A426B"/>
    <w:rsid w:val="009A4547"/>
    <w:rsid w:val="009A4774"/>
    <w:rsid w:val="009A4C0E"/>
    <w:rsid w:val="009A4E84"/>
    <w:rsid w:val="009A4E9D"/>
    <w:rsid w:val="009A4F67"/>
    <w:rsid w:val="009A4F8B"/>
    <w:rsid w:val="009A5068"/>
    <w:rsid w:val="009A511F"/>
    <w:rsid w:val="009A5307"/>
    <w:rsid w:val="009A5363"/>
    <w:rsid w:val="009A5703"/>
    <w:rsid w:val="009A58A7"/>
    <w:rsid w:val="009A5993"/>
    <w:rsid w:val="009A59FA"/>
    <w:rsid w:val="009A5D4B"/>
    <w:rsid w:val="009A5F66"/>
    <w:rsid w:val="009A5FFB"/>
    <w:rsid w:val="009A6087"/>
    <w:rsid w:val="009A60D0"/>
    <w:rsid w:val="009A63AA"/>
    <w:rsid w:val="009A63B2"/>
    <w:rsid w:val="009A64B2"/>
    <w:rsid w:val="009A64FD"/>
    <w:rsid w:val="009A6BCC"/>
    <w:rsid w:val="009A6BF2"/>
    <w:rsid w:val="009A6D67"/>
    <w:rsid w:val="009A6DE5"/>
    <w:rsid w:val="009A7094"/>
    <w:rsid w:val="009A73A4"/>
    <w:rsid w:val="009A7445"/>
    <w:rsid w:val="009A76EC"/>
    <w:rsid w:val="009A76F7"/>
    <w:rsid w:val="009A77C7"/>
    <w:rsid w:val="009A78DD"/>
    <w:rsid w:val="009A78F9"/>
    <w:rsid w:val="009A7940"/>
    <w:rsid w:val="009A7A3E"/>
    <w:rsid w:val="009A7B8D"/>
    <w:rsid w:val="009A7BC9"/>
    <w:rsid w:val="009A7C92"/>
    <w:rsid w:val="009B0030"/>
    <w:rsid w:val="009B00B2"/>
    <w:rsid w:val="009B00FB"/>
    <w:rsid w:val="009B0402"/>
    <w:rsid w:val="009B0A51"/>
    <w:rsid w:val="009B1328"/>
    <w:rsid w:val="009B140D"/>
    <w:rsid w:val="009B142E"/>
    <w:rsid w:val="009B1474"/>
    <w:rsid w:val="009B15F3"/>
    <w:rsid w:val="009B1A2B"/>
    <w:rsid w:val="009B1AE9"/>
    <w:rsid w:val="009B1C34"/>
    <w:rsid w:val="009B2030"/>
    <w:rsid w:val="009B2403"/>
    <w:rsid w:val="009B2423"/>
    <w:rsid w:val="009B26D8"/>
    <w:rsid w:val="009B296E"/>
    <w:rsid w:val="009B2AA6"/>
    <w:rsid w:val="009B2AFD"/>
    <w:rsid w:val="009B2C92"/>
    <w:rsid w:val="009B31D6"/>
    <w:rsid w:val="009B347C"/>
    <w:rsid w:val="009B34E0"/>
    <w:rsid w:val="009B3643"/>
    <w:rsid w:val="009B3660"/>
    <w:rsid w:val="009B36F6"/>
    <w:rsid w:val="009B37EF"/>
    <w:rsid w:val="009B38B2"/>
    <w:rsid w:val="009B3AF0"/>
    <w:rsid w:val="009B3D2A"/>
    <w:rsid w:val="009B3D55"/>
    <w:rsid w:val="009B3F40"/>
    <w:rsid w:val="009B3FF0"/>
    <w:rsid w:val="009B3FF5"/>
    <w:rsid w:val="009B4106"/>
    <w:rsid w:val="009B4715"/>
    <w:rsid w:val="009B471B"/>
    <w:rsid w:val="009B47A1"/>
    <w:rsid w:val="009B47A4"/>
    <w:rsid w:val="009B4880"/>
    <w:rsid w:val="009B498E"/>
    <w:rsid w:val="009B4DF8"/>
    <w:rsid w:val="009B4F0A"/>
    <w:rsid w:val="009B4F55"/>
    <w:rsid w:val="009B4FEA"/>
    <w:rsid w:val="009B50FF"/>
    <w:rsid w:val="009B54E3"/>
    <w:rsid w:val="009B5766"/>
    <w:rsid w:val="009B5780"/>
    <w:rsid w:val="009B5A26"/>
    <w:rsid w:val="009B5C28"/>
    <w:rsid w:val="009B61FD"/>
    <w:rsid w:val="009B62E3"/>
    <w:rsid w:val="009B6367"/>
    <w:rsid w:val="009B63CB"/>
    <w:rsid w:val="009B6C9F"/>
    <w:rsid w:val="009B6D5C"/>
    <w:rsid w:val="009B71C9"/>
    <w:rsid w:val="009B7448"/>
    <w:rsid w:val="009B774B"/>
    <w:rsid w:val="009B79DE"/>
    <w:rsid w:val="009B7A0E"/>
    <w:rsid w:val="009B7BE5"/>
    <w:rsid w:val="009B7E61"/>
    <w:rsid w:val="009C0065"/>
    <w:rsid w:val="009C00A1"/>
    <w:rsid w:val="009C042B"/>
    <w:rsid w:val="009C043F"/>
    <w:rsid w:val="009C0512"/>
    <w:rsid w:val="009C056F"/>
    <w:rsid w:val="009C061E"/>
    <w:rsid w:val="009C0737"/>
    <w:rsid w:val="009C077C"/>
    <w:rsid w:val="009C09E2"/>
    <w:rsid w:val="009C0FB8"/>
    <w:rsid w:val="009C11A9"/>
    <w:rsid w:val="009C1377"/>
    <w:rsid w:val="009C1445"/>
    <w:rsid w:val="009C169F"/>
    <w:rsid w:val="009C1899"/>
    <w:rsid w:val="009C1AF1"/>
    <w:rsid w:val="009C1B5B"/>
    <w:rsid w:val="009C1D05"/>
    <w:rsid w:val="009C1E5D"/>
    <w:rsid w:val="009C1ED2"/>
    <w:rsid w:val="009C1FFA"/>
    <w:rsid w:val="009C2208"/>
    <w:rsid w:val="009C230D"/>
    <w:rsid w:val="009C232A"/>
    <w:rsid w:val="009C23F8"/>
    <w:rsid w:val="009C269F"/>
    <w:rsid w:val="009C29B7"/>
    <w:rsid w:val="009C2C36"/>
    <w:rsid w:val="009C2D2E"/>
    <w:rsid w:val="009C2ED2"/>
    <w:rsid w:val="009C2F0C"/>
    <w:rsid w:val="009C2F6E"/>
    <w:rsid w:val="009C321F"/>
    <w:rsid w:val="009C32E4"/>
    <w:rsid w:val="009C3378"/>
    <w:rsid w:val="009C3531"/>
    <w:rsid w:val="009C3804"/>
    <w:rsid w:val="009C3958"/>
    <w:rsid w:val="009C3A5A"/>
    <w:rsid w:val="009C3DEB"/>
    <w:rsid w:val="009C3FC9"/>
    <w:rsid w:val="009C419B"/>
    <w:rsid w:val="009C4351"/>
    <w:rsid w:val="009C4586"/>
    <w:rsid w:val="009C48B8"/>
    <w:rsid w:val="009C48D1"/>
    <w:rsid w:val="009C4B27"/>
    <w:rsid w:val="009C4FE4"/>
    <w:rsid w:val="009C50A1"/>
    <w:rsid w:val="009C5150"/>
    <w:rsid w:val="009C5517"/>
    <w:rsid w:val="009C57B7"/>
    <w:rsid w:val="009C5A0C"/>
    <w:rsid w:val="009C5D58"/>
    <w:rsid w:val="009C5EE1"/>
    <w:rsid w:val="009C5F08"/>
    <w:rsid w:val="009C5FEE"/>
    <w:rsid w:val="009C608A"/>
    <w:rsid w:val="009C647F"/>
    <w:rsid w:val="009C66CA"/>
    <w:rsid w:val="009C68DC"/>
    <w:rsid w:val="009C6976"/>
    <w:rsid w:val="009C69AB"/>
    <w:rsid w:val="009C6A25"/>
    <w:rsid w:val="009C6B52"/>
    <w:rsid w:val="009C6CA2"/>
    <w:rsid w:val="009C70A8"/>
    <w:rsid w:val="009C71F9"/>
    <w:rsid w:val="009C733A"/>
    <w:rsid w:val="009C7515"/>
    <w:rsid w:val="009C7B06"/>
    <w:rsid w:val="009C7BD0"/>
    <w:rsid w:val="009D0110"/>
    <w:rsid w:val="009D0B41"/>
    <w:rsid w:val="009D0C32"/>
    <w:rsid w:val="009D0CBD"/>
    <w:rsid w:val="009D0CDA"/>
    <w:rsid w:val="009D0E96"/>
    <w:rsid w:val="009D0EDD"/>
    <w:rsid w:val="009D1600"/>
    <w:rsid w:val="009D173F"/>
    <w:rsid w:val="009D1A00"/>
    <w:rsid w:val="009D1E10"/>
    <w:rsid w:val="009D1F6F"/>
    <w:rsid w:val="009D201A"/>
    <w:rsid w:val="009D214D"/>
    <w:rsid w:val="009D2299"/>
    <w:rsid w:val="009D22DA"/>
    <w:rsid w:val="009D2679"/>
    <w:rsid w:val="009D2AF3"/>
    <w:rsid w:val="009D2B08"/>
    <w:rsid w:val="009D2C69"/>
    <w:rsid w:val="009D2DA5"/>
    <w:rsid w:val="009D2E88"/>
    <w:rsid w:val="009D3098"/>
    <w:rsid w:val="009D31F9"/>
    <w:rsid w:val="009D3392"/>
    <w:rsid w:val="009D3982"/>
    <w:rsid w:val="009D3CB6"/>
    <w:rsid w:val="009D3D51"/>
    <w:rsid w:val="009D429F"/>
    <w:rsid w:val="009D464D"/>
    <w:rsid w:val="009D4803"/>
    <w:rsid w:val="009D4814"/>
    <w:rsid w:val="009D490A"/>
    <w:rsid w:val="009D49B0"/>
    <w:rsid w:val="009D4A76"/>
    <w:rsid w:val="009D4A9D"/>
    <w:rsid w:val="009D4FE7"/>
    <w:rsid w:val="009D50D9"/>
    <w:rsid w:val="009D533B"/>
    <w:rsid w:val="009D537C"/>
    <w:rsid w:val="009D574C"/>
    <w:rsid w:val="009D57FE"/>
    <w:rsid w:val="009D5823"/>
    <w:rsid w:val="009D58E9"/>
    <w:rsid w:val="009D5BAB"/>
    <w:rsid w:val="009D5E4F"/>
    <w:rsid w:val="009D623E"/>
    <w:rsid w:val="009D62CE"/>
    <w:rsid w:val="009D643B"/>
    <w:rsid w:val="009D6521"/>
    <w:rsid w:val="009D6B6F"/>
    <w:rsid w:val="009D6CAB"/>
    <w:rsid w:val="009D7135"/>
    <w:rsid w:val="009D7529"/>
    <w:rsid w:val="009D7642"/>
    <w:rsid w:val="009D7647"/>
    <w:rsid w:val="009D765D"/>
    <w:rsid w:val="009D7A16"/>
    <w:rsid w:val="009D7B9E"/>
    <w:rsid w:val="009D7BA2"/>
    <w:rsid w:val="009D7BB3"/>
    <w:rsid w:val="009E01AB"/>
    <w:rsid w:val="009E03D3"/>
    <w:rsid w:val="009E064A"/>
    <w:rsid w:val="009E0751"/>
    <w:rsid w:val="009E0782"/>
    <w:rsid w:val="009E0CE9"/>
    <w:rsid w:val="009E0FBC"/>
    <w:rsid w:val="009E121D"/>
    <w:rsid w:val="009E127B"/>
    <w:rsid w:val="009E12FD"/>
    <w:rsid w:val="009E14DB"/>
    <w:rsid w:val="009E1644"/>
    <w:rsid w:val="009E193A"/>
    <w:rsid w:val="009E1A4D"/>
    <w:rsid w:val="009E1ABE"/>
    <w:rsid w:val="009E1B01"/>
    <w:rsid w:val="009E1CB0"/>
    <w:rsid w:val="009E1D6C"/>
    <w:rsid w:val="009E1DF0"/>
    <w:rsid w:val="009E1E4F"/>
    <w:rsid w:val="009E1E6F"/>
    <w:rsid w:val="009E1E95"/>
    <w:rsid w:val="009E1F24"/>
    <w:rsid w:val="009E2062"/>
    <w:rsid w:val="009E2073"/>
    <w:rsid w:val="009E2179"/>
    <w:rsid w:val="009E224F"/>
    <w:rsid w:val="009E2419"/>
    <w:rsid w:val="009E25A4"/>
    <w:rsid w:val="009E2724"/>
    <w:rsid w:val="009E2AC7"/>
    <w:rsid w:val="009E2B74"/>
    <w:rsid w:val="009E2F26"/>
    <w:rsid w:val="009E3363"/>
    <w:rsid w:val="009E3513"/>
    <w:rsid w:val="009E3672"/>
    <w:rsid w:val="009E369C"/>
    <w:rsid w:val="009E3964"/>
    <w:rsid w:val="009E3973"/>
    <w:rsid w:val="009E3B84"/>
    <w:rsid w:val="009E3C05"/>
    <w:rsid w:val="009E4337"/>
    <w:rsid w:val="009E44DD"/>
    <w:rsid w:val="009E478D"/>
    <w:rsid w:val="009E4DFB"/>
    <w:rsid w:val="009E4FD1"/>
    <w:rsid w:val="009E5235"/>
    <w:rsid w:val="009E5247"/>
    <w:rsid w:val="009E542C"/>
    <w:rsid w:val="009E544C"/>
    <w:rsid w:val="009E5989"/>
    <w:rsid w:val="009E5C0A"/>
    <w:rsid w:val="009E5D6C"/>
    <w:rsid w:val="009E631E"/>
    <w:rsid w:val="009E645B"/>
    <w:rsid w:val="009E660F"/>
    <w:rsid w:val="009E667D"/>
    <w:rsid w:val="009E6B64"/>
    <w:rsid w:val="009E6ECB"/>
    <w:rsid w:val="009E7055"/>
    <w:rsid w:val="009E70E8"/>
    <w:rsid w:val="009E73CD"/>
    <w:rsid w:val="009E76C5"/>
    <w:rsid w:val="009E7A01"/>
    <w:rsid w:val="009E7D74"/>
    <w:rsid w:val="009E7EF2"/>
    <w:rsid w:val="009F00DF"/>
    <w:rsid w:val="009F010E"/>
    <w:rsid w:val="009F0169"/>
    <w:rsid w:val="009F0268"/>
    <w:rsid w:val="009F02DF"/>
    <w:rsid w:val="009F067B"/>
    <w:rsid w:val="009F0990"/>
    <w:rsid w:val="009F0A5C"/>
    <w:rsid w:val="009F0A6A"/>
    <w:rsid w:val="009F0CBE"/>
    <w:rsid w:val="009F119E"/>
    <w:rsid w:val="009F11D4"/>
    <w:rsid w:val="009F14C1"/>
    <w:rsid w:val="009F1501"/>
    <w:rsid w:val="009F155D"/>
    <w:rsid w:val="009F169D"/>
    <w:rsid w:val="009F18A1"/>
    <w:rsid w:val="009F18DE"/>
    <w:rsid w:val="009F1973"/>
    <w:rsid w:val="009F1A6A"/>
    <w:rsid w:val="009F1B6C"/>
    <w:rsid w:val="009F1C59"/>
    <w:rsid w:val="009F1DB0"/>
    <w:rsid w:val="009F1EE0"/>
    <w:rsid w:val="009F2048"/>
    <w:rsid w:val="009F2216"/>
    <w:rsid w:val="009F23A1"/>
    <w:rsid w:val="009F248A"/>
    <w:rsid w:val="009F2546"/>
    <w:rsid w:val="009F2697"/>
    <w:rsid w:val="009F2AA6"/>
    <w:rsid w:val="009F2AEF"/>
    <w:rsid w:val="009F2B21"/>
    <w:rsid w:val="009F32C4"/>
    <w:rsid w:val="009F342D"/>
    <w:rsid w:val="009F3466"/>
    <w:rsid w:val="009F386A"/>
    <w:rsid w:val="009F3870"/>
    <w:rsid w:val="009F3AC2"/>
    <w:rsid w:val="009F3C43"/>
    <w:rsid w:val="009F3E33"/>
    <w:rsid w:val="009F3EF1"/>
    <w:rsid w:val="009F4305"/>
    <w:rsid w:val="009F45FC"/>
    <w:rsid w:val="009F46D6"/>
    <w:rsid w:val="009F4819"/>
    <w:rsid w:val="009F496D"/>
    <w:rsid w:val="009F4C5B"/>
    <w:rsid w:val="009F5001"/>
    <w:rsid w:val="009F5179"/>
    <w:rsid w:val="009F5350"/>
    <w:rsid w:val="009F540C"/>
    <w:rsid w:val="009F5418"/>
    <w:rsid w:val="009F597B"/>
    <w:rsid w:val="009F5E00"/>
    <w:rsid w:val="009F5F5C"/>
    <w:rsid w:val="009F659A"/>
    <w:rsid w:val="009F665E"/>
    <w:rsid w:val="009F6AAF"/>
    <w:rsid w:val="009F6ED7"/>
    <w:rsid w:val="009F76C9"/>
    <w:rsid w:val="009F798E"/>
    <w:rsid w:val="009F7A88"/>
    <w:rsid w:val="009F7D19"/>
    <w:rsid w:val="009F7EAD"/>
    <w:rsid w:val="00A003FD"/>
    <w:rsid w:val="00A0048C"/>
    <w:rsid w:val="00A004B7"/>
    <w:rsid w:val="00A004CA"/>
    <w:rsid w:val="00A005BE"/>
    <w:rsid w:val="00A00A19"/>
    <w:rsid w:val="00A00BEE"/>
    <w:rsid w:val="00A00BF3"/>
    <w:rsid w:val="00A00D6F"/>
    <w:rsid w:val="00A00D73"/>
    <w:rsid w:val="00A00DB9"/>
    <w:rsid w:val="00A00FA2"/>
    <w:rsid w:val="00A00FF4"/>
    <w:rsid w:val="00A0106B"/>
    <w:rsid w:val="00A01131"/>
    <w:rsid w:val="00A01467"/>
    <w:rsid w:val="00A01680"/>
    <w:rsid w:val="00A016F8"/>
    <w:rsid w:val="00A0172F"/>
    <w:rsid w:val="00A01AE2"/>
    <w:rsid w:val="00A01BB7"/>
    <w:rsid w:val="00A01E95"/>
    <w:rsid w:val="00A01FEE"/>
    <w:rsid w:val="00A024ED"/>
    <w:rsid w:val="00A0255E"/>
    <w:rsid w:val="00A027B7"/>
    <w:rsid w:val="00A02875"/>
    <w:rsid w:val="00A02FFA"/>
    <w:rsid w:val="00A031CB"/>
    <w:rsid w:val="00A03234"/>
    <w:rsid w:val="00A033BD"/>
    <w:rsid w:val="00A03845"/>
    <w:rsid w:val="00A03C43"/>
    <w:rsid w:val="00A03FD4"/>
    <w:rsid w:val="00A0414D"/>
    <w:rsid w:val="00A04534"/>
    <w:rsid w:val="00A0464E"/>
    <w:rsid w:val="00A046D8"/>
    <w:rsid w:val="00A0498D"/>
    <w:rsid w:val="00A04D03"/>
    <w:rsid w:val="00A04D80"/>
    <w:rsid w:val="00A04DBD"/>
    <w:rsid w:val="00A04E0B"/>
    <w:rsid w:val="00A05169"/>
    <w:rsid w:val="00A0519A"/>
    <w:rsid w:val="00A051C5"/>
    <w:rsid w:val="00A051EA"/>
    <w:rsid w:val="00A0549D"/>
    <w:rsid w:val="00A058D6"/>
    <w:rsid w:val="00A05AF6"/>
    <w:rsid w:val="00A05B15"/>
    <w:rsid w:val="00A05CC4"/>
    <w:rsid w:val="00A05CD2"/>
    <w:rsid w:val="00A060D3"/>
    <w:rsid w:val="00A0617D"/>
    <w:rsid w:val="00A0662E"/>
    <w:rsid w:val="00A067B2"/>
    <w:rsid w:val="00A069D4"/>
    <w:rsid w:val="00A06A37"/>
    <w:rsid w:val="00A06D11"/>
    <w:rsid w:val="00A06EA9"/>
    <w:rsid w:val="00A071FD"/>
    <w:rsid w:val="00A073EF"/>
    <w:rsid w:val="00A076B3"/>
    <w:rsid w:val="00A078C2"/>
    <w:rsid w:val="00A078E3"/>
    <w:rsid w:val="00A079DD"/>
    <w:rsid w:val="00A07A90"/>
    <w:rsid w:val="00A07B10"/>
    <w:rsid w:val="00A07B39"/>
    <w:rsid w:val="00A07CD8"/>
    <w:rsid w:val="00A07D8D"/>
    <w:rsid w:val="00A100F8"/>
    <w:rsid w:val="00A10267"/>
    <w:rsid w:val="00A1045A"/>
    <w:rsid w:val="00A10BBD"/>
    <w:rsid w:val="00A11176"/>
    <w:rsid w:val="00A11283"/>
    <w:rsid w:val="00A115AA"/>
    <w:rsid w:val="00A11883"/>
    <w:rsid w:val="00A11988"/>
    <w:rsid w:val="00A11B79"/>
    <w:rsid w:val="00A11D18"/>
    <w:rsid w:val="00A12053"/>
    <w:rsid w:val="00A12163"/>
    <w:rsid w:val="00A122B7"/>
    <w:rsid w:val="00A12735"/>
    <w:rsid w:val="00A12872"/>
    <w:rsid w:val="00A128DA"/>
    <w:rsid w:val="00A12A84"/>
    <w:rsid w:val="00A12B11"/>
    <w:rsid w:val="00A12B30"/>
    <w:rsid w:val="00A12C7D"/>
    <w:rsid w:val="00A12C94"/>
    <w:rsid w:val="00A12E98"/>
    <w:rsid w:val="00A12EE8"/>
    <w:rsid w:val="00A12F13"/>
    <w:rsid w:val="00A13030"/>
    <w:rsid w:val="00A13091"/>
    <w:rsid w:val="00A130A6"/>
    <w:rsid w:val="00A130E9"/>
    <w:rsid w:val="00A1316C"/>
    <w:rsid w:val="00A132AA"/>
    <w:rsid w:val="00A132F3"/>
    <w:rsid w:val="00A136B0"/>
    <w:rsid w:val="00A13884"/>
    <w:rsid w:val="00A13A19"/>
    <w:rsid w:val="00A13BB9"/>
    <w:rsid w:val="00A13C14"/>
    <w:rsid w:val="00A13F47"/>
    <w:rsid w:val="00A14179"/>
    <w:rsid w:val="00A142C1"/>
    <w:rsid w:val="00A14430"/>
    <w:rsid w:val="00A14496"/>
    <w:rsid w:val="00A14626"/>
    <w:rsid w:val="00A14704"/>
    <w:rsid w:val="00A14B10"/>
    <w:rsid w:val="00A14CA8"/>
    <w:rsid w:val="00A14CB3"/>
    <w:rsid w:val="00A15001"/>
    <w:rsid w:val="00A15104"/>
    <w:rsid w:val="00A15298"/>
    <w:rsid w:val="00A1545E"/>
    <w:rsid w:val="00A157B4"/>
    <w:rsid w:val="00A157B8"/>
    <w:rsid w:val="00A157DF"/>
    <w:rsid w:val="00A1597C"/>
    <w:rsid w:val="00A15AA9"/>
    <w:rsid w:val="00A15B40"/>
    <w:rsid w:val="00A15B82"/>
    <w:rsid w:val="00A15C5C"/>
    <w:rsid w:val="00A15FA5"/>
    <w:rsid w:val="00A160A2"/>
    <w:rsid w:val="00A16117"/>
    <w:rsid w:val="00A16134"/>
    <w:rsid w:val="00A16234"/>
    <w:rsid w:val="00A16305"/>
    <w:rsid w:val="00A16618"/>
    <w:rsid w:val="00A16BB4"/>
    <w:rsid w:val="00A17399"/>
    <w:rsid w:val="00A17712"/>
    <w:rsid w:val="00A1791A"/>
    <w:rsid w:val="00A17D37"/>
    <w:rsid w:val="00A2019E"/>
    <w:rsid w:val="00A204A6"/>
    <w:rsid w:val="00A206D0"/>
    <w:rsid w:val="00A20D36"/>
    <w:rsid w:val="00A20D66"/>
    <w:rsid w:val="00A20F76"/>
    <w:rsid w:val="00A20FF4"/>
    <w:rsid w:val="00A20FF5"/>
    <w:rsid w:val="00A21153"/>
    <w:rsid w:val="00A21267"/>
    <w:rsid w:val="00A2158F"/>
    <w:rsid w:val="00A22106"/>
    <w:rsid w:val="00A2228D"/>
    <w:rsid w:val="00A22443"/>
    <w:rsid w:val="00A225EA"/>
    <w:rsid w:val="00A2281A"/>
    <w:rsid w:val="00A22BA7"/>
    <w:rsid w:val="00A22BEF"/>
    <w:rsid w:val="00A22D3D"/>
    <w:rsid w:val="00A230C1"/>
    <w:rsid w:val="00A23230"/>
    <w:rsid w:val="00A235AC"/>
    <w:rsid w:val="00A238A7"/>
    <w:rsid w:val="00A23A77"/>
    <w:rsid w:val="00A23AA6"/>
    <w:rsid w:val="00A23B78"/>
    <w:rsid w:val="00A23BB0"/>
    <w:rsid w:val="00A23EEF"/>
    <w:rsid w:val="00A23F7B"/>
    <w:rsid w:val="00A241CD"/>
    <w:rsid w:val="00A244B7"/>
    <w:rsid w:val="00A24682"/>
    <w:rsid w:val="00A247B8"/>
    <w:rsid w:val="00A248F5"/>
    <w:rsid w:val="00A249F3"/>
    <w:rsid w:val="00A24A40"/>
    <w:rsid w:val="00A24D47"/>
    <w:rsid w:val="00A25382"/>
    <w:rsid w:val="00A25666"/>
    <w:rsid w:val="00A25880"/>
    <w:rsid w:val="00A25A53"/>
    <w:rsid w:val="00A25C36"/>
    <w:rsid w:val="00A25E47"/>
    <w:rsid w:val="00A25EC5"/>
    <w:rsid w:val="00A2614F"/>
    <w:rsid w:val="00A26466"/>
    <w:rsid w:val="00A26549"/>
    <w:rsid w:val="00A26701"/>
    <w:rsid w:val="00A2670D"/>
    <w:rsid w:val="00A26805"/>
    <w:rsid w:val="00A2695E"/>
    <w:rsid w:val="00A26DA0"/>
    <w:rsid w:val="00A26DAD"/>
    <w:rsid w:val="00A26E4F"/>
    <w:rsid w:val="00A270ED"/>
    <w:rsid w:val="00A274D9"/>
    <w:rsid w:val="00A27853"/>
    <w:rsid w:val="00A27A3C"/>
    <w:rsid w:val="00A27C56"/>
    <w:rsid w:val="00A27D0C"/>
    <w:rsid w:val="00A27D54"/>
    <w:rsid w:val="00A27F29"/>
    <w:rsid w:val="00A30124"/>
    <w:rsid w:val="00A3019F"/>
    <w:rsid w:val="00A30359"/>
    <w:rsid w:val="00A3035A"/>
    <w:rsid w:val="00A308DF"/>
    <w:rsid w:val="00A30CAA"/>
    <w:rsid w:val="00A30D20"/>
    <w:rsid w:val="00A30E1D"/>
    <w:rsid w:val="00A30E8B"/>
    <w:rsid w:val="00A31074"/>
    <w:rsid w:val="00A3175C"/>
    <w:rsid w:val="00A31877"/>
    <w:rsid w:val="00A31DCF"/>
    <w:rsid w:val="00A31EC5"/>
    <w:rsid w:val="00A31F02"/>
    <w:rsid w:val="00A320F1"/>
    <w:rsid w:val="00A32152"/>
    <w:rsid w:val="00A322B5"/>
    <w:rsid w:val="00A32311"/>
    <w:rsid w:val="00A32312"/>
    <w:rsid w:val="00A32324"/>
    <w:rsid w:val="00A3256D"/>
    <w:rsid w:val="00A32698"/>
    <w:rsid w:val="00A328D3"/>
    <w:rsid w:val="00A32C18"/>
    <w:rsid w:val="00A331D0"/>
    <w:rsid w:val="00A333AB"/>
    <w:rsid w:val="00A33518"/>
    <w:rsid w:val="00A3364C"/>
    <w:rsid w:val="00A33A21"/>
    <w:rsid w:val="00A33A2D"/>
    <w:rsid w:val="00A33B3C"/>
    <w:rsid w:val="00A33E9A"/>
    <w:rsid w:val="00A33F08"/>
    <w:rsid w:val="00A33FC4"/>
    <w:rsid w:val="00A3402A"/>
    <w:rsid w:val="00A34178"/>
    <w:rsid w:val="00A341DB"/>
    <w:rsid w:val="00A3429D"/>
    <w:rsid w:val="00A34483"/>
    <w:rsid w:val="00A3464C"/>
    <w:rsid w:val="00A34C16"/>
    <w:rsid w:val="00A34C69"/>
    <w:rsid w:val="00A350A1"/>
    <w:rsid w:val="00A351AA"/>
    <w:rsid w:val="00A35370"/>
    <w:rsid w:val="00A353AE"/>
    <w:rsid w:val="00A35473"/>
    <w:rsid w:val="00A354DD"/>
    <w:rsid w:val="00A355D2"/>
    <w:rsid w:val="00A3572F"/>
    <w:rsid w:val="00A35824"/>
    <w:rsid w:val="00A35A3D"/>
    <w:rsid w:val="00A35B4F"/>
    <w:rsid w:val="00A35D9E"/>
    <w:rsid w:val="00A35DB0"/>
    <w:rsid w:val="00A35FB0"/>
    <w:rsid w:val="00A36053"/>
    <w:rsid w:val="00A36397"/>
    <w:rsid w:val="00A366FA"/>
    <w:rsid w:val="00A368D7"/>
    <w:rsid w:val="00A36A03"/>
    <w:rsid w:val="00A36AB6"/>
    <w:rsid w:val="00A37156"/>
    <w:rsid w:val="00A37452"/>
    <w:rsid w:val="00A3759B"/>
    <w:rsid w:val="00A3770C"/>
    <w:rsid w:val="00A3776A"/>
    <w:rsid w:val="00A37909"/>
    <w:rsid w:val="00A37A1B"/>
    <w:rsid w:val="00A37AC9"/>
    <w:rsid w:val="00A400C1"/>
    <w:rsid w:val="00A401C3"/>
    <w:rsid w:val="00A40259"/>
    <w:rsid w:val="00A402FC"/>
    <w:rsid w:val="00A403C5"/>
    <w:rsid w:val="00A40406"/>
    <w:rsid w:val="00A40595"/>
    <w:rsid w:val="00A40909"/>
    <w:rsid w:val="00A40A05"/>
    <w:rsid w:val="00A40B0E"/>
    <w:rsid w:val="00A40BAC"/>
    <w:rsid w:val="00A40FA9"/>
    <w:rsid w:val="00A40FC5"/>
    <w:rsid w:val="00A40FF2"/>
    <w:rsid w:val="00A4107E"/>
    <w:rsid w:val="00A41224"/>
    <w:rsid w:val="00A41590"/>
    <w:rsid w:val="00A416F1"/>
    <w:rsid w:val="00A4188B"/>
    <w:rsid w:val="00A41AC0"/>
    <w:rsid w:val="00A41E69"/>
    <w:rsid w:val="00A42046"/>
    <w:rsid w:val="00A420EB"/>
    <w:rsid w:val="00A4214D"/>
    <w:rsid w:val="00A423B0"/>
    <w:rsid w:val="00A42522"/>
    <w:rsid w:val="00A4258C"/>
    <w:rsid w:val="00A426A7"/>
    <w:rsid w:val="00A428EF"/>
    <w:rsid w:val="00A42A0C"/>
    <w:rsid w:val="00A42A7A"/>
    <w:rsid w:val="00A42D53"/>
    <w:rsid w:val="00A42E17"/>
    <w:rsid w:val="00A43061"/>
    <w:rsid w:val="00A4317C"/>
    <w:rsid w:val="00A432ED"/>
    <w:rsid w:val="00A4364E"/>
    <w:rsid w:val="00A43ABD"/>
    <w:rsid w:val="00A43CC9"/>
    <w:rsid w:val="00A43FB5"/>
    <w:rsid w:val="00A449B2"/>
    <w:rsid w:val="00A44AB5"/>
    <w:rsid w:val="00A44C15"/>
    <w:rsid w:val="00A44DF6"/>
    <w:rsid w:val="00A44EE7"/>
    <w:rsid w:val="00A44EE9"/>
    <w:rsid w:val="00A44F60"/>
    <w:rsid w:val="00A45943"/>
    <w:rsid w:val="00A45D92"/>
    <w:rsid w:val="00A45DF4"/>
    <w:rsid w:val="00A45E78"/>
    <w:rsid w:val="00A4601B"/>
    <w:rsid w:val="00A46192"/>
    <w:rsid w:val="00A464C2"/>
    <w:rsid w:val="00A46910"/>
    <w:rsid w:val="00A46ADF"/>
    <w:rsid w:val="00A46B52"/>
    <w:rsid w:val="00A46C08"/>
    <w:rsid w:val="00A46CB1"/>
    <w:rsid w:val="00A46E5C"/>
    <w:rsid w:val="00A4700B"/>
    <w:rsid w:val="00A471B1"/>
    <w:rsid w:val="00A47380"/>
    <w:rsid w:val="00A477AD"/>
    <w:rsid w:val="00A47AF5"/>
    <w:rsid w:val="00A47D06"/>
    <w:rsid w:val="00A47EC8"/>
    <w:rsid w:val="00A47F17"/>
    <w:rsid w:val="00A506B5"/>
    <w:rsid w:val="00A50C1B"/>
    <w:rsid w:val="00A50CC7"/>
    <w:rsid w:val="00A50E95"/>
    <w:rsid w:val="00A50F1F"/>
    <w:rsid w:val="00A51145"/>
    <w:rsid w:val="00A5129F"/>
    <w:rsid w:val="00A513D7"/>
    <w:rsid w:val="00A51734"/>
    <w:rsid w:val="00A517A5"/>
    <w:rsid w:val="00A51A2F"/>
    <w:rsid w:val="00A51B54"/>
    <w:rsid w:val="00A521E1"/>
    <w:rsid w:val="00A526A8"/>
    <w:rsid w:val="00A526D8"/>
    <w:rsid w:val="00A52D26"/>
    <w:rsid w:val="00A52F29"/>
    <w:rsid w:val="00A53317"/>
    <w:rsid w:val="00A53379"/>
    <w:rsid w:val="00A53755"/>
    <w:rsid w:val="00A538E1"/>
    <w:rsid w:val="00A53B69"/>
    <w:rsid w:val="00A53B9C"/>
    <w:rsid w:val="00A54382"/>
    <w:rsid w:val="00A5477E"/>
    <w:rsid w:val="00A547B1"/>
    <w:rsid w:val="00A54FF6"/>
    <w:rsid w:val="00A54FFE"/>
    <w:rsid w:val="00A55079"/>
    <w:rsid w:val="00A55121"/>
    <w:rsid w:val="00A553B4"/>
    <w:rsid w:val="00A55463"/>
    <w:rsid w:val="00A55570"/>
    <w:rsid w:val="00A55834"/>
    <w:rsid w:val="00A558E7"/>
    <w:rsid w:val="00A55A03"/>
    <w:rsid w:val="00A55B5F"/>
    <w:rsid w:val="00A55BBB"/>
    <w:rsid w:val="00A55DE3"/>
    <w:rsid w:val="00A55EED"/>
    <w:rsid w:val="00A56220"/>
    <w:rsid w:val="00A5633C"/>
    <w:rsid w:val="00A564B4"/>
    <w:rsid w:val="00A56785"/>
    <w:rsid w:val="00A569B9"/>
    <w:rsid w:val="00A56A1F"/>
    <w:rsid w:val="00A56D6D"/>
    <w:rsid w:val="00A56DF7"/>
    <w:rsid w:val="00A56F21"/>
    <w:rsid w:val="00A56F84"/>
    <w:rsid w:val="00A573DE"/>
    <w:rsid w:val="00A574A6"/>
    <w:rsid w:val="00A578B7"/>
    <w:rsid w:val="00A57904"/>
    <w:rsid w:val="00A579E1"/>
    <w:rsid w:val="00A57D8C"/>
    <w:rsid w:val="00A57E13"/>
    <w:rsid w:val="00A57EE5"/>
    <w:rsid w:val="00A57F3C"/>
    <w:rsid w:val="00A57FF2"/>
    <w:rsid w:val="00A6021D"/>
    <w:rsid w:val="00A603C4"/>
    <w:rsid w:val="00A60455"/>
    <w:rsid w:val="00A60539"/>
    <w:rsid w:val="00A60554"/>
    <w:rsid w:val="00A60638"/>
    <w:rsid w:val="00A606DC"/>
    <w:rsid w:val="00A6092D"/>
    <w:rsid w:val="00A60A34"/>
    <w:rsid w:val="00A60B82"/>
    <w:rsid w:val="00A60B84"/>
    <w:rsid w:val="00A60E63"/>
    <w:rsid w:val="00A60FC4"/>
    <w:rsid w:val="00A611D6"/>
    <w:rsid w:val="00A617EA"/>
    <w:rsid w:val="00A61F7F"/>
    <w:rsid w:val="00A620DA"/>
    <w:rsid w:val="00A62301"/>
    <w:rsid w:val="00A62729"/>
    <w:rsid w:val="00A62C6D"/>
    <w:rsid w:val="00A62D7E"/>
    <w:rsid w:val="00A62DC6"/>
    <w:rsid w:val="00A62E4D"/>
    <w:rsid w:val="00A631CA"/>
    <w:rsid w:val="00A63450"/>
    <w:rsid w:val="00A6349E"/>
    <w:rsid w:val="00A637EE"/>
    <w:rsid w:val="00A63AB4"/>
    <w:rsid w:val="00A640C1"/>
    <w:rsid w:val="00A642EB"/>
    <w:rsid w:val="00A642F8"/>
    <w:rsid w:val="00A6431D"/>
    <w:rsid w:val="00A64A94"/>
    <w:rsid w:val="00A64D1C"/>
    <w:rsid w:val="00A64D29"/>
    <w:rsid w:val="00A64E62"/>
    <w:rsid w:val="00A64F3A"/>
    <w:rsid w:val="00A64F60"/>
    <w:rsid w:val="00A65120"/>
    <w:rsid w:val="00A651AA"/>
    <w:rsid w:val="00A65267"/>
    <w:rsid w:val="00A65365"/>
    <w:rsid w:val="00A6546A"/>
    <w:rsid w:val="00A6550F"/>
    <w:rsid w:val="00A65585"/>
    <w:rsid w:val="00A655AC"/>
    <w:rsid w:val="00A655BA"/>
    <w:rsid w:val="00A65910"/>
    <w:rsid w:val="00A65B9B"/>
    <w:rsid w:val="00A65BF4"/>
    <w:rsid w:val="00A65C5E"/>
    <w:rsid w:val="00A661D1"/>
    <w:rsid w:val="00A6667D"/>
    <w:rsid w:val="00A6678E"/>
    <w:rsid w:val="00A667FB"/>
    <w:rsid w:val="00A66A2D"/>
    <w:rsid w:val="00A66B89"/>
    <w:rsid w:val="00A66C7A"/>
    <w:rsid w:val="00A66E79"/>
    <w:rsid w:val="00A66EF1"/>
    <w:rsid w:val="00A66F66"/>
    <w:rsid w:val="00A67049"/>
    <w:rsid w:val="00A6725A"/>
    <w:rsid w:val="00A6729C"/>
    <w:rsid w:val="00A67365"/>
    <w:rsid w:val="00A6743B"/>
    <w:rsid w:val="00A6751D"/>
    <w:rsid w:val="00A67816"/>
    <w:rsid w:val="00A67AB1"/>
    <w:rsid w:val="00A67B32"/>
    <w:rsid w:val="00A67D6A"/>
    <w:rsid w:val="00A67D9C"/>
    <w:rsid w:val="00A67EDF"/>
    <w:rsid w:val="00A700FD"/>
    <w:rsid w:val="00A7064E"/>
    <w:rsid w:val="00A70671"/>
    <w:rsid w:val="00A7084C"/>
    <w:rsid w:val="00A70953"/>
    <w:rsid w:val="00A70ADB"/>
    <w:rsid w:val="00A70B7B"/>
    <w:rsid w:val="00A70BC8"/>
    <w:rsid w:val="00A70CD5"/>
    <w:rsid w:val="00A70CE7"/>
    <w:rsid w:val="00A70D2F"/>
    <w:rsid w:val="00A70E51"/>
    <w:rsid w:val="00A7107F"/>
    <w:rsid w:val="00A71587"/>
    <w:rsid w:val="00A715B4"/>
    <w:rsid w:val="00A71622"/>
    <w:rsid w:val="00A7163E"/>
    <w:rsid w:val="00A71A81"/>
    <w:rsid w:val="00A71C65"/>
    <w:rsid w:val="00A71D26"/>
    <w:rsid w:val="00A71E43"/>
    <w:rsid w:val="00A71E6E"/>
    <w:rsid w:val="00A71EEF"/>
    <w:rsid w:val="00A72023"/>
    <w:rsid w:val="00A721C5"/>
    <w:rsid w:val="00A724DB"/>
    <w:rsid w:val="00A72B2B"/>
    <w:rsid w:val="00A72D9B"/>
    <w:rsid w:val="00A72F1B"/>
    <w:rsid w:val="00A72FE8"/>
    <w:rsid w:val="00A730A3"/>
    <w:rsid w:val="00A7343D"/>
    <w:rsid w:val="00A7344A"/>
    <w:rsid w:val="00A734F6"/>
    <w:rsid w:val="00A735B1"/>
    <w:rsid w:val="00A73825"/>
    <w:rsid w:val="00A73D95"/>
    <w:rsid w:val="00A7417E"/>
    <w:rsid w:val="00A74194"/>
    <w:rsid w:val="00A742BC"/>
    <w:rsid w:val="00A7443C"/>
    <w:rsid w:val="00A7463E"/>
    <w:rsid w:val="00A7473B"/>
    <w:rsid w:val="00A747AC"/>
    <w:rsid w:val="00A74C59"/>
    <w:rsid w:val="00A74C63"/>
    <w:rsid w:val="00A74FB0"/>
    <w:rsid w:val="00A750E1"/>
    <w:rsid w:val="00A75224"/>
    <w:rsid w:val="00A752E1"/>
    <w:rsid w:val="00A7530C"/>
    <w:rsid w:val="00A7531D"/>
    <w:rsid w:val="00A75477"/>
    <w:rsid w:val="00A755E6"/>
    <w:rsid w:val="00A7570A"/>
    <w:rsid w:val="00A7580A"/>
    <w:rsid w:val="00A759AC"/>
    <w:rsid w:val="00A75E83"/>
    <w:rsid w:val="00A75F2A"/>
    <w:rsid w:val="00A76169"/>
    <w:rsid w:val="00A761BE"/>
    <w:rsid w:val="00A7645D"/>
    <w:rsid w:val="00A767B6"/>
    <w:rsid w:val="00A7691B"/>
    <w:rsid w:val="00A76AAF"/>
    <w:rsid w:val="00A76B67"/>
    <w:rsid w:val="00A76C17"/>
    <w:rsid w:val="00A76EF4"/>
    <w:rsid w:val="00A77019"/>
    <w:rsid w:val="00A770DC"/>
    <w:rsid w:val="00A773DE"/>
    <w:rsid w:val="00A774D2"/>
    <w:rsid w:val="00A778A6"/>
    <w:rsid w:val="00A7790E"/>
    <w:rsid w:val="00A779BE"/>
    <w:rsid w:val="00A77B4C"/>
    <w:rsid w:val="00A77CDE"/>
    <w:rsid w:val="00A800E9"/>
    <w:rsid w:val="00A801F7"/>
    <w:rsid w:val="00A8024A"/>
    <w:rsid w:val="00A8024E"/>
    <w:rsid w:val="00A80458"/>
    <w:rsid w:val="00A8050F"/>
    <w:rsid w:val="00A80516"/>
    <w:rsid w:val="00A8067C"/>
    <w:rsid w:val="00A8070F"/>
    <w:rsid w:val="00A80798"/>
    <w:rsid w:val="00A8079B"/>
    <w:rsid w:val="00A80837"/>
    <w:rsid w:val="00A80936"/>
    <w:rsid w:val="00A80FBE"/>
    <w:rsid w:val="00A8129E"/>
    <w:rsid w:val="00A812D7"/>
    <w:rsid w:val="00A81738"/>
    <w:rsid w:val="00A817FA"/>
    <w:rsid w:val="00A8186B"/>
    <w:rsid w:val="00A81D73"/>
    <w:rsid w:val="00A81E51"/>
    <w:rsid w:val="00A81FFB"/>
    <w:rsid w:val="00A829EB"/>
    <w:rsid w:val="00A82A07"/>
    <w:rsid w:val="00A82D7D"/>
    <w:rsid w:val="00A82F95"/>
    <w:rsid w:val="00A83345"/>
    <w:rsid w:val="00A833B4"/>
    <w:rsid w:val="00A83585"/>
    <w:rsid w:val="00A83682"/>
    <w:rsid w:val="00A83C61"/>
    <w:rsid w:val="00A83F7A"/>
    <w:rsid w:val="00A8418E"/>
    <w:rsid w:val="00A8421C"/>
    <w:rsid w:val="00A8438B"/>
    <w:rsid w:val="00A84B35"/>
    <w:rsid w:val="00A84FAC"/>
    <w:rsid w:val="00A85036"/>
    <w:rsid w:val="00A8523C"/>
    <w:rsid w:val="00A854E2"/>
    <w:rsid w:val="00A8585B"/>
    <w:rsid w:val="00A858A1"/>
    <w:rsid w:val="00A85A70"/>
    <w:rsid w:val="00A86023"/>
    <w:rsid w:val="00A860FE"/>
    <w:rsid w:val="00A86164"/>
    <w:rsid w:val="00A8617A"/>
    <w:rsid w:val="00A861A8"/>
    <w:rsid w:val="00A86823"/>
    <w:rsid w:val="00A86F63"/>
    <w:rsid w:val="00A87098"/>
    <w:rsid w:val="00A87486"/>
    <w:rsid w:val="00A8751F"/>
    <w:rsid w:val="00A8756C"/>
    <w:rsid w:val="00A8787E"/>
    <w:rsid w:val="00A87B28"/>
    <w:rsid w:val="00A87B85"/>
    <w:rsid w:val="00A87F48"/>
    <w:rsid w:val="00A87FAD"/>
    <w:rsid w:val="00A9003D"/>
    <w:rsid w:val="00A900E0"/>
    <w:rsid w:val="00A905F3"/>
    <w:rsid w:val="00A90817"/>
    <w:rsid w:val="00A90902"/>
    <w:rsid w:val="00A909DC"/>
    <w:rsid w:val="00A90B50"/>
    <w:rsid w:val="00A90CD5"/>
    <w:rsid w:val="00A90D78"/>
    <w:rsid w:val="00A90E48"/>
    <w:rsid w:val="00A91378"/>
    <w:rsid w:val="00A91BAC"/>
    <w:rsid w:val="00A91BB0"/>
    <w:rsid w:val="00A91D26"/>
    <w:rsid w:val="00A91D93"/>
    <w:rsid w:val="00A91F04"/>
    <w:rsid w:val="00A9209E"/>
    <w:rsid w:val="00A92282"/>
    <w:rsid w:val="00A922F9"/>
    <w:rsid w:val="00A924D5"/>
    <w:rsid w:val="00A926D6"/>
    <w:rsid w:val="00A92AE9"/>
    <w:rsid w:val="00A92CC9"/>
    <w:rsid w:val="00A92DB1"/>
    <w:rsid w:val="00A92EB1"/>
    <w:rsid w:val="00A932E5"/>
    <w:rsid w:val="00A9336F"/>
    <w:rsid w:val="00A93681"/>
    <w:rsid w:val="00A936D8"/>
    <w:rsid w:val="00A9378F"/>
    <w:rsid w:val="00A93CC4"/>
    <w:rsid w:val="00A93E23"/>
    <w:rsid w:val="00A93EAD"/>
    <w:rsid w:val="00A9407F"/>
    <w:rsid w:val="00A9421F"/>
    <w:rsid w:val="00A94424"/>
    <w:rsid w:val="00A94551"/>
    <w:rsid w:val="00A94C76"/>
    <w:rsid w:val="00A94F14"/>
    <w:rsid w:val="00A95002"/>
    <w:rsid w:val="00A953E1"/>
    <w:rsid w:val="00A95493"/>
    <w:rsid w:val="00A95534"/>
    <w:rsid w:val="00A9566E"/>
    <w:rsid w:val="00A95699"/>
    <w:rsid w:val="00A956B6"/>
    <w:rsid w:val="00A9577A"/>
    <w:rsid w:val="00A958D0"/>
    <w:rsid w:val="00A95954"/>
    <w:rsid w:val="00A95EE0"/>
    <w:rsid w:val="00A960EF"/>
    <w:rsid w:val="00A96182"/>
    <w:rsid w:val="00A96203"/>
    <w:rsid w:val="00A9651F"/>
    <w:rsid w:val="00A9678E"/>
    <w:rsid w:val="00A96CE3"/>
    <w:rsid w:val="00A96D34"/>
    <w:rsid w:val="00A96DB1"/>
    <w:rsid w:val="00A9702E"/>
    <w:rsid w:val="00A9709B"/>
    <w:rsid w:val="00A97324"/>
    <w:rsid w:val="00A97399"/>
    <w:rsid w:val="00A97477"/>
    <w:rsid w:val="00A9795C"/>
    <w:rsid w:val="00A97B26"/>
    <w:rsid w:val="00A97B65"/>
    <w:rsid w:val="00A97C88"/>
    <w:rsid w:val="00A97E67"/>
    <w:rsid w:val="00A97F61"/>
    <w:rsid w:val="00AA0148"/>
    <w:rsid w:val="00AA0165"/>
    <w:rsid w:val="00AA0217"/>
    <w:rsid w:val="00AA0268"/>
    <w:rsid w:val="00AA063C"/>
    <w:rsid w:val="00AA07D8"/>
    <w:rsid w:val="00AA08C9"/>
    <w:rsid w:val="00AA08DF"/>
    <w:rsid w:val="00AA0903"/>
    <w:rsid w:val="00AA096A"/>
    <w:rsid w:val="00AA0CA0"/>
    <w:rsid w:val="00AA0CD7"/>
    <w:rsid w:val="00AA0D20"/>
    <w:rsid w:val="00AA0DE3"/>
    <w:rsid w:val="00AA0E95"/>
    <w:rsid w:val="00AA1427"/>
    <w:rsid w:val="00AA14A4"/>
    <w:rsid w:val="00AA14F1"/>
    <w:rsid w:val="00AA15B5"/>
    <w:rsid w:val="00AA1719"/>
    <w:rsid w:val="00AA1809"/>
    <w:rsid w:val="00AA19B1"/>
    <w:rsid w:val="00AA1D9E"/>
    <w:rsid w:val="00AA1EBC"/>
    <w:rsid w:val="00AA2006"/>
    <w:rsid w:val="00AA2042"/>
    <w:rsid w:val="00AA2097"/>
    <w:rsid w:val="00AA2110"/>
    <w:rsid w:val="00AA22C3"/>
    <w:rsid w:val="00AA2509"/>
    <w:rsid w:val="00AA271B"/>
    <w:rsid w:val="00AA277E"/>
    <w:rsid w:val="00AA27CE"/>
    <w:rsid w:val="00AA2827"/>
    <w:rsid w:val="00AA2854"/>
    <w:rsid w:val="00AA2B6B"/>
    <w:rsid w:val="00AA2BC3"/>
    <w:rsid w:val="00AA2C5C"/>
    <w:rsid w:val="00AA2FB8"/>
    <w:rsid w:val="00AA3183"/>
    <w:rsid w:val="00AA322F"/>
    <w:rsid w:val="00AA34B5"/>
    <w:rsid w:val="00AA3517"/>
    <w:rsid w:val="00AA3579"/>
    <w:rsid w:val="00AA36E7"/>
    <w:rsid w:val="00AA3899"/>
    <w:rsid w:val="00AA38AD"/>
    <w:rsid w:val="00AA39FF"/>
    <w:rsid w:val="00AA3B1B"/>
    <w:rsid w:val="00AA3D01"/>
    <w:rsid w:val="00AA3EC3"/>
    <w:rsid w:val="00AA3EFE"/>
    <w:rsid w:val="00AA4069"/>
    <w:rsid w:val="00AA41B5"/>
    <w:rsid w:val="00AA4383"/>
    <w:rsid w:val="00AA4420"/>
    <w:rsid w:val="00AA4526"/>
    <w:rsid w:val="00AA4746"/>
    <w:rsid w:val="00AA4748"/>
    <w:rsid w:val="00AA47D5"/>
    <w:rsid w:val="00AA4816"/>
    <w:rsid w:val="00AA492C"/>
    <w:rsid w:val="00AA4A6F"/>
    <w:rsid w:val="00AA4AE8"/>
    <w:rsid w:val="00AA4E5F"/>
    <w:rsid w:val="00AA4FC3"/>
    <w:rsid w:val="00AA4FCB"/>
    <w:rsid w:val="00AA519E"/>
    <w:rsid w:val="00AA551D"/>
    <w:rsid w:val="00AA559A"/>
    <w:rsid w:val="00AA576F"/>
    <w:rsid w:val="00AA5936"/>
    <w:rsid w:val="00AA5A7F"/>
    <w:rsid w:val="00AA5A97"/>
    <w:rsid w:val="00AA5ADE"/>
    <w:rsid w:val="00AA5C47"/>
    <w:rsid w:val="00AA5E07"/>
    <w:rsid w:val="00AA5FCE"/>
    <w:rsid w:val="00AA64DC"/>
    <w:rsid w:val="00AA6515"/>
    <w:rsid w:val="00AA674B"/>
    <w:rsid w:val="00AA6BD9"/>
    <w:rsid w:val="00AA6C91"/>
    <w:rsid w:val="00AA6CB8"/>
    <w:rsid w:val="00AA6D93"/>
    <w:rsid w:val="00AA6EA2"/>
    <w:rsid w:val="00AA71E3"/>
    <w:rsid w:val="00AA7437"/>
    <w:rsid w:val="00AA75CE"/>
    <w:rsid w:val="00AA7779"/>
    <w:rsid w:val="00AA783C"/>
    <w:rsid w:val="00AA7921"/>
    <w:rsid w:val="00AA7B82"/>
    <w:rsid w:val="00AA7C20"/>
    <w:rsid w:val="00AA7D8E"/>
    <w:rsid w:val="00AA7F6B"/>
    <w:rsid w:val="00AA7FE7"/>
    <w:rsid w:val="00AB0181"/>
    <w:rsid w:val="00AB04DA"/>
    <w:rsid w:val="00AB05E4"/>
    <w:rsid w:val="00AB069A"/>
    <w:rsid w:val="00AB06AA"/>
    <w:rsid w:val="00AB0A22"/>
    <w:rsid w:val="00AB0C15"/>
    <w:rsid w:val="00AB0C3E"/>
    <w:rsid w:val="00AB0FF6"/>
    <w:rsid w:val="00AB101E"/>
    <w:rsid w:val="00AB139B"/>
    <w:rsid w:val="00AB15DD"/>
    <w:rsid w:val="00AB185C"/>
    <w:rsid w:val="00AB1A04"/>
    <w:rsid w:val="00AB1BCC"/>
    <w:rsid w:val="00AB2061"/>
    <w:rsid w:val="00AB2093"/>
    <w:rsid w:val="00AB23F0"/>
    <w:rsid w:val="00AB260C"/>
    <w:rsid w:val="00AB284C"/>
    <w:rsid w:val="00AB2AB6"/>
    <w:rsid w:val="00AB2B86"/>
    <w:rsid w:val="00AB2F3C"/>
    <w:rsid w:val="00AB3410"/>
    <w:rsid w:val="00AB357F"/>
    <w:rsid w:val="00AB36E6"/>
    <w:rsid w:val="00AB3790"/>
    <w:rsid w:val="00AB392D"/>
    <w:rsid w:val="00AB39A7"/>
    <w:rsid w:val="00AB3A0A"/>
    <w:rsid w:val="00AB3C67"/>
    <w:rsid w:val="00AB3F05"/>
    <w:rsid w:val="00AB4484"/>
    <w:rsid w:val="00AB4494"/>
    <w:rsid w:val="00AB47F3"/>
    <w:rsid w:val="00AB48B4"/>
    <w:rsid w:val="00AB4B42"/>
    <w:rsid w:val="00AB4D0B"/>
    <w:rsid w:val="00AB4ED6"/>
    <w:rsid w:val="00AB537F"/>
    <w:rsid w:val="00AB5468"/>
    <w:rsid w:val="00AB58B9"/>
    <w:rsid w:val="00AB5C7B"/>
    <w:rsid w:val="00AB62D3"/>
    <w:rsid w:val="00AB646D"/>
    <w:rsid w:val="00AB6642"/>
    <w:rsid w:val="00AB69CA"/>
    <w:rsid w:val="00AB701F"/>
    <w:rsid w:val="00AB7163"/>
    <w:rsid w:val="00AB7223"/>
    <w:rsid w:val="00AB7544"/>
    <w:rsid w:val="00AB7655"/>
    <w:rsid w:val="00AB787F"/>
    <w:rsid w:val="00AB78E3"/>
    <w:rsid w:val="00AB7B27"/>
    <w:rsid w:val="00AB7B80"/>
    <w:rsid w:val="00AC0090"/>
    <w:rsid w:val="00AC01BE"/>
    <w:rsid w:val="00AC025D"/>
    <w:rsid w:val="00AC07FC"/>
    <w:rsid w:val="00AC07FF"/>
    <w:rsid w:val="00AC08DF"/>
    <w:rsid w:val="00AC09AD"/>
    <w:rsid w:val="00AC0B64"/>
    <w:rsid w:val="00AC0E1C"/>
    <w:rsid w:val="00AC0ECD"/>
    <w:rsid w:val="00AC0FE4"/>
    <w:rsid w:val="00AC158E"/>
    <w:rsid w:val="00AC1628"/>
    <w:rsid w:val="00AC164F"/>
    <w:rsid w:val="00AC1665"/>
    <w:rsid w:val="00AC16C6"/>
    <w:rsid w:val="00AC1870"/>
    <w:rsid w:val="00AC1C57"/>
    <w:rsid w:val="00AC1D46"/>
    <w:rsid w:val="00AC1E81"/>
    <w:rsid w:val="00AC1F76"/>
    <w:rsid w:val="00AC2118"/>
    <w:rsid w:val="00AC217C"/>
    <w:rsid w:val="00AC22ED"/>
    <w:rsid w:val="00AC268D"/>
    <w:rsid w:val="00AC26CB"/>
    <w:rsid w:val="00AC2C55"/>
    <w:rsid w:val="00AC2D36"/>
    <w:rsid w:val="00AC2E3A"/>
    <w:rsid w:val="00AC2E81"/>
    <w:rsid w:val="00AC2FC5"/>
    <w:rsid w:val="00AC3091"/>
    <w:rsid w:val="00AC30DA"/>
    <w:rsid w:val="00AC31C9"/>
    <w:rsid w:val="00AC31DC"/>
    <w:rsid w:val="00AC3259"/>
    <w:rsid w:val="00AC3358"/>
    <w:rsid w:val="00AC3441"/>
    <w:rsid w:val="00AC346F"/>
    <w:rsid w:val="00AC3489"/>
    <w:rsid w:val="00AC37FE"/>
    <w:rsid w:val="00AC3966"/>
    <w:rsid w:val="00AC3BC2"/>
    <w:rsid w:val="00AC3BD5"/>
    <w:rsid w:val="00AC3C0D"/>
    <w:rsid w:val="00AC3C54"/>
    <w:rsid w:val="00AC3E1B"/>
    <w:rsid w:val="00AC4182"/>
    <w:rsid w:val="00AC4574"/>
    <w:rsid w:val="00AC46F5"/>
    <w:rsid w:val="00AC4A25"/>
    <w:rsid w:val="00AC4A58"/>
    <w:rsid w:val="00AC4C61"/>
    <w:rsid w:val="00AC4D6D"/>
    <w:rsid w:val="00AC528C"/>
    <w:rsid w:val="00AC52F9"/>
    <w:rsid w:val="00AC5466"/>
    <w:rsid w:val="00AC54CA"/>
    <w:rsid w:val="00AC5704"/>
    <w:rsid w:val="00AC57AD"/>
    <w:rsid w:val="00AC5882"/>
    <w:rsid w:val="00AC5E01"/>
    <w:rsid w:val="00AC639A"/>
    <w:rsid w:val="00AC6692"/>
    <w:rsid w:val="00AC66DC"/>
    <w:rsid w:val="00AC6A97"/>
    <w:rsid w:val="00AC6C0C"/>
    <w:rsid w:val="00AC6D3F"/>
    <w:rsid w:val="00AC7927"/>
    <w:rsid w:val="00AC7ADF"/>
    <w:rsid w:val="00AD01D0"/>
    <w:rsid w:val="00AD01DF"/>
    <w:rsid w:val="00AD060E"/>
    <w:rsid w:val="00AD0686"/>
    <w:rsid w:val="00AD0D64"/>
    <w:rsid w:val="00AD0D86"/>
    <w:rsid w:val="00AD0DC1"/>
    <w:rsid w:val="00AD0F07"/>
    <w:rsid w:val="00AD1003"/>
    <w:rsid w:val="00AD159B"/>
    <w:rsid w:val="00AD15BE"/>
    <w:rsid w:val="00AD167F"/>
    <w:rsid w:val="00AD1A3D"/>
    <w:rsid w:val="00AD1B6B"/>
    <w:rsid w:val="00AD1EEC"/>
    <w:rsid w:val="00AD20C2"/>
    <w:rsid w:val="00AD2104"/>
    <w:rsid w:val="00AD21D0"/>
    <w:rsid w:val="00AD2251"/>
    <w:rsid w:val="00AD2C6B"/>
    <w:rsid w:val="00AD2F6C"/>
    <w:rsid w:val="00AD3140"/>
    <w:rsid w:val="00AD3763"/>
    <w:rsid w:val="00AD37E3"/>
    <w:rsid w:val="00AD38E1"/>
    <w:rsid w:val="00AD3959"/>
    <w:rsid w:val="00AD3AAB"/>
    <w:rsid w:val="00AD4054"/>
    <w:rsid w:val="00AD405E"/>
    <w:rsid w:val="00AD4709"/>
    <w:rsid w:val="00AD479B"/>
    <w:rsid w:val="00AD49F5"/>
    <w:rsid w:val="00AD4B80"/>
    <w:rsid w:val="00AD4C08"/>
    <w:rsid w:val="00AD4DC3"/>
    <w:rsid w:val="00AD50F5"/>
    <w:rsid w:val="00AD5331"/>
    <w:rsid w:val="00AD54E8"/>
    <w:rsid w:val="00AD55F7"/>
    <w:rsid w:val="00AD56CC"/>
    <w:rsid w:val="00AD5998"/>
    <w:rsid w:val="00AD5AE1"/>
    <w:rsid w:val="00AD5D8E"/>
    <w:rsid w:val="00AD606A"/>
    <w:rsid w:val="00AD6195"/>
    <w:rsid w:val="00AD6216"/>
    <w:rsid w:val="00AD6526"/>
    <w:rsid w:val="00AD685D"/>
    <w:rsid w:val="00AD685F"/>
    <w:rsid w:val="00AD6879"/>
    <w:rsid w:val="00AD699D"/>
    <w:rsid w:val="00AD6C58"/>
    <w:rsid w:val="00AD6E6E"/>
    <w:rsid w:val="00AD7014"/>
    <w:rsid w:val="00AD7035"/>
    <w:rsid w:val="00AD7233"/>
    <w:rsid w:val="00AD7384"/>
    <w:rsid w:val="00AD73C6"/>
    <w:rsid w:val="00AD758A"/>
    <w:rsid w:val="00AD75F5"/>
    <w:rsid w:val="00AD75F7"/>
    <w:rsid w:val="00AD7892"/>
    <w:rsid w:val="00AD78BC"/>
    <w:rsid w:val="00AD7B48"/>
    <w:rsid w:val="00AD7B51"/>
    <w:rsid w:val="00AD7C24"/>
    <w:rsid w:val="00AD7F6D"/>
    <w:rsid w:val="00AE01EB"/>
    <w:rsid w:val="00AE0413"/>
    <w:rsid w:val="00AE0415"/>
    <w:rsid w:val="00AE0601"/>
    <w:rsid w:val="00AE067C"/>
    <w:rsid w:val="00AE0789"/>
    <w:rsid w:val="00AE0953"/>
    <w:rsid w:val="00AE0A74"/>
    <w:rsid w:val="00AE0A9C"/>
    <w:rsid w:val="00AE0CB3"/>
    <w:rsid w:val="00AE0D41"/>
    <w:rsid w:val="00AE0E46"/>
    <w:rsid w:val="00AE0F07"/>
    <w:rsid w:val="00AE0F08"/>
    <w:rsid w:val="00AE0F47"/>
    <w:rsid w:val="00AE0FC2"/>
    <w:rsid w:val="00AE116D"/>
    <w:rsid w:val="00AE11C2"/>
    <w:rsid w:val="00AE1229"/>
    <w:rsid w:val="00AE13EB"/>
    <w:rsid w:val="00AE15B6"/>
    <w:rsid w:val="00AE1A33"/>
    <w:rsid w:val="00AE1E6E"/>
    <w:rsid w:val="00AE223D"/>
    <w:rsid w:val="00AE22EA"/>
    <w:rsid w:val="00AE256F"/>
    <w:rsid w:val="00AE280B"/>
    <w:rsid w:val="00AE2B6E"/>
    <w:rsid w:val="00AE3300"/>
    <w:rsid w:val="00AE3A97"/>
    <w:rsid w:val="00AE3C21"/>
    <w:rsid w:val="00AE411F"/>
    <w:rsid w:val="00AE4164"/>
    <w:rsid w:val="00AE422D"/>
    <w:rsid w:val="00AE4266"/>
    <w:rsid w:val="00AE4322"/>
    <w:rsid w:val="00AE4493"/>
    <w:rsid w:val="00AE5403"/>
    <w:rsid w:val="00AE5709"/>
    <w:rsid w:val="00AE57EC"/>
    <w:rsid w:val="00AE5B6C"/>
    <w:rsid w:val="00AE5B81"/>
    <w:rsid w:val="00AE5EAE"/>
    <w:rsid w:val="00AE6009"/>
    <w:rsid w:val="00AE61C7"/>
    <w:rsid w:val="00AE6206"/>
    <w:rsid w:val="00AE6318"/>
    <w:rsid w:val="00AE67D8"/>
    <w:rsid w:val="00AE68EA"/>
    <w:rsid w:val="00AE6927"/>
    <w:rsid w:val="00AE6C57"/>
    <w:rsid w:val="00AE6E67"/>
    <w:rsid w:val="00AE706D"/>
    <w:rsid w:val="00AE71C0"/>
    <w:rsid w:val="00AE73DB"/>
    <w:rsid w:val="00AE741C"/>
    <w:rsid w:val="00AE74EA"/>
    <w:rsid w:val="00AE7698"/>
    <w:rsid w:val="00AE774B"/>
    <w:rsid w:val="00AE7789"/>
    <w:rsid w:val="00AE7BAB"/>
    <w:rsid w:val="00AE7DC3"/>
    <w:rsid w:val="00AF007A"/>
    <w:rsid w:val="00AF02F6"/>
    <w:rsid w:val="00AF039C"/>
    <w:rsid w:val="00AF05D7"/>
    <w:rsid w:val="00AF0626"/>
    <w:rsid w:val="00AF0A2E"/>
    <w:rsid w:val="00AF0A67"/>
    <w:rsid w:val="00AF0AC5"/>
    <w:rsid w:val="00AF0B8E"/>
    <w:rsid w:val="00AF0CC7"/>
    <w:rsid w:val="00AF0F0D"/>
    <w:rsid w:val="00AF12B6"/>
    <w:rsid w:val="00AF15EB"/>
    <w:rsid w:val="00AF1B20"/>
    <w:rsid w:val="00AF1C94"/>
    <w:rsid w:val="00AF1CF8"/>
    <w:rsid w:val="00AF1D0B"/>
    <w:rsid w:val="00AF1D71"/>
    <w:rsid w:val="00AF1E0A"/>
    <w:rsid w:val="00AF1E14"/>
    <w:rsid w:val="00AF1E83"/>
    <w:rsid w:val="00AF271F"/>
    <w:rsid w:val="00AF2C7C"/>
    <w:rsid w:val="00AF2CDA"/>
    <w:rsid w:val="00AF30CD"/>
    <w:rsid w:val="00AF3192"/>
    <w:rsid w:val="00AF349A"/>
    <w:rsid w:val="00AF34A1"/>
    <w:rsid w:val="00AF3607"/>
    <w:rsid w:val="00AF384C"/>
    <w:rsid w:val="00AF38DC"/>
    <w:rsid w:val="00AF3985"/>
    <w:rsid w:val="00AF3C9A"/>
    <w:rsid w:val="00AF3CD6"/>
    <w:rsid w:val="00AF3D0A"/>
    <w:rsid w:val="00AF3F45"/>
    <w:rsid w:val="00AF40E4"/>
    <w:rsid w:val="00AF40FB"/>
    <w:rsid w:val="00AF40FE"/>
    <w:rsid w:val="00AF465B"/>
    <w:rsid w:val="00AF47E8"/>
    <w:rsid w:val="00AF4A56"/>
    <w:rsid w:val="00AF4B6D"/>
    <w:rsid w:val="00AF4D4B"/>
    <w:rsid w:val="00AF5093"/>
    <w:rsid w:val="00AF5099"/>
    <w:rsid w:val="00AF51B3"/>
    <w:rsid w:val="00AF521E"/>
    <w:rsid w:val="00AF5560"/>
    <w:rsid w:val="00AF55C1"/>
    <w:rsid w:val="00AF5B3C"/>
    <w:rsid w:val="00AF5B60"/>
    <w:rsid w:val="00AF5BAB"/>
    <w:rsid w:val="00AF5E2B"/>
    <w:rsid w:val="00AF62EB"/>
    <w:rsid w:val="00AF6364"/>
    <w:rsid w:val="00AF6450"/>
    <w:rsid w:val="00AF64AD"/>
    <w:rsid w:val="00AF653B"/>
    <w:rsid w:val="00AF699A"/>
    <w:rsid w:val="00AF6A75"/>
    <w:rsid w:val="00AF6CDB"/>
    <w:rsid w:val="00AF6CE9"/>
    <w:rsid w:val="00AF6E0D"/>
    <w:rsid w:val="00AF6F86"/>
    <w:rsid w:val="00AF6F8C"/>
    <w:rsid w:val="00AF6FEA"/>
    <w:rsid w:val="00AF7395"/>
    <w:rsid w:val="00AF765D"/>
    <w:rsid w:val="00AF76CB"/>
    <w:rsid w:val="00AF7811"/>
    <w:rsid w:val="00AF78E9"/>
    <w:rsid w:val="00AF78F2"/>
    <w:rsid w:val="00AF793B"/>
    <w:rsid w:val="00AF7B8C"/>
    <w:rsid w:val="00AF7C6A"/>
    <w:rsid w:val="00B0017B"/>
    <w:rsid w:val="00B0027C"/>
    <w:rsid w:val="00B00386"/>
    <w:rsid w:val="00B003C6"/>
    <w:rsid w:val="00B00499"/>
    <w:rsid w:val="00B0073F"/>
    <w:rsid w:val="00B007F9"/>
    <w:rsid w:val="00B00808"/>
    <w:rsid w:val="00B0095C"/>
    <w:rsid w:val="00B00989"/>
    <w:rsid w:val="00B00B65"/>
    <w:rsid w:val="00B015E6"/>
    <w:rsid w:val="00B01615"/>
    <w:rsid w:val="00B0167B"/>
    <w:rsid w:val="00B01804"/>
    <w:rsid w:val="00B01953"/>
    <w:rsid w:val="00B01A7F"/>
    <w:rsid w:val="00B01D01"/>
    <w:rsid w:val="00B01D08"/>
    <w:rsid w:val="00B01D3B"/>
    <w:rsid w:val="00B01DF1"/>
    <w:rsid w:val="00B01E0A"/>
    <w:rsid w:val="00B01F14"/>
    <w:rsid w:val="00B01F89"/>
    <w:rsid w:val="00B01FE1"/>
    <w:rsid w:val="00B020BA"/>
    <w:rsid w:val="00B024A7"/>
    <w:rsid w:val="00B026AF"/>
    <w:rsid w:val="00B02702"/>
    <w:rsid w:val="00B02A05"/>
    <w:rsid w:val="00B02A1E"/>
    <w:rsid w:val="00B02FEB"/>
    <w:rsid w:val="00B03066"/>
    <w:rsid w:val="00B0327D"/>
    <w:rsid w:val="00B032B4"/>
    <w:rsid w:val="00B032D8"/>
    <w:rsid w:val="00B03398"/>
    <w:rsid w:val="00B033DE"/>
    <w:rsid w:val="00B035CF"/>
    <w:rsid w:val="00B035F3"/>
    <w:rsid w:val="00B035FF"/>
    <w:rsid w:val="00B03601"/>
    <w:rsid w:val="00B03762"/>
    <w:rsid w:val="00B03CB6"/>
    <w:rsid w:val="00B03FAD"/>
    <w:rsid w:val="00B04A1C"/>
    <w:rsid w:val="00B04ACB"/>
    <w:rsid w:val="00B04BF8"/>
    <w:rsid w:val="00B04D29"/>
    <w:rsid w:val="00B04D63"/>
    <w:rsid w:val="00B04E7E"/>
    <w:rsid w:val="00B04F05"/>
    <w:rsid w:val="00B04F20"/>
    <w:rsid w:val="00B04FC3"/>
    <w:rsid w:val="00B05382"/>
    <w:rsid w:val="00B0549A"/>
    <w:rsid w:val="00B05652"/>
    <w:rsid w:val="00B05A6A"/>
    <w:rsid w:val="00B05C2D"/>
    <w:rsid w:val="00B05D31"/>
    <w:rsid w:val="00B05DF7"/>
    <w:rsid w:val="00B05EAD"/>
    <w:rsid w:val="00B05EBC"/>
    <w:rsid w:val="00B05EE1"/>
    <w:rsid w:val="00B05F5D"/>
    <w:rsid w:val="00B0608C"/>
    <w:rsid w:val="00B0609F"/>
    <w:rsid w:val="00B0610B"/>
    <w:rsid w:val="00B064EA"/>
    <w:rsid w:val="00B06E3C"/>
    <w:rsid w:val="00B06F33"/>
    <w:rsid w:val="00B06F65"/>
    <w:rsid w:val="00B06FDE"/>
    <w:rsid w:val="00B06FE6"/>
    <w:rsid w:val="00B07332"/>
    <w:rsid w:val="00B07384"/>
    <w:rsid w:val="00B07582"/>
    <w:rsid w:val="00B0772F"/>
    <w:rsid w:val="00B0796A"/>
    <w:rsid w:val="00B07B91"/>
    <w:rsid w:val="00B07E9F"/>
    <w:rsid w:val="00B07EB9"/>
    <w:rsid w:val="00B1013F"/>
    <w:rsid w:val="00B102D6"/>
    <w:rsid w:val="00B103C6"/>
    <w:rsid w:val="00B104D6"/>
    <w:rsid w:val="00B106F8"/>
    <w:rsid w:val="00B10757"/>
    <w:rsid w:val="00B10A5F"/>
    <w:rsid w:val="00B10A63"/>
    <w:rsid w:val="00B10E68"/>
    <w:rsid w:val="00B10F20"/>
    <w:rsid w:val="00B11105"/>
    <w:rsid w:val="00B11273"/>
    <w:rsid w:val="00B114FC"/>
    <w:rsid w:val="00B11BB5"/>
    <w:rsid w:val="00B11D64"/>
    <w:rsid w:val="00B11F4B"/>
    <w:rsid w:val="00B11FA6"/>
    <w:rsid w:val="00B11FF1"/>
    <w:rsid w:val="00B120EA"/>
    <w:rsid w:val="00B121F9"/>
    <w:rsid w:val="00B1275F"/>
    <w:rsid w:val="00B12808"/>
    <w:rsid w:val="00B12C6F"/>
    <w:rsid w:val="00B12CC1"/>
    <w:rsid w:val="00B12D11"/>
    <w:rsid w:val="00B130EF"/>
    <w:rsid w:val="00B130F0"/>
    <w:rsid w:val="00B13151"/>
    <w:rsid w:val="00B131F5"/>
    <w:rsid w:val="00B1321E"/>
    <w:rsid w:val="00B137E0"/>
    <w:rsid w:val="00B13819"/>
    <w:rsid w:val="00B139C5"/>
    <w:rsid w:val="00B13A43"/>
    <w:rsid w:val="00B13A78"/>
    <w:rsid w:val="00B13C15"/>
    <w:rsid w:val="00B13EA5"/>
    <w:rsid w:val="00B13EAE"/>
    <w:rsid w:val="00B14348"/>
    <w:rsid w:val="00B1442E"/>
    <w:rsid w:val="00B1468B"/>
    <w:rsid w:val="00B14C02"/>
    <w:rsid w:val="00B14DE5"/>
    <w:rsid w:val="00B14E25"/>
    <w:rsid w:val="00B14E2D"/>
    <w:rsid w:val="00B14EF6"/>
    <w:rsid w:val="00B152C7"/>
    <w:rsid w:val="00B15380"/>
    <w:rsid w:val="00B156D2"/>
    <w:rsid w:val="00B158A6"/>
    <w:rsid w:val="00B15B9D"/>
    <w:rsid w:val="00B15C60"/>
    <w:rsid w:val="00B15E14"/>
    <w:rsid w:val="00B16552"/>
    <w:rsid w:val="00B16645"/>
    <w:rsid w:val="00B16770"/>
    <w:rsid w:val="00B16A06"/>
    <w:rsid w:val="00B16AD4"/>
    <w:rsid w:val="00B16F21"/>
    <w:rsid w:val="00B17014"/>
    <w:rsid w:val="00B170D2"/>
    <w:rsid w:val="00B17100"/>
    <w:rsid w:val="00B17196"/>
    <w:rsid w:val="00B17293"/>
    <w:rsid w:val="00B173BC"/>
    <w:rsid w:val="00B173FC"/>
    <w:rsid w:val="00B174AB"/>
    <w:rsid w:val="00B1763C"/>
    <w:rsid w:val="00B17735"/>
    <w:rsid w:val="00B17A37"/>
    <w:rsid w:val="00B17BBC"/>
    <w:rsid w:val="00B17BEC"/>
    <w:rsid w:val="00B17F87"/>
    <w:rsid w:val="00B17FD2"/>
    <w:rsid w:val="00B20047"/>
    <w:rsid w:val="00B2004C"/>
    <w:rsid w:val="00B20140"/>
    <w:rsid w:val="00B20218"/>
    <w:rsid w:val="00B20222"/>
    <w:rsid w:val="00B2027B"/>
    <w:rsid w:val="00B20331"/>
    <w:rsid w:val="00B2060E"/>
    <w:rsid w:val="00B2065B"/>
    <w:rsid w:val="00B206F3"/>
    <w:rsid w:val="00B20795"/>
    <w:rsid w:val="00B2088D"/>
    <w:rsid w:val="00B20CCC"/>
    <w:rsid w:val="00B20E16"/>
    <w:rsid w:val="00B20E84"/>
    <w:rsid w:val="00B210FA"/>
    <w:rsid w:val="00B211A7"/>
    <w:rsid w:val="00B212E2"/>
    <w:rsid w:val="00B2132F"/>
    <w:rsid w:val="00B2154A"/>
    <w:rsid w:val="00B21B3C"/>
    <w:rsid w:val="00B21B9C"/>
    <w:rsid w:val="00B21EE7"/>
    <w:rsid w:val="00B22234"/>
    <w:rsid w:val="00B2277C"/>
    <w:rsid w:val="00B22855"/>
    <w:rsid w:val="00B22937"/>
    <w:rsid w:val="00B22AAC"/>
    <w:rsid w:val="00B2304D"/>
    <w:rsid w:val="00B230C4"/>
    <w:rsid w:val="00B2333F"/>
    <w:rsid w:val="00B235AE"/>
    <w:rsid w:val="00B23650"/>
    <w:rsid w:val="00B23820"/>
    <w:rsid w:val="00B238DB"/>
    <w:rsid w:val="00B238F0"/>
    <w:rsid w:val="00B2402D"/>
    <w:rsid w:val="00B240A6"/>
    <w:rsid w:val="00B24161"/>
    <w:rsid w:val="00B24355"/>
    <w:rsid w:val="00B24379"/>
    <w:rsid w:val="00B249B8"/>
    <w:rsid w:val="00B24D4C"/>
    <w:rsid w:val="00B24E89"/>
    <w:rsid w:val="00B252F0"/>
    <w:rsid w:val="00B25468"/>
    <w:rsid w:val="00B2553B"/>
    <w:rsid w:val="00B25795"/>
    <w:rsid w:val="00B25921"/>
    <w:rsid w:val="00B2598D"/>
    <w:rsid w:val="00B259BD"/>
    <w:rsid w:val="00B259D5"/>
    <w:rsid w:val="00B25AC4"/>
    <w:rsid w:val="00B25C0A"/>
    <w:rsid w:val="00B25C95"/>
    <w:rsid w:val="00B25DE1"/>
    <w:rsid w:val="00B25E84"/>
    <w:rsid w:val="00B260E7"/>
    <w:rsid w:val="00B261BF"/>
    <w:rsid w:val="00B26301"/>
    <w:rsid w:val="00B26327"/>
    <w:rsid w:val="00B263FE"/>
    <w:rsid w:val="00B266D2"/>
    <w:rsid w:val="00B267C4"/>
    <w:rsid w:val="00B267E0"/>
    <w:rsid w:val="00B26AE5"/>
    <w:rsid w:val="00B26E2A"/>
    <w:rsid w:val="00B27012"/>
    <w:rsid w:val="00B276E1"/>
    <w:rsid w:val="00B27728"/>
    <w:rsid w:val="00B279B8"/>
    <w:rsid w:val="00B27DE0"/>
    <w:rsid w:val="00B27E37"/>
    <w:rsid w:val="00B27F05"/>
    <w:rsid w:val="00B27FE2"/>
    <w:rsid w:val="00B300BE"/>
    <w:rsid w:val="00B30104"/>
    <w:rsid w:val="00B30184"/>
    <w:rsid w:val="00B301B3"/>
    <w:rsid w:val="00B3028E"/>
    <w:rsid w:val="00B304D6"/>
    <w:rsid w:val="00B3051F"/>
    <w:rsid w:val="00B30641"/>
    <w:rsid w:val="00B3074E"/>
    <w:rsid w:val="00B307D1"/>
    <w:rsid w:val="00B308C0"/>
    <w:rsid w:val="00B30BE1"/>
    <w:rsid w:val="00B30C32"/>
    <w:rsid w:val="00B30D8F"/>
    <w:rsid w:val="00B31154"/>
    <w:rsid w:val="00B3154C"/>
    <w:rsid w:val="00B31629"/>
    <w:rsid w:val="00B31651"/>
    <w:rsid w:val="00B318EA"/>
    <w:rsid w:val="00B318F3"/>
    <w:rsid w:val="00B31939"/>
    <w:rsid w:val="00B320E8"/>
    <w:rsid w:val="00B321C0"/>
    <w:rsid w:val="00B3263D"/>
    <w:rsid w:val="00B326D4"/>
    <w:rsid w:val="00B328CD"/>
    <w:rsid w:val="00B32B03"/>
    <w:rsid w:val="00B32D43"/>
    <w:rsid w:val="00B32F24"/>
    <w:rsid w:val="00B32F80"/>
    <w:rsid w:val="00B33234"/>
    <w:rsid w:val="00B33501"/>
    <w:rsid w:val="00B34185"/>
    <w:rsid w:val="00B34228"/>
    <w:rsid w:val="00B344DD"/>
    <w:rsid w:val="00B345A6"/>
    <w:rsid w:val="00B3482E"/>
    <w:rsid w:val="00B349C5"/>
    <w:rsid w:val="00B34B0A"/>
    <w:rsid w:val="00B34D41"/>
    <w:rsid w:val="00B352A1"/>
    <w:rsid w:val="00B3547D"/>
    <w:rsid w:val="00B35664"/>
    <w:rsid w:val="00B356A1"/>
    <w:rsid w:val="00B358E8"/>
    <w:rsid w:val="00B35A76"/>
    <w:rsid w:val="00B35BAD"/>
    <w:rsid w:val="00B35F1E"/>
    <w:rsid w:val="00B35FE1"/>
    <w:rsid w:val="00B362DE"/>
    <w:rsid w:val="00B36550"/>
    <w:rsid w:val="00B365C5"/>
    <w:rsid w:val="00B36619"/>
    <w:rsid w:val="00B367F6"/>
    <w:rsid w:val="00B3687E"/>
    <w:rsid w:val="00B3697A"/>
    <w:rsid w:val="00B369EB"/>
    <w:rsid w:val="00B36BA8"/>
    <w:rsid w:val="00B36E8F"/>
    <w:rsid w:val="00B36EB7"/>
    <w:rsid w:val="00B36FCA"/>
    <w:rsid w:val="00B37137"/>
    <w:rsid w:val="00B372E0"/>
    <w:rsid w:val="00B3764B"/>
    <w:rsid w:val="00B376D7"/>
    <w:rsid w:val="00B377A7"/>
    <w:rsid w:val="00B377EB"/>
    <w:rsid w:val="00B37830"/>
    <w:rsid w:val="00B37891"/>
    <w:rsid w:val="00B379DE"/>
    <w:rsid w:val="00B37A0A"/>
    <w:rsid w:val="00B37A34"/>
    <w:rsid w:val="00B37AC4"/>
    <w:rsid w:val="00B37BCB"/>
    <w:rsid w:val="00B37D87"/>
    <w:rsid w:val="00B40373"/>
    <w:rsid w:val="00B40725"/>
    <w:rsid w:val="00B407F6"/>
    <w:rsid w:val="00B40B8D"/>
    <w:rsid w:val="00B40D5C"/>
    <w:rsid w:val="00B41591"/>
    <w:rsid w:val="00B41789"/>
    <w:rsid w:val="00B4197C"/>
    <w:rsid w:val="00B419AB"/>
    <w:rsid w:val="00B41A9E"/>
    <w:rsid w:val="00B41D66"/>
    <w:rsid w:val="00B41EA3"/>
    <w:rsid w:val="00B4202C"/>
    <w:rsid w:val="00B420ED"/>
    <w:rsid w:val="00B423CE"/>
    <w:rsid w:val="00B42794"/>
    <w:rsid w:val="00B42926"/>
    <w:rsid w:val="00B42A61"/>
    <w:rsid w:val="00B431A7"/>
    <w:rsid w:val="00B4395D"/>
    <w:rsid w:val="00B43A17"/>
    <w:rsid w:val="00B43A4E"/>
    <w:rsid w:val="00B43C78"/>
    <w:rsid w:val="00B43F47"/>
    <w:rsid w:val="00B443E3"/>
    <w:rsid w:val="00B4456A"/>
    <w:rsid w:val="00B44748"/>
    <w:rsid w:val="00B4494C"/>
    <w:rsid w:val="00B4497D"/>
    <w:rsid w:val="00B449D5"/>
    <w:rsid w:val="00B44AFF"/>
    <w:rsid w:val="00B44DBF"/>
    <w:rsid w:val="00B4550E"/>
    <w:rsid w:val="00B45586"/>
    <w:rsid w:val="00B455A8"/>
    <w:rsid w:val="00B457BC"/>
    <w:rsid w:val="00B45BD3"/>
    <w:rsid w:val="00B46339"/>
    <w:rsid w:val="00B46554"/>
    <w:rsid w:val="00B465AA"/>
    <w:rsid w:val="00B46960"/>
    <w:rsid w:val="00B46AA2"/>
    <w:rsid w:val="00B46C43"/>
    <w:rsid w:val="00B46EC5"/>
    <w:rsid w:val="00B4713A"/>
    <w:rsid w:val="00B4725C"/>
    <w:rsid w:val="00B474FB"/>
    <w:rsid w:val="00B47B6A"/>
    <w:rsid w:val="00B47ECC"/>
    <w:rsid w:val="00B5030E"/>
    <w:rsid w:val="00B50331"/>
    <w:rsid w:val="00B50483"/>
    <w:rsid w:val="00B50571"/>
    <w:rsid w:val="00B50AF1"/>
    <w:rsid w:val="00B50D89"/>
    <w:rsid w:val="00B50E1D"/>
    <w:rsid w:val="00B5118D"/>
    <w:rsid w:val="00B513E2"/>
    <w:rsid w:val="00B51448"/>
    <w:rsid w:val="00B5170B"/>
    <w:rsid w:val="00B5183F"/>
    <w:rsid w:val="00B5194E"/>
    <w:rsid w:val="00B51AEF"/>
    <w:rsid w:val="00B51D8F"/>
    <w:rsid w:val="00B51F42"/>
    <w:rsid w:val="00B51FC6"/>
    <w:rsid w:val="00B5209C"/>
    <w:rsid w:val="00B52331"/>
    <w:rsid w:val="00B52527"/>
    <w:rsid w:val="00B525A8"/>
    <w:rsid w:val="00B526E8"/>
    <w:rsid w:val="00B526FF"/>
    <w:rsid w:val="00B52946"/>
    <w:rsid w:val="00B529D2"/>
    <w:rsid w:val="00B52DCB"/>
    <w:rsid w:val="00B53012"/>
    <w:rsid w:val="00B5306F"/>
    <w:rsid w:val="00B53318"/>
    <w:rsid w:val="00B5331B"/>
    <w:rsid w:val="00B534E4"/>
    <w:rsid w:val="00B53578"/>
    <w:rsid w:val="00B5381B"/>
    <w:rsid w:val="00B53DD9"/>
    <w:rsid w:val="00B53DE4"/>
    <w:rsid w:val="00B53E86"/>
    <w:rsid w:val="00B53FB3"/>
    <w:rsid w:val="00B541ED"/>
    <w:rsid w:val="00B542B1"/>
    <w:rsid w:val="00B543CE"/>
    <w:rsid w:val="00B54633"/>
    <w:rsid w:val="00B54720"/>
    <w:rsid w:val="00B54914"/>
    <w:rsid w:val="00B54ADB"/>
    <w:rsid w:val="00B54D88"/>
    <w:rsid w:val="00B5514F"/>
    <w:rsid w:val="00B55349"/>
    <w:rsid w:val="00B554D3"/>
    <w:rsid w:val="00B55C65"/>
    <w:rsid w:val="00B55DB9"/>
    <w:rsid w:val="00B55E59"/>
    <w:rsid w:val="00B55F0C"/>
    <w:rsid w:val="00B55F1B"/>
    <w:rsid w:val="00B55F22"/>
    <w:rsid w:val="00B5603C"/>
    <w:rsid w:val="00B56246"/>
    <w:rsid w:val="00B56D78"/>
    <w:rsid w:val="00B56D8B"/>
    <w:rsid w:val="00B56E95"/>
    <w:rsid w:val="00B570A6"/>
    <w:rsid w:val="00B570A7"/>
    <w:rsid w:val="00B570FD"/>
    <w:rsid w:val="00B572E9"/>
    <w:rsid w:val="00B5736A"/>
    <w:rsid w:val="00B57421"/>
    <w:rsid w:val="00B57790"/>
    <w:rsid w:val="00B57844"/>
    <w:rsid w:val="00B57B22"/>
    <w:rsid w:val="00B57E40"/>
    <w:rsid w:val="00B57FA1"/>
    <w:rsid w:val="00B600D6"/>
    <w:rsid w:val="00B60176"/>
    <w:rsid w:val="00B60420"/>
    <w:rsid w:val="00B60651"/>
    <w:rsid w:val="00B60D4F"/>
    <w:rsid w:val="00B60E25"/>
    <w:rsid w:val="00B61489"/>
    <w:rsid w:val="00B61649"/>
    <w:rsid w:val="00B616C0"/>
    <w:rsid w:val="00B617C1"/>
    <w:rsid w:val="00B617FA"/>
    <w:rsid w:val="00B61A2A"/>
    <w:rsid w:val="00B61C1F"/>
    <w:rsid w:val="00B61C9F"/>
    <w:rsid w:val="00B61EA3"/>
    <w:rsid w:val="00B61F1F"/>
    <w:rsid w:val="00B6204A"/>
    <w:rsid w:val="00B62472"/>
    <w:rsid w:val="00B62534"/>
    <w:rsid w:val="00B62D04"/>
    <w:rsid w:val="00B631CB"/>
    <w:rsid w:val="00B633B7"/>
    <w:rsid w:val="00B6349E"/>
    <w:rsid w:val="00B6379F"/>
    <w:rsid w:val="00B639B2"/>
    <w:rsid w:val="00B63D9B"/>
    <w:rsid w:val="00B63F49"/>
    <w:rsid w:val="00B63F62"/>
    <w:rsid w:val="00B63F8F"/>
    <w:rsid w:val="00B63FE0"/>
    <w:rsid w:val="00B64179"/>
    <w:rsid w:val="00B64368"/>
    <w:rsid w:val="00B64630"/>
    <w:rsid w:val="00B64957"/>
    <w:rsid w:val="00B649C7"/>
    <w:rsid w:val="00B64D47"/>
    <w:rsid w:val="00B64DA8"/>
    <w:rsid w:val="00B651A8"/>
    <w:rsid w:val="00B651EF"/>
    <w:rsid w:val="00B652CB"/>
    <w:rsid w:val="00B65671"/>
    <w:rsid w:val="00B656D1"/>
    <w:rsid w:val="00B656DD"/>
    <w:rsid w:val="00B65725"/>
    <w:rsid w:val="00B65D42"/>
    <w:rsid w:val="00B65E99"/>
    <w:rsid w:val="00B66074"/>
    <w:rsid w:val="00B66179"/>
    <w:rsid w:val="00B6617B"/>
    <w:rsid w:val="00B663F5"/>
    <w:rsid w:val="00B66431"/>
    <w:rsid w:val="00B66660"/>
    <w:rsid w:val="00B66895"/>
    <w:rsid w:val="00B66AE4"/>
    <w:rsid w:val="00B66B21"/>
    <w:rsid w:val="00B66BC3"/>
    <w:rsid w:val="00B66C25"/>
    <w:rsid w:val="00B66FE4"/>
    <w:rsid w:val="00B6703E"/>
    <w:rsid w:val="00B671C8"/>
    <w:rsid w:val="00B67261"/>
    <w:rsid w:val="00B674A4"/>
    <w:rsid w:val="00B674EC"/>
    <w:rsid w:val="00B675BD"/>
    <w:rsid w:val="00B67774"/>
    <w:rsid w:val="00B678AD"/>
    <w:rsid w:val="00B67A5F"/>
    <w:rsid w:val="00B67A70"/>
    <w:rsid w:val="00B67AA3"/>
    <w:rsid w:val="00B67E37"/>
    <w:rsid w:val="00B67FFB"/>
    <w:rsid w:val="00B70008"/>
    <w:rsid w:val="00B701B6"/>
    <w:rsid w:val="00B702CC"/>
    <w:rsid w:val="00B7032E"/>
    <w:rsid w:val="00B704C3"/>
    <w:rsid w:val="00B70841"/>
    <w:rsid w:val="00B71513"/>
    <w:rsid w:val="00B715E9"/>
    <w:rsid w:val="00B7168C"/>
    <w:rsid w:val="00B716C7"/>
    <w:rsid w:val="00B71C6B"/>
    <w:rsid w:val="00B71F8E"/>
    <w:rsid w:val="00B72100"/>
    <w:rsid w:val="00B72373"/>
    <w:rsid w:val="00B72808"/>
    <w:rsid w:val="00B72960"/>
    <w:rsid w:val="00B729D9"/>
    <w:rsid w:val="00B72CD7"/>
    <w:rsid w:val="00B730B9"/>
    <w:rsid w:val="00B73326"/>
    <w:rsid w:val="00B73580"/>
    <w:rsid w:val="00B73586"/>
    <w:rsid w:val="00B73825"/>
    <w:rsid w:val="00B73929"/>
    <w:rsid w:val="00B73DE7"/>
    <w:rsid w:val="00B73EE4"/>
    <w:rsid w:val="00B74235"/>
    <w:rsid w:val="00B74250"/>
    <w:rsid w:val="00B7433A"/>
    <w:rsid w:val="00B74362"/>
    <w:rsid w:val="00B74440"/>
    <w:rsid w:val="00B74561"/>
    <w:rsid w:val="00B74570"/>
    <w:rsid w:val="00B74B9C"/>
    <w:rsid w:val="00B74C71"/>
    <w:rsid w:val="00B74D5C"/>
    <w:rsid w:val="00B7506A"/>
    <w:rsid w:val="00B7506D"/>
    <w:rsid w:val="00B75292"/>
    <w:rsid w:val="00B75417"/>
    <w:rsid w:val="00B75ACD"/>
    <w:rsid w:val="00B761D5"/>
    <w:rsid w:val="00B76372"/>
    <w:rsid w:val="00B76426"/>
    <w:rsid w:val="00B765C1"/>
    <w:rsid w:val="00B7674E"/>
    <w:rsid w:val="00B767E4"/>
    <w:rsid w:val="00B76806"/>
    <w:rsid w:val="00B76A9A"/>
    <w:rsid w:val="00B76B76"/>
    <w:rsid w:val="00B76B95"/>
    <w:rsid w:val="00B76C01"/>
    <w:rsid w:val="00B76E35"/>
    <w:rsid w:val="00B76E4B"/>
    <w:rsid w:val="00B76F80"/>
    <w:rsid w:val="00B77267"/>
    <w:rsid w:val="00B77346"/>
    <w:rsid w:val="00B77606"/>
    <w:rsid w:val="00B77A09"/>
    <w:rsid w:val="00B77B85"/>
    <w:rsid w:val="00B77B9C"/>
    <w:rsid w:val="00B77BCD"/>
    <w:rsid w:val="00B77BD8"/>
    <w:rsid w:val="00B77BDF"/>
    <w:rsid w:val="00B77F75"/>
    <w:rsid w:val="00B80036"/>
    <w:rsid w:val="00B80041"/>
    <w:rsid w:val="00B80152"/>
    <w:rsid w:val="00B8034F"/>
    <w:rsid w:val="00B804BE"/>
    <w:rsid w:val="00B80562"/>
    <w:rsid w:val="00B80BC7"/>
    <w:rsid w:val="00B80CD5"/>
    <w:rsid w:val="00B80D44"/>
    <w:rsid w:val="00B80EA1"/>
    <w:rsid w:val="00B810EF"/>
    <w:rsid w:val="00B81387"/>
    <w:rsid w:val="00B81520"/>
    <w:rsid w:val="00B8153E"/>
    <w:rsid w:val="00B81559"/>
    <w:rsid w:val="00B818AD"/>
    <w:rsid w:val="00B81EAC"/>
    <w:rsid w:val="00B82014"/>
    <w:rsid w:val="00B8203B"/>
    <w:rsid w:val="00B8228A"/>
    <w:rsid w:val="00B8232F"/>
    <w:rsid w:val="00B82347"/>
    <w:rsid w:val="00B823AC"/>
    <w:rsid w:val="00B8268D"/>
    <w:rsid w:val="00B8279C"/>
    <w:rsid w:val="00B828D1"/>
    <w:rsid w:val="00B82A5F"/>
    <w:rsid w:val="00B82D17"/>
    <w:rsid w:val="00B830C4"/>
    <w:rsid w:val="00B83102"/>
    <w:rsid w:val="00B83415"/>
    <w:rsid w:val="00B8353B"/>
    <w:rsid w:val="00B835D1"/>
    <w:rsid w:val="00B83700"/>
    <w:rsid w:val="00B8373F"/>
    <w:rsid w:val="00B8388F"/>
    <w:rsid w:val="00B838FD"/>
    <w:rsid w:val="00B83C7A"/>
    <w:rsid w:val="00B83C9F"/>
    <w:rsid w:val="00B83D25"/>
    <w:rsid w:val="00B84283"/>
    <w:rsid w:val="00B8439A"/>
    <w:rsid w:val="00B8439E"/>
    <w:rsid w:val="00B84624"/>
    <w:rsid w:val="00B847BB"/>
    <w:rsid w:val="00B84901"/>
    <w:rsid w:val="00B84B37"/>
    <w:rsid w:val="00B84BD5"/>
    <w:rsid w:val="00B84CCF"/>
    <w:rsid w:val="00B84D65"/>
    <w:rsid w:val="00B84D8E"/>
    <w:rsid w:val="00B84DB6"/>
    <w:rsid w:val="00B84F1C"/>
    <w:rsid w:val="00B850CF"/>
    <w:rsid w:val="00B8516E"/>
    <w:rsid w:val="00B85265"/>
    <w:rsid w:val="00B854C4"/>
    <w:rsid w:val="00B85512"/>
    <w:rsid w:val="00B8595E"/>
    <w:rsid w:val="00B85D2B"/>
    <w:rsid w:val="00B85F6D"/>
    <w:rsid w:val="00B861E9"/>
    <w:rsid w:val="00B863C7"/>
    <w:rsid w:val="00B863FC"/>
    <w:rsid w:val="00B86642"/>
    <w:rsid w:val="00B8679F"/>
    <w:rsid w:val="00B8685B"/>
    <w:rsid w:val="00B86879"/>
    <w:rsid w:val="00B86912"/>
    <w:rsid w:val="00B86954"/>
    <w:rsid w:val="00B8696A"/>
    <w:rsid w:val="00B8699F"/>
    <w:rsid w:val="00B86CAC"/>
    <w:rsid w:val="00B86F7C"/>
    <w:rsid w:val="00B87197"/>
    <w:rsid w:val="00B8720A"/>
    <w:rsid w:val="00B873D6"/>
    <w:rsid w:val="00B874E7"/>
    <w:rsid w:val="00B875DB"/>
    <w:rsid w:val="00B87BC2"/>
    <w:rsid w:val="00B87CA2"/>
    <w:rsid w:val="00B87D5A"/>
    <w:rsid w:val="00B87DFF"/>
    <w:rsid w:val="00B87FF7"/>
    <w:rsid w:val="00B9004B"/>
    <w:rsid w:val="00B90157"/>
    <w:rsid w:val="00B9018F"/>
    <w:rsid w:val="00B90745"/>
    <w:rsid w:val="00B9088A"/>
    <w:rsid w:val="00B9092E"/>
    <w:rsid w:val="00B90D9A"/>
    <w:rsid w:val="00B90DB5"/>
    <w:rsid w:val="00B90EEA"/>
    <w:rsid w:val="00B90F99"/>
    <w:rsid w:val="00B910E1"/>
    <w:rsid w:val="00B91129"/>
    <w:rsid w:val="00B91185"/>
    <w:rsid w:val="00B9129D"/>
    <w:rsid w:val="00B912D7"/>
    <w:rsid w:val="00B9130F"/>
    <w:rsid w:val="00B91F66"/>
    <w:rsid w:val="00B92032"/>
    <w:rsid w:val="00B92112"/>
    <w:rsid w:val="00B922DB"/>
    <w:rsid w:val="00B923D4"/>
    <w:rsid w:val="00B924F0"/>
    <w:rsid w:val="00B925C7"/>
    <w:rsid w:val="00B926EE"/>
    <w:rsid w:val="00B92A81"/>
    <w:rsid w:val="00B92D1B"/>
    <w:rsid w:val="00B92FD0"/>
    <w:rsid w:val="00B9357F"/>
    <w:rsid w:val="00B937E9"/>
    <w:rsid w:val="00B937FC"/>
    <w:rsid w:val="00B93CCD"/>
    <w:rsid w:val="00B93E27"/>
    <w:rsid w:val="00B93E71"/>
    <w:rsid w:val="00B94065"/>
    <w:rsid w:val="00B94067"/>
    <w:rsid w:val="00B94471"/>
    <w:rsid w:val="00B947AB"/>
    <w:rsid w:val="00B94A87"/>
    <w:rsid w:val="00B94BE7"/>
    <w:rsid w:val="00B94CE6"/>
    <w:rsid w:val="00B94D9E"/>
    <w:rsid w:val="00B94ECF"/>
    <w:rsid w:val="00B94F18"/>
    <w:rsid w:val="00B9577A"/>
    <w:rsid w:val="00B957EB"/>
    <w:rsid w:val="00B95826"/>
    <w:rsid w:val="00B95DF1"/>
    <w:rsid w:val="00B95E6D"/>
    <w:rsid w:val="00B95F0C"/>
    <w:rsid w:val="00B96356"/>
    <w:rsid w:val="00B964C7"/>
    <w:rsid w:val="00B965B0"/>
    <w:rsid w:val="00B965F0"/>
    <w:rsid w:val="00B966B1"/>
    <w:rsid w:val="00B966C8"/>
    <w:rsid w:val="00B96A23"/>
    <w:rsid w:val="00B96AA2"/>
    <w:rsid w:val="00B96BAA"/>
    <w:rsid w:val="00B96C6B"/>
    <w:rsid w:val="00B96D25"/>
    <w:rsid w:val="00B96F20"/>
    <w:rsid w:val="00B96FC6"/>
    <w:rsid w:val="00B96FF3"/>
    <w:rsid w:val="00B9716D"/>
    <w:rsid w:val="00B97299"/>
    <w:rsid w:val="00B972BB"/>
    <w:rsid w:val="00B975E5"/>
    <w:rsid w:val="00B97832"/>
    <w:rsid w:val="00B978A7"/>
    <w:rsid w:val="00B97999"/>
    <w:rsid w:val="00B97B95"/>
    <w:rsid w:val="00B97C32"/>
    <w:rsid w:val="00B97C82"/>
    <w:rsid w:val="00BA0068"/>
    <w:rsid w:val="00BA0191"/>
    <w:rsid w:val="00BA0398"/>
    <w:rsid w:val="00BA079E"/>
    <w:rsid w:val="00BA08AB"/>
    <w:rsid w:val="00BA0C1E"/>
    <w:rsid w:val="00BA0DD5"/>
    <w:rsid w:val="00BA109B"/>
    <w:rsid w:val="00BA13D5"/>
    <w:rsid w:val="00BA1452"/>
    <w:rsid w:val="00BA14E9"/>
    <w:rsid w:val="00BA1642"/>
    <w:rsid w:val="00BA1774"/>
    <w:rsid w:val="00BA17CE"/>
    <w:rsid w:val="00BA1A23"/>
    <w:rsid w:val="00BA1A85"/>
    <w:rsid w:val="00BA1C95"/>
    <w:rsid w:val="00BA1CD5"/>
    <w:rsid w:val="00BA1FC6"/>
    <w:rsid w:val="00BA2096"/>
    <w:rsid w:val="00BA2786"/>
    <w:rsid w:val="00BA2A63"/>
    <w:rsid w:val="00BA2D08"/>
    <w:rsid w:val="00BA2D41"/>
    <w:rsid w:val="00BA2F1C"/>
    <w:rsid w:val="00BA3160"/>
    <w:rsid w:val="00BA33A1"/>
    <w:rsid w:val="00BA3572"/>
    <w:rsid w:val="00BA3661"/>
    <w:rsid w:val="00BA391C"/>
    <w:rsid w:val="00BA3973"/>
    <w:rsid w:val="00BA3CAA"/>
    <w:rsid w:val="00BA3E41"/>
    <w:rsid w:val="00BA3F8F"/>
    <w:rsid w:val="00BA3FCE"/>
    <w:rsid w:val="00BA4200"/>
    <w:rsid w:val="00BA435A"/>
    <w:rsid w:val="00BA43AB"/>
    <w:rsid w:val="00BA441C"/>
    <w:rsid w:val="00BA464D"/>
    <w:rsid w:val="00BA475A"/>
    <w:rsid w:val="00BA49AA"/>
    <w:rsid w:val="00BA4AD5"/>
    <w:rsid w:val="00BA4C0C"/>
    <w:rsid w:val="00BA4C12"/>
    <w:rsid w:val="00BA4CAD"/>
    <w:rsid w:val="00BA4D1B"/>
    <w:rsid w:val="00BA4D2D"/>
    <w:rsid w:val="00BA4DF5"/>
    <w:rsid w:val="00BA5870"/>
    <w:rsid w:val="00BA5A6A"/>
    <w:rsid w:val="00BA5CC0"/>
    <w:rsid w:val="00BA5DD1"/>
    <w:rsid w:val="00BA5F65"/>
    <w:rsid w:val="00BA63C8"/>
    <w:rsid w:val="00BA6488"/>
    <w:rsid w:val="00BA670E"/>
    <w:rsid w:val="00BA67E0"/>
    <w:rsid w:val="00BA689E"/>
    <w:rsid w:val="00BA69A2"/>
    <w:rsid w:val="00BA6B00"/>
    <w:rsid w:val="00BA6E6F"/>
    <w:rsid w:val="00BA7062"/>
    <w:rsid w:val="00BA71F6"/>
    <w:rsid w:val="00BA7239"/>
    <w:rsid w:val="00BA74FE"/>
    <w:rsid w:val="00BA7558"/>
    <w:rsid w:val="00BA76DC"/>
    <w:rsid w:val="00BA778A"/>
    <w:rsid w:val="00BA79FA"/>
    <w:rsid w:val="00BA7E44"/>
    <w:rsid w:val="00BB00B4"/>
    <w:rsid w:val="00BB01C0"/>
    <w:rsid w:val="00BB027F"/>
    <w:rsid w:val="00BB0614"/>
    <w:rsid w:val="00BB082A"/>
    <w:rsid w:val="00BB088A"/>
    <w:rsid w:val="00BB0990"/>
    <w:rsid w:val="00BB09AD"/>
    <w:rsid w:val="00BB09DA"/>
    <w:rsid w:val="00BB0A08"/>
    <w:rsid w:val="00BB0A0B"/>
    <w:rsid w:val="00BB0A70"/>
    <w:rsid w:val="00BB0AC3"/>
    <w:rsid w:val="00BB0D6B"/>
    <w:rsid w:val="00BB0ED7"/>
    <w:rsid w:val="00BB1316"/>
    <w:rsid w:val="00BB146D"/>
    <w:rsid w:val="00BB17D1"/>
    <w:rsid w:val="00BB17D4"/>
    <w:rsid w:val="00BB18DB"/>
    <w:rsid w:val="00BB1A21"/>
    <w:rsid w:val="00BB1B70"/>
    <w:rsid w:val="00BB1CB2"/>
    <w:rsid w:val="00BB1D6A"/>
    <w:rsid w:val="00BB20A1"/>
    <w:rsid w:val="00BB21C0"/>
    <w:rsid w:val="00BB22DE"/>
    <w:rsid w:val="00BB2431"/>
    <w:rsid w:val="00BB262D"/>
    <w:rsid w:val="00BB28B3"/>
    <w:rsid w:val="00BB2997"/>
    <w:rsid w:val="00BB29CD"/>
    <w:rsid w:val="00BB2CC3"/>
    <w:rsid w:val="00BB2D1E"/>
    <w:rsid w:val="00BB2D49"/>
    <w:rsid w:val="00BB2E08"/>
    <w:rsid w:val="00BB2F85"/>
    <w:rsid w:val="00BB318D"/>
    <w:rsid w:val="00BB3342"/>
    <w:rsid w:val="00BB3472"/>
    <w:rsid w:val="00BB351B"/>
    <w:rsid w:val="00BB3663"/>
    <w:rsid w:val="00BB39C1"/>
    <w:rsid w:val="00BB3A4A"/>
    <w:rsid w:val="00BB3AEE"/>
    <w:rsid w:val="00BB3D07"/>
    <w:rsid w:val="00BB3E82"/>
    <w:rsid w:val="00BB3F15"/>
    <w:rsid w:val="00BB3F91"/>
    <w:rsid w:val="00BB438F"/>
    <w:rsid w:val="00BB43B4"/>
    <w:rsid w:val="00BB46B3"/>
    <w:rsid w:val="00BB49DC"/>
    <w:rsid w:val="00BB4C5A"/>
    <w:rsid w:val="00BB4D6D"/>
    <w:rsid w:val="00BB502B"/>
    <w:rsid w:val="00BB5321"/>
    <w:rsid w:val="00BB58A4"/>
    <w:rsid w:val="00BB5E18"/>
    <w:rsid w:val="00BB6199"/>
    <w:rsid w:val="00BB6207"/>
    <w:rsid w:val="00BB69FB"/>
    <w:rsid w:val="00BB6A5F"/>
    <w:rsid w:val="00BB6CD0"/>
    <w:rsid w:val="00BB6E14"/>
    <w:rsid w:val="00BB6E1E"/>
    <w:rsid w:val="00BB7096"/>
    <w:rsid w:val="00BB7295"/>
    <w:rsid w:val="00BB73CE"/>
    <w:rsid w:val="00BB73EB"/>
    <w:rsid w:val="00BB74D3"/>
    <w:rsid w:val="00BB7536"/>
    <w:rsid w:val="00BB753A"/>
    <w:rsid w:val="00BB76A4"/>
    <w:rsid w:val="00BB789B"/>
    <w:rsid w:val="00BB78EC"/>
    <w:rsid w:val="00BB796F"/>
    <w:rsid w:val="00BB7A8D"/>
    <w:rsid w:val="00BB7B14"/>
    <w:rsid w:val="00BB7C58"/>
    <w:rsid w:val="00BB7F2C"/>
    <w:rsid w:val="00BB7FB2"/>
    <w:rsid w:val="00BC0168"/>
    <w:rsid w:val="00BC016A"/>
    <w:rsid w:val="00BC02AB"/>
    <w:rsid w:val="00BC02F3"/>
    <w:rsid w:val="00BC073A"/>
    <w:rsid w:val="00BC0E47"/>
    <w:rsid w:val="00BC10DB"/>
    <w:rsid w:val="00BC110F"/>
    <w:rsid w:val="00BC11E2"/>
    <w:rsid w:val="00BC16BD"/>
    <w:rsid w:val="00BC17C5"/>
    <w:rsid w:val="00BC17F8"/>
    <w:rsid w:val="00BC1802"/>
    <w:rsid w:val="00BC1A9C"/>
    <w:rsid w:val="00BC1C96"/>
    <w:rsid w:val="00BC1F52"/>
    <w:rsid w:val="00BC2091"/>
    <w:rsid w:val="00BC20A4"/>
    <w:rsid w:val="00BC20AE"/>
    <w:rsid w:val="00BC2309"/>
    <w:rsid w:val="00BC242E"/>
    <w:rsid w:val="00BC25D3"/>
    <w:rsid w:val="00BC2735"/>
    <w:rsid w:val="00BC2808"/>
    <w:rsid w:val="00BC296A"/>
    <w:rsid w:val="00BC2BA9"/>
    <w:rsid w:val="00BC30A9"/>
    <w:rsid w:val="00BC30B3"/>
    <w:rsid w:val="00BC311E"/>
    <w:rsid w:val="00BC3289"/>
    <w:rsid w:val="00BC32B4"/>
    <w:rsid w:val="00BC346D"/>
    <w:rsid w:val="00BC3594"/>
    <w:rsid w:val="00BC3916"/>
    <w:rsid w:val="00BC39D4"/>
    <w:rsid w:val="00BC3A17"/>
    <w:rsid w:val="00BC3A7C"/>
    <w:rsid w:val="00BC3D1A"/>
    <w:rsid w:val="00BC3DCC"/>
    <w:rsid w:val="00BC4143"/>
    <w:rsid w:val="00BC42F9"/>
    <w:rsid w:val="00BC437F"/>
    <w:rsid w:val="00BC4831"/>
    <w:rsid w:val="00BC495A"/>
    <w:rsid w:val="00BC49B0"/>
    <w:rsid w:val="00BC4A06"/>
    <w:rsid w:val="00BC4ABC"/>
    <w:rsid w:val="00BC4B0A"/>
    <w:rsid w:val="00BC4B2D"/>
    <w:rsid w:val="00BC4B7E"/>
    <w:rsid w:val="00BC4D36"/>
    <w:rsid w:val="00BC4E06"/>
    <w:rsid w:val="00BC4FEE"/>
    <w:rsid w:val="00BC50DA"/>
    <w:rsid w:val="00BC51AE"/>
    <w:rsid w:val="00BC534F"/>
    <w:rsid w:val="00BC5492"/>
    <w:rsid w:val="00BC549A"/>
    <w:rsid w:val="00BC554C"/>
    <w:rsid w:val="00BC5589"/>
    <w:rsid w:val="00BC58C1"/>
    <w:rsid w:val="00BC5BEF"/>
    <w:rsid w:val="00BC5CB1"/>
    <w:rsid w:val="00BC5D2E"/>
    <w:rsid w:val="00BC5D8B"/>
    <w:rsid w:val="00BC5E38"/>
    <w:rsid w:val="00BC5EC2"/>
    <w:rsid w:val="00BC5FCB"/>
    <w:rsid w:val="00BC606C"/>
    <w:rsid w:val="00BC658B"/>
    <w:rsid w:val="00BC66A3"/>
    <w:rsid w:val="00BC66CC"/>
    <w:rsid w:val="00BC66EC"/>
    <w:rsid w:val="00BC6841"/>
    <w:rsid w:val="00BC693E"/>
    <w:rsid w:val="00BC6A06"/>
    <w:rsid w:val="00BC6BBC"/>
    <w:rsid w:val="00BC6BD1"/>
    <w:rsid w:val="00BC6C5D"/>
    <w:rsid w:val="00BC6C94"/>
    <w:rsid w:val="00BC6D63"/>
    <w:rsid w:val="00BC6ECB"/>
    <w:rsid w:val="00BC6EDA"/>
    <w:rsid w:val="00BC6EE0"/>
    <w:rsid w:val="00BC72FC"/>
    <w:rsid w:val="00BC73C4"/>
    <w:rsid w:val="00BC75A1"/>
    <w:rsid w:val="00BC776E"/>
    <w:rsid w:val="00BC799C"/>
    <w:rsid w:val="00BC7A32"/>
    <w:rsid w:val="00BC7B4D"/>
    <w:rsid w:val="00BC7C2C"/>
    <w:rsid w:val="00BC7CCA"/>
    <w:rsid w:val="00BC7D1F"/>
    <w:rsid w:val="00BC7D79"/>
    <w:rsid w:val="00BC7E09"/>
    <w:rsid w:val="00BC7EB8"/>
    <w:rsid w:val="00BC7FDA"/>
    <w:rsid w:val="00BD0084"/>
    <w:rsid w:val="00BD0269"/>
    <w:rsid w:val="00BD02C9"/>
    <w:rsid w:val="00BD05A2"/>
    <w:rsid w:val="00BD06F8"/>
    <w:rsid w:val="00BD0832"/>
    <w:rsid w:val="00BD0B8C"/>
    <w:rsid w:val="00BD0CFB"/>
    <w:rsid w:val="00BD0D05"/>
    <w:rsid w:val="00BD0DD5"/>
    <w:rsid w:val="00BD0E13"/>
    <w:rsid w:val="00BD0F23"/>
    <w:rsid w:val="00BD1019"/>
    <w:rsid w:val="00BD1140"/>
    <w:rsid w:val="00BD1203"/>
    <w:rsid w:val="00BD1A8C"/>
    <w:rsid w:val="00BD1B42"/>
    <w:rsid w:val="00BD1DB0"/>
    <w:rsid w:val="00BD1EB7"/>
    <w:rsid w:val="00BD20E4"/>
    <w:rsid w:val="00BD210E"/>
    <w:rsid w:val="00BD2212"/>
    <w:rsid w:val="00BD2421"/>
    <w:rsid w:val="00BD2449"/>
    <w:rsid w:val="00BD25E3"/>
    <w:rsid w:val="00BD25F0"/>
    <w:rsid w:val="00BD2A9B"/>
    <w:rsid w:val="00BD2C66"/>
    <w:rsid w:val="00BD2CEC"/>
    <w:rsid w:val="00BD2EEB"/>
    <w:rsid w:val="00BD30BC"/>
    <w:rsid w:val="00BD314E"/>
    <w:rsid w:val="00BD33D6"/>
    <w:rsid w:val="00BD3448"/>
    <w:rsid w:val="00BD360A"/>
    <w:rsid w:val="00BD36B3"/>
    <w:rsid w:val="00BD379A"/>
    <w:rsid w:val="00BD39C0"/>
    <w:rsid w:val="00BD3D52"/>
    <w:rsid w:val="00BD3E6C"/>
    <w:rsid w:val="00BD3FCF"/>
    <w:rsid w:val="00BD40DC"/>
    <w:rsid w:val="00BD4270"/>
    <w:rsid w:val="00BD47A8"/>
    <w:rsid w:val="00BD4B7B"/>
    <w:rsid w:val="00BD4B9C"/>
    <w:rsid w:val="00BD4C8A"/>
    <w:rsid w:val="00BD4D12"/>
    <w:rsid w:val="00BD4EB3"/>
    <w:rsid w:val="00BD50E2"/>
    <w:rsid w:val="00BD51D5"/>
    <w:rsid w:val="00BD5217"/>
    <w:rsid w:val="00BD52B2"/>
    <w:rsid w:val="00BD5449"/>
    <w:rsid w:val="00BD5541"/>
    <w:rsid w:val="00BD56ED"/>
    <w:rsid w:val="00BD586F"/>
    <w:rsid w:val="00BD58DF"/>
    <w:rsid w:val="00BD599A"/>
    <w:rsid w:val="00BD5B13"/>
    <w:rsid w:val="00BD5B5B"/>
    <w:rsid w:val="00BD5D74"/>
    <w:rsid w:val="00BD5DA9"/>
    <w:rsid w:val="00BD5DB7"/>
    <w:rsid w:val="00BD5DF2"/>
    <w:rsid w:val="00BD5E7A"/>
    <w:rsid w:val="00BD5F5B"/>
    <w:rsid w:val="00BD61CF"/>
    <w:rsid w:val="00BD6605"/>
    <w:rsid w:val="00BD66C4"/>
    <w:rsid w:val="00BD692A"/>
    <w:rsid w:val="00BD6AAC"/>
    <w:rsid w:val="00BD6F4F"/>
    <w:rsid w:val="00BD6F7A"/>
    <w:rsid w:val="00BD70D1"/>
    <w:rsid w:val="00BD73FF"/>
    <w:rsid w:val="00BD75DE"/>
    <w:rsid w:val="00BD76BA"/>
    <w:rsid w:val="00BD77F2"/>
    <w:rsid w:val="00BD7875"/>
    <w:rsid w:val="00BD7DED"/>
    <w:rsid w:val="00BE011F"/>
    <w:rsid w:val="00BE07EA"/>
    <w:rsid w:val="00BE08E1"/>
    <w:rsid w:val="00BE0ABF"/>
    <w:rsid w:val="00BE0FA4"/>
    <w:rsid w:val="00BE11FC"/>
    <w:rsid w:val="00BE12C8"/>
    <w:rsid w:val="00BE14CA"/>
    <w:rsid w:val="00BE164A"/>
    <w:rsid w:val="00BE187D"/>
    <w:rsid w:val="00BE1B99"/>
    <w:rsid w:val="00BE1BE1"/>
    <w:rsid w:val="00BE1C9C"/>
    <w:rsid w:val="00BE2050"/>
    <w:rsid w:val="00BE2094"/>
    <w:rsid w:val="00BE224A"/>
    <w:rsid w:val="00BE2285"/>
    <w:rsid w:val="00BE25C4"/>
    <w:rsid w:val="00BE2841"/>
    <w:rsid w:val="00BE287D"/>
    <w:rsid w:val="00BE28A1"/>
    <w:rsid w:val="00BE2A70"/>
    <w:rsid w:val="00BE2C10"/>
    <w:rsid w:val="00BE2FB1"/>
    <w:rsid w:val="00BE3153"/>
    <w:rsid w:val="00BE3427"/>
    <w:rsid w:val="00BE370A"/>
    <w:rsid w:val="00BE379C"/>
    <w:rsid w:val="00BE3876"/>
    <w:rsid w:val="00BE39B5"/>
    <w:rsid w:val="00BE3AD4"/>
    <w:rsid w:val="00BE3C1B"/>
    <w:rsid w:val="00BE3D44"/>
    <w:rsid w:val="00BE3FDD"/>
    <w:rsid w:val="00BE4194"/>
    <w:rsid w:val="00BE41CD"/>
    <w:rsid w:val="00BE4925"/>
    <w:rsid w:val="00BE4AA3"/>
    <w:rsid w:val="00BE4B0E"/>
    <w:rsid w:val="00BE4D8E"/>
    <w:rsid w:val="00BE4D94"/>
    <w:rsid w:val="00BE5226"/>
    <w:rsid w:val="00BE539F"/>
    <w:rsid w:val="00BE5BE1"/>
    <w:rsid w:val="00BE6192"/>
    <w:rsid w:val="00BE623C"/>
    <w:rsid w:val="00BE63D7"/>
    <w:rsid w:val="00BE65E3"/>
    <w:rsid w:val="00BE65EC"/>
    <w:rsid w:val="00BE68D8"/>
    <w:rsid w:val="00BE6974"/>
    <w:rsid w:val="00BE6A4A"/>
    <w:rsid w:val="00BE6AA5"/>
    <w:rsid w:val="00BE6C11"/>
    <w:rsid w:val="00BE713F"/>
    <w:rsid w:val="00BE717D"/>
    <w:rsid w:val="00BE7212"/>
    <w:rsid w:val="00BE72BA"/>
    <w:rsid w:val="00BE75B3"/>
    <w:rsid w:val="00BE784F"/>
    <w:rsid w:val="00BE7933"/>
    <w:rsid w:val="00BE79E8"/>
    <w:rsid w:val="00BE7A49"/>
    <w:rsid w:val="00BE7AC8"/>
    <w:rsid w:val="00BE7AF7"/>
    <w:rsid w:val="00BE7B2E"/>
    <w:rsid w:val="00BE7C19"/>
    <w:rsid w:val="00BE7D3D"/>
    <w:rsid w:val="00BE7E82"/>
    <w:rsid w:val="00BF0063"/>
    <w:rsid w:val="00BF02A8"/>
    <w:rsid w:val="00BF048D"/>
    <w:rsid w:val="00BF0499"/>
    <w:rsid w:val="00BF06C7"/>
    <w:rsid w:val="00BF0E77"/>
    <w:rsid w:val="00BF0FEB"/>
    <w:rsid w:val="00BF1076"/>
    <w:rsid w:val="00BF10EB"/>
    <w:rsid w:val="00BF11DD"/>
    <w:rsid w:val="00BF1259"/>
    <w:rsid w:val="00BF1380"/>
    <w:rsid w:val="00BF14B9"/>
    <w:rsid w:val="00BF1574"/>
    <w:rsid w:val="00BF164E"/>
    <w:rsid w:val="00BF18AE"/>
    <w:rsid w:val="00BF2053"/>
    <w:rsid w:val="00BF2087"/>
    <w:rsid w:val="00BF2202"/>
    <w:rsid w:val="00BF2223"/>
    <w:rsid w:val="00BF233A"/>
    <w:rsid w:val="00BF25BD"/>
    <w:rsid w:val="00BF2657"/>
    <w:rsid w:val="00BF26E6"/>
    <w:rsid w:val="00BF2776"/>
    <w:rsid w:val="00BF2C42"/>
    <w:rsid w:val="00BF2E7F"/>
    <w:rsid w:val="00BF316C"/>
    <w:rsid w:val="00BF34C7"/>
    <w:rsid w:val="00BF35BA"/>
    <w:rsid w:val="00BF379C"/>
    <w:rsid w:val="00BF385F"/>
    <w:rsid w:val="00BF3AF4"/>
    <w:rsid w:val="00BF4016"/>
    <w:rsid w:val="00BF4092"/>
    <w:rsid w:val="00BF424C"/>
    <w:rsid w:val="00BF487A"/>
    <w:rsid w:val="00BF4AD5"/>
    <w:rsid w:val="00BF5034"/>
    <w:rsid w:val="00BF5044"/>
    <w:rsid w:val="00BF5212"/>
    <w:rsid w:val="00BF53FB"/>
    <w:rsid w:val="00BF5612"/>
    <w:rsid w:val="00BF57B7"/>
    <w:rsid w:val="00BF57B8"/>
    <w:rsid w:val="00BF5E34"/>
    <w:rsid w:val="00BF5F2D"/>
    <w:rsid w:val="00BF5F84"/>
    <w:rsid w:val="00BF5FE2"/>
    <w:rsid w:val="00BF607E"/>
    <w:rsid w:val="00BF6098"/>
    <w:rsid w:val="00BF60CE"/>
    <w:rsid w:val="00BF62C0"/>
    <w:rsid w:val="00BF630C"/>
    <w:rsid w:val="00BF64A9"/>
    <w:rsid w:val="00BF6822"/>
    <w:rsid w:val="00BF6871"/>
    <w:rsid w:val="00BF68F6"/>
    <w:rsid w:val="00BF6A2D"/>
    <w:rsid w:val="00BF6F0F"/>
    <w:rsid w:val="00BF6F9D"/>
    <w:rsid w:val="00BF6FC3"/>
    <w:rsid w:val="00BF706F"/>
    <w:rsid w:val="00BF72DA"/>
    <w:rsid w:val="00BF73FB"/>
    <w:rsid w:val="00BF7460"/>
    <w:rsid w:val="00BF7511"/>
    <w:rsid w:val="00BF75F5"/>
    <w:rsid w:val="00BF7734"/>
    <w:rsid w:val="00BF7B64"/>
    <w:rsid w:val="00BF7EC3"/>
    <w:rsid w:val="00BF7FD7"/>
    <w:rsid w:val="00C00252"/>
    <w:rsid w:val="00C00510"/>
    <w:rsid w:val="00C00583"/>
    <w:rsid w:val="00C00808"/>
    <w:rsid w:val="00C00939"/>
    <w:rsid w:val="00C009DC"/>
    <w:rsid w:val="00C00CEE"/>
    <w:rsid w:val="00C00E81"/>
    <w:rsid w:val="00C00F49"/>
    <w:rsid w:val="00C00FD5"/>
    <w:rsid w:val="00C01035"/>
    <w:rsid w:val="00C0109A"/>
    <w:rsid w:val="00C0109D"/>
    <w:rsid w:val="00C012D5"/>
    <w:rsid w:val="00C014C9"/>
    <w:rsid w:val="00C0174C"/>
    <w:rsid w:val="00C01919"/>
    <w:rsid w:val="00C01CD3"/>
    <w:rsid w:val="00C01D36"/>
    <w:rsid w:val="00C01DB8"/>
    <w:rsid w:val="00C01E52"/>
    <w:rsid w:val="00C01E87"/>
    <w:rsid w:val="00C01ECC"/>
    <w:rsid w:val="00C023BB"/>
    <w:rsid w:val="00C023D1"/>
    <w:rsid w:val="00C02564"/>
    <w:rsid w:val="00C02A05"/>
    <w:rsid w:val="00C02CBE"/>
    <w:rsid w:val="00C02CF6"/>
    <w:rsid w:val="00C02D1D"/>
    <w:rsid w:val="00C03218"/>
    <w:rsid w:val="00C03793"/>
    <w:rsid w:val="00C0380D"/>
    <w:rsid w:val="00C0393C"/>
    <w:rsid w:val="00C03B42"/>
    <w:rsid w:val="00C03C88"/>
    <w:rsid w:val="00C03E19"/>
    <w:rsid w:val="00C03F31"/>
    <w:rsid w:val="00C04020"/>
    <w:rsid w:val="00C04121"/>
    <w:rsid w:val="00C043A6"/>
    <w:rsid w:val="00C04761"/>
    <w:rsid w:val="00C04B3B"/>
    <w:rsid w:val="00C04C75"/>
    <w:rsid w:val="00C04C79"/>
    <w:rsid w:val="00C04C7A"/>
    <w:rsid w:val="00C04DE9"/>
    <w:rsid w:val="00C04E45"/>
    <w:rsid w:val="00C0519D"/>
    <w:rsid w:val="00C0524D"/>
    <w:rsid w:val="00C05278"/>
    <w:rsid w:val="00C05757"/>
    <w:rsid w:val="00C05841"/>
    <w:rsid w:val="00C058A7"/>
    <w:rsid w:val="00C05B92"/>
    <w:rsid w:val="00C05ED6"/>
    <w:rsid w:val="00C0600C"/>
    <w:rsid w:val="00C060CB"/>
    <w:rsid w:val="00C064EE"/>
    <w:rsid w:val="00C06824"/>
    <w:rsid w:val="00C06C34"/>
    <w:rsid w:val="00C06E91"/>
    <w:rsid w:val="00C06F21"/>
    <w:rsid w:val="00C06F32"/>
    <w:rsid w:val="00C06F65"/>
    <w:rsid w:val="00C06FF5"/>
    <w:rsid w:val="00C0717F"/>
    <w:rsid w:val="00C071EA"/>
    <w:rsid w:val="00C073C4"/>
    <w:rsid w:val="00C074DE"/>
    <w:rsid w:val="00C0754D"/>
    <w:rsid w:val="00C0755F"/>
    <w:rsid w:val="00C0764C"/>
    <w:rsid w:val="00C0796B"/>
    <w:rsid w:val="00C07A70"/>
    <w:rsid w:val="00C07CC6"/>
    <w:rsid w:val="00C07D4E"/>
    <w:rsid w:val="00C07D62"/>
    <w:rsid w:val="00C100C1"/>
    <w:rsid w:val="00C10587"/>
    <w:rsid w:val="00C106A7"/>
    <w:rsid w:val="00C10718"/>
    <w:rsid w:val="00C10CB0"/>
    <w:rsid w:val="00C10E97"/>
    <w:rsid w:val="00C110AE"/>
    <w:rsid w:val="00C110FD"/>
    <w:rsid w:val="00C11110"/>
    <w:rsid w:val="00C114CA"/>
    <w:rsid w:val="00C1155E"/>
    <w:rsid w:val="00C116F4"/>
    <w:rsid w:val="00C1188C"/>
    <w:rsid w:val="00C11904"/>
    <w:rsid w:val="00C11E03"/>
    <w:rsid w:val="00C11F6D"/>
    <w:rsid w:val="00C125D8"/>
    <w:rsid w:val="00C12655"/>
    <w:rsid w:val="00C1284A"/>
    <w:rsid w:val="00C12989"/>
    <w:rsid w:val="00C12BBF"/>
    <w:rsid w:val="00C12D90"/>
    <w:rsid w:val="00C12DED"/>
    <w:rsid w:val="00C12FFC"/>
    <w:rsid w:val="00C130D2"/>
    <w:rsid w:val="00C133AB"/>
    <w:rsid w:val="00C133E1"/>
    <w:rsid w:val="00C13ADF"/>
    <w:rsid w:val="00C13BDF"/>
    <w:rsid w:val="00C13CE4"/>
    <w:rsid w:val="00C13D58"/>
    <w:rsid w:val="00C13E65"/>
    <w:rsid w:val="00C13EF4"/>
    <w:rsid w:val="00C14165"/>
    <w:rsid w:val="00C142A9"/>
    <w:rsid w:val="00C14370"/>
    <w:rsid w:val="00C14547"/>
    <w:rsid w:val="00C14610"/>
    <w:rsid w:val="00C1479E"/>
    <w:rsid w:val="00C148BD"/>
    <w:rsid w:val="00C148F4"/>
    <w:rsid w:val="00C1498D"/>
    <w:rsid w:val="00C14A44"/>
    <w:rsid w:val="00C14BAF"/>
    <w:rsid w:val="00C14E3A"/>
    <w:rsid w:val="00C14FA5"/>
    <w:rsid w:val="00C1540B"/>
    <w:rsid w:val="00C1548E"/>
    <w:rsid w:val="00C154AB"/>
    <w:rsid w:val="00C15648"/>
    <w:rsid w:val="00C156D0"/>
    <w:rsid w:val="00C15757"/>
    <w:rsid w:val="00C15773"/>
    <w:rsid w:val="00C15C15"/>
    <w:rsid w:val="00C15F7D"/>
    <w:rsid w:val="00C16040"/>
    <w:rsid w:val="00C16069"/>
    <w:rsid w:val="00C16254"/>
    <w:rsid w:val="00C16437"/>
    <w:rsid w:val="00C16556"/>
    <w:rsid w:val="00C165E0"/>
    <w:rsid w:val="00C16604"/>
    <w:rsid w:val="00C16A4B"/>
    <w:rsid w:val="00C16BC0"/>
    <w:rsid w:val="00C16D1B"/>
    <w:rsid w:val="00C16F03"/>
    <w:rsid w:val="00C17041"/>
    <w:rsid w:val="00C17108"/>
    <w:rsid w:val="00C1723E"/>
    <w:rsid w:val="00C17347"/>
    <w:rsid w:val="00C177AF"/>
    <w:rsid w:val="00C17B4E"/>
    <w:rsid w:val="00C17C36"/>
    <w:rsid w:val="00C17E2C"/>
    <w:rsid w:val="00C2012A"/>
    <w:rsid w:val="00C20473"/>
    <w:rsid w:val="00C205BA"/>
    <w:rsid w:val="00C20BBE"/>
    <w:rsid w:val="00C20BEF"/>
    <w:rsid w:val="00C20DE3"/>
    <w:rsid w:val="00C20EB8"/>
    <w:rsid w:val="00C20FA5"/>
    <w:rsid w:val="00C20FB8"/>
    <w:rsid w:val="00C2104A"/>
    <w:rsid w:val="00C2125E"/>
    <w:rsid w:val="00C2144F"/>
    <w:rsid w:val="00C217C0"/>
    <w:rsid w:val="00C218BC"/>
    <w:rsid w:val="00C21B4C"/>
    <w:rsid w:val="00C222C0"/>
    <w:rsid w:val="00C223C6"/>
    <w:rsid w:val="00C22D72"/>
    <w:rsid w:val="00C22F2C"/>
    <w:rsid w:val="00C232D1"/>
    <w:rsid w:val="00C23587"/>
    <w:rsid w:val="00C237BF"/>
    <w:rsid w:val="00C238C5"/>
    <w:rsid w:val="00C23944"/>
    <w:rsid w:val="00C23962"/>
    <w:rsid w:val="00C23B17"/>
    <w:rsid w:val="00C23D69"/>
    <w:rsid w:val="00C23D6C"/>
    <w:rsid w:val="00C23FBD"/>
    <w:rsid w:val="00C240CE"/>
    <w:rsid w:val="00C24221"/>
    <w:rsid w:val="00C24273"/>
    <w:rsid w:val="00C243CF"/>
    <w:rsid w:val="00C248C6"/>
    <w:rsid w:val="00C248D4"/>
    <w:rsid w:val="00C24AEF"/>
    <w:rsid w:val="00C24F3D"/>
    <w:rsid w:val="00C25453"/>
    <w:rsid w:val="00C25468"/>
    <w:rsid w:val="00C25605"/>
    <w:rsid w:val="00C2594C"/>
    <w:rsid w:val="00C25A11"/>
    <w:rsid w:val="00C25B2A"/>
    <w:rsid w:val="00C25B37"/>
    <w:rsid w:val="00C25D44"/>
    <w:rsid w:val="00C25D70"/>
    <w:rsid w:val="00C25DDC"/>
    <w:rsid w:val="00C25EE5"/>
    <w:rsid w:val="00C262D6"/>
    <w:rsid w:val="00C2646E"/>
    <w:rsid w:val="00C26494"/>
    <w:rsid w:val="00C265BB"/>
    <w:rsid w:val="00C26609"/>
    <w:rsid w:val="00C266D9"/>
    <w:rsid w:val="00C2697D"/>
    <w:rsid w:val="00C2699F"/>
    <w:rsid w:val="00C26BD5"/>
    <w:rsid w:val="00C26F8C"/>
    <w:rsid w:val="00C27174"/>
    <w:rsid w:val="00C27405"/>
    <w:rsid w:val="00C276C6"/>
    <w:rsid w:val="00C277BA"/>
    <w:rsid w:val="00C277E5"/>
    <w:rsid w:val="00C27AAB"/>
    <w:rsid w:val="00C27CE9"/>
    <w:rsid w:val="00C27DD8"/>
    <w:rsid w:val="00C304A5"/>
    <w:rsid w:val="00C304E4"/>
    <w:rsid w:val="00C305D3"/>
    <w:rsid w:val="00C306A9"/>
    <w:rsid w:val="00C3093C"/>
    <w:rsid w:val="00C309A6"/>
    <w:rsid w:val="00C309FB"/>
    <w:rsid w:val="00C30B8B"/>
    <w:rsid w:val="00C311C0"/>
    <w:rsid w:val="00C312DD"/>
    <w:rsid w:val="00C314A0"/>
    <w:rsid w:val="00C315B1"/>
    <w:rsid w:val="00C3187A"/>
    <w:rsid w:val="00C31AA2"/>
    <w:rsid w:val="00C31D41"/>
    <w:rsid w:val="00C31E73"/>
    <w:rsid w:val="00C320BD"/>
    <w:rsid w:val="00C32125"/>
    <w:rsid w:val="00C3214C"/>
    <w:rsid w:val="00C3217F"/>
    <w:rsid w:val="00C321BC"/>
    <w:rsid w:val="00C32669"/>
    <w:rsid w:val="00C329C6"/>
    <w:rsid w:val="00C32A55"/>
    <w:rsid w:val="00C32AB6"/>
    <w:rsid w:val="00C32B5B"/>
    <w:rsid w:val="00C32BD9"/>
    <w:rsid w:val="00C32C0A"/>
    <w:rsid w:val="00C32CE7"/>
    <w:rsid w:val="00C32E1F"/>
    <w:rsid w:val="00C32E2F"/>
    <w:rsid w:val="00C33079"/>
    <w:rsid w:val="00C3324D"/>
    <w:rsid w:val="00C3328B"/>
    <w:rsid w:val="00C33322"/>
    <w:rsid w:val="00C334CD"/>
    <w:rsid w:val="00C3352D"/>
    <w:rsid w:val="00C33633"/>
    <w:rsid w:val="00C3366E"/>
    <w:rsid w:val="00C337AE"/>
    <w:rsid w:val="00C33911"/>
    <w:rsid w:val="00C3396E"/>
    <w:rsid w:val="00C33AC8"/>
    <w:rsid w:val="00C33BCB"/>
    <w:rsid w:val="00C33DBA"/>
    <w:rsid w:val="00C33DFE"/>
    <w:rsid w:val="00C340EF"/>
    <w:rsid w:val="00C341FE"/>
    <w:rsid w:val="00C342A5"/>
    <w:rsid w:val="00C343E3"/>
    <w:rsid w:val="00C346E1"/>
    <w:rsid w:val="00C348FE"/>
    <w:rsid w:val="00C34A0C"/>
    <w:rsid w:val="00C34B09"/>
    <w:rsid w:val="00C34DCD"/>
    <w:rsid w:val="00C35189"/>
    <w:rsid w:val="00C352F2"/>
    <w:rsid w:val="00C3534D"/>
    <w:rsid w:val="00C353E7"/>
    <w:rsid w:val="00C356B6"/>
    <w:rsid w:val="00C35A42"/>
    <w:rsid w:val="00C35B11"/>
    <w:rsid w:val="00C35D18"/>
    <w:rsid w:val="00C35DAF"/>
    <w:rsid w:val="00C35DFF"/>
    <w:rsid w:val="00C35FE3"/>
    <w:rsid w:val="00C3615E"/>
    <w:rsid w:val="00C36217"/>
    <w:rsid w:val="00C3631D"/>
    <w:rsid w:val="00C3661D"/>
    <w:rsid w:val="00C366DC"/>
    <w:rsid w:val="00C36A89"/>
    <w:rsid w:val="00C36A8E"/>
    <w:rsid w:val="00C36BEF"/>
    <w:rsid w:val="00C372B0"/>
    <w:rsid w:val="00C37334"/>
    <w:rsid w:val="00C37411"/>
    <w:rsid w:val="00C378FD"/>
    <w:rsid w:val="00C37A16"/>
    <w:rsid w:val="00C37A25"/>
    <w:rsid w:val="00C37AD2"/>
    <w:rsid w:val="00C37AEC"/>
    <w:rsid w:val="00C37BCE"/>
    <w:rsid w:val="00C37C87"/>
    <w:rsid w:val="00C37CA9"/>
    <w:rsid w:val="00C37EDC"/>
    <w:rsid w:val="00C4021C"/>
    <w:rsid w:val="00C40255"/>
    <w:rsid w:val="00C4027D"/>
    <w:rsid w:val="00C40289"/>
    <w:rsid w:val="00C404CB"/>
    <w:rsid w:val="00C40A60"/>
    <w:rsid w:val="00C40BB8"/>
    <w:rsid w:val="00C40BBF"/>
    <w:rsid w:val="00C40CF2"/>
    <w:rsid w:val="00C40DA7"/>
    <w:rsid w:val="00C411B1"/>
    <w:rsid w:val="00C4189F"/>
    <w:rsid w:val="00C41C91"/>
    <w:rsid w:val="00C42063"/>
    <w:rsid w:val="00C420F1"/>
    <w:rsid w:val="00C42211"/>
    <w:rsid w:val="00C4241B"/>
    <w:rsid w:val="00C4245B"/>
    <w:rsid w:val="00C42623"/>
    <w:rsid w:val="00C42880"/>
    <w:rsid w:val="00C42A51"/>
    <w:rsid w:val="00C43328"/>
    <w:rsid w:val="00C43476"/>
    <w:rsid w:val="00C43805"/>
    <w:rsid w:val="00C4384B"/>
    <w:rsid w:val="00C4397B"/>
    <w:rsid w:val="00C439AD"/>
    <w:rsid w:val="00C43A43"/>
    <w:rsid w:val="00C43BC8"/>
    <w:rsid w:val="00C43F0B"/>
    <w:rsid w:val="00C443B3"/>
    <w:rsid w:val="00C443C1"/>
    <w:rsid w:val="00C44531"/>
    <w:rsid w:val="00C448C1"/>
    <w:rsid w:val="00C44949"/>
    <w:rsid w:val="00C44A24"/>
    <w:rsid w:val="00C44C45"/>
    <w:rsid w:val="00C44C86"/>
    <w:rsid w:val="00C44DC3"/>
    <w:rsid w:val="00C451A2"/>
    <w:rsid w:val="00C4522E"/>
    <w:rsid w:val="00C454B5"/>
    <w:rsid w:val="00C4583F"/>
    <w:rsid w:val="00C45860"/>
    <w:rsid w:val="00C458AB"/>
    <w:rsid w:val="00C4599A"/>
    <w:rsid w:val="00C45A27"/>
    <w:rsid w:val="00C45EC5"/>
    <w:rsid w:val="00C46009"/>
    <w:rsid w:val="00C46824"/>
    <w:rsid w:val="00C46891"/>
    <w:rsid w:val="00C46C6A"/>
    <w:rsid w:val="00C46CE2"/>
    <w:rsid w:val="00C46D21"/>
    <w:rsid w:val="00C46F0E"/>
    <w:rsid w:val="00C46FB4"/>
    <w:rsid w:val="00C47077"/>
    <w:rsid w:val="00C4728D"/>
    <w:rsid w:val="00C4749A"/>
    <w:rsid w:val="00C477E6"/>
    <w:rsid w:val="00C4795C"/>
    <w:rsid w:val="00C47982"/>
    <w:rsid w:val="00C47BF2"/>
    <w:rsid w:val="00C5006D"/>
    <w:rsid w:val="00C500AD"/>
    <w:rsid w:val="00C504CC"/>
    <w:rsid w:val="00C50649"/>
    <w:rsid w:val="00C506D2"/>
    <w:rsid w:val="00C5072C"/>
    <w:rsid w:val="00C50984"/>
    <w:rsid w:val="00C509AB"/>
    <w:rsid w:val="00C509DD"/>
    <w:rsid w:val="00C50AE8"/>
    <w:rsid w:val="00C50B9A"/>
    <w:rsid w:val="00C50BBF"/>
    <w:rsid w:val="00C50E0B"/>
    <w:rsid w:val="00C50F7A"/>
    <w:rsid w:val="00C510DB"/>
    <w:rsid w:val="00C510FD"/>
    <w:rsid w:val="00C51156"/>
    <w:rsid w:val="00C5133F"/>
    <w:rsid w:val="00C513D6"/>
    <w:rsid w:val="00C514F5"/>
    <w:rsid w:val="00C5161B"/>
    <w:rsid w:val="00C516FD"/>
    <w:rsid w:val="00C517DE"/>
    <w:rsid w:val="00C51CFE"/>
    <w:rsid w:val="00C51F71"/>
    <w:rsid w:val="00C52064"/>
    <w:rsid w:val="00C52102"/>
    <w:rsid w:val="00C521EE"/>
    <w:rsid w:val="00C52248"/>
    <w:rsid w:val="00C524A5"/>
    <w:rsid w:val="00C525F6"/>
    <w:rsid w:val="00C52C47"/>
    <w:rsid w:val="00C52CD8"/>
    <w:rsid w:val="00C52ED2"/>
    <w:rsid w:val="00C53135"/>
    <w:rsid w:val="00C533F5"/>
    <w:rsid w:val="00C536C1"/>
    <w:rsid w:val="00C536FE"/>
    <w:rsid w:val="00C5373E"/>
    <w:rsid w:val="00C5385F"/>
    <w:rsid w:val="00C538EF"/>
    <w:rsid w:val="00C5394F"/>
    <w:rsid w:val="00C53994"/>
    <w:rsid w:val="00C53AE0"/>
    <w:rsid w:val="00C54011"/>
    <w:rsid w:val="00C5409C"/>
    <w:rsid w:val="00C54175"/>
    <w:rsid w:val="00C54617"/>
    <w:rsid w:val="00C5463F"/>
    <w:rsid w:val="00C54645"/>
    <w:rsid w:val="00C546B0"/>
    <w:rsid w:val="00C54E50"/>
    <w:rsid w:val="00C54E64"/>
    <w:rsid w:val="00C54F2D"/>
    <w:rsid w:val="00C54FF6"/>
    <w:rsid w:val="00C55010"/>
    <w:rsid w:val="00C55278"/>
    <w:rsid w:val="00C553A7"/>
    <w:rsid w:val="00C554D6"/>
    <w:rsid w:val="00C5578E"/>
    <w:rsid w:val="00C5583D"/>
    <w:rsid w:val="00C558C5"/>
    <w:rsid w:val="00C55B71"/>
    <w:rsid w:val="00C55DA7"/>
    <w:rsid w:val="00C55EDF"/>
    <w:rsid w:val="00C5608E"/>
    <w:rsid w:val="00C5622E"/>
    <w:rsid w:val="00C566F7"/>
    <w:rsid w:val="00C5693E"/>
    <w:rsid w:val="00C56BE0"/>
    <w:rsid w:val="00C56CEF"/>
    <w:rsid w:val="00C56DEE"/>
    <w:rsid w:val="00C56ECB"/>
    <w:rsid w:val="00C56EDA"/>
    <w:rsid w:val="00C570A0"/>
    <w:rsid w:val="00C570E2"/>
    <w:rsid w:val="00C57279"/>
    <w:rsid w:val="00C575EB"/>
    <w:rsid w:val="00C57743"/>
    <w:rsid w:val="00C577A5"/>
    <w:rsid w:val="00C5793B"/>
    <w:rsid w:val="00C57A8C"/>
    <w:rsid w:val="00C57AAA"/>
    <w:rsid w:val="00C57B2B"/>
    <w:rsid w:val="00C57C0F"/>
    <w:rsid w:val="00C57C9E"/>
    <w:rsid w:val="00C57DBD"/>
    <w:rsid w:val="00C57F02"/>
    <w:rsid w:val="00C57FB2"/>
    <w:rsid w:val="00C602CA"/>
    <w:rsid w:val="00C602EC"/>
    <w:rsid w:val="00C605D9"/>
    <w:rsid w:val="00C60727"/>
    <w:rsid w:val="00C60A54"/>
    <w:rsid w:val="00C60B57"/>
    <w:rsid w:val="00C60BAE"/>
    <w:rsid w:val="00C60D77"/>
    <w:rsid w:val="00C60E2F"/>
    <w:rsid w:val="00C612CD"/>
    <w:rsid w:val="00C614C9"/>
    <w:rsid w:val="00C61650"/>
    <w:rsid w:val="00C617D8"/>
    <w:rsid w:val="00C61908"/>
    <w:rsid w:val="00C61920"/>
    <w:rsid w:val="00C61C57"/>
    <w:rsid w:val="00C6202B"/>
    <w:rsid w:val="00C620F6"/>
    <w:rsid w:val="00C62116"/>
    <w:rsid w:val="00C622FC"/>
    <w:rsid w:val="00C62484"/>
    <w:rsid w:val="00C624C2"/>
    <w:rsid w:val="00C62518"/>
    <w:rsid w:val="00C62524"/>
    <w:rsid w:val="00C627C6"/>
    <w:rsid w:val="00C62A49"/>
    <w:rsid w:val="00C62B3D"/>
    <w:rsid w:val="00C62D51"/>
    <w:rsid w:val="00C62DA2"/>
    <w:rsid w:val="00C62DFE"/>
    <w:rsid w:val="00C630AD"/>
    <w:rsid w:val="00C637C5"/>
    <w:rsid w:val="00C63CD7"/>
    <w:rsid w:val="00C63E13"/>
    <w:rsid w:val="00C63EA7"/>
    <w:rsid w:val="00C640AA"/>
    <w:rsid w:val="00C640BC"/>
    <w:rsid w:val="00C641B3"/>
    <w:rsid w:val="00C6430A"/>
    <w:rsid w:val="00C643B9"/>
    <w:rsid w:val="00C64851"/>
    <w:rsid w:val="00C64ABB"/>
    <w:rsid w:val="00C64D02"/>
    <w:rsid w:val="00C64F83"/>
    <w:rsid w:val="00C65082"/>
    <w:rsid w:val="00C6554C"/>
    <w:rsid w:val="00C65597"/>
    <w:rsid w:val="00C657B0"/>
    <w:rsid w:val="00C657F8"/>
    <w:rsid w:val="00C65881"/>
    <w:rsid w:val="00C65968"/>
    <w:rsid w:val="00C659C7"/>
    <w:rsid w:val="00C65D3A"/>
    <w:rsid w:val="00C65EBD"/>
    <w:rsid w:val="00C66087"/>
    <w:rsid w:val="00C6611F"/>
    <w:rsid w:val="00C66135"/>
    <w:rsid w:val="00C661CC"/>
    <w:rsid w:val="00C66210"/>
    <w:rsid w:val="00C66226"/>
    <w:rsid w:val="00C6623F"/>
    <w:rsid w:val="00C665AF"/>
    <w:rsid w:val="00C667D7"/>
    <w:rsid w:val="00C66ACB"/>
    <w:rsid w:val="00C66CAA"/>
    <w:rsid w:val="00C66D15"/>
    <w:rsid w:val="00C66D64"/>
    <w:rsid w:val="00C66ECE"/>
    <w:rsid w:val="00C66F17"/>
    <w:rsid w:val="00C6706B"/>
    <w:rsid w:val="00C6713F"/>
    <w:rsid w:val="00C67341"/>
    <w:rsid w:val="00C6776A"/>
    <w:rsid w:val="00C678A1"/>
    <w:rsid w:val="00C67DEB"/>
    <w:rsid w:val="00C7045C"/>
    <w:rsid w:val="00C704E7"/>
    <w:rsid w:val="00C7053B"/>
    <w:rsid w:val="00C70747"/>
    <w:rsid w:val="00C709CA"/>
    <w:rsid w:val="00C710CE"/>
    <w:rsid w:val="00C71133"/>
    <w:rsid w:val="00C71404"/>
    <w:rsid w:val="00C715B9"/>
    <w:rsid w:val="00C71AC3"/>
    <w:rsid w:val="00C71C34"/>
    <w:rsid w:val="00C71CE2"/>
    <w:rsid w:val="00C71D43"/>
    <w:rsid w:val="00C71E87"/>
    <w:rsid w:val="00C71E9D"/>
    <w:rsid w:val="00C72027"/>
    <w:rsid w:val="00C72A81"/>
    <w:rsid w:val="00C72AD2"/>
    <w:rsid w:val="00C72BFA"/>
    <w:rsid w:val="00C72D86"/>
    <w:rsid w:val="00C72DAF"/>
    <w:rsid w:val="00C72F41"/>
    <w:rsid w:val="00C7316E"/>
    <w:rsid w:val="00C73310"/>
    <w:rsid w:val="00C733EF"/>
    <w:rsid w:val="00C73724"/>
    <w:rsid w:val="00C73A31"/>
    <w:rsid w:val="00C73E01"/>
    <w:rsid w:val="00C73F18"/>
    <w:rsid w:val="00C7401B"/>
    <w:rsid w:val="00C7414C"/>
    <w:rsid w:val="00C74247"/>
    <w:rsid w:val="00C74326"/>
    <w:rsid w:val="00C747C1"/>
    <w:rsid w:val="00C7489B"/>
    <w:rsid w:val="00C74C38"/>
    <w:rsid w:val="00C74E00"/>
    <w:rsid w:val="00C74E6F"/>
    <w:rsid w:val="00C74F37"/>
    <w:rsid w:val="00C75101"/>
    <w:rsid w:val="00C7522D"/>
    <w:rsid w:val="00C753AB"/>
    <w:rsid w:val="00C75923"/>
    <w:rsid w:val="00C75994"/>
    <w:rsid w:val="00C75A68"/>
    <w:rsid w:val="00C75DFB"/>
    <w:rsid w:val="00C75F06"/>
    <w:rsid w:val="00C75FEC"/>
    <w:rsid w:val="00C762A8"/>
    <w:rsid w:val="00C762E1"/>
    <w:rsid w:val="00C765BD"/>
    <w:rsid w:val="00C76663"/>
    <w:rsid w:val="00C766E5"/>
    <w:rsid w:val="00C76756"/>
    <w:rsid w:val="00C76791"/>
    <w:rsid w:val="00C76A07"/>
    <w:rsid w:val="00C76D7B"/>
    <w:rsid w:val="00C76DF8"/>
    <w:rsid w:val="00C76E7D"/>
    <w:rsid w:val="00C76EB0"/>
    <w:rsid w:val="00C7706B"/>
    <w:rsid w:val="00C77238"/>
    <w:rsid w:val="00C778BF"/>
    <w:rsid w:val="00C77ABB"/>
    <w:rsid w:val="00C8001B"/>
    <w:rsid w:val="00C804C2"/>
    <w:rsid w:val="00C80557"/>
    <w:rsid w:val="00C80864"/>
    <w:rsid w:val="00C809D7"/>
    <w:rsid w:val="00C80B12"/>
    <w:rsid w:val="00C8108C"/>
    <w:rsid w:val="00C81102"/>
    <w:rsid w:val="00C8110A"/>
    <w:rsid w:val="00C811C0"/>
    <w:rsid w:val="00C8138E"/>
    <w:rsid w:val="00C815FF"/>
    <w:rsid w:val="00C81678"/>
    <w:rsid w:val="00C816C3"/>
    <w:rsid w:val="00C8174A"/>
    <w:rsid w:val="00C8221E"/>
    <w:rsid w:val="00C822C2"/>
    <w:rsid w:val="00C8269F"/>
    <w:rsid w:val="00C8272A"/>
    <w:rsid w:val="00C827CA"/>
    <w:rsid w:val="00C8296C"/>
    <w:rsid w:val="00C82B51"/>
    <w:rsid w:val="00C82B8B"/>
    <w:rsid w:val="00C82BD8"/>
    <w:rsid w:val="00C8337B"/>
    <w:rsid w:val="00C835C5"/>
    <w:rsid w:val="00C83667"/>
    <w:rsid w:val="00C838C5"/>
    <w:rsid w:val="00C83961"/>
    <w:rsid w:val="00C83D9F"/>
    <w:rsid w:val="00C83EC3"/>
    <w:rsid w:val="00C83F51"/>
    <w:rsid w:val="00C83FC0"/>
    <w:rsid w:val="00C84020"/>
    <w:rsid w:val="00C840C0"/>
    <w:rsid w:val="00C845F5"/>
    <w:rsid w:val="00C84608"/>
    <w:rsid w:val="00C84965"/>
    <w:rsid w:val="00C849D6"/>
    <w:rsid w:val="00C84BDC"/>
    <w:rsid w:val="00C84D8B"/>
    <w:rsid w:val="00C84E2C"/>
    <w:rsid w:val="00C84FA7"/>
    <w:rsid w:val="00C84FC8"/>
    <w:rsid w:val="00C85129"/>
    <w:rsid w:val="00C851D8"/>
    <w:rsid w:val="00C85224"/>
    <w:rsid w:val="00C8525B"/>
    <w:rsid w:val="00C8543B"/>
    <w:rsid w:val="00C855C0"/>
    <w:rsid w:val="00C8570A"/>
    <w:rsid w:val="00C85931"/>
    <w:rsid w:val="00C859BF"/>
    <w:rsid w:val="00C85DE7"/>
    <w:rsid w:val="00C85E06"/>
    <w:rsid w:val="00C85E9E"/>
    <w:rsid w:val="00C8620D"/>
    <w:rsid w:val="00C86224"/>
    <w:rsid w:val="00C86748"/>
    <w:rsid w:val="00C86811"/>
    <w:rsid w:val="00C86A35"/>
    <w:rsid w:val="00C86D54"/>
    <w:rsid w:val="00C86DF3"/>
    <w:rsid w:val="00C86FC0"/>
    <w:rsid w:val="00C8707D"/>
    <w:rsid w:val="00C873FC"/>
    <w:rsid w:val="00C87853"/>
    <w:rsid w:val="00C87AE7"/>
    <w:rsid w:val="00C87B59"/>
    <w:rsid w:val="00C87CD1"/>
    <w:rsid w:val="00C87CD7"/>
    <w:rsid w:val="00C9010F"/>
    <w:rsid w:val="00C9011C"/>
    <w:rsid w:val="00C9014F"/>
    <w:rsid w:val="00C904BD"/>
    <w:rsid w:val="00C9050C"/>
    <w:rsid w:val="00C907F1"/>
    <w:rsid w:val="00C9091C"/>
    <w:rsid w:val="00C909E2"/>
    <w:rsid w:val="00C90ABB"/>
    <w:rsid w:val="00C90C92"/>
    <w:rsid w:val="00C91061"/>
    <w:rsid w:val="00C912AD"/>
    <w:rsid w:val="00C91393"/>
    <w:rsid w:val="00C913CC"/>
    <w:rsid w:val="00C916C0"/>
    <w:rsid w:val="00C918B4"/>
    <w:rsid w:val="00C9193E"/>
    <w:rsid w:val="00C919A0"/>
    <w:rsid w:val="00C919D1"/>
    <w:rsid w:val="00C91A53"/>
    <w:rsid w:val="00C91A58"/>
    <w:rsid w:val="00C91B01"/>
    <w:rsid w:val="00C91B66"/>
    <w:rsid w:val="00C91C4E"/>
    <w:rsid w:val="00C91CFB"/>
    <w:rsid w:val="00C91D34"/>
    <w:rsid w:val="00C91E6A"/>
    <w:rsid w:val="00C922D6"/>
    <w:rsid w:val="00C924AF"/>
    <w:rsid w:val="00C92518"/>
    <w:rsid w:val="00C92571"/>
    <w:rsid w:val="00C9270D"/>
    <w:rsid w:val="00C92716"/>
    <w:rsid w:val="00C9274C"/>
    <w:rsid w:val="00C929F2"/>
    <w:rsid w:val="00C92BA3"/>
    <w:rsid w:val="00C92BF2"/>
    <w:rsid w:val="00C92F1C"/>
    <w:rsid w:val="00C92F87"/>
    <w:rsid w:val="00C9309A"/>
    <w:rsid w:val="00C93320"/>
    <w:rsid w:val="00C93945"/>
    <w:rsid w:val="00C93A58"/>
    <w:rsid w:val="00C93B64"/>
    <w:rsid w:val="00C93BC6"/>
    <w:rsid w:val="00C93C53"/>
    <w:rsid w:val="00C93D01"/>
    <w:rsid w:val="00C94098"/>
    <w:rsid w:val="00C94345"/>
    <w:rsid w:val="00C943BE"/>
    <w:rsid w:val="00C9453F"/>
    <w:rsid w:val="00C94894"/>
    <w:rsid w:val="00C948D8"/>
    <w:rsid w:val="00C9496A"/>
    <w:rsid w:val="00C94D44"/>
    <w:rsid w:val="00C94D7F"/>
    <w:rsid w:val="00C951B2"/>
    <w:rsid w:val="00C9522B"/>
    <w:rsid w:val="00C954F4"/>
    <w:rsid w:val="00C955E0"/>
    <w:rsid w:val="00C95650"/>
    <w:rsid w:val="00C956EA"/>
    <w:rsid w:val="00C95950"/>
    <w:rsid w:val="00C95B91"/>
    <w:rsid w:val="00C95C06"/>
    <w:rsid w:val="00C95C39"/>
    <w:rsid w:val="00C95C62"/>
    <w:rsid w:val="00C9655D"/>
    <w:rsid w:val="00C965D4"/>
    <w:rsid w:val="00C96708"/>
    <w:rsid w:val="00C9678E"/>
    <w:rsid w:val="00C96826"/>
    <w:rsid w:val="00C96AC9"/>
    <w:rsid w:val="00C96E84"/>
    <w:rsid w:val="00C96E9F"/>
    <w:rsid w:val="00C97276"/>
    <w:rsid w:val="00C97525"/>
    <w:rsid w:val="00C975B7"/>
    <w:rsid w:val="00C977A3"/>
    <w:rsid w:val="00C97B69"/>
    <w:rsid w:val="00C97CB0"/>
    <w:rsid w:val="00C97DCD"/>
    <w:rsid w:val="00CA004F"/>
    <w:rsid w:val="00CA02AF"/>
    <w:rsid w:val="00CA0512"/>
    <w:rsid w:val="00CA057B"/>
    <w:rsid w:val="00CA0649"/>
    <w:rsid w:val="00CA065F"/>
    <w:rsid w:val="00CA08CE"/>
    <w:rsid w:val="00CA0BAF"/>
    <w:rsid w:val="00CA121E"/>
    <w:rsid w:val="00CA1221"/>
    <w:rsid w:val="00CA1244"/>
    <w:rsid w:val="00CA1500"/>
    <w:rsid w:val="00CA1512"/>
    <w:rsid w:val="00CA16B2"/>
    <w:rsid w:val="00CA1764"/>
    <w:rsid w:val="00CA1779"/>
    <w:rsid w:val="00CA17A0"/>
    <w:rsid w:val="00CA1915"/>
    <w:rsid w:val="00CA1B51"/>
    <w:rsid w:val="00CA1C45"/>
    <w:rsid w:val="00CA1CEE"/>
    <w:rsid w:val="00CA1EC2"/>
    <w:rsid w:val="00CA1F24"/>
    <w:rsid w:val="00CA1F30"/>
    <w:rsid w:val="00CA1FB1"/>
    <w:rsid w:val="00CA2219"/>
    <w:rsid w:val="00CA2243"/>
    <w:rsid w:val="00CA22DA"/>
    <w:rsid w:val="00CA244D"/>
    <w:rsid w:val="00CA2573"/>
    <w:rsid w:val="00CA2615"/>
    <w:rsid w:val="00CA27D9"/>
    <w:rsid w:val="00CA27DF"/>
    <w:rsid w:val="00CA27EB"/>
    <w:rsid w:val="00CA2BC4"/>
    <w:rsid w:val="00CA2CF2"/>
    <w:rsid w:val="00CA3360"/>
    <w:rsid w:val="00CA36C5"/>
    <w:rsid w:val="00CA38A8"/>
    <w:rsid w:val="00CA38B4"/>
    <w:rsid w:val="00CA3C44"/>
    <w:rsid w:val="00CA3D39"/>
    <w:rsid w:val="00CA3E2F"/>
    <w:rsid w:val="00CA417B"/>
    <w:rsid w:val="00CA4203"/>
    <w:rsid w:val="00CA4297"/>
    <w:rsid w:val="00CA43A6"/>
    <w:rsid w:val="00CA44CC"/>
    <w:rsid w:val="00CA44D4"/>
    <w:rsid w:val="00CA450F"/>
    <w:rsid w:val="00CA49C0"/>
    <w:rsid w:val="00CA4BA8"/>
    <w:rsid w:val="00CA4D80"/>
    <w:rsid w:val="00CA4D88"/>
    <w:rsid w:val="00CA5118"/>
    <w:rsid w:val="00CA5326"/>
    <w:rsid w:val="00CA571E"/>
    <w:rsid w:val="00CA5729"/>
    <w:rsid w:val="00CA59AA"/>
    <w:rsid w:val="00CA5A0B"/>
    <w:rsid w:val="00CA5DC6"/>
    <w:rsid w:val="00CA5EC0"/>
    <w:rsid w:val="00CA6610"/>
    <w:rsid w:val="00CA6C7A"/>
    <w:rsid w:val="00CA7114"/>
    <w:rsid w:val="00CA712C"/>
    <w:rsid w:val="00CA717C"/>
    <w:rsid w:val="00CA7184"/>
    <w:rsid w:val="00CA73A7"/>
    <w:rsid w:val="00CA7449"/>
    <w:rsid w:val="00CA74B3"/>
    <w:rsid w:val="00CA7559"/>
    <w:rsid w:val="00CA779E"/>
    <w:rsid w:val="00CA77E0"/>
    <w:rsid w:val="00CA7851"/>
    <w:rsid w:val="00CA7BC4"/>
    <w:rsid w:val="00CA7C06"/>
    <w:rsid w:val="00CA7C29"/>
    <w:rsid w:val="00CA7DCC"/>
    <w:rsid w:val="00CA7E09"/>
    <w:rsid w:val="00CB0180"/>
    <w:rsid w:val="00CB01DB"/>
    <w:rsid w:val="00CB0363"/>
    <w:rsid w:val="00CB05E0"/>
    <w:rsid w:val="00CB0831"/>
    <w:rsid w:val="00CB0906"/>
    <w:rsid w:val="00CB09AB"/>
    <w:rsid w:val="00CB0AA0"/>
    <w:rsid w:val="00CB0D69"/>
    <w:rsid w:val="00CB0E0C"/>
    <w:rsid w:val="00CB0F44"/>
    <w:rsid w:val="00CB1117"/>
    <w:rsid w:val="00CB1457"/>
    <w:rsid w:val="00CB18C8"/>
    <w:rsid w:val="00CB1B1E"/>
    <w:rsid w:val="00CB1B82"/>
    <w:rsid w:val="00CB1B94"/>
    <w:rsid w:val="00CB1C35"/>
    <w:rsid w:val="00CB1C74"/>
    <w:rsid w:val="00CB1C85"/>
    <w:rsid w:val="00CB25A4"/>
    <w:rsid w:val="00CB2693"/>
    <w:rsid w:val="00CB2902"/>
    <w:rsid w:val="00CB2957"/>
    <w:rsid w:val="00CB2BEF"/>
    <w:rsid w:val="00CB2CAF"/>
    <w:rsid w:val="00CB2D17"/>
    <w:rsid w:val="00CB2DD8"/>
    <w:rsid w:val="00CB2E8A"/>
    <w:rsid w:val="00CB30EF"/>
    <w:rsid w:val="00CB3146"/>
    <w:rsid w:val="00CB3527"/>
    <w:rsid w:val="00CB3565"/>
    <w:rsid w:val="00CB36CF"/>
    <w:rsid w:val="00CB399D"/>
    <w:rsid w:val="00CB3F02"/>
    <w:rsid w:val="00CB40D6"/>
    <w:rsid w:val="00CB4586"/>
    <w:rsid w:val="00CB471E"/>
    <w:rsid w:val="00CB4807"/>
    <w:rsid w:val="00CB4A64"/>
    <w:rsid w:val="00CB4A81"/>
    <w:rsid w:val="00CB4C19"/>
    <w:rsid w:val="00CB4D12"/>
    <w:rsid w:val="00CB4E9F"/>
    <w:rsid w:val="00CB50B5"/>
    <w:rsid w:val="00CB50E1"/>
    <w:rsid w:val="00CB537A"/>
    <w:rsid w:val="00CB5492"/>
    <w:rsid w:val="00CB56D5"/>
    <w:rsid w:val="00CB5718"/>
    <w:rsid w:val="00CB5785"/>
    <w:rsid w:val="00CB5915"/>
    <w:rsid w:val="00CB5C6F"/>
    <w:rsid w:val="00CB5F6C"/>
    <w:rsid w:val="00CB607A"/>
    <w:rsid w:val="00CB6213"/>
    <w:rsid w:val="00CB64F7"/>
    <w:rsid w:val="00CB665F"/>
    <w:rsid w:val="00CB6BE6"/>
    <w:rsid w:val="00CB6E03"/>
    <w:rsid w:val="00CB6E3F"/>
    <w:rsid w:val="00CB6E42"/>
    <w:rsid w:val="00CB6F41"/>
    <w:rsid w:val="00CB70A0"/>
    <w:rsid w:val="00CB714A"/>
    <w:rsid w:val="00CB7241"/>
    <w:rsid w:val="00CB73BB"/>
    <w:rsid w:val="00CB7422"/>
    <w:rsid w:val="00CB74CE"/>
    <w:rsid w:val="00CB75EA"/>
    <w:rsid w:val="00CB76BC"/>
    <w:rsid w:val="00CB786B"/>
    <w:rsid w:val="00CB78A8"/>
    <w:rsid w:val="00CB78B6"/>
    <w:rsid w:val="00CB7B97"/>
    <w:rsid w:val="00CB7BD9"/>
    <w:rsid w:val="00CB7DDA"/>
    <w:rsid w:val="00CB7EE5"/>
    <w:rsid w:val="00CB7F42"/>
    <w:rsid w:val="00CC01AB"/>
    <w:rsid w:val="00CC0302"/>
    <w:rsid w:val="00CC0477"/>
    <w:rsid w:val="00CC0648"/>
    <w:rsid w:val="00CC06C9"/>
    <w:rsid w:val="00CC06D3"/>
    <w:rsid w:val="00CC0801"/>
    <w:rsid w:val="00CC083C"/>
    <w:rsid w:val="00CC09A9"/>
    <w:rsid w:val="00CC0A03"/>
    <w:rsid w:val="00CC0A5D"/>
    <w:rsid w:val="00CC12D9"/>
    <w:rsid w:val="00CC1494"/>
    <w:rsid w:val="00CC1790"/>
    <w:rsid w:val="00CC1791"/>
    <w:rsid w:val="00CC18A3"/>
    <w:rsid w:val="00CC1A2C"/>
    <w:rsid w:val="00CC1A60"/>
    <w:rsid w:val="00CC1BD4"/>
    <w:rsid w:val="00CC1C8F"/>
    <w:rsid w:val="00CC1DD0"/>
    <w:rsid w:val="00CC1F8C"/>
    <w:rsid w:val="00CC22D8"/>
    <w:rsid w:val="00CC2356"/>
    <w:rsid w:val="00CC2381"/>
    <w:rsid w:val="00CC23CA"/>
    <w:rsid w:val="00CC2578"/>
    <w:rsid w:val="00CC28B9"/>
    <w:rsid w:val="00CC2916"/>
    <w:rsid w:val="00CC29AD"/>
    <w:rsid w:val="00CC2C81"/>
    <w:rsid w:val="00CC3041"/>
    <w:rsid w:val="00CC3180"/>
    <w:rsid w:val="00CC32D0"/>
    <w:rsid w:val="00CC35F5"/>
    <w:rsid w:val="00CC3A8F"/>
    <w:rsid w:val="00CC403E"/>
    <w:rsid w:val="00CC4528"/>
    <w:rsid w:val="00CC4852"/>
    <w:rsid w:val="00CC5085"/>
    <w:rsid w:val="00CC5398"/>
    <w:rsid w:val="00CC5488"/>
    <w:rsid w:val="00CC55C1"/>
    <w:rsid w:val="00CC574A"/>
    <w:rsid w:val="00CC5863"/>
    <w:rsid w:val="00CC58AD"/>
    <w:rsid w:val="00CC5C3A"/>
    <w:rsid w:val="00CC5EEF"/>
    <w:rsid w:val="00CC65C9"/>
    <w:rsid w:val="00CC65FB"/>
    <w:rsid w:val="00CC6953"/>
    <w:rsid w:val="00CC6DB9"/>
    <w:rsid w:val="00CC6F57"/>
    <w:rsid w:val="00CC7014"/>
    <w:rsid w:val="00CC72AB"/>
    <w:rsid w:val="00CC763E"/>
    <w:rsid w:val="00CC7650"/>
    <w:rsid w:val="00CC7793"/>
    <w:rsid w:val="00CC7871"/>
    <w:rsid w:val="00CC79A4"/>
    <w:rsid w:val="00CC7ABC"/>
    <w:rsid w:val="00CC7F19"/>
    <w:rsid w:val="00CD0618"/>
    <w:rsid w:val="00CD080D"/>
    <w:rsid w:val="00CD08F7"/>
    <w:rsid w:val="00CD09E4"/>
    <w:rsid w:val="00CD0C21"/>
    <w:rsid w:val="00CD0D06"/>
    <w:rsid w:val="00CD0D43"/>
    <w:rsid w:val="00CD0D4D"/>
    <w:rsid w:val="00CD0D7F"/>
    <w:rsid w:val="00CD0DE9"/>
    <w:rsid w:val="00CD0E15"/>
    <w:rsid w:val="00CD0E21"/>
    <w:rsid w:val="00CD106C"/>
    <w:rsid w:val="00CD10E8"/>
    <w:rsid w:val="00CD10FC"/>
    <w:rsid w:val="00CD115A"/>
    <w:rsid w:val="00CD1313"/>
    <w:rsid w:val="00CD1829"/>
    <w:rsid w:val="00CD18A5"/>
    <w:rsid w:val="00CD1A26"/>
    <w:rsid w:val="00CD1AB9"/>
    <w:rsid w:val="00CD1F18"/>
    <w:rsid w:val="00CD2127"/>
    <w:rsid w:val="00CD22BA"/>
    <w:rsid w:val="00CD24DB"/>
    <w:rsid w:val="00CD26AD"/>
    <w:rsid w:val="00CD2814"/>
    <w:rsid w:val="00CD2969"/>
    <w:rsid w:val="00CD2C45"/>
    <w:rsid w:val="00CD2CDE"/>
    <w:rsid w:val="00CD334F"/>
    <w:rsid w:val="00CD3492"/>
    <w:rsid w:val="00CD3802"/>
    <w:rsid w:val="00CD3A32"/>
    <w:rsid w:val="00CD3A54"/>
    <w:rsid w:val="00CD3A99"/>
    <w:rsid w:val="00CD3C47"/>
    <w:rsid w:val="00CD3DC3"/>
    <w:rsid w:val="00CD4075"/>
    <w:rsid w:val="00CD41A3"/>
    <w:rsid w:val="00CD421B"/>
    <w:rsid w:val="00CD4320"/>
    <w:rsid w:val="00CD489C"/>
    <w:rsid w:val="00CD4934"/>
    <w:rsid w:val="00CD4ABE"/>
    <w:rsid w:val="00CD4D37"/>
    <w:rsid w:val="00CD4FBB"/>
    <w:rsid w:val="00CD5041"/>
    <w:rsid w:val="00CD5058"/>
    <w:rsid w:val="00CD5543"/>
    <w:rsid w:val="00CD5627"/>
    <w:rsid w:val="00CD5727"/>
    <w:rsid w:val="00CD5B96"/>
    <w:rsid w:val="00CD5BE9"/>
    <w:rsid w:val="00CD5D34"/>
    <w:rsid w:val="00CD6017"/>
    <w:rsid w:val="00CD6057"/>
    <w:rsid w:val="00CD6327"/>
    <w:rsid w:val="00CD6419"/>
    <w:rsid w:val="00CD6630"/>
    <w:rsid w:val="00CD691D"/>
    <w:rsid w:val="00CD6F23"/>
    <w:rsid w:val="00CD7043"/>
    <w:rsid w:val="00CD7065"/>
    <w:rsid w:val="00CD72F7"/>
    <w:rsid w:val="00CD7347"/>
    <w:rsid w:val="00CD73EC"/>
    <w:rsid w:val="00CD7BBF"/>
    <w:rsid w:val="00CD7D9D"/>
    <w:rsid w:val="00CD7DB3"/>
    <w:rsid w:val="00CD7FD8"/>
    <w:rsid w:val="00CE03B4"/>
    <w:rsid w:val="00CE0748"/>
    <w:rsid w:val="00CE092B"/>
    <w:rsid w:val="00CE09FB"/>
    <w:rsid w:val="00CE0B7F"/>
    <w:rsid w:val="00CE0CC1"/>
    <w:rsid w:val="00CE0D4E"/>
    <w:rsid w:val="00CE0E84"/>
    <w:rsid w:val="00CE104A"/>
    <w:rsid w:val="00CE151B"/>
    <w:rsid w:val="00CE18AC"/>
    <w:rsid w:val="00CE1910"/>
    <w:rsid w:val="00CE1B03"/>
    <w:rsid w:val="00CE1CD2"/>
    <w:rsid w:val="00CE1F6C"/>
    <w:rsid w:val="00CE2037"/>
    <w:rsid w:val="00CE20AA"/>
    <w:rsid w:val="00CE23AB"/>
    <w:rsid w:val="00CE2503"/>
    <w:rsid w:val="00CE2581"/>
    <w:rsid w:val="00CE25BE"/>
    <w:rsid w:val="00CE29F3"/>
    <w:rsid w:val="00CE2CDD"/>
    <w:rsid w:val="00CE2E41"/>
    <w:rsid w:val="00CE2F2A"/>
    <w:rsid w:val="00CE309D"/>
    <w:rsid w:val="00CE31DB"/>
    <w:rsid w:val="00CE3304"/>
    <w:rsid w:val="00CE338B"/>
    <w:rsid w:val="00CE34B8"/>
    <w:rsid w:val="00CE34D8"/>
    <w:rsid w:val="00CE3665"/>
    <w:rsid w:val="00CE3743"/>
    <w:rsid w:val="00CE3751"/>
    <w:rsid w:val="00CE3982"/>
    <w:rsid w:val="00CE3A29"/>
    <w:rsid w:val="00CE3A38"/>
    <w:rsid w:val="00CE3BF6"/>
    <w:rsid w:val="00CE3C22"/>
    <w:rsid w:val="00CE3ECF"/>
    <w:rsid w:val="00CE3F74"/>
    <w:rsid w:val="00CE4243"/>
    <w:rsid w:val="00CE4286"/>
    <w:rsid w:val="00CE42EC"/>
    <w:rsid w:val="00CE43CB"/>
    <w:rsid w:val="00CE443D"/>
    <w:rsid w:val="00CE44A9"/>
    <w:rsid w:val="00CE4773"/>
    <w:rsid w:val="00CE4787"/>
    <w:rsid w:val="00CE4AB1"/>
    <w:rsid w:val="00CE4C6F"/>
    <w:rsid w:val="00CE4CCC"/>
    <w:rsid w:val="00CE4CE3"/>
    <w:rsid w:val="00CE4ED6"/>
    <w:rsid w:val="00CE4F61"/>
    <w:rsid w:val="00CE50EF"/>
    <w:rsid w:val="00CE525D"/>
    <w:rsid w:val="00CE52B2"/>
    <w:rsid w:val="00CE5580"/>
    <w:rsid w:val="00CE5616"/>
    <w:rsid w:val="00CE5AF3"/>
    <w:rsid w:val="00CE61FD"/>
    <w:rsid w:val="00CE6391"/>
    <w:rsid w:val="00CE6624"/>
    <w:rsid w:val="00CE67FD"/>
    <w:rsid w:val="00CE6BF4"/>
    <w:rsid w:val="00CE6C45"/>
    <w:rsid w:val="00CE6ED6"/>
    <w:rsid w:val="00CE6F63"/>
    <w:rsid w:val="00CE7632"/>
    <w:rsid w:val="00CE7699"/>
    <w:rsid w:val="00CE7992"/>
    <w:rsid w:val="00CE7A0E"/>
    <w:rsid w:val="00CE7E26"/>
    <w:rsid w:val="00CE7E8B"/>
    <w:rsid w:val="00CE7EE0"/>
    <w:rsid w:val="00CE7F64"/>
    <w:rsid w:val="00CF0019"/>
    <w:rsid w:val="00CF0025"/>
    <w:rsid w:val="00CF019A"/>
    <w:rsid w:val="00CF0216"/>
    <w:rsid w:val="00CF045B"/>
    <w:rsid w:val="00CF05E0"/>
    <w:rsid w:val="00CF0A92"/>
    <w:rsid w:val="00CF0BB4"/>
    <w:rsid w:val="00CF0E61"/>
    <w:rsid w:val="00CF13DF"/>
    <w:rsid w:val="00CF1636"/>
    <w:rsid w:val="00CF1A58"/>
    <w:rsid w:val="00CF1B4E"/>
    <w:rsid w:val="00CF1E5A"/>
    <w:rsid w:val="00CF1FBB"/>
    <w:rsid w:val="00CF219A"/>
    <w:rsid w:val="00CF2202"/>
    <w:rsid w:val="00CF2618"/>
    <w:rsid w:val="00CF2631"/>
    <w:rsid w:val="00CF26D9"/>
    <w:rsid w:val="00CF277F"/>
    <w:rsid w:val="00CF281C"/>
    <w:rsid w:val="00CF2A10"/>
    <w:rsid w:val="00CF2CED"/>
    <w:rsid w:val="00CF2D2E"/>
    <w:rsid w:val="00CF3064"/>
    <w:rsid w:val="00CF313D"/>
    <w:rsid w:val="00CF334C"/>
    <w:rsid w:val="00CF3660"/>
    <w:rsid w:val="00CF39DD"/>
    <w:rsid w:val="00CF39FB"/>
    <w:rsid w:val="00CF3A8C"/>
    <w:rsid w:val="00CF3AD2"/>
    <w:rsid w:val="00CF3AFF"/>
    <w:rsid w:val="00CF3B25"/>
    <w:rsid w:val="00CF3F93"/>
    <w:rsid w:val="00CF40B7"/>
    <w:rsid w:val="00CF4106"/>
    <w:rsid w:val="00CF416C"/>
    <w:rsid w:val="00CF41DC"/>
    <w:rsid w:val="00CF422A"/>
    <w:rsid w:val="00CF42E6"/>
    <w:rsid w:val="00CF4644"/>
    <w:rsid w:val="00CF48D2"/>
    <w:rsid w:val="00CF48D4"/>
    <w:rsid w:val="00CF4908"/>
    <w:rsid w:val="00CF4990"/>
    <w:rsid w:val="00CF49E5"/>
    <w:rsid w:val="00CF4AD4"/>
    <w:rsid w:val="00CF4B32"/>
    <w:rsid w:val="00CF4BDF"/>
    <w:rsid w:val="00CF4BF9"/>
    <w:rsid w:val="00CF4C02"/>
    <w:rsid w:val="00CF4C22"/>
    <w:rsid w:val="00CF4D62"/>
    <w:rsid w:val="00CF4F44"/>
    <w:rsid w:val="00CF508D"/>
    <w:rsid w:val="00CF5093"/>
    <w:rsid w:val="00CF516D"/>
    <w:rsid w:val="00CF5434"/>
    <w:rsid w:val="00CF5566"/>
    <w:rsid w:val="00CF57C6"/>
    <w:rsid w:val="00CF5828"/>
    <w:rsid w:val="00CF5937"/>
    <w:rsid w:val="00CF5B1A"/>
    <w:rsid w:val="00CF5C9B"/>
    <w:rsid w:val="00CF5E65"/>
    <w:rsid w:val="00CF5F73"/>
    <w:rsid w:val="00CF5F88"/>
    <w:rsid w:val="00CF6017"/>
    <w:rsid w:val="00CF6106"/>
    <w:rsid w:val="00CF6684"/>
    <w:rsid w:val="00CF6749"/>
    <w:rsid w:val="00CF68BA"/>
    <w:rsid w:val="00CF6D00"/>
    <w:rsid w:val="00CF6F1C"/>
    <w:rsid w:val="00CF6FBA"/>
    <w:rsid w:val="00CF7304"/>
    <w:rsid w:val="00CF748E"/>
    <w:rsid w:val="00CF7542"/>
    <w:rsid w:val="00CF76B7"/>
    <w:rsid w:val="00CF789E"/>
    <w:rsid w:val="00CF79DE"/>
    <w:rsid w:val="00CF7ED6"/>
    <w:rsid w:val="00D0004F"/>
    <w:rsid w:val="00D00161"/>
    <w:rsid w:val="00D00296"/>
    <w:rsid w:val="00D003A7"/>
    <w:rsid w:val="00D0079E"/>
    <w:rsid w:val="00D00C23"/>
    <w:rsid w:val="00D00F2F"/>
    <w:rsid w:val="00D011BC"/>
    <w:rsid w:val="00D01236"/>
    <w:rsid w:val="00D0145F"/>
    <w:rsid w:val="00D01473"/>
    <w:rsid w:val="00D014C5"/>
    <w:rsid w:val="00D01657"/>
    <w:rsid w:val="00D01722"/>
    <w:rsid w:val="00D017FD"/>
    <w:rsid w:val="00D01AFE"/>
    <w:rsid w:val="00D01C1E"/>
    <w:rsid w:val="00D01C7C"/>
    <w:rsid w:val="00D01D2B"/>
    <w:rsid w:val="00D01F09"/>
    <w:rsid w:val="00D0209F"/>
    <w:rsid w:val="00D021C5"/>
    <w:rsid w:val="00D02238"/>
    <w:rsid w:val="00D02310"/>
    <w:rsid w:val="00D02331"/>
    <w:rsid w:val="00D02387"/>
    <w:rsid w:val="00D02989"/>
    <w:rsid w:val="00D02CA4"/>
    <w:rsid w:val="00D02DAD"/>
    <w:rsid w:val="00D03176"/>
    <w:rsid w:val="00D03180"/>
    <w:rsid w:val="00D0326C"/>
    <w:rsid w:val="00D033B1"/>
    <w:rsid w:val="00D033C7"/>
    <w:rsid w:val="00D0347F"/>
    <w:rsid w:val="00D03515"/>
    <w:rsid w:val="00D03FE7"/>
    <w:rsid w:val="00D040E9"/>
    <w:rsid w:val="00D04329"/>
    <w:rsid w:val="00D04520"/>
    <w:rsid w:val="00D0461A"/>
    <w:rsid w:val="00D04679"/>
    <w:rsid w:val="00D047B3"/>
    <w:rsid w:val="00D0489A"/>
    <w:rsid w:val="00D04A1C"/>
    <w:rsid w:val="00D04AC3"/>
    <w:rsid w:val="00D04E3D"/>
    <w:rsid w:val="00D050DC"/>
    <w:rsid w:val="00D05217"/>
    <w:rsid w:val="00D05223"/>
    <w:rsid w:val="00D054E5"/>
    <w:rsid w:val="00D05582"/>
    <w:rsid w:val="00D05BE0"/>
    <w:rsid w:val="00D05F6F"/>
    <w:rsid w:val="00D06042"/>
    <w:rsid w:val="00D06044"/>
    <w:rsid w:val="00D0604A"/>
    <w:rsid w:val="00D06061"/>
    <w:rsid w:val="00D06347"/>
    <w:rsid w:val="00D0641B"/>
    <w:rsid w:val="00D06463"/>
    <w:rsid w:val="00D067E0"/>
    <w:rsid w:val="00D0682A"/>
    <w:rsid w:val="00D068E4"/>
    <w:rsid w:val="00D06A97"/>
    <w:rsid w:val="00D06DF7"/>
    <w:rsid w:val="00D06E3D"/>
    <w:rsid w:val="00D075BE"/>
    <w:rsid w:val="00D075DA"/>
    <w:rsid w:val="00D077E1"/>
    <w:rsid w:val="00D0786B"/>
    <w:rsid w:val="00D07995"/>
    <w:rsid w:val="00D079B8"/>
    <w:rsid w:val="00D07B45"/>
    <w:rsid w:val="00D07EA6"/>
    <w:rsid w:val="00D10094"/>
    <w:rsid w:val="00D10285"/>
    <w:rsid w:val="00D104CA"/>
    <w:rsid w:val="00D1057A"/>
    <w:rsid w:val="00D1060D"/>
    <w:rsid w:val="00D106A6"/>
    <w:rsid w:val="00D10702"/>
    <w:rsid w:val="00D1094A"/>
    <w:rsid w:val="00D10B93"/>
    <w:rsid w:val="00D10E07"/>
    <w:rsid w:val="00D10FF3"/>
    <w:rsid w:val="00D110C1"/>
    <w:rsid w:val="00D111B3"/>
    <w:rsid w:val="00D1180F"/>
    <w:rsid w:val="00D119E0"/>
    <w:rsid w:val="00D11A29"/>
    <w:rsid w:val="00D11A6D"/>
    <w:rsid w:val="00D11C56"/>
    <w:rsid w:val="00D11DF4"/>
    <w:rsid w:val="00D11E10"/>
    <w:rsid w:val="00D11F31"/>
    <w:rsid w:val="00D12797"/>
    <w:rsid w:val="00D1296E"/>
    <w:rsid w:val="00D12E95"/>
    <w:rsid w:val="00D12FFC"/>
    <w:rsid w:val="00D13131"/>
    <w:rsid w:val="00D13356"/>
    <w:rsid w:val="00D1359F"/>
    <w:rsid w:val="00D13B21"/>
    <w:rsid w:val="00D13D02"/>
    <w:rsid w:val="00D1410B"/>
    <w:rsid w:val="00D14414"/>
    <w:rsid w:val="00D14832"/>
    <w:rsid w:val="00D1496B"/>
    <w:rsid w:val="00D14A7B"/>
    <w:rsid w:val="00D14E7F"/>
    <w:rsid w:val="00D151B1"/>
    <w:rsid w:val="00D154B4"/>
    <w:rsid w:val="00D1552B"/>
    <w:rsid w:val="00D156D3"/>
    <w:rsid w:val="00D157BC"/>
    <w:rsid w:val="00D158D5"/>
    <w:rsid w:val="00D158DB"/>
    <w:rsid w:val="00D15A01"/>
    <w:rsid w:val="00D15AEF"/>
    <w:rsid w:val="00D15B07"/>
    <w:rsid w:val="00D1623D"/>
    <w:rsid w:val="00D1629D"/>
    <w:rsid w:val="00D165B7"/>
    <w:rsid w:val="00D16605"/>
    <w:rsid w:val="00D167A7"/>
    <w:rsid w:val="00D16A4B"/>
    <w:rsid w:val="00D16DA1"/>
    <w:rsid w:val="00D172AA"/>
    <w:rsid w:val="00D174E3"/>
    <w:rsid w:val="00D175E3"/>
    <w:rsid w:val="00D17618"/>
    <w:rsid w:val="00D177D6"/>
    <w:rsid w:val="00D17C60"/>
    <w:rsid w:val="00D207AB"/>
    <w:rsid w:val="00D20CB6"/>
    <w:rsid w:val="00D20CFC"/>
    <w:rsid w:val="00D20DAE"/>
    <w:rsid w:val="00D20F0C"/>
    <w:rsid w:val="00D20FBD"/>
    <w:rsid w:val="00D21042"/>
    <w:rsid w:val="00D21122"/>
    <w:rsid w:val="00D21488"/>
    <w:rsid w:val="00D214D1"/>
    <w:rsid w:val="00D21638"/>
    <w:rsid w:val="00D216AD"/>
    <w:rsid w:val="00D217D0"/>
    <w:rsid w:val="00D21A7F"/>
    <w:rsid w:val="00D21CD1"/>
    <w:rsid w:val="00D21CE6"/>
    <w:rsid w:val="00D21DEF"/>
    <w:rsid w:val="00D22102"/>
    <w:rsid w:val="00D22506"/>
    <w:rsid w:val="00D22965"/>
    <w:rsid w:val="00D2315C"/>
    <w:rsid w:val="00D233BC"/>
    <w:rsid w:val="00D2349D"/>
    <w:rsid w:val="00D23545"/>
    <w:rsid w:val="00D235D8"/>
    <w:rsid w:val="00D238BC"/>
    <w:rsid w:val="00D23D16"/>
    <w:rsid w:val="00D23ED1"/>
    <w:rsid w:val="00D23F31"/>
    <w:rsid w:val="00D24057"/>
    <w:rsid w:val="00D2411C"/>
    <w:rsid w:val="00D2424E"/>
    <w:rsid w:val="00D24353"/>
    <w:rsid w:val="00D243BA"/>
    <w:rsid w:val="00D24462"/>
    <w:rsid w:val="00D24520"/>
    <w:rsid w:val="00D2486F"/>
    <w:rsid w:val="00D24AE5"/>
    <w:rsid w:val="00D24B26"/>
    <w:rsid w:val="00D24CD0"/>
    <w:rsid w:val="00D24E1F"/>
    <w:rsid w:val="00D2531F"/>
    <w:rsid w:val="00D25381"/>
    <w:rsid w:val="00D25499"/>
    <w:rsid w:val="00D254F5"/>
    <w:rsid w:val="00D25970"/>
    <w:rsid w:val="00D25DA0"/>
    <w:rsid w:val="00D25DEE"/>
    <w:rsid w:val="00D25EF8"/>
    <w:rsid w:val="00D25F8C"/>
    <w:rsid w:val="00D260B5"/>
    <w:rsid w:val="00D262D8"/>
    <w:rsid w:val="00D26309"/>
    <w:rsid w:val="00D2637C"/>
    <w:rsid w:val="00D266BD"/>
    <w:rsid w:val="00D2690C"/>
    <w:rsid w:val="00D269A0"/>
    <w:rsid w:val="00D26A4B"/>
    <w:rsid w:val="00D26B0E"/>
    <w:rsid w:val="00D270C2"/>
    <w:rsid w:val="00D2738A"/>
    <w:rsid w:val="00D27403"/>
    <w:rsid w:val="00D27A34"/>
    <w:rsid w:val="00D27B97"/>
    <w:rsid w:val="00D30020"/>
    <w:rsid w:val="00D300DC"/>
    <w:rsid w:val="00D301F6"/>
    <w:rsid w:val="00D30377"/>
    <w:rsid w:val="00D304AA"/>
    <w:rsid w:val="00D30574"/>
    <w:rsid w:val="00D3059F"/>
    <w:rsid w:val="00D305B5"/>
    <w:rsid w:val="00D30D11"/>
    <w:rsid w:val="00D30E5A"/>
    <w:rsid w:val="00D30F1C"/>
    <w:rsid w:val="00D30FA4"/>
    <w:rsid w:val="00D311A7"/>
    <w:rsid w:val="00D31327"/>
    <w:rsid w:val="00D313C3"/>
    <w:rsid w:val="00D31404"/>
    <w:rsid w:val="00D314C3"/>
    <w:rsid w:val="00D314EB"/>
    <w:rsid w:val="00D31787"/>
    <w:rsid w:val="00D3186A"/>
    <w:rsid w:val="00D318A2"/>
    <w:rsid w:val="00D319CF"/>
    <w:rsid w:val="00D31AE4"/>
    <w:rsid w:val="00D31B68"/>
    <w:rsid w:val="00D31C75"/>
    <w:rsid w:val="00D322D3"/>
    <w:rsid w:val="00D32592"/>
    <w:rsid w:val="00D327CB"/>
    <w:rsid w:val="00D32EA9"/>
    <w:rsid w:val="00D32EB0"/>
    <w:rsid w:val="00D32F2E"/>
    <w:rsid w:val="00D33181"/>
    <w:rsid w:val="00D33412"/>
    <w:rsid w:val="00D33440"/>
    <w:rsid w:val="00D3358E"/>
    <w:rsid w:val="00D3367E"/>
    <w:rsid w:val="00D3373D"/>
    <w:rsid w:val="00D33C43"/>
    <w:rsid w:val="00D33DDD"/>
    <w:rsid w:val="00D33F27"/>
    <w:rsid w:val="00D340A9"/>
    <w:rsid w:val="00D34428"/>
    <w:rsid w:val="00D34775"/>
    <w:rsid w:val="00D34C24"/>
    <w:rsid w:val="00D34CC9"/>
    <w:rsid w:val="00D34EB0"/>
    <w:rsid w:val="00D353B6"/>
    <w:rsid w:val="00D3583B"/>
    <w:rsid w:val="00D35B5C"/>
    <w:rsid w:val="00D35CFE"/>
    <w:rsid w:val="00D36088"/>
    <w:rsid w:val="00D36179"/>
    <w:rsid w:val="00D361C6"/>
    <w:rsid w:val="00D36266"/>
    <w:rsid w:val="00D364D1"/>
    <w:rsid w:val="00D36512"/>
    <w:rsid w:val="00D36848"/>
    <w:rsid w:val="00D36875"/>
    <w:rsid w:val="00D36A16"/>
    <w:rsid w:val="00D36A6B"/>
    <w:rsid w:val="00D36AAB"/>
    <w:rsid w:val="00D36FF2"/>
    <w:rsid w:val="00D372A4"/>
    <w:rsid w:val="00D37615"/>
    <w:rsid w:val="00D37A3D"/>
    <w:rsid w:val="00D37CAC"/>
    <w:rsid w:val="00D37D6A"/>
    <w:rsid w:val="00D400E5"/>
    <w:rsid w:val="00D40564"/>
    <w:rsid w:val="00D407A2"/>
    <w:rsid w:val="00D40AAE"/>
    <w:rsid w:val="00D40B40"/>
    <w:rsid w:val="00D40BCF"/>
    <w:rsid w:val="00D40C03"/>
    <w:rsid w:val="00D40F15"/>
    <w:rsid w:val="00D411F9"/>
    <w:rsid w:val="00D41330"/>
    <w:rsid w:val="00D41663"/>
    <w:rsid w:val="00D416D0"/>
    <w:rsid w:val="00D41712"/>
    <w:rsid w:val="00D4178F"/>
    <w:rsid w:val="00D41BCA"/>
    <w:rsid w:val="00D41D18"/>
    <w:rsid w:val="00D41D8A"/>
    <w:rsid w:val="00D41E23"/>
    <w:rsid w:val="00D41F21"/>
    <w:rsid w:val="00D42015"/>
    <w:rsid w:val="00D42079"/>
    <w:rsid w:val="00D421F7"/>
    <w:rsid w:val="00D42447"/>
    <w:rsid w:val="00D426E2"/>
    <w:rsid w:val="00D4271A"/>
    <w:rsid w:val="00D427ED"/>
    <w:rsid w:val="00D429D6"/>
    <w:rsid w:val="00D42A31"/>
    <w:rsid w:val="00D42B58"/>
    <w:rsid w:val="00D42F9A"/>
    <w:rsid w:val="00D4313E"/>
    <w:rsid w:val="00D431F2"/>
    <w:rsid w:val="00D4323A"/>
    <w:rsid w:val="00D4370F"/>
    <w:rsid w:val="00D43A11"/>
    <w:rsid w:val="00D43C14"/>
    <w:rsid w:val="00D43C32"/>
    <w:rsid w:val="00D43CA6"/>
    <w:rsid w:val="00D43F7F"/>
    <w:rsid w:val="00D440FA"/>
    <w:rsid w:val="00D44169"/>
    <w:rsid w:val="00D442E7"/>
    <w:rsid w:val="00D443A7"/>
    <w:rsid w:val="00D443CA"/>
    <w:rsid w:val="00D444A4"/>
    <w:rsid w:val="00D44539"/>
    <w:rsid w:val="00D446E2"/>
    <w:rsid w:val="00D44841"/>
    <w:rsid w:val="00D44979"/>
    <w:rsid w:val="00D44D01"/>
    <w:rsid w:val="00D44FF2"/>
    <w:rsid w:val="00D451D3"/>
    <w:rsid w:val="00D45338"/>
    <w:rsid w:val="00D4536D"/>
    <w:rsid w:val="00D455AB"/>
    <w:rsid w:val="00D455BF"/>
    <w:rsid w:val="00D45825"/>
    <w:rsid w:val="00D45959"/>
    <w:rsid w:val="00D459C7"/>
    <w:rsid w:val="00D459CD"/>
    <w:rsid w:val="00D45CD7"/>
    <w:rsid w:val="00D45F25"/>
    <w:rsid w:val="00D4601F"/>
    <w:rsid w:val="00D46165"/>
    <w:rsid w:val="00D4623E"/>
    <w:rsid w:val="00D46781"/>
    <w:rsid w:val="00D46A34"/>
    <w:rsid w:val="00D46D1D"/>
    <w:rsid w:val="00D4707A"/>
    <w:rsid w:val="00D47216"/>
    <w:rsid w:val="00D500C1"/>
    <w:rsid w:val="00D5012C"/>
    <w:rsid w:val="00D503CF"/>
    <w:rsid w:val="00D50436"/>
    <w:rsid w:val="00D5064D"/>
    <w:rsid w:val="00D507C0"/>
    <w:rsid w:val="00D507D0"/>
    <w:rsid w:val="00D50BCB"/>
    <w:rsid w:val="00D50FB4"/>
    <w:rsid w:val="00D5102B"/>
    <w:rsid w:val="00D5107D"/>
    <w:rsid w:val="00D5126F"/>
    <w:rsid w:val="00D51500"/>
    <w:rsid w:val="00D51533"/>
    <w:rsid w:val="00D5163E"/>
    <w:rsid w:val="00D51740"/>
    <w:rsid w:val="00D518D7"/>
    <w:rsid w:val="00D51912"/>
    <w:rsid w:val="00D5193F"/>
    <w:rsid w:val="00D51BF1"/>
    <w:rsid w:val="00D51F0E"/>
    <w:rsid w:val="00D51F1B"/>
    <w:rsid w:val="00D51F86"/>
    <w:rsid w:val="00D522A4"/>
    <w:rsid w:val="00D524A7"/>
    <w:rsid w:val="00D52695"/>
    <w:rsid w:val="00D527A4"/>
    <w:rsid w:val="00D527CA"/>
    <w:rsid w:val="00D52819"/>
    <w:rsid w:val="00D52AF1"/>
    <w:rsid w:val="00D52DAB"/>
    <w:rsid w:val="00D52DB4"/>
    <w:rsid w:val="00D52E5C"/>
    <w:rsid w:val="00D52F71"/>
    <w:rsid w:val="00D53121"/>
    <w:rsid w:val="00D531FC"/>
    <w:rsid w:val="00D536D4"/>
    <w:rsid w:val="00D53B7A"/>
    <w:rsid w:val="00D53B8B"/>
    <w:rsid w:val="00D53BA6"/>
    <w:rsid w:val="00D53C35"/>
    <w:rsid w:val="00D53C50"/>
    <w:rsid w:val="00D53C5D"/>
    <w:rsid w:val="00D53E68"/>
    <w:rsid w:val="00D54139"/>
    <w:rsid w:val="00D54473"/>
    <w:rsid w:val="00D5452B"/>
    <w:rsid w:val="00D548CB"/>
    <w:rsid w:val="00D54ACD"/>
    <w:rsid w:val="00D54B44"/>
    <w:rsid w:val="00D552B8"/>
    <w:rsid w:val="00D554B7"/>
    <w:rsid w:val="00D55556"/>
    <w:rsid w:val="00D5559B"/>
    <w:rsid w:val="00D55784"/>
    <w:rsid w:val="00D557DA"/>
    <w:rsid w:val="00D558FC"/>
    <w:rsid w:val="00D55B56"/>
    <w:rsid w:val="00D55B73"/>
    <w:rsid w:val="00D55C45"/>
    <w:rsid w:val="00D55D79"/>
    <w:rsid w:val="00D560E7"/>
    <w:rsid w:val="00D56451"/>
    <w:rsid w:val="00D565E8"/>
    <w:rsid w:val="00D56741"/>
    <w:rsid w:val="00D56754"/>
    <w:rsid w:val="00D56B2F"/>
    <w:rsid w:val="00D57014"/>
    <w:rsid w:val="00D57259"/>
    <w:rsid w:val="00D57305"/>
    <w:rsid w:val="00D57328"/>
    <w:rsid w:val="00D575BB"/>
    <w:rsid w:val="00D57780"/>
    <w:rsid w:val="00D57861"/>
    <w:rsid w:val="00D57982"/>
    <w:rsid w:val="00D57A2C"/>
    <w:rsid w:val="00D57A73"/>
    <w:rsid w:val="00D57CC9"/>
    <w:rsid w:val="00D57E09"/>
    <w:rsid w:val="00D601D9"/>
    <w:rsid w:val="00D601EB"/>
    <w:rsid w:val="00D60343"/>
    <w:rsid w:val="00D604CD"/>
    <w:rsid w:val="00D604E5"/>
    <w:rsid w:val="00D60512"/>
    <w:rsid w:val="00D60539"/>
    <w:rsid w:val="00D60657"/>
    <w:rsid w:val="00D609ED"/>
    <w:rsid w:val="00D60A8C"/>
    <w:rsid w:val="00D60BFE"/>
    <w:rsid w:val="00D60D2D"/>
    <w:rsid w:val="00D60E61"/>
    <w:rsid w:val="00D610DC"/>
    <w:rsid w:val="00D615AE"/>
    <w:rsid w:val="00D61848"/>
    <w:rsid w:val="00D61883"/>
    <w:rsid w:val="00D618F0"/>
    <w:rsid w:val="00D61AF2"/>
    <w:rsid w:val="00D61C1D"/>
    <w:rsid w:val="00D61E6D"/>
    <w:rsid w:val="00D61FDB"/>
    <w:rsid w:val="00D62530"/>
    <w:rsid w:val="00D6254C"/>
    <w:rsid w:val="00D626BF"/>
    <w:rsid w:val="00D62905"/>
    <w:rsid w:val="00D62CD8"/>
    <w:rsid w:val="00D632FE"/>
    <w:rsid w:val="00D63416"/>
    <w:rsid w:val="00D6345B"/>
    <w:rsid w:val="00D63588"/>
    <w:rsid w:val="00D63922"/>
    <w:rsid w:val="00D63A14"/>
    <w:rsid w:val="00D63D04"/>
    <w:rsid w:val="00D63D34"/>
    <w:rsid w:val="00D63E50"/>
    <w:rsid w:val="00D63FF3"/>
    <w:rsid w:val="00D640F9"/>
    <w:rsid w:val="00D6419B"/>
    <w:rsid w:val="00D641B5"/>
    <w:rsid w:val="00D64274"/>
    <w:rsid w:val="00D64290"/>
    <w:rsid w:val="00D642BE"/>
    <w:rsid w:val="00D64405"/>
    <w:rsid w:val="00D6447B"/>
    <w:rsid w:val="00D64581"/>
    <w:rsid w:val="00D64855"/>
    <w:rsid w:val="00D64AC2"/>
    <w:rsid w:val="00D64B4E"/>
    <w:rsid w:val="00D64D41"/>
    <w:rsid w:val="00D64E30"/>
    <w:rsid w:val="00D64EA9"/>
    <w:rsid w:val="00D652AE"/>
    <w:rsid w:val="00D652F7"/>
    <w:rsid w:val="00D65329"/>
    <w:rsid w:val="00D653E9"/>
    <w:rsid w:val="00D654AE"/>
    <w:rsid w:val="00D65545"/>
    <w:rsid w:val="00D655EF"/>
    <w:rsid w:val="00D656EF"/>
    <w:rsid w:val="00D6589D"/>
    <w:rsid w:val="00D6596A"/>
    <w:rsid w:val="00D65A08"/>
    <w:rsid w:val="00D65EE8"/>
    <w:rsid w:val="00D6620B"/>
    <w:rsid w:val="00D66529"/>
    <w:rsid w:val="00D66C1D"/>
    <w:rsid w:val="00D66C3C"/>
    <w:rsid w:val="00D66D7D"/>
    <w:rsid w:val="00D66D89"/>
    <w:rsid w:val="00D66DAB"/>
    <w:rsid w:val="00D66E80"/>
    <w:rsid w:val="00D671B4"/>
    <w:rsid w:val="00D6770E"/>
    <w:rsid w:val="00D67724"/>
    <w:rsid w:val="00D67850"/>
    <w:rsid w:val="00D679B8"/>
    <w:rsid w:val="00D70639"/>
    <w:rsid w:val="00D70985"/>
    <w:rsid w:val="00D70B4E"/>
    <w:rsid w:val="00D70BAB"/>
    <w:rsid w:val="00D7102C"/>
    <w:rsid w:val="00D71062"/>
    <w:rsid w:val="00D710D9"/>
    <w:rsid w:val="00D71182"/>
    <w:rsid w:val="00D7118E"/>
    <w:rsid w:val="00D714BD"/>
    <w:rsid w:val="00D714C1"/>
    <w:rsid w:val="00D71522"/>
    <w:rsid w:val="00D71585"/>
    <w:rsid w:val="00D71AAA"/>
    <w:rsid w:val="00D71CA6"/>
    <w:rsid w:val="00D71E00"/>
    <w:rsid w:val="00D721F6"/>
    <w:rsid w:val="00D723BD"/>
    <w:rsid w:val="00D72B23"/>
    <w:rsid w:val="00D72B84"/>
    <w:rsid w:val="00D72CD9"/>
    <w:rsid w:val="00D72E74"/>
    <w:rsid w:val="00D72E8B"/>
    <w:rsid w:val="00D7311C"/>
    <w:rsid w:val="00D731E5"/>
    <w:rsid w:val="00D733EB"/>
    <w:rsid w:val="00D737D1"/>
    <w:rsid w:val="00D73AF6"/>
    <w:rsid w:val="00D73E9B"/>
    <w:rsid w:val="00D73F89"/>
    <w:rsid w:val="00D74206"/>
    <w:rsid w:val="00D7431C"/>
    <w:rsid w:val="00D749DC"/>
    <w:rsid w:val="00D74B8E"/>
    <w:rsid w:val="00D74BB0"/>
    <w:rsid w:val="00D750D9"/>
    <w:rsid w:val="00D7521D"/>
    <w:rsid w:val="00D75420"/>
    <w:rsid w:val="00D75745"/>
    <w:rsid w:val="00D75859"/>
    <w:rsid w:val="00D75906"/>
    <w:rsid w:val="00D75E13"/>
    <w:rsid w:val="00D75E2A"/>
    <w:rsid w:val="00D75E9D"/>
    <w:rsid w:val="00D75FE1"/>
    <w:rsid w:val="00D75FE4"/>
    <w:rsid w:val="00D760DA"/>
    <w:rsid w:val="00D761C1"/>
    <w:rsid w:val="00D761D3"/>
    <w:rsid w:val="00D762EE"/>
    <w:rsid w:val="00D76340"/>
    <w:rsid w:val="00D76521"/>
    <w:rsid w:val="00D76784"/>
    <w:rsid w:val="00D76A7E"/>
    <w:rsid w:val="00D76B2F"/>
    <w:rsid w:val="00D770D1"/>
    <w:rsid w:val="00D771A9"/>
    <w:rsid w:val="00D7733E"/>
    <w:rsid w:val="00D77463"/>
    <w:rsid w:val="00D7767B"/>
    <w:rsid w:val="00D7776A"/>
    <w:rsid w:val="00D7793F"/>
    <w:rsid w:val="00D779ED"/>
    <w:rsid w:val="00D77ACB"/>
    <w:rsid w:val="00D77E18"/>
    <w:rsid w:val="00D77F73"/>
    <w:rsid w:val="00D77F85"/>
    <w:rsid w:val="00D800D7"/>
    <w:rsid w:val="00D80157"/>
    <w:rsid w:val="00D8017B"/>
    <w:rsid w:val="00D8026D"/>
    <w:rsid w:val="00D80450"/>
    <w:rsid w:val="00D805CF"/>
    <w:rsid w:val="00D808BD"/>
    <w:rsid w:val="00D80973"/>
    <w:rsid w:val="00D80ABB"/>
    <w:rsid w:val="00D80AE9"/>
    <w:rsid w:val="00D80B1D"/>
    <w:rsid w:val="00D80B23"/>
    <w:rsid w:val="00D80BA3"/>
    <w:rsid w:val="00D80BD4"/>
    <w:rsid w:val="00D81124"/>
    <w:rsid w:val="00D811EF"/>
    <w:rsid w:val="00D81253"/>
    <w:rsid w:val="00D8159D"/>
    <w:rsid w:val="00D81862"/>
    <w:rsid w:val="00D818A8"/>
    <w:rsid w:val="00D8197A"/>
    <w:rsid w:val="00D81F39"/>
    <w:rsid w:val="00D81F75"/>
    <w:rsid w:val="00D81FE5"/>
    <w:rsid w:val="00D82227"/>
    <w:rsid w:val="00D825B5"/>
    <w:rsid w:val="00D826B1"/>
    <w:rsid w:val="00D826C0"/>
    <w:rsid w:val="00D827B2"/>
    <w:rsid w:val="00D82C0D"/>
    <w:rsid w:val="00D82D9D"/>
    <w:rsid w:val="00D82E2A"/>
    <w:rsid w:val="00D830FD"/>
    <w:rsid w:val="00D8330B"/>
    <w:rsid w:val="00D834BC"/>
    <w:rsid w:val="00D835F3"/>
    <w:rsid w:val="00D83778"/>
    <w:rsid w:val="00D84044"/>
    <w:rsid w:val="00D84050"/>
    <w:rsid w:val="00D84306"/>
    <w:rsid w:val="00D84363"/>
    <w:rsid w:val="00D84581"/>
    <w:rsid w:val="00D84595"/>
    <w:rsid w:val="00D845C4"/>
    <w:rsid w:val="00D847A0"/>
    <w:rsid w:val="00D84809"/>
    <w:rsid w:val="00D84829"/>
    <w:rsid w:val="00D84B5A"/>
    <w:rsid w:val="00D84D19"/>
    <w:rsid w:val="00D84E8B"/>
    <w:rsid w:val="00D8516A"/>
    <w:rsid w:val="00D85513"/>
    <w:rsid w:val="00D8557A"/>
    <w:rsid w:val="00D85791"/>
    <w:rsid w:val="00D857EC"/>
    <w:rsid w:val="00D85B2A"/>
    <w:rsid w:val="00D85BEB"/>
    <w:rsid w:val="00D85C7F"/>
    <w:rsid w:val="00D85DBC"/>
    <w:rsid w:val="00D867F6"/>
    <w:rsid w:val="00D86B59"/>
    <w:rsid w:val="00D86ECB"/>
    <w:rsid w:val="00D87008"/>
    <w:rsid w:val="00D875B1"/>
    <w:rsid w:val="00D87655"/>
    <w:rsid w:val="00D876BE"/>
    <w:rsid w:val="00D87870"/>
    <w:rsid w:val="00D87889"/>
    <w:rsid w:val="00D87B79"/>
    <w:rsid w:val="00D87C0D"/>
    <w:rsid w:val="00D87C69"/>
    <w:rsid w:val="00D87D67"/>
    <w:rsid w:val="00D87E1B"/>
    <w:rsid w:val="00D87FCB"/>
    <w:rsid w:val="00D902FF"/>
    <w:rsid w:val="00D90378"/>
    <w:rsid w:val="00D903BF"/>
    <w:rsid w:val="00D90444"/>
    <w:rsid w:val="00D904DB"/>
    <w:rsid w:val="00D905A7"/>
    <w:rsid w:val="00D906DA"/>
    <w:rsid w:val="00D90705"/>
    <w:rsid w:val="00D90938"/>
    <w:rsid w:val="00D909DC"/>
    <w:rsid w:val="00D90CA9"/>
    <w:rsid w:val="00D90CE4"/>
    <w:rsid w:val="00D90E30"/>
    <w:rsid w:val="00D90F9E"/>
    <w:rsid w:val="00D914B9"/>
    <w:rsid w:val="00D91615"/>
    <w:rsid w:val="00D91782"/>
    <w:rsid w:val="00D917E1"/>
    <w:rsid w:val="00D91945"/>
    <w:rsid w:val="00D91C43"/>
    <w:rsid w:val="00D91C5E"/>
    <w:rsid w:val="00D91D64"/>
    <w:rsid w:val="00D9214A"/>
    <w:rsid w:val="00D9222F"/>
    <w:rsid w:val="00D923EE"/>
    <w:rsid w:val="00D92970"/>
    <w:rsid w:val="00D92996"/>
    <w:rsid w:val="00D92A26"/>
    <w:rsid w:val="00D92AE4"/>
    <w:rsid w:val="00D92C53"/>
    <w:rsid w:val="00D92DEA"/>
    <w:rsid w:val="00D92F1C"/>
    <w:rsid w:val="00D93215"/>
    <w:rsid w:val="00D932AF"/>
    <w:rsid w:val="00D93370"/>
    <w:rsid w:val="00D933CB"/>
    <w:rsid w:val="00D93561"/>
    <w:rsid w:val="00D93770"/>
    <w:rsid w:val="00D938A0"/>
    <w:rsid w:val="00D93BFD"/>
    <w:rsid w:val="00D93CA6"/>
    <w:rsid w:val="00D93E25"/>
    <w:rsid w:val="00D93FB5"/>
    <w:rsid w:val="00D93FD8"/>
    <w:rsid w:val="00D94355"/>
    <w:rsid w:val="00D94430"/>
    <w:rsid w:val="00D94613"/>
    <w:rsid w:val="00D946AF"/>
    <w:rsid w:val="00D947F5"/>
    <w:rsid w:val="00D94C8B"/>
    <w:rsid w:val="00D94CCC"/>
    <w:rsid w:val="00D94D22"/>
    <w:rsid w:val="00D94F47"/>
    <w:rsid w:val="00D9509E"/>
    <w:rsid w:val="00D95135"/>
    <w:rsid w:val="00D95374"/>
    <w:rsid w:val="00D95529"/>
    <w:rsid w:val="00D95901"/>
    <w:rsid w:val="00D95937"/>
    <w:rsid w:val="00D95BC6"/>
    <w:rsid w:val="00D95C86"/>
    <w:rsid w:val="00D9600B"/>
    <w:rsid w:val="00D96449"/>
    <w:rsid w:val="00D9655A"/>
    <w:rsid w:val="00D968CF"/>
    <w:rsid w:val="00D96918"/>
    <w:rsid w:val="00D96A7E"/>
    <w:rsid w:val="00D96A83"/>
    <w:rsid w:val="00D96CB5"/>
    <w:rsid w:val="00D96E82"/>
    <w:rsid w:val="00D972E8"/>
    <w:rsid w:val="00D974C8"/>
    <w:rsid w:val="00D97AE8"/>
    <w:rsid w:val="00D97B4C"/>
    <w:rsid w:val="00D97F24"/>
    <w:rsid w:val="00D97F45"/>
    <w:rsid w:val="00D97F4A"/>
    <w:rsid w:val="00DA01B9"/>
    <w:rsid w:val="00DA02C4"/>
    <w:rsid w:val="00DA0911"/>
    <w:rsid w:val="00DA0C07"/>
    <w:rsid w:val="00DA0CE3"/>
    <w:rsid w:val="00DA0DFF"/>
    <w:rsid w:val="00DA103F"/>
    <w:rsid w:val="00DA10A9"/>
    <w:rsid w:val="00DA15E1"/>
    <w:rsid w:val="00DA1627"/>
    <w:rsid w:val="00DA1690"/>
    <w:rsid w:val="00DA1B99"/>
    <w:rsid w:val="00DA1BED"/>
    <w:rsid w:val="00DA1C29"/>
    <w:rsid w:val="00DA1E84"/>
    <w:rsid w:val="00DA1EE8"/>
    <w:rsid w:val="00DA1EEF"/>
    <w:rsid w:val="00DA2264"/>
    <w:rsid w:val="00DA230C"/>
    <w:rsid w:val="00DA23BF"/>
    <w:rsid w:val="00DA2445"/>
    <w:rsid w:val="00DA259B"/>
    <w:rsid w:val="00DA2746"/>
    <w:rsid w:val="00DA2757"/>
    <w:rsid w:val="00DA2B4B"/>
    <w:rsid w:val="00DA2C91"/>
    <w:rsid w:val="00DA2E7C"/>
    <w:rsid w:val="00DA2F31"/>
    <w:rsid w:val="00DA324D"/>
    <w:rsid w:val="00DA3594"/>
    <w:rsid w:val="00DA3610"/>
    <w:rsid w:val="00DA38A1"/>
    <w:rsid w:val="00DA3B79"/>
    <w:rsid w:val="00DA3BE5"/>
    <w:rsid w:val="00DA4408"/>
    <w:rsid w:val="00DA44A0"/>
    <w:rsid w:val="00DA45F1"/>
    <w:rsid w:val="00DA4777"/>
    <w:rsid w:val="00DA47CE"/>
    <w:rsid w:val="00DA4963"/>
    <w:rsid w:val="00DA4A22"/>
    <w:rsid w:val="00DA4A99"/>
    <w:rsid w:val="00DA4C48"/>
    <w:rsid w:val="00DA536E"/>
    <w:rsid w:val="00DA5449"/>
    <w:rsid w:val="00DA565B"/>
    <w:rsid w:val="00DA5742"/>
    <w:rsid w:val="00DA5873"/>
    <w:rsid w:val="00DA58F1"/>
    <w:rsid w:val="00DA59BE"/>
    <w:rsid w:val="00DA5C9E"/>
    <w:rsid w:val="00DA5D75"/>
    <w:rsid w:val="00DA602F"/>
    <w:rsid w:val="00DA613E"/>
    <w:rsid w:val="00DA61F5"/>
    <w:rsid w:val="00DA6243"/>
    <w:rsid w:val="00DA637C"/>
    <w:rsid w:val="00DA642D"/>
    <w:rsid w:val="00DA68DB"/>
    <w:rsid w:val="00DA69B7"/>
    <w:rsid w:val="00DA70B6"/>
    <w:rsid w:val="00DA70FB"/>
    <w:rsid w:val="00DA73E5"/>
    <w:rsid w:val="00DA7478"/>
    <w:rsid w:val="00DA7554"/>
    <w:rsid w:val="00DA765D"/>
    <w:rsid w:val="00DA76A0"/>
    <w:rsid w:val="00DA775E"/>
    <w:rsid w:val="00DA7783"/>
    <w:rsid w:val="00DA7A5B"/>
    <w:rsid w:val="00DA7B11"/>
    <w:rsid w:val="00DA7BC3"/>
    <w:rsid w:val="00DA7CDA"/>
    <w:rsid w:val="00DA7D65"/>
    <w:rsid w:val="00DA7E73"/>
    <w:rsid w:val="00DA7E84"/>
    <w:rsid w:val="00DA7EAC"/>
    <w:rsid w:val="00DA7ED4"/>
    <w:rsid w:val="00DA7F23"/>
    <w:rsid w:val="00DA7F2B"/>
    <w:rsid w:val="00DB087A"/>
    <w:rsid w:val="00DB099F"/>
    <w:rsid w:val="00DB0A6E"/>
    <w:rsid w:val="00DB0A8D"/>
    <w:rsid w:val="00DB0F44"/>
    <w:rsid w:val="00DB14D6"/>
    <w:rsid w:val="00DB1758"/>
    <w:rsid w:val="00DB187C"/>
    <w:rsid w:val="00DB1D68"/>
    <w:rsid w:val="00DB1F0E"/>
    <w:rsid w:val="00DB2009"/>
    <w:rsid w:val="00DB20BA"/>
    <w:rsid w:val="00DB241D"/>
    <w:rsid w:val="00DB2544"/>
    <w:rsid w:val="00DB2A4B"/>
    <w:rsid w:val="00DB2B01"/>
    <w:rsid w:val="00DB2E25"/>
    <w:rsid w:val="00DB2EA4"/>
    <w:rsid w:val="00DB2EF6"/>
    <w:rsid w:val="00DB2FBB"/>
    <w:rsid w:val="00DB2FFE"/>
    <w:rsid w:val="00DB3045"/>
    <w:rsid w:val="00DB33B5"/>
    <w:rsid w:val="00DB37D0"/>
    <w:rsid w:val="00DB3D3A"/>
    <w:rsid w:val="00DB3F99"/>
    <w:rsid w:val="00DB400A"/>
    <w:rsid w:val="00DB4059"/>
    <w:rsid w:val="00DB425F"/>
    <w:rsid w:val="00DB42AE"/>
    <w:rsid w:val="00DB43FB"/>
    <w:rsid w:val="00DB4593"/>
    <w:rsid w:val="00DB46FB"/>
    <w:rsid w:val="00DB4789"/>
    <w:rsid w:val="00DB4987"/>
    <w:rsid w:val="00DB49A1"/>
    <w:rsid w:val="00DB49ED"/>
    <w:rsid w:val="00DB4B81"/>
    <w:rsid w:val="00DB4BA4"/>
    <w:rsid w:val="00DB4FCB"/>
    <w:rsid w:val="00DB505A"/>
    <w:rsid w:val="00DB51BD"/>
    <w:rsid w:val="00DB5510"/>
    <w:rsid w:val="00DB5530"/>
    <w:rsid w:val="00DB5ADE"/>
    <w:rsid w:val="00DB5B26"/>
    <w:rsid w:val="00DB5D63"/>
    <w:rsid w:val="00DB66E1"/>
    <w:rsid w:val="00DB6924"/>
    <w:rsid w:val="00DB6936"/>
    <w:rsid w:val="00DB6BB8"/>
    <w:rsid w:val="00DB6D9D"/>
    <w:rsid w:val="00DB7248"/>
    <w:rsid w:val="00DB7291"/>
    <w:rsid w:val="00DB7642"/>
    <w:rsid w:val="00DB7978"/>
    <w:rsid w:val="00DB7C79"/>
    <w:rsid w:val="00DB7F43"/>
    <w:rsid w:val="00DB7F61"/>
    <w:rsid w:val="00DC0025"/>
    <w:rsid w:val="00DC0033"/>
    <w:rsid w:val="00DC030C"/>
    <w:rsid w:val="00DC038D"/>
    <w:rsid w:val="00DC04A8"/>
    <w:rsid w:val="00DC06EC"/>
    <w:rsid w:val="00DC0908"/>
    <w:rsid w:val="00DC0AC6"/>
    <w:rsid w:val="00DC0B79"/>
    <w:rsid w:val="00DC0E33"/>
    <w:rsid w:val="00DC0EBD"/>
    <w:rsid w:val="00DC0FA3"/>
    <w:rsid w:val="00DC10CB"/>
    <w:rsid w:val="00DC122E"/>
    <w:rsid w:val="00DC1434"/>
    <w:rsid w:val="00DC1560"/>
    <w:rsid w:val="00DC15AC"/>
    <w:rsid w:val="00DC16DE"/>
    <w:rsid w:val="00DC191A"/>
    <w:rsid w:val="00DC1BDF"/>
    <w:rsid w:val="00DC1D76"/>
    <w:rsid w:val="00DC2074"/>
    <w:rsid w:val="00DC21D2"/>
    <w:rsid w:val="00DC21E7"/>
    <w:rsid w:val="00DC2202"/>
    <w:rsid w:val="00DC2291"/>
    <w:rsid w:val="00DC2354"/>
    <w:rsid w:val="00DC2573"/>
    <w:rsid w:val="00DC25F4"/>
    <w:rsid w:val="00DC2612"/>
    <w:rsid w:val="00DC26D2"/>
    <w:rsid w:val="00DC2830"/>
    <w:rsid w:val="00DC28FF"/>
    <w:rsid w:val="00DC2B60"/>
    <w:rsid w:val="00DC2B7A"/>
    <w:rsid w:val="00DC2DBC"/>
    <w:rsid w:val="00DC2DDC"/>
    <w:rsid w:val="00DC3097"/>
    <w:rsid w:val="00DC325F"/>
    <w:rsid w:val="00DC33CE"/>
    <w:rsid w:val="00DC3555"/>
    <w:rsid w:val="00DC3577"/>
    <w:rsid w:val="00DC3835"/>
    <w:rsid w:val="00DC38CA"/>
    <w:rsid w:val="00DC3B81"/>
    <w:rsid w:val="00DC3C6F"/>
    <w:rsid w:val="00DC3D20"/>
    <w:rsid w:val="00DC3D7C"/>
    <w:rsid w:val="00DC3E0A"/>
    <w:rsid w:val="00DC3E99"/>
    <w:rsid w:val="00DC3F93"/>
    <w:rsid w:val="00DC402A"/>
    <w:rsid w:val="00DC4191"/>
    <w:rsid w:val="00DC45A9"/>
    <w:rsid w:val="00DC4653"/>
    <w:rsid w:val="00DC4656"/>
    <w:rsid w:val="00DC4AC0"/>
    <w:rsid w:val="00DC4E37"/>
    <w:rsid w:val="00DC5276"/>
    <w:rsid w:val="00DC53D7"/>
    <w:rsid w:val="00DC5BAA"/>
    <w:rsid w:val="00DC5C23"/>
    <w:rsid w:val="00DC5C7F"/>
    <w:rsid w:val="00DC5DE7"/>
    <w:rsid w:val="00DC5DF0"/>
    <w:rsid w:val="00DC5FBD"/>
    <w:rsid w:val="00DC62D4"/>
    <w:rsid w:val="00DC63F3"/>
    <w:rsid w:val="00DC6468"/>
    <w:rsid w:val="00DC647D"/>
    <w:rsid w:val="00DC667C"/>
    <w:rsid w:val="00DC66AF"/>
    <w:rsid w:val="00DC66B7"/>
    <w:rsid w:val="00DC6947"/>
    <w:rsid w:val="00DC696C"/>
    <w:rsid w:val="00DC698A"/>
    <w:rsid w:val="00DC6B50"/>
    <w:rsid w:val="00DC6E67"/>
    <w:rsid w:val="00DC6FB1"/>
    <w:rsid w:val="00DC6FCE"/>
    <w:rsid w:val="00DC735C"/>
    <w:rsid w:val="00DC7462"/>
    <w:rsid w:val="00DC7761"/>
    <w:rsid w:val="00DC7AFB"/>
    <w:rsid w:val="00DC7B50"/>
    <w:rsid w:val="00DD001E"/>
    <w:rsid w:val="00DD021E"/>
    <w:rsid w:val="00DD02BB"/>
    <w:rsid w:val="00DD04AD"/>
    <w:rsid w:val="00DD04C6"/>
    <w:rsid w:val="00DD0514"/>
    <w:rsid w:val="00DD077B"/>
    <w:rsid w:val="00DD0CEE"/>
    <w:rsid w:val="00DD0E6A"/>
    <w:rsid w:val="00DD10F6"/>
    <w:rsid w:val="00DD146E"/>
    <w:rsid w:val="00DD179B"/>
    <w:rsid w:val="00DD17C7"/>
    <w:rsid w:val="00DD1947"/>
    <w:rsid w:val="00DD1A57"/>
    <w:rsid w:val="00DD1C0F"/>
    <w:rsid w:val="00DD1C82"/>
    <w:rsid w:val="00DD1D05"/>
    <w:rsid w:val="00DD1DDC"/>
    <w:rsid w:val="00DD2133"/>
    <w:rsid w:val="00DD264E"/>
    <w:rsid w:val="00DD29A2"/>
    <w:rsid w:val="00DD2AD9"/>
    <w:rsid w:val="00DD2B91"/>
    <w:rsid w:val="00DD306C"/>
    <w:rsid w:val="00DD3095"/>
    <w:rsid w:val="00DD3374"/>
    <w:rsid w:val="00DD3453"/>
    <w:rsid w:val="00DD3752"/>
    <w:rsid w:val="00DD3B4B"/>
    <w:rsid w:val="00DD3BCB"/>
    <w:rsid w:val="00DD43FE"/>
    <w:rsid w:val="00DD46A2"/>
    <w:rsid w:val="00DD476D"/>
    <w:rsid w:val="00DD4882"/>
    <w:rsid w:val="00DD48A3"/>
    <w:rsid w:val="00DD4964"/>
    <w:rsid w:val="00DD49A6"/>
    <w:rsid w:val="00DD49AE"/>
    <w:rsid w:val="00DD4A89"/>
    <w:rsid w:val="00DD4BEB"/>
    <w:rsid w:val="00DD4C02"/>
    <w:rsid w:val="00DD4E2C"/>
    <w:rsid w:val="00DD4EF0"/>
    <w:rsid w:val="00DD4FC3"/>
    <w:rsid w:val="00DD50F8"/>
    <w:rsid w:val="00DD5307"/>
    <w:rsid w:val="00DD5376"/>
    <w:rsid w:val="00DD55EB"/>
    <w:rsid w:val="00DD566B"/>
    <w:rsid w:val="00DD599C"/>
    <w:rsid w:val="00DD5C43"/>
    <w:rsid w:val="00DD5C6B"/>
    <w:rsid w:val="00DD5CD7"/>
    <w:rsid w:val="00DD6046"/>
    <w:rsid w:val="00DD610D"/>
    <w:rsid w:val="00DD63FC"/>
    <w:rsid w:val="00DD641D"/>
    <w:rsid w:val="00DD646A"/>
    <w:rsid w:val="00DD64B5"/>
    <w:rsid w:val="00DD688F"/>
    <w:rsid w:val="00DD69CA"/>
    <w:rsid w:val="00DD6C5E"/>
    <w:rsid w:val="00DD6D74"/>
    <w:rsid w:val="00DD7626"/>
    <w:rsid w:val="00DD769D"/>
    <w:rsid w:val="00DD76FB"/>
    <w:rsid w:val="00DD7785"/>
    <w:rsid w:val="00DD781A"/>
    <w:rsid w:val="00DD78B5"/>
    <w:rsid w:val="00DD78D5"/>
    <w:rsid w:val="00DD794D"/>
    <w:rsid w:val="00DD7C4D"/>
    <w:rsid w:val="00DD7DF3"/>
    <w:rsid w:val="00DE026E"/>
    <w:rsid w:val="00DE0273"/>
    <w:rsid w:val="00DE03E0"/>
    <w:rsid w:val="00DE0637"/>
    <w:rsid w:val="00DE08B6"/>
    <w:rsid w:val="00DE09C0"/>
    <w:rsid w:val="00DE09C7"/>
    <w:rsid w:val="00DE0C22"/>
    <w:rsid w:val="00DE0CBC"/>
    <w:rsid w:val="00DE0D94"/>
    <w:rsid w:val="00DE0E51"/>
    <w:rsid w:val="00DE1049"/>
    <w:rsid w:val="00DE111B"/>
    <w:rsid w:val="00DE12B3"/>
    <w:rsid w:val="00DE12F7"/>
    <w:rsid w:val="00DE164A"/>
    <w:rsid w:val="00DE1C31"/>
    <w:rsid w:val="00DE1F08"/>
    <w:rsid w:val="00DE1F8A"/>
    <w:rsid w:val="00DE21B6"/>
    <w:rsid w:val="00DE2472"/>
    <w:rsid w:val="00DE249A"/>
    <w:rsid w:val="00DE24F4"/>
    <w:rsid w:val="00DE25A0"/>
    <w:rsid w:val="00DE2901"/>
    <w:rsid w:val="00DE2B08"/>
    <w:rsid w:val="00DE2FCB"/>
    <w:rsid w:val="00DE3319"/>
    <w:rsid w:val="00DE35F5"/>
    <w:rsid w:val="00DE36D2"/>
    <w:rsid w:val="00DE3717"/>
    <w:rsid w:val="00DE3931"/>
    <w:rsid w:val="00DE3D75"/>
    <w:rsid w:val="00DE4060"/>
    <w:rsid w:val="00DE453B"/>
    <w:rsid w:val="00DE4568"/>
    <w:rsid w:val="00DE465C"/>
    <w:rsid w:val="00DE485A"/>
    <w:rsid w:val="00DE49F0"/>
    <w:rsid w:val="00DE4B84"/>
    <w:rsid w:val="00DE51D5"/>
    <w:rsid w:val="00DE567B"/>
    <w:rsid w:val="00DE5C9B"/>
    <w:rsid w:val="00DE5CF9"/>
    <w:rsid w:val="00DE60AF"/>
    <w:rsid w:val="00DE63D0"/>
    <w:rsid w:val="00DE6826"/>
    <w:rsid w:val="00DE6CA7"/>
    <w:rsid w:val="00DE6D3B"/>
    <w:rsid w:val="00DE7027"/>
    <w:rsid w:val="00DE70FD"/>
    <w:rsid w:val="00DE75A2"/>
    <w:rsid w:val="00DE7908"/>
    <w:rsid w:val="00DE7993"/>
    <w:rsid w:val="00DE79E1"/>
    <w:rsid w:val="00DE7B79"/>
    <w:rsid w:val="00DE7C5C"/>
    <w:rsid w:val="00DE7DE3"/>
    <w:rsid w:val="00DE7E15"/>
    <w:rsid w:val="00DE7F02"/>
    <w:rsid w:val="00DE7F66"/>
    <w:rsid w:val="00DF0059"/>
    <w:rsid w:val="00DF00DC"/>
    <w:rsid w:val="00DF0135"/>
    <w:rsid w:val="00DF089E"/>
    <w:rsid w:val="00DF08ED"/>
    <w:rsid w:val="00DF0914"/>
    <w:rsid w:val="00DF0B15"/>
    <w:rsid w:val="00DF0B3E"/>
    <w:rsid w:val="00DF0B50"/>
    <w:rsid w:val="00DF0E35"/>
    <w:rsid w:val="00DF1471"/>
    <w:rsid w:val="00DF1697"/>
    <w:rsid w:val="00DF1C56"/>
    <w:rsid w:val="00DF1CB5"/>
    <w:rsid w:val="00DF1DC9"/>
    <w:rsid w:val="00DF2307"/>
    <w:rsid w:val="00DF27A2"/>
    <w:rsid w:val="00DF27C2"/>
    <w:rsid w:val="00DF2B0D"/>
    <w:rsid w:val="00DF2BDF"/>
    <w:rsid w:val="00DF2C18"/>
    <w:rsid w:val="00DF2F66"/>
    <w:rsid w:val="00DF2FCA"/>
    <w:rsid w:val="00DF3593"/>
    <w:rsid w:val="00DF3BB2"/>
    <w:rsid w:val="00DF42AB"/>
    <w:rsid w:val="00DF440E"/>
    <w:rsid w:val="00DF44B1"/>
    <w:rsid w:val="00DF45A8"/>
    <w:rsid w:val="00DF45B8"/>
    <w:rsid w:val="00DF4CEE"/>
    <w:rsid w:val="00DF4D02"/>
    <w:rsid w:val="00DF4EF7"/>
    <w:rsid w:val="00DF5271"/>
    <w:rsid w:val="00DF53FD"/>
    <w:rsid w:val="00DF54D4"/>
    <w:rsid w:val="00DF5563"/>
    <w:rsid w:val="00DF56C8"/>
    <w:rsid w:val="00DF5963"/>
    <w:rsid w:val="00DF5D35"/>
    <w:rsid w:val="00DF5D42"/>
    <w:rsid w:val="00DF6447"/>
    <w:rsid w:val="00DF65B7"/>
    <w:rsid w:val="00DF66C0"/>
    <w:rsid w:val="00DF6869"/>
    <w:rsid w:val="00DF71A7"/>
    <w:rsid w:val="00DF7206"/>
    <w:rsid w:val="00DF74CE"/>
    <w:rsid w:val="00DF7762"/>
    <w:rsid w:val="00DF77DA"/>
    <w:rsid w:val="00DF791C"/>
    <w:rsid w:val="00DF793E"/>
    <w:rsid w:val="00DF7BDD"/>
    <w:rsid w:val="00DF7BF6"/>
    <w:rsid w:val="00DF7D16"/>
    <w:rsid w:val="00DF7E04"/>
    <w:rsid w:val="00DF7F51"/>
    <w:rsid w:val="00E00016"/>
    <w:rsid w:val="00E001A1"/>
    <w:rsid w:val="00E00246"/>
    <w:rsid w:val="00E00570"/>
    <w:rsid w:val="00E005BB"/>
    <w:rsid w:val="00E00707"/>
    <w:rsid w:val="00E0071F"/>
    <w:rsid w:val="00E007AC"/>
    <w:rsid w:val="00E008D6"/>
    <w:rsid w:val="00E009FD"/>
    <w:rsid w:val="00E00BC4"/>
    <w:rsid w:val="00E00E58"/>
    <w:rsid w:val="00E00EA4"/>
    <w:rsid w:val="00E00EE9"/>
    <w:rsid w:val="00E00F1B"/>
    <w:rsid w:val="00E00F31"/>
    <w:rsid w:val="00E0118D"/>
    <w:rsid w:val="00E0122E"/>
    <w:rsid w:val="00E012ED"/>
    <w:rsid w:val="00E0167D"/>
    <w:rsid w:val="00E016B0"/>
    <w:rsid w:val="00E0171D"/>
    <w:rsid w:val="00E01812"/>
    <w:rsid w:val="00E019BF"/>
    <w:rsid w:val="00E019F4"/>
    <w:rsid w:val="00E01A9E"/>
    <w:rsid w:val="00E01ABA"/>
    <w:rsid w:val="00E01C45"/>
    <w:rsid w:val="00E01E0C"/>
    <w:rsid w:val="00E02343"/>
    <w:rsid w:val="00E023C3"/>
    <w:rsid w:val="00E02541"/>
    <w:rsid w:val="00E02545"/>
    <w:rsid w:val="00E027CE"/>
    <w:rsid w:val="00E02BBD"/>
    <w:rsid w:val="00E02CD1"/>
    <w:rsid w:val="00E02D02"/>
    <w:rsid w:val="00E03283"/>
    <w:rsid w:val="00E03380"/>
    <w:rsid w:val="00E0344B"/>
    <w:rsid w:val="00E034A7"/>
    <w:rsid w:val="00E0354C"/>
    <w:rsid w:val="00E038D2"/>
    <w:rsid w:val="00E03931"/>
    <w:rsid w:val="00E03946"/>
    <w:rsid w:val="00E04894"/>
    <w:rsid w:val="00E04A6B"/>
    <w:rsid w:val="00E04C1A"/>
    <w:rsid w:val="00E04E34"/>
    <w:rsid w:val="00E04FB2"/>
    <w:rsid w:val="00E05588"/>
    <w:rsid w:val="00E0568C"/>
    <w:rsid w:val="00E05A7F"/>
    <w:rsid w:val="00E05D64"/>
    <w:rsid w:val="00E061A4"/>
    <w:rsid w:val="00E0622B"/>
    <w:rsid w:val="00E0644D"/>
    <w:rsid w:val="00E065EE"/>
    <w:rsid w:val="00E0675F"/>
    <w:rsid w:val="00E0679B"/>
    <w:rsid w:val="00E06E35"/>
    <w:rsid w:val="00E06E49"/>
    <w:rsid w:val="00E06FD9"/>
    <w:rsid w:val="00E0731B"/>
    <w:rsid w:val="00E0732F"/>
    <w:rsid w:val="00E07528"/>
    <w:rsid w:val="00E0776D"/>
    <w:rsid w:val="00E07944"/>
    <w:rsid w:val="00E07AEF"/>
    <w:rsid w:val="00E07C4D"/>
    <w:rsid w:val="00E07D16"/>
    <w:rsid w:val="00E07E02"/>
    <w:rsid w:val="00E07F8D"/>
    <w:rsid w:val="00E1003D"/>
    <w:rsid w:val="00E101EC"/>
    <w:rsid w:val="00E102C3"/>
    <w:rsid w:val="00E1032B"/>
    <w:rsid w:val="00E1039E"/>
    <w:rsid w:val="00E10446"/>
    <w:rsid w:val="00E10728"/>
    <w:rsid w:val="00E1084C"/>
    <w:rsid w:val="00E10886"/>
    <w:rsid w:val="00E1088A"/>
    <w:rsid w:val="00E10949"/>
    <w:rsid w:val="00E10987"/>
    <w:rsid w:val="00E1099B"/>
    <w:rsid w:val="00E10A8C"/>
    <w:rsid w:val="00E10B0A"/>
    <w:rsid w:val="00E10EEF"/>
    <w:rsid w:val="00E10F0D"/>
    <w:rsid w:val="00E10F1D"/>
    <w:rsid w:val="00E11413"/>
    <w:rsid w:val="00E1157B"/>
    <w:rsid w:val="00E116CF"/>
    <w:rsid w:val="00E11811"/>
    <w:rsid w:val="00E119F3"/>
    <w:rsid w:val="00E11A2B"/>
    <w:rsid w:val="00E11A89"/>
    <w:rsid w:val="00E11EFC"/>
    <w:rsid w:val="00E11F05"/>
    <w:rsid w:val="00E11FFE"/>
    <w:rsid w:val="00E122D2"/>
    <w:rsid w:val="00E1231A"/>
    <w:rsid w:val="00E1248B"/>
    <w:rsid w:val="00E125B1"/>
    <w:rsid w:val="00E12628"/>
    <w:rsid w:val="00E12DF1"/>
    <w:rsid w:val="00E1301E"/>
    <w:rsid w:val="00E13344"/>
    <w:rsid w:val="00E13366"/>
    <w:rsid w:val="00E1349E"/>
    <w:rsid w:val="00E135B5"/>
    <w:rsid w:val="00E1396E"/>
    <w:rsid w:val="00E13AB6"/>
    <w:rsid w:val="00E13B90"/>
    <w:rsid w:val="00E13BED"/>
    <w:rsid w:val="00E13E7C"/>
    <w:rsid w:val="00E1423C"/>
    <w:rsid w:val="00E14403"/>
    <w:rsid w:val="00E14598"/>
    <w:rsid w:val="00E14B41"/>
    <w:rsid w:val="00E14D02"/>
    <w:rsid w:val="00E14D33"/>
    <w:rsid w:val="00E14ECE"/>
    <w:rsid w:val="00E15029"/>
    <w:rsid w:val="00E15098"/>
    <w:rsid w:val="00E1518F"/>
    <w:rsid w:val="00E15253"/>
    <w:rsid w:val="00E154DE"/>
    <w:rsid w:val="00E15A42"/>
    <w:rsid w:val="00E15AEF"/>
    <w:rsid w:val="00E15B18"/>
    <w:rsid w:val="00E15E6B"/>
    <w:rsid w:val="00E15F39"/>
    <w:rsid w:val="00E1605C"/>
    <w:rsid w:val="00E16269"/>
    <w:rsid w:val="00E162E8"/>
    <w:rsid w:val="00E16C08"/>
    <w:rsid w:val="00E16CA9"/>
    <w:rsid w:val="00E16FB4"/>
    <w:rsid w:val="00E171E8"/>
    <w:rsid w:val="00E172A4"/>
    <w:rsid w:val="00E17526"/>
    <w:rsid w:val="00E17852"/>
    <w:rsid w:val="00E179D6"/>
    <w:rsid w:val="00E17A0F"/>
    <w:rsid w:val="00E17A32"/>
    <w:rsid w:val="00E17FEC"/>
    <w:rsid w:val="00E200CB"/>
    <w:rsid w:val="00E20285"/>
    <w:rsid w:val="00E20554"/>
    <w:rsid w:val="00E205FA"/>
    <w:rsid w:val="00E206CB"/>
    <w:rsid w:val="00E20743"/>
    <w:rsid w:val="00E20A94"/>
    <w:rsid w:val="00E20BA9"/>
    <w:rsid w:val="00E21366"/>
    <w:rsid w:val="00E214D3"/>
    <w:rsid w:val="00E215BF"/>
    <w:rsid w:val="00E21798"/>
    <w:rsid w:val="00E21AA4"/>
    <w:rsid w:val="00E21B02"/>
    <w:rsid w:val="00E21CBF"/>
    <w:rsid w:val="00E21D00"/>
    <w:rsid w:val="00E21EBF"/>
    <w:rsid w:val="00E21FA1"/>
    <w:rsid w:val="00E21FE7"/>
    <w:rsid w:val="00E21FEE"/>
    <w:rsid w:val="00E22057"/>
    <w:rsid w:val="00E220B4"/>
    <w:rsid w:val="00E225EE"/>
    <w:rsid w:val="00E226D1"/>
    <w:rsid w:val="00E228DF"/>
    <w:rsid w:val="00E22A65"/>
    <w:rsid w:val="00E22A85"/>
    <w:rsid w:val="00E22D8D"/>
    <w:rsid w:val="00E22E57"/>
    <w:rsid w:val="00E22EDA"/>
    <w:rsid w:val="00E23588"/>
    <w:rsid w:val="00E237BD"/>
    <w:rsid w:val="00E23C55"/>
    <w:rsid w:val="00E23DB7"/>
    <w:rsid w:val="00E243BB"/>
    <w:rsid w:val="00E2448C"/>
    <w:rsid w:val="00E24A64"/>
    <w:rsid w:val="00E24B89"/>
    <w:rsid w:val="00E24BD3"/>
    <w:rsid w:val="00E24DB7"/>
    <w:rsid w:val="00E24E47"/>
    <w:rsid w:val="00E24FF1"/>
    <w:rsid w:val="00E250FF"/>
    <w:rsid w:val="00E252B8"/>
    <w:rsid w:val="00E25394"/>
    <w:rsid w:val="00E254F8"/>
    <w:rsid w:val="00E25583"/>
    <w:rsid w:val="00E2558C"/>
    <w:rsid w:val="00E255F9"/>
    <w:rsid w:val="00E2568D"/>
    <w:rsid w:val="00E25736"/>
    <w:rsid w:val="00E258EE"/>
    <w:rsid w:val="00E259BF"/>
    <w:rsid w:val="00E25AD5"/>
    <w:rsid w:val="00E25AEF"/>
    <w:rsid w:val="00E25C26"/>
    <w:rsid w:val="00E25C7B"/>
    <w:rsid w:val="00E25D92"/>
    <w:rsid w:val="00E25E44"/>
    <w:rsid w:val="00E25EE9"/>
    <w:rsid w:val="00E25F02"/>
    <w:rsid w:val="00E26528"/>
    <w:rsid w:val="00E2662E"/>
    <w:rsid w:val="00E26795"/>
    <w:rsid w:val="00E26832"/>
    <w:rsid w:val="00E26B59"/>
    <w:rsid w:val="00E26B96"/>
    <w:rsid w:val="00E26BE7"/>
    <w:rsid w:val="00E26D00"/>
    <w:rsid w:val="00E26ED0"/>
    <w:rsid w:val="00E26FFB"/>
    <w:rsid w:val="00E27269"/>
    <w:rsid w:val="00E2734E"/>
    <w:rsid w:val="00E277FE"/>
    <w:rsid w:val="00E27820"/>
    <w:rsid w:val="00E27883"/>
    <w:rsid w:val="00E278B6"/>
    <w:rsid w:val="00E27940"/>
    <w:rsid w:val="00E27B61"/>
    <w:rsid w:val="00E27BDF"/>
    <w:rsid w:val="00E27C18"/>
    <w:rsid w:val="00E27D06"/>
    <w:rsid w:val="00E27D30"/>
    <w:rsid w:val="00E27D5D"/>
    <w:rsid w:val="00E27E2F"/>
    <w:rsid w:val="00E30054"/>
    <w:rsid w:val="00E30058"/>
    <w:rsid w:val="00E300D3"/>
    <w:rsid w:val="00E300F7"/>
    <w:rsid w:val="00E3016A"/>
    <w:rsid w:val="00E303B3"/>
    <w:rsid w:val="00E306B9"/>
    <w:rsid w:val="00E30708"/>
    <w:rsid w:val="00E30758"/>
    <w:rsid w:val="00E30960"/>
    <w:rsid w:val="00E30A8A"/>
    <w:rsid w:val="00E30CB8"/>
    <w:rsid w:val="00E30E43"/>
    <w:rsid w:val="00E30FBF"/>
    <w:rsid w:val="00E31229"/>
    <w:rsid w:val="00E31A72"/>
    <w:rsid w:val="00E31BDF"/>
    <w:rsid w:val="00E31DD2"/>
    <w:rsid w:val="00E31E24"/>
    <w:rsid w:val="00E31FB4"/>
    <w:rsid w:val="00E31FD1"/>
    <w:rsid w:val="00E32084"/>
    <w:rsid w:val="00E320B2"/>
    <w:rsid w:val="00E32104"/>
    <w:rsid w:val="00E32476"/>
    <w:rsid w:val="00E3266D"/>
    <w:rsid w:val="00E32868"/>
    <w:rsid w:val="00E32AFA"/>
    <w:rsid w:val="00E32DD8"/>
    <w:rsid w:val="00E33205"/>
    <w:rsid w:val="00E33883"/>
    <w:rsid w:val="00E3394F"/>
    <w:rsid w:val="00E33D03"/>
    <w:rsid w:val="00E33E5A"/>
    <w:rsid w:val="00E34146"/>
    <w:rsid w:val="00E3416E"/>
    <w:rsid w:val="00E344DB"/>
    <w:rsid w:val="00E344FC"/>
    <w:rsid w:val="00E34703"/>
    <w:rsid w:val="00E3482E"/>
    <w:rsid w:val="00E348BC"/>
    <w:rsid w:val="00E353B7"/>
    <w:rsid w:val="00E354BB"/>
    <w:rsid w:val="00E35CA6"/>
    <w:rsid w:val="00E35D00"/>
    <w:rsid w:val="00E36157"/>
    <w:rsid w:val="00E361A0"/>
    <w:rsid w:val="00E3624F"/>
    <w:rsid w:val="00E36281"/>
    <w:rsid w:val="00E36376"/>
    <w:rsid w:val="00E36643"/>
    <w:rsid w:val="00E367F1"/>
    <w:rsid w:val="00E36A7F"/>
    <w:rsid w:val="00E36B63"/>
    <w:rsid w:val="00E36EF7"/>
    <w:rsid w:val="00E370D0"/>
    <w:rsid w:val="00E37698"/>
    <w:rsid w:val="00E376E9"/>
    <w:rsid w:val="00E377E7"/>
    <w:rsid w:val="00E378BE"/>
    <w:rsid w:val="00E37B21"/>
    <w:rsid w:val="00E37DEB"/>
    <w:rsid w:val="00E37F01"/>
    <w:rsid w:val="00E403A7"/>
    <w:rsid w:val="00E40411"/>
    <w:rsid w:val="00E40697"/>
    <w:rsid w:val="00E4091E"/>
    <w:rsid w:val="00E40A7C"/>
    <w:rsid w:val="00E40BED"/>
    <w:rsid w:val="00E40CCB"/>
    <w:rsid w:val="00E414A3"/>
    <w:rsid w:val="00E417C0"/>
    <w:rsid w:val="00E41975"/>
    <w:rsid w:val="00E4199D"/>
    <w:rsid w:val="00E419D6"/>
    <w:rsid w:val="00E41C72"/>
    <w:rsid w:val="00E41EC2"/>
    <w:rsid w:val="00E4240F"/>
    <w:rsid w:val="00E4242C"/>
    <w:rsid w:val="00E42569"/>
    <w:rsid w:val="00E4256C"/>
    <w:rsid w:val="00E4257B"/>
    <w:rsid w:val="00E4259F"/>
    <w:rsid w:val="00E4267E"/>
    <w:rsid w:val="00E426A7"/>
    <w:rsid w:val="00E426CE"/>
    <w:rsid w:val="00E4278B"/>
    <w:rsid w:val="00E42884"/>
    <w:rsid w:val="00E42AFA"/>
    <w:rsid w:val="00E42B81"/>
    <w:rsid w:val="00E43085"/>
    <w:rsid w:val="00E432CB"/>
    <w:rsid w:val="00E4332F"/>
    <w:rsid w:val="00E43330"/>
    <w:rsid w:val="00E4348A"/>
    <w:rsid w:val="00E43517"/>
    <w:rsid w:val="00E43726"/>
    <w:rsid w:val="00E4379D"/>
    <w:rsid w:val="00E43B4C"/>
    <w:rsid w:val="00E43D3B"/>
    <w:rsid w:val="00E43FBA"/>
    <w:rsid w:val="00E440C9"/>
    <w:rsid w:val="00E44606"/>
    <w:rsid w:val="00E446BB"/>
    <w:rsid w:val="00E4476E"/>
    <w:rsid w:val="00E44B49"/>
    <w:rsid w:val="00E44CCB"/>
    <w:rsid w:val="00E44D3D"/>
    <w:rsid w:val="00E44F61"/>
    <w:rsid w:val="00E45149"/>
    <w:rsid w:val="00E451DA"/>
    <w:rsid w:val="00E452A9"/>
    <w:rsid w:val="00E45723"/>
    <w:rsid w:val="00E4575C"/>
    <w:rsid w:val="00E45B28"/>
    <w:rsid w:val="00E45D52"/>
    <w:rsid w:val="00E45DB7"/>
    <w:rsid w:val="00E460B9"/>
    <w:rsid w:val="00E462B8"/>
    <w:rsid w:val="00E46346"/>
    <w:rsid w:val="00E463A2"/>
    <w:rsid w:val="00E46522"/>
    <w:rsid w:val="00E46548"/>
    <w:rsid w:val="00E4658B"/>
    <w:rsid w:val="00E465AE"/>
    <w:rsid w:val="00E4663C"/>
    <w:rsid w:val="00E4682F"/>
    <w:rsid w:val="00E46851"/>
    <w:rsid w:val="00E469CA"/>
    <w:rsid w:val="00E46C80"/>
    <w:rsid w:val="00E46CF6"/>
    <w:rsid w:val="00E46EA8"/>
    <w:rsid w:val="00E4707A"/>
    <w:rsid w:val="00E4713F"/>
    <w:rsid w:val="00E47151"/>
    <w:rsid w:val="00E471A7"/>
    <w:rsid w:val="00E4740C"/>
    <w:rsid w:val="00E47545"/>
    <w:rsid w:val="00E4756C"/>
    <w:rsid w:val="00E475F1"/>
    <w:rsid w:val="00E4775B"/>
    <w:rsid w:val="00E47783"/>
    <w:rsid w:val="00E47802"/>
    <w:rsid w:val="00E47930"/>
    <w:rsid w:val="00E47953"/>
    <w:rsid w:val="00E47991"/>
    <w:rsid w:val="00E47C7D"/>
    <w:rsid w:val="00E47F32"/>
    <w:rsid w:val="00E47FA9"/>
    <w:rsid w:val="00E50142"/>
    <w:rsid w:val="00E50316"/>
    <w:rsid w:val="00E506B6"/>
    <w:rsid w:val="00E506BC"/>
    <w:rsid w:val="00E50BF0"/>
    <w:rsid w:val="00E50C3E"/>
    <w:rsid w:val="00E51062"/>
    <w:rsid w:val="00E51266"/>
    <w:rsid w:val="00E5140C"/>
    <w:rsid w:val="00E51473"/>
    <w:rsid w:val="00E517C1"/>
    <w:rsid w:val="00E51900"/>
    <w:rsid w:val="00E51996"/>
    <w:rsid w:val="00E51A42"/>
    <w:rsid w:val="00E51C3C"/>
    <w:rsid w:val="00E51FC0"/>
    <w:rsid w:val="00E52368"/>
    <w:rsid w:val="00E5275E"/>
    <w:rsid w:val="00E5276C"/>
    <w:rsid w:val="00E5283C"/>
    <w:rsid w:val="00E528ED"/>
    <w:rsid w:val="00E529C6"/>
    <w:rsid w:val="00E52BDC"/>
    <w:rsid w:val="00E52C54"/>
    <w:rsid w:val="00E52EB8"/>
    <w:rsid w:val="00E5350F"/>
    <w:rsid w:val="00E53B70"/>
    <w:rsid w:val="00E53C05"/>
    <w:rsid w:val="00E53FDB"/>
    <w:rsid w:val="00E53FF0"/>
    <w:rsid w:val="00E54018"/>
    <w:rsid w:val="00E5415B"/>
    <w:rsid w:val="00E54777"/>
    <w:rsid w:val="00E54BF4"/>
    <w:rsid w:val="00E55256"/>
    <w:rsid w:val="00E55497"/>
    <w:rsid w:val="00E55498"/>
    <w:rsid w:val="00E55769"/>
    <w:rsid w:val="00E557BE"/>
    <w:rsid w:val="00E55843"/>
    <w:rsid w:val="00E559E0"/>
    <w:rsid w:val="00E55A1C"/>
    <w:rsid w:val="00E55BBE"/>
    <w:rsid w:val="00E5602A"/>
    <w:rsid w:val="00E560CB"/>
    <w:rsid w:val="00E5627F"/>
    <w:rsid w:val="00E562DA"/>
    <w:rsid w:val="00E563D9"/>
    <w:rsid w:val="00E5644D"/>
    <w:rsid w:val="00E56634"/>
    <w:rsid w:val="00E566EB"/>
    <w:rsid w:val="00E567A6"/>
    <w:rsid w:val="00E56D76"/>
    <w:rsid w:val="00E56D84"/>
    <w:rsid w:val="00E570B1"/>
    <w:rsid w:val="00E570E7"/>
    <w:rsid w:val="00E57171"/>
    <w:rsid w:val="00E57306"/>
    <w:rsid w:val="00E573F2"/>
    <w:rsid w:val="00E5754C"/>
    <w:rsid w:val="00E57DCB"/>
    <w:rsid w:val="00E602B6"/>
    <w:rsid w:val="00E605CC"/>
    <w:rsid w:val="00E6078C"/>
    <w:rsid w:val="00E60B7A"/>
    <w:rsid w:val="00E60DFC"/>
    <w:rsid w:val="00E60E78"/>
    <w:rsid w:val="00E60F34"/>
    <w:rsid w:val="00E60FB1"/>
    <w:rsid w:val="00E610C5"/>
    <w:rsid w:val="00E611B2"/>
    <w:rsid w:val="00E61266"/>
    <w:rsid w:val="00E61471"/>
    <w:rsid w:val="00E61526"/>
    <w:rsid w:val="00E6175E"/>
    <w:rsid w:val="00E61822"/>
    <w:rsid w:val="00E6197D"/>
    <w:rsid w:val="00E62070"/>
    <w:rsid w:val="00E6215A"/>
    <w:rsid w:val="00E622A4"/>
    <w:rsid w:val="00E622B4"/>
    <w:rsid w:val="00E62350"/>
    <w:rsid w:val="00E624D9"/>
    <w:rsid w:val="00E6257B"/>
    <w:rsid w:val="00E626C9"/>
    <w:rsid w:val="00E62862"/>
    <w:rsid w:val="00E62922"/>
    <w:rsid w:val="00E62926"/>
    <w:rsid w:val="00E62A62"/>
    <w:rsid w:val="00E62B2D"/>
    <w:rsid w:val="00E62CA3"/>
    <w:rsid w:val="00E6303E"/>
    <w:rsid w:val="00E6310D"/>
    <w:rsid w:val="00E63983"/>
    <w:rsid w:val="00E639BA"/>
    <w:rsid w:val="00E639CE"/>
    <w:rsid w:val="00E63AC8"/>
    <w:rsid w:val="00E646F5"/>
    <w:rsid w:val="00E64881"/>
    <w:rsid w:val="00E648D7"/>
    <w:rsid w:val="00E64AA3"/>
    <w:rsid w:val="00E64BE7"/>
    <w:rsid w:val="00E64D96"/>
    <w:rsid w:val="00E64DFF"/>
    <w:rsid w:val="00E64F1A"/>
    <w:rsid w:val="00E65530"/>
    <w:rsid w:val="00E655A0"/>
    <w:rsid w:val="00E6563A"/>
    <w:rsid w:val="00E65682"/>
    <w:rsid w:val="00E65C45"/>
    <w:rsid w:val="00E65C57"/>
    <w:rsid w:val="00E65DAA"/>
    <w:rsid w:val="00E65E1A"/>
    <w:rsid w:val="00E65EC4"/>
    <w:rsid w:val="00E66075"/>
    <w:rsid w:val="00E661B7"/>
    <w:rsid w:val="00E661ED"/>
    <w:rsid w:val="00E662BD"/>
    <w:rsid w:val="00E6636A"/>
    <w:rsid w:val="00E6639A"/>
    <w:rsid w:val="00E663E3"/>
    <w:rsid w:val="00E6670B"/>
    <w:rsid w:val="00E667CC"/>
    <w:rsid w:val="00E6699A"/>
    <w:rsid w:val="00E66AB9"/>
    <w:rsid w:val="00E66B16"/>
    <w:rsid w:val="00E66D69"/>
    <w:rsid w:val="00E66FFB"/>
    <w:rsid w:val="00E67051"/>
    <w:rsid w:val="00E67571"/>
    <w:rsid w:val="00E675F1"/>
    <w:rsid w:val="00E676AC"/>
    <w:rsid w:val="00E678D9"/>
    <w:rsid w:val="00E67B61"/>
    <w:rsid w:val="00E67C3B"/>
    <w:rsid w:val="00E67ECD"/>
    <w:rsid w:val="00E67F5F"/>
    <w:rsid w:val="00E67FC1"/>
    <w:rsid w:val="00E703DE"/>
    <w:rsid w:val="00E7075E"/>
    <w:rsid w:val="00E709BA"/>
    <w:rsid w:val="00E70B63"/>
    <w:rsid w:val="00E70C88"/>
    <w:rsid w:val="00E70E26"/>
    <w:rsid w:val="00E70E67"/>
    <w:rsid w:val="00E70F60"/>
    <w:rsid w:val="00E710B8"/>
    <w:rsid w:val="00E71310"/>
    <w:rsid w:val="00E7135F"/>
    <w:rsid w:val="00E71710"/>
    <w:rsid w:val="00E71868"/>
    <w:rsid w:val="00E72082"/>
    <w:rsid w:val="00E7210A"/>
    <w:rsid w:val="00E72166"/>
    <w:rsid w:val="00E7233C"/>
    <w:rsid w:val="00E724B9"/>
    <w:rsid w:val="00E724D2"/>
    <w:rsid w:val="00E724D5"/>
    <w:rsid w:val="00E725D0"/>
    <w:rsid w:val="00E727A0"/>
    <w:rsid w:val="00E72BAF"/>
    <w:rsid w:val="00E72E7A"/>
    <w:rsid w:val="00E73018"/>
    <w:rsid w:val="00E73188"/>
    <w:rsid w:val="00E732F2"/>
    <w:rsid w:val="00E73334"/>
    <w:rsid w:val="00E737B0"/>
    <w:rsid w:val="00E73A13"/>
    <w:rsid w:val="00E73A67"/>
    <w:rsid w:val="00E73A9F"/>
    <w:rsid w:val="00E73AA7"/>
    <w:rsid w:val="00E73CF4"/>
    <w:rsid w:val="00E73D1B"/>
    <w:rsid w:val="00E73EA5"/>
    <w:rsid w:val="00E740C3"/>
    <w:rsid w:val="00E74283"/>
    <w:rsid w:val="00E74371"/>
    <w:rsid w:val="00E744A5"/>
    <w:rsid w:val="00E747F9"/>
    <w:rsid w:val="00E74821"/>
    <w:rsid w:val="00E7492A"/>
    <w:rsid w:val="00E74982"/>
    <w:rsid w:val="00E74AD5"/>
    <w:rsid w:val="00E74AFA"/>
    <w:rsid w:val="00E74B53"/>
    <w:rsid w:val="00E74ED4"/>
    <w:rsid w:val="00E75157"/>
    <w:rsid w:val="00E75558"/>
    <w:rsid w:val="00E756A3"/>
    <w:rsid w:val="00E756F3"/>
    <w:rsid w:val="00E759E3"/>
    <w:rsid w:val="00E75B4B"/>
    <w:rsid w:val="00E75E43"/>
    <w:rsid w:val="00E760CF"/>
    <w:rsid w:val="00E7613A"/>
    <w:rsid w:val="00E7649D"/>
    <w:rsid w:val="00E76DAE"/>
    <w:rsid w:val="00E76E28"/>
    <w:rsid w:val="00E76F9A"/>
    <w:rsid w:val="00E7717B"/>
    <w:rsid w:val="00E77406"/>
    <w:rsid w:val="00E778BC"/>
    <w:rsid w:val="00E77C32"/>
    <w:rsid w:val="00E8033C"/>
    <w:rsid w:val="00E80983"/>
    <w:rsid w:val="00E80B77"/>
    <w:rsid w:val="00E80C00"/>
    <w:rsid w:val="00E80C69"/>
    <w:rsid w:val="00E80D88"/>
    <w:rsid w:val="00E80FB4"/>
    <w:rsid w:val="00E810A8"/>
    <w:rsid w:val="00E81336"/>
    <w:rsid w:val="00E814BB"/>
    <w:rsid w:val="00E814F8"/>
    <w:rsid w:val="00E81598"/>
    <w:rsid w:val="00E8181B"/>
    <w:rsid w:val="00E818DE"/>
    <w:rsid w:val="00E81948"/>
    <w:rsid w:val="00E81BF2"/>
    <w:rsid w:val="00E81D7A"/>
    <w:rsid w:val="00E81F1A"/>
    <w:rsid w:val="00E81FC7"/>
    <w:rsid w:val="00E82023"/>
    <w:rsid w:val="00E820E4"/>
    <w:rsid w:val="00E82484"/>
    <w:rsid w:val="00E825FF"/>
    <w:rsid w:val="00E8273E"/>
    <w:rsid w:val="00E82852"/>
    <w:rsid w:val="00E82874"/>
    <w:rsid w:val="00E82979"/>
    <w:rsid w:val="00E8297A"/>
    <w:rsid w:val="00E829E5"/>
    <w:rsid w:val="00E82C65"/>
    <w:rsid w:val="00E82E18"/>
    <w:rsid w:val="00E8300D"/>
    <w:rsid w:val="00E830C6"/>
    <w:rsid w:val="00E83300"/>
    <w:rsid w:val="00E83364"/>
    <w:rsid w:val="00E83660"/>
    <w:rsid w:val="00E83972"/>
    <w:rsid w:val="00E83B66"/>
    <w:rsid w:val="00E83EB7"/>
    <w:rsid w:val="00E841A6"/>
    <w:rsid w:val="00E84643"/>
    <w:rsid w:val="00E84699"/>
    <w:rsid w:val="00E84862"/>
    <w:rsid w:val="00E8497B"/>
    <w:rsid w:val="00E85179"/>
    <w:rsid w:val="00E851F7"/>
    <w:rsid w:val="00E85697"/>
    <w:rsid w:val="00E856FC"/>
    <w:rsid w:val="00E85734"/>
    <w:rsid w:val="00E85D0C"/>
    <w:rsid w:val="00E85E0B"/>
    <w:rsid w:val="00E86346"/>
    <w:rsid w:val="00E863D0"/>
    <w:rsid w:val="00E86407"/>
    <w:rsid w:val="00E8645A"/>
    <w:rsid w:val="00E8650E"/>
    <w:rsid w:val="00E86686"/>
    <w:rsid w:val="00E86AC1"/>
    <w:rsid w:val="00E86CE7"/>
    <w:rsid w:val="00E86CEA"/>
    <w:rsid w:val="00E86D11"/>
    <w:rsid w:val="00E8708F"/>
    <w:rsid w:val="00E8722E"/>
    <w:rsid w:val="00E875EC"/>
    <w:rsid w:val="00E8798F"/>
    <w:rsid w:val="00E87A0B"/>
    <w:rsid w:val="00E87AD1"/>
    <w:rsid w:val="00E87AE9"/>
    <w:rsid w:val="00E87C4D"/>
    <w:rsid w:val="00E87F13"/>
    <w:rsid w:val="00E90172"/>
    <w:rsid w:val="00E901C3"/>
    <w:rsid w:val="00E90389"/>
    <w:rsid w:val="00E90474"/>
    <w:rsid w:val="00E90489"/>
    <w:rsid w:val="00E9070D"/>
    <w:rsid w:val="00E90789"/>
    <w:rsid w:val="00E909F0"/>
    <w:rsid w:val="00E90B87"/>
    <w:rsid w:val="00E90F38"/>
    <w:rsid w:val="00E90F97"/>
    <w:rsid w:val="00E9112C"/>
    <w:rsid w:val="00E9135A"/>
    <w:rsid w:val="00E915BD"/>
    <w:rsid w:val="00E91B88"/>
    <w:rsid w:val="00E92413"/>
    <w:rsid w:val="00E924CA"/>
    <w:rsid w:val="00E92723"/>
    <w:rsid w:val="00E9276A"/>
    <w:rsid w:val="00E927DF"/>
    <w:rsid w:val="00E92AC1"/>
    <w:rsid w:val="00E92B1F"/>
    <w:rsid w:val="00E92B4F"/>
    <w:rsid w:val="00E92E11"/>
    <w:rsid w:val="00E92F4E"/>
    <w:rsid w:val="00E93244"/>
    <w:rsid w:val="00E932EA"/>
    <w:rsid w:val="00E93542"/>
    <w:rsid w:val="00E93A7F"/>
    <w:rsid w:val="00E93A9E"/>
    <w:rsid w:val="00E940B0"/>
    <w:rsid w:val="00E940FE"/>
    <w:rsid w:val="00E94145"/>
    <w:rsid w:val="00E941E5"/>
    <w:rsid w:val="00E942DD"/>
    <w:rsid w:val="00E94607"/>
    <w:rsid w:val="00E94619"/>
    <w:rsid w:val="00E94679"/>
    <w:rsid w:val="00E949B7"/>
    <w:rsid w:val="00E94F36"/>
    <w:rsid w:val="00E953A4"/>
    <w:rsid w:val="00E954BE"/>
    <w:rsid w:val="00E95681"/>
    <w:rsid w:val="00E95943"/>
    <w:rsid w:val="00E95AB3"/>
    <w:rsid w:val="00E95D6E"/>
    <w:rsid w:val="00E95EC4"/>
    <w:rsid w:val="00E95F04"/>
    <w:rsid w:val="00E962E8"/>
    <w:rsid w:val="00E96394"/>
    <w:rsid w:val="00E963B6"/>
    <w:rsid w:val="00E963DA"/>
    <w:rsid w:val="00E966CB"/>
    <w:rsid w:val="00E96821"/>
    <w:rsid w:val="00E96943"/>
    <w:rsid w:val="00E96B2C"/>
    <w:rsid w:val="00E96B3C"/>
    <w:rsid w:val="00E96C61"/>
    <w:rsid w:val="00E96DDC"/>
    <w:rsid w:val="00E96E31"/>
    <w:rsid w:val="00E96FC8"/>
    <w:rsid w:val="00E96FCC"/>
    <w:rsid w:val="00E971BD"/>
    <w:rsid w:val="00E971C7"/>
    <w:rsid w:val="00E97350"/>
    <w:rsid w:val="00E9752F"/>
    <w:rsid w:val="00E97548"/>
    <w:rsid w:val="00E975C8"/>
    <w:rsid w:val="00E9783E"/>
    <w:rsid w:val="00E97D41"/>
    <w:rsid w:val="00EA0656"/>
    <w:rsid w:val="00EA0A9E"/>
    <w:rsid w:val="00EA0AE7"/>
    <w:rsid w:val="00EA0B40"/>
    <w:rsid w:val="00EA0C46"/>
    <w:rsid w:val="00EA0C6A"/>
    <w:rsid w:val="00EA0DAE"/>
    <w:rsid w:val="00EA0F12"/>
    <w:rsid w:val="00EA1071"/>
    <w:rsid w:val="00EA10F0"/>
    <w:rsid w:val="00EA12B8"/>
    <w:rsid w:val="00EA167D"/>
    <w:rsid w:val="00EA1B57"/>
    <w:rsid w:val="00EA1BE6"/>
    <w:rsid w:val="00EA1DD5"/>
    <w:rsid w:val="00EA1E56"/>
    <w:rsid w:val="00EA1E86"/>
    <w:rsid w:val="00EA1F04"/>
    <w:rsid w:val="00EA1F37"/>
    <w:rsid w:val="00EA2186"/>
    <w:rsid w:val="00EA242F"/>
    <w:rsid w:val="00EA290A"/>
    <w:rsid w:val="00EA2961"/>
    <w:rsid w:val="00EA29B3"/>
    <w:rsid w:val="00EA29D1"/>
    <w:rsid w:val="00EA2AA0"/>
    <w:rsid w:val="00EA2BEE"/>
    <w:rsid w:val="00EA2CD5"/>
    <w:rsid w:val="00EA2EA0"/>
    <w:rsid w:val="00EA2F6E"/>
    <w:rsid w:val="00EA3132"/>
    <w:rsid w:val="00EA333E"/>
    <w:rsid w:val="00EA34CE"/>
    <w:rsid w:val="00EA36DF"/>
    <w:rsid w:val="00EA372A"/>
    <w:rsid w:val="00EA3BB8"/>
    <w:rsid w:val="00EA3C8F"/>
    <w:rsid w:val="00EA3D48"/>
    <w:rsid w:val="00EA3E7B"/>
    <w:rsid w:val="00EA4029"/>
    <w:rsid w:val="00EA427B"/>
    <w:rsid w:val="00EA43D3"/>
    <w:rsid w:val="00EA45F2"/>
    <w:rsid w:val="00EA4636"/>
    <w:rsid w:val="00EA478E"/>
    <w:rsid w:val="00EA48F3"/>
    <w:rsid w:val="00EA4C84"/>
    <w:rsid w:val="00EA4D36"/>
    <w:rsid w:val="00EA4D84"/>
    <w:rsid w:val="00EA53CA"/>
    <w:rsid w:val="00EA5631"/>
    <w:rsid w:val="00EA58E3"/>
    <w:rsid w:val="00EA59EE"/>
    <w:rsid w:val="00EA5A40"/>
    <w:rsid w:val="00EA5D9F"/>
    <w:rsid w:val="00EA5EE6"/>
    <w:rsid w:val="00EA61C5"/>
    <w:rsid w:val="00EA6291"/>
    <w:rsid w:val="00EA637D"/>
    <w:rsid w:val="00EA6438"/>
    <w:rsid w:val="00EA64D5"/>
    <w:rsid w:val="00EA6981"/>
    <w:rsid w:val="00EA6A05"/>
    <w:rsid w:val="00EA6A18"/>
    <w:rsid w:val="00EA6BEC"/>
    <w:rsid w:val="00EA6E68"/>
    <w:rsid w:val="00EA71B8"/>
    <w:rsid w:val="00EA72D4"/>
    <w:rsid w:val="00EA74DE"/>
    <w:rsid w:val="00EA75DA"/>
    <w:rsid w:val="00EA78CA"/>
    <w:rsid w:val="00EA7944"/>
    <w:rsid w:val="00EA79AE"/>
    <w:rsid w:val="00EA79B1"/>
    <w:rsid w:val="00EA7B72"/>
    <w:rsid w:val="00EA7E9A"/>
    <w:rsid w:val="00EA7FFD"/>
    <w:rsid w:val="00EB0065"/>
    <w:rsid w:val="00EB00E3"/>
    <w:rsid w:val="00EB0266"/>
    <w:rsid w:val="00EB02C2"/>
    <w:rsid w:val="00EB04BC"/>
    <w:rsid w:val="00EB05BB"/>
    <w:rsid w:val="00EB06B9"/>
    <w:rsid w:val="00EB0721"/>
    <w:rsid w:val="00EB07F2"/>
    <w:rsid w:val="00EB0E7F"/>
    <w:rsid w:val="00EB13B1"/>
    <w:rsid w:val="00EB13D4"/>
    <w:rsid w:val="00EB1590"/>
    <w:rsid w:val="00EB1629"/>
    <w:rsid w:val="00EB181D"/>
    <w:rsid w:val="00EB1843"/>
    <w:rsid w:val="00EB18CF"/>
    <w:rsid w:val="00EB196C"/>
    <w:rsid w:val="00EB1ABB"/>
    <w:rsid w:val="00EB1AF1"/>
    <w:rsid w:val="00EB1BD7"/>
    <w:rsid w:val="00EB1DC5"/>
    <w:rsid w:val="00EB2027"/>
    <w:rsid w:val="00EB229C"/>
    <w:rsid w:val="00EB22CF"/>
    <w:rsid w:val="00EB2642"/>
    <w:rsid w:val="00EB2B47"/>
    <w:rsid w:val="00EB2E38"/>
    <w:rsid w:val="00EB2EBA"/>
    <w:rsid w:val="00EB3066"/>
    <w:rsid w:val="00EB3071"/>
    <w:rsid w:val="00EB30B9"/>
    <w:rsid w:val="00EB33F2"/>
    <w:rsid w:val="00EB350C"/>
    <w:rsid w:val="00EB35D8"/>
    <w:rsid w:val="00EB35E4"/>
    <w:rsid w:val="00EB3734"/>
    <w:rsid w:val="00EB3A5D"/>
    <w:rsid w:val="00EB3A7D"/>
    <w:rsid w:val="00EB3AF6"/>
    <w:rsid w:val="00EB3BC8"/>
    <w:rsid w:val="00EB3E31"/>
    <w:rsid w:val="00EB3E5C"/>
    <w:rsid w:val="00EB3E8F"/>
    <w:rsid w:val="00EB441C"/>
    <w:rsid w:val="00EB49C0"/>
    <w:rsid w:val="00EB4A23"/>
    <w:rsid w:val="00EB4A64"/>
    <w:rsid w:val="00EB4B59"/>
    <w:rsid w:val="00EB4BEE"/>
    <w:rsid w:val="00EB4C99"/>
    <w:rsid w:val="00EB4C9A"/>
    <w:rsid w:val="00EB4CE0"/>
    <w:rsid w:val="00EB4D4E"/>
    <w:rsid w:val="00EB4E08"/>
    <w:rsid w:val="00EB50F4"/>
    <w:rsid w:val="00EB5503"/>
    <w:rsid w:val="00EB55F3"/>
    <w:rsid w:val="00EB5D1E"/>
    <w:rsid w:val="00EB60BA"/>
    <w:rsid w:val="00EB6196"/>
    <w:rsid w:val="00EB61D5"/>
    <w:rsid w:val="00EB6350"/>
    <w:rsid w:val="00EB6540"/>
    <w:rsid w:val="00EB6569"/>
    <w:rsid w:val="00EB66B7"/>
    <w:rsid w:val="00EB670C"/>
    <w:rsid w:val="00EB690A"/>
    <w:rsid w:val="00EB6945"/>
    <w:rsid w:val="00EB694F"/>
    <w:rsid w:val="00EB6A83"/>
    <w:rsid w:val="00EB6ACE"/>
    <w:rsid w:val="00EB6AF4"/>
    <w:rsid w:val="00EB6D49"/>
    <w:rsid w:val="00EB70BF"/>
    <w:rsid w:val="00EB7215"/>
    <w:rsid w:val="00EB72D8"/>
    <w:rsid w:val="00EB75B9"/>
    <w:rsid w:val="00EB765D"/>
    <w:rsid w:val="00EB7735"/>
    <w:rsid w:val="00EB77C6"/>
    <w:rsid w:val="00EB78BD"/>
    <w:rsid w:val="00EB7927"/>
    <w:rsid w:val="00EB7C50"/>
    <w:rsid w:val="00EB7E14"/>
    <w:rsid w:val="00EC01A2"/>
    <w:rsid w:val="00EC0380"/>
    <w:rsid w:val="00EC07EF"/>
    <w:rsid w:val="00EC0803"/>
    <w:rsid w:val="00EC09BC"/>
    <w:rsid w:val="00EC0C96"/>
    <w:rsid w:val="00EC109C"/>
    <w:rsid w:val="00EC1133"/>
    <w:rsid w:val="00EC1324"/>
    <w:rsid w:val="00EC156A"/>
    <w:rsid w:val="00EC15AE"/>
    <w:rsid w:val="00EC1C00"/>
    <w:rsid w:val="00EC1D9E"/>
    <w:rsid w:val="00EC1DF6"/>
    <w:rsid w:val="00EC2348"/>
    <w:rsid w:val="00EC236A"/>
    <w:rsid w:val="00EC2587"/>
    <w:rsid w:val="00EC2C96"/>
    <w:rsid w:val="00EC2CB4"/>
    <w:rsid w:val="00EC2E5C"/>
    <w:rsid w:val="00EC2F9B"/>
    <w:rsid w:val="00EC3131"/>
    <w:rsid w:val="00EC317C"/>
    <w:rsid w:val="00EC3194"/>
    <w:rsid w:val="00EC31FF"/>
    <w:rsid w:val="00EC328F"/>
    <w:rsid w:val="00EC3293"/>
    <w:rsid w:val="00EC3701"/>
    <w:rsid w:val="00EC3872"/>
    <w:rsid w:val="00EC3BD6"/>
    <w:rsid w:val="00EC417D"/>
    <w:rsid w:val="00EC439A"/>
    <w:rsid w:val="00EC4401"/>
    <w:rsid w:val="00EC49EF"/>
    <w:rsid w:val="00EC4C95"/>
    <w:rsid w:val="00EC4DA6"/>
    <w:rsid w:val="00EC4F2A"/>
    <w:rsid w:val="00EC4FDB"/>
    <w:rsid w:val="00EC52DB"/>
    <w:rsid w:val="00EC55A9"/>
    <w:rsid w:val="00EC5780"/>
    <w:rsid w:val="00EC580B"/>
    <w:rsid w:val="00EC59C2"/>
    <w:rsid w:val="00EC5DD5"/>
    <w:rsid w:val="00EC5E14"/>
    <w:rsid w:val="00EC5F42"/>
    <w:rsid w:val="00EC6119"/>
    <w:rsid w:val="00EC6347"/>
    <w:rsid w:val="00EC6560"/>
    <w:rsid w:val="00EC6615"/>
    <w:rsid w:val="00EC67CA"/>
    <w:rsid w:val="00EC6894"/>
    <w:rsid w:val="00EC68F1"/>
    <w:rsid w:val="00EC6B4F"/>
    <w:rsid w:val="00EC6D5A"/>
    <w:rsid w:val="00EC6D8B"/>
    <w:rsid w:val="00EC6F71"/>
    <w:rsid w:val="00EC7007"/>
    <w:rsid w:val="00EC707C"/>
    <w:rsid w:val="00EC71F6"/>
    <w:rsid w:val="00EC73B6"/>
    <w:rsid w:val="00EC7612"/>
    <w:rsid w:val="00EC7619"/>
    <w:rsid w:val="00EC76BF"/>
    <w:rsid w:val="00EC7E97"/>
    <w:rsid w:val="00ED0170"/>
    <w:rsid w:val="00ED04B7"/>
    <w:rsid w:val="00ED0838"/>
    <w:rsid w:val="00ED0926"/>
    <w:rsid w:val="00ED09CF"/>
    <w:rsid w:val="00ED0B45"/>
    <w:rsid w:val="00ED0C5E"/>
    <w:rsid w:val="00ED0C84"/>
    <w:rsid w:val="00ED0D6F"/>
    <w:rsid w:val="00ED0EA2"/>
    <w:rsid w:val="00ED0F81"/>
    <w:rsid w:val="00ED0FB6"/>
    <w:rsid w:val="00ED1098"/>
    <w:rsid w:val="00ED1193"/>
    <w:rsid w:val="00ED1285"/>
    <w:rsid w:val="00ED1897"/>
    <w:rsid w:val="00ED1934"/>
    <w:rsid w:val="00ED1CD2"/>
    <w:rsid w:val="00ED1E95"/>
    <w:rsid w:val="00ED1E96"/>
    <w:rsid w:val="00ED2205"/>
    <w:rsid w:val="00ED220F"/>
    <w:rsid w:val="00ED22F4"/>
    <w:rsid w:val="00ED242B"/>
    <w:rsid w:val="00ED24CA"/>
    <w:rsid w:val="00ED24CF"/>
    <w:rsid w:val="00ED2662"/>
    <w:rsid w:val="00ED266B"/>
    <w:rsid w:val="00ED273B"/>
    <w:rsid w:val="00ED2843"/>
    <w:rsid w:val="00ED28B2"/>
    <w:rsid w:val="00ED2956"/>
    <w:rsid w:val="00ED2AA9"/>
    <w:rsid w:val="00ED2C59"/>
    <w:rsid w:val="00ED2C7B"/>
    <w:rsid w:val="00ED3065"/>
    <w:rsid w:val="00ED311E"/>
    <w:rsid w:val="00ED3120"/>
    <w:rsid w:val="00ED33B8"/>
    <w:rsid w:val="00ED3408"/>
    <w:rsid w:val="00ED34E3"/>
    <w:rsid w:val="00ED3527"/>
    <w:rsid w:val="00ED35C0"/>
    <w:rsid w:val="00ED3723"/>
    <w:rsid w:val="00ED37A9"/>
    <w:rsid w:val="00ED3924"/>
    <w:rsid w:val="00ED39CA"/>
    <w:rsid w:val="00ED3B69"/>
    <w:rsid w:val="00ED40AB"/>
    <w:rsid w:val="00ED40D7"/>
    <w:rsid w:val="00ED431B"/>
    <w:rsid w:val="00ED4534"/>
    <w:rsid w:val="00ED45F9"/>
    <w:rsid w:val="00ED460E"/>
    <w:rsid w:val="00ED47FC"/>
    <w:rsid w:val="00ED483A"/>
    <w:rsid w:val="00ED4BCC"/>
    <w:rsid w:val="00ED4C19"/>
    <w:rsid w:val="00ED4DA5"/>
    <w:rsid w:val="00ED4F57"/>
    <w:rsid w:val="00ED5150"/>
    <w:rsid w:val="00ED5720"/>
    <w:rsid w:val="00ED5790"/>
    <w:rsid w:val="00ED5ADA"/>
    <w:rsid w:val="00ED5DA7"/>
    <w:rsid w:val="00ED5DDF"/>
    <w:rsid w:val="00ED60BB"/>
    <w:rsid w:val="00ED6102"/>
    <w:rsid w:val="00ED6111"/>
    <w:rsid w:val="00ED6123"/>
    <w:rsid w:val="00ED61FB"/>
    <w:rsid w:val="00ED6618"/>
    <w:rsid w:val="00ED6643"/>
    <w:rsid w:val="00ED68EB"/>
    <w:rsid w:val="00ED6C55"/>
    <w:rsid w:val="00ED6C6D"/>
    <w:rsid w:val="00ED6DEE"/>
    <w:rsid w:val="00ED6E3D"/>
    <w:rsid w:val="00ED6F89"/>
    <w:rsid w:val="00ED726A"/>
    <w:rsid w:val="00ED7590"/>
    <w:rsid w:val="00ED75A9"/>
    <w:rsid w:val="00ED76A8"/>
    <w:rsid w:val="00ED76EF"/>
    <w:rsid w:val="00ED77B8"/>
    <w:rsid w:val="00ED795E"/>
    <w:rsid w:val="00ED7A91"/>
    <w:rsid w:val="00ED7BEE"/>
    <w:rsid w:val="00ED7DF9"/>
    <w:rsid w:val="00EE01EA"/>
    <w:rsid w:val="00EE020D"/>
    <w:rsid w:val="00EE02B0"/>
    <w:rsid w:val="00EE02BF"/>
    <w:rsid w:val="00EE0325"/>
    <w:rsid w:val="00EE0346"/>
    <w:rsid w:val="00EE03F0"/>
    <w:rsid w:val="00EE06C9"/>
    <w:rsid w:val="00EE0B11"/>
    <w:rsid w:val="00EE0B2E"/>
    <w:rsid w:val="00EE0B54"/>
    <w:rsid w:val="00EE0CDE"/>
    <w:rsid w:val="00EE0D46"/>
    <w:rsid w:val="00EE1246"/>
    <w:rsid w:val="00EE126D"/>
    <w:rsid w:val="00EE1512"/>
    <w:rsid w:val="00EE1595"/>
    <w:rsid w:val="00EE15F2"/>
    <w:rsid w:val="00EE1824"/>
    <w:rsid w:val="00EE18E8"/>
    <w:rsid w:val="00EE1B78"/>
    <w:rsid w:val="00EE1C34"/>
    <w:rsid w:val="00EE1C69"/>
    <w:rsid w:val="00EE1D6B"/>
    <w:rsid w:val="00EE1E79"/>
    <w:rsid w:val="00EE1EF9"/>
    <w:rsid w:val="00EE224F"/>
    <w:rsid w:val="00EE234F"/>
    <w:rsid w:val="00EE2777"/>
    <w:rsid w:val="00EE27B7"/>
    <w:rsid w:val="00EE28A1"/>
    <w:rsid w:val="00EE28BF"/>
    <w:rsid w:val="00EE2A81"/>
    <w:rsid w:val="00EE2A96"/>
    <w:rsid w:val="00EE2B21"/>
    <w:rsid w:val="00EE2E48"/>
    <w:rsid w:val="00EE2E58"/>
    <w:rsid w:val="00EE2FC7"/>
    <w:rsid w:val="00EE344B"/>
    <w:rsid w:val="00EE3864"/>
    <w:rsid w:val="00EE38E9"/>
    <w:rsid w:val="00EE39DD"/>
    <w:rsid w:val="00EE3B6E"/>
    <w:rsid w:val="00EE3EE1"/>
    <w:rsid w:val="00EE3F22"/>
    <w:rsid w:val="00EE414F"/>
    <w:rsid w:val="00EE45E0"/>
    <w:rsid w:val="00EE4C13"/>
    <w:rsid w:val="00EE4D52"/>
    <w:rsid w:val="00EE5119"/>
    <w:rsid w:val="00EE5150"/>
    <w:rsid w:val="00EE52CE"/>
    <w:rsid w:val="00EE5421"/>
    <w:rsid w:val="00EE547B"/>
    <w:rsid w:val="00EE5582"/>
    <w:rsid w:val="00EE5891"/>
    <w:rsid w:val="00EE5894"/>
    <w:rsid w:val="00EE58BB"/>
    <w:rsid w:val="00EE58F8"/>
    <w:rsid w:val="00EE5A84"/>
    <w:rsid w:val="00EE5C5E"/>
    <w:rsid w:val="00EE5CCC"/>
    <w:rsid w:val="00EE5CDF"/>
    <w:rsid w:val="00EE5E85"/>
    <w:rsid w:val="00EE629F"/>
    <w:rsid w:val="00EE63C8"/>
    <w:rsid w:val="00EE6632"/>
    <w:rsid w:val="00EE6775"/>
    <w:rsid w:val="00EE6A31"/>
    <w:rsid w:val="00EE6A87"/>
    <w:rsid w:val="00EE6CE6"/>
    <w:rsid w:val="00EE6D20"/>
    <w:rsid w:val="00EE716B"/>
    <w:rsid w:val="00EE72CF"/>
    <w:rsid w:val="00EE732C"/>
    <w:rsid w:val="00EE7683"/>
    <w:rsid w:val="00EE79E1"/>
    <w:rsid w:val="00EE7B29"/>
    <w:rsid w:val="00EE7B3F"/>
    <w:rsid w:val="00EE7B9A"/>
    <w:rsid w:val="00EF0231"/>
    <w:rsid w:val="00EF06B4"/>
    <w:rsid w:val="00EF06E5"/>
    <w:rsid w:val="00EF0781"/>
    <w:rsid w:val="00EF0B02"/>
    <w:rsid w:val="00EF0C5D"/>
    <w:rsid w:val="00EF0EC4"/>
    <w:rsid w:val="00EF0EE2"/>
    <w:rsid w:val="00EF1057"/>
    <w:rsid w:val="00EF1500"/>
    <w:rsid w:val="00EF1715"/>
    <w:rsid w:val="00EF1B4F"/>
    <w:rsid w:val="00EF1E52"/>
    <w:rsid w:val="00EF1ECC"/>
    <w:rsid w:val="00EF22DF"/>
    <w:rsid w:val="00EF262D"/>
    <w:rsid w:val="00EF278F"/>
    <w:rsid w:val="00EF2857"/>
    <w:rsid w:val="00EF2A93"/>
    <w:rsid w:val="00EF2AB5"/>
    <w:rsid w:val="00EF2B42"/>
    <w:rsid w:val="00EF2D82"/>
    <w:rsid w:val="00EF2E41"/>
    <w:rsid w:val="00EF2EC7"/>
    <w:rsid w:val="00EF3087"/>
    <w:rsid w:val="00EF31AD"/>
    <w:rsid w:val="00EF3296"/>
    <w:rsid w:val="00EF33A5"/>
    <w:rsid w:val="00EF343F"/>
    <w:rsid w:val="00EF398F"/>
    <w:rsid w:val="00EF3A2A"/>
    <w:rsid w:val="00EF3AAF"/>
    <w:rsid w:val="00EF3C36"/>
    <w:rsid w:val="00EF3CAD"/>
    <w:rsid w:val="00EF3DC3"/>
    <w:rsid w:val="00EF3E57"/>
    <w:rsid w:val="00EF3F19"/>
    <w:rsid w:val="00EF4151"/>
    <w:rsid w:val="00EF4225"/>
    <w:rsid w:val="00EF42FF"/>
    <w:rsid w:val="00EF44BF"/>
    <w:rsid w:val="00EF4638"/>
    <w:rsid w:val="00EF4669"/>
    <w:rsid w:val="00EF4810"/>
    <w:rsid w:val="00EF4825"/>
    <w:rsid w:val="00EF4980"/>
    <w:rsid w:val="00EF4A87"/>
    <w:rsid w:val="00EF4C0D"/>
    <w:rsid w:val="00EF4FDE"/>
    <w:rsid w:val="00EF50B7"/>
    <w:rsid w:val="00EF53ED"/>
    <w:rsid w:val="00EF552A"/>
    <w:rsid w:val="00EF55DA"/>
    <w:rsid w:val="00EF5901"/>
    <w:rsid w:val="00EF5ACC"/>
    <w:rsid w:val="00EF5B75"/>
    <w:rsid w:val="00EF5DC3"/>
    <w:rsid w:val="00EF5FEE"/>
    <w:rsid w:val="00EF6056"/>
    <w:rsid w:val="00EF630F"/>
    <w:rsid w:val="00EF650A"/>
    <w:rsid w:val="00EF6533"/>
    <w:rsid w:val="00EF6642"/>
    <w:rsid w:val="00EF6B38"/>
    <w:rsid w:val="00EF6D7E"/>
    <w:rsid w:val="00EF6DE3"/>
    <w:rsid w:val="00EF6EBD"/>
    <w:rsid w:val="00EF7336"/>
    <w:rsid w:val="00EF73E4"/>
    <w:rsid w:val="00EF7695"/>
    <w:rsid w:val="00EF77F3"/>
    <w:rsid w:val="00EF7924"/>
    <w:rsid w:val="00EF793E"/>
    <w:rsid w:val="00EF7B33"/>
    <w:rsid w:val="00EF7B37"/>
    <w:rsid w:val="00EF7EE3"/>
    <w:rsid w:val="00F00262"/>
    <w:rsid w:val="00F006AF"/>
    <w:rsid w:val="00F006F8"/>
    <w:rsid w:val="00F00AB4"/>
    <w:rsid w:val="00F00AE6"/>
    <w:rsid w:val="00F00B41"/>
    <w:rsid w:val="00F00C51"/>
    <w:rsid w:val="00F00E33"/>
    <w:rsid w:val="00F00E7E"/>
    <w:rsid w:val="00F0101B"/>
    <w:rsid w:val="00F0128C"/>
    <w:rsid w:val="00F015B9"/>
    <w:rsid w:val="00F01E7E"/>
    <w:rsid w:val="00F01F23"/>
    <w:rsid w:val="00F01F67"/>
    <w:rsid w:val="00F020B9"/>
    <w:rsid w:val="00F02464"/>
    <w:rsid w:val="00F024DA"/>
    <w:rsid w:val="00F02605"/>
    <w:rsid w:val="00F02B9C"/>
    <w:rsid w:val="00F030D9"/>
    <w:rsid w:val="00F032C1"/>
    <w:rsid w:val="00F0342C"/>
    <w:rsid w:val="00F034FA"/>
    <w:rsid w:val="00F0376F"/>
    <w:rsid w:val="00F037CB"/>
    <w:rsid w:val="00F0384F"/>
    <w:rsid w:val="00F03A2D"/>
    <w:rsid w:val="00F03B8F"/>
    <w:rsid w:val="00F03EE4"/>
    <w:rsid w:val="00F03FBD"/>
    <w:rsid w:val="00F045E1"/>
    <w:rsid w:val="00F04625"/>
    <w:rsid w:val="00F04852"/>
    <w:rsid w:val="00F04963"/>
    <w:rsid w:val="00F049A7"/>
    <w:rsid w:val="00F05389"/>
    <w:rsid w:val="00F053D2"/>
    <w:rsid w:val="00F0552A"/>
    <w:rsid w:val="00F05897"/>
    <w:rsid w:val="00F05E4B"/>
    <w:rsid w:val="00F0614F"/>
    <w:rsid w:val="00F061C5"/>
    <w:rsid w:val="00F0650B"/>
    <w:rsid w:val="00F06598"/>
    <w:rsid w:val="00F067A3"/>
    <w:rsid w:val="00F06844"/>
    <w:rsid w:val="00F06861"/>
    <w:rsid w:val="00F069FA"/>
    <w:rsid w:val="00F069FE"/>
    <w:rsid w:val="00F06DDB"/>
    <w:rsid w:val="00F06F91"/>
    <w:rsid w:val="00F073FD"/>
    <w:rsid w:val="00F074BB"/>
    <w:rsid w:val="00F07A2C"/>
    <w:rsid w:val="00F07D30"/>
    <w:rsid w:val="00F07DE6"/>
    <w:rsid w:val="00F07EC5"/>
    <w:rsid w:val="00F07F40"/>
    <w:rsid w:val="00F10084"/>
    <w:rsid w:val="00F10171"/>
    <w:rsid w:val="00F10237"/>
    <w:rsid w:val="00F102AA"/>
    <w:rsid w:val="00F102E8"/>
    <w:rsid w:val="00F10340"/>
    <w:rsid w:val="00F1037C"/>
    <w:rsid w:val="00F104CF"/>
    <w:rsid w:val="00F10607"/>
    <w:rsid w:val="00F10675"/>
    <w:rsid w:val="00F106A1"/>
    <w:rsid w:val="00F10893"/>
    <w:rsid w:val="00F10940"/>
    <w:rsid w:val="00F1099A"/>
    <w:rsid w:val="00F114AD"/>
    <w:rsid w:val="00F119FF"/>
    <w:rsid w:val="00F11AF6"/>
    <w:rsid w:val="00F11B21"/>
    <w:rsid w:val="00F11D38"/>
    <w:rsid w:val="00F11E81"/>
    <w:rsid w:val="00F1201B"/>
    <w:rsid w:val="00F12253"/>
    <w:rsid w:val="00F12285"/>
    <w:rsid w:val="00F12522"/>
    <w:rsid w:val="00F12685"/>
    <w:rsid w:val="00F1279D"/>
    <w:rsid w:val="00F1287B"/>
    <w:rsid w:val="00F12888"/>
    <w:rsid w:val="00F128E6"/>
    <w:rsid w:val="00F12AB4"/>
    <w:rsid w:val="00F12ABB"/>
    <w:rsid w:val="00F12CEA"/>
    <w:rsid w:val="00F12F34"/>
    <w:rsid w:val="00F12FC4"/>
    <w:rsid w:val="00F13023"/>
    <w:rsid w:val="00F1307C"/>
    <w:rsid w:val="00F136F0"/>
    <w:rsid w:val="00F1376A"/>
    <w:rsid w:val="00F1389D"/>
    <w:rsid w:val="00F13A3B"/>
    <w:rsid w:val="00F13AC7"/>
    <w:rsid w:val="00F13BC8"/>
    <w:rsid w:val="00F13BCE"/>
    <w:rsid w:val="00F13C20"/>
    <w:rsid w:val="00F13C3A"/>
    <w:rsid w:val="00F13DF2"/>
    <w:rsid w:val="00F13E53"/>
    <w:rsid w:val="00F13F71"/>
    <w:rsid w:val="00F14026"/>
    <w:rsid w:val="00F14065"/>
    <w:rsid w:val="00F14135"/>
    <w:rsid w:val="00F1455E"/>
    <w:rsid w:val="00F145FA"/>
    <w:rsid w:val="00F1465D"/>
    <w:rsid w:val="00F14761"/>
    <w:rsid w:val="00F14774"/>
    <w:rsid w:val="00F147A8"/>
    <w:rsid w:val="00F14A07"/>
    <w:rsid w:val="00F14A10"/>
    <w:rsid w:val="00F14B20"/>
    <w:rsid w:val="00F14E3D"/>
    <w:rsid w:val="00F14EB2"/>
    <w:rsid w:val="00F1502B"/>
    <w:rsid w:val="00F15070"/>
    <w:rsid w:val="00F152AB"/>
    <w:rsid w:val="00F1555D"/>
    <w:rsid w:val="00F15BD0"/>
    <w:rsid w:val="00F15D34"/>
    <w:rsid w:val="00F15EE6"/>
    <w:rsid w:val="00F15FA7"/>
    <w:rsid w:val="00F1600F"/>
    <w:rsid w:val="00F160F0"/>
    <w:rsid w:val="00F16186"/>
    <w:rsid w:val="00F1627E"/>
    <w:rsid w:val="00F16391"/>
    <w:rsid w:val="00F163A3"/>
    <w:rsid w:val="00F164E2"/>
    <w:rsid w:val="00F165B2"/>
    <w:rsid w:val="00F167B6"/>
    <w:rsid w:val="00F167D1"/>
    <w:rsid w:val="00F169E3"/>
    <w:rsid w:val="00F16B4B"/>
    <w:rsid w:val="00F16F0F"/>
    <w:rsid w:val="00F16FA2"/>
    <w:rsid w:val="00F17028"/>
    <w:rsid w:val="00F170E6"/>
    <w:rsid w:val="00F17368"/>
    <w:rsid w:val="00F1742B"/>
    <w:rsid w:val="00F1763E"/>
    <w:rsid w:val="00F17775"/>
    <w:rsid w:val="00F17B33"/>
    <w:rsid w:val="00F17BFC"/>
    <w:rsid w:val="00F17F5A"/>
    <w:rsid w:val="00F20017"/>
    <w:rsid w:val="00F20582"/>
    <w:rsid w:val="00F20721"/>
    <w:rsid w:val="00F207ED"/>
    <w:rsid w:val="00F2085C"/>
    <w:rsid w:val="00F209F4"/>
    <w:rsid w:val="00F20A39"/>
    <w:rsid w:val="00F20C35"/>
    <w:rsid w:val="00F20C73"/>
    <w:rsid w:val="00F20E7C"/>
    <w:rsid w:val="00F21096"/>
    <w:rsid w:val="00F2169C"/>
    <w:rsid w:val="00F21932"/>
    <w:rsid w:val="00F2197C"/>
    <w:rsid w:val="00F21A9F"/>
    <w:rsid w:val="00F21BFB"/>
    <w:rsid w:val="00F21C83"/>
    <w:rsid w:val="00F21D82"/>
    <w:rsid w:val="00F21DF0"/>
    <w:rsid w:val="00F2200A"/>
    <w:rsid w:val="00F22454"/>
    <w:rsid w:val="00F229ED"/>
    <w:rsid w:val="00F22A64"/>
    <w:rsid w:val="00F22D13"/>
    <w:rsid w:val="00F22D3B"/>
    <w:rsid w:val="00F22E28"/>
    <w:rsid w:val="00F230D4"/>
    <w:rsid w:val="00F23158"/>
    <w:rsid w:val="00F23514"/>
    <w:rsid w:val="00F23A5C"/>
    <w:rsid w:val="00F23A86"/>
    <w:rsid w:val="00F23C6E"/>
    <w:rsid w:val="00F24075"/>
    <w:rsid w:val="00F24416"/>
    <w:rsid w:val="00F24485"/>
    <w:rsid w:val="00F24573"/>
    <w:rsid w:val="00F24B34"/>
    <w:rsid w:val="00F24D43"/>
    <w:rsid w:val="00F251C1"/>
    <w:rsid w:val="00F253B3"/>
    <w:rsid w:val="00F25484"/>
    <w:rsid w:val="00F254F6"/>
    <w:rsid w:val="00F2553E"/>
    <w:rsid w:val="00F256A9"/>
    <w:rsid w:val="00F259BC"/>
    <w:rsid w:val="00F25A29"/>
    <w:rsid w:val="00F25A41"/>
    <w:rsid w:val="00F2624C"/>
    <w:rsid w:val="00F264B1"/>
    <w:rsid w:val="00F266C2"/>
    <w:rsid w:val="00F2679B"/>
    <w:rsid w:val="00F26C0F"/>
    <w:rsid w:val="00F26D35"/>
    <w:rsid w:val="00F26F00"/>
    <w:rsid w:val="00F270FC"/>
    <w:rsid w:val="00F272DC"/>
    <w:rsid w:val="00F27A95"/>
    <w:rsid w:val="00F27AAC"/>
    <w:rsid w:val="00F27BC3"/>
    <w:rsid w:val="00F300EE"/>
    <w:rsid w:val="00F301E5"/>
    <w:rsid w:val="00F306E3"/>
    <w:rsid w:val="00F307CF"/>
    <w:rsid w:val="00F309AE"/>
    <w:rsid w:val="00F30A36"/>
    <w:rsid w:val="00F30BA2"/>
    <w:rsid w:val="00F30CA8"/>
    <w:rsid w:val="00F30D4A"/>
    <w:rsid w:val="00F30DF4"/>
    <w:rsid w:val="00F30EA4"/>
    <w:rsid w:val="00F31070"/>
    <w:rsid w:val="00F31668"/>
    <w:rsid w:val="00F31909"/>
    <w:rsid w:val="00F31C1C"/>
    <w:rsid w:val="00F31D41"/>
    <w:rsid w:val="00F3207D"/>
    <w:rsid w:val="00F3211A"/>
    <w:rsid w:val="00F3217B"/>
    <w:rsid w:val="00F32219"/>
    <w:rsid w:val="00F32252"/>
    <w:rsid w:val="00F32490"/>
    <w:rsid w:val="00F3265A"/>
    <w:rsid w:val="00F327B6"/>
    <w:rsid w:val="00F32A8E"/>
    <w:rsid w:val="00F32C43"/>
    <w:rsid w:val="00F32CFD"/>
    <w:rsid w:val="00F32D38"/>
    <w:rsid w:val="00F33009"/>
    <w:rsid w:val="00F3332F"/>
    <w:rsid w:val="00F3344B"/>
    <w:rsid w:val="00F33562"/>
    <w:rsid w:val="00F335B7"/>
    <w:rsid w:val="00F337B9"/>
    <w:rsid w:val="00F33932"/>
    <w:rsid w:val="00F3399D"/>
    <w:rsid w:val="00F33F31"/>
    <w:rsid w:val="00F33F41"/>
    <w:rsid w:val="00F34086"/>
    <w:rsid w:val="00F34326"/>
    <w:rsid w:val="00F3467F"/>
    <w:rsid w:val="00F3479B"/>
    <w:rsid w:val="00F347B3"/>
    <w:rsid w:val="00F349E5"/>
    <w:rsid w:val="00F34B78"/>
    <w:rsid w:val="00F34BB6"/>
    <w:rsid w:val="00F34BE3"/>
    <w:rsid w:val="00F34D7C"/>
    <w:rsid w:val="00F34E4C"/>
    <w:rsid w:val="00F3508E"/>
    <w:rsid w:val="00F35185"/>
    <w:rsid w:val="00F3518F"/>
    <w:rsid w:val="00F353F4"/>
    <w:rsid w:val="00F35418"/>
    <w:rsid w:val="00F3546D"/>
    <w:rsid w:val="00F35783"/>
    <w:rsid w:val="00F3584F"/>
    <w:rsid w:val="00F35A8B"/>
    <w:rsid w:val="00F35B51"/>
    <w:rsid w:val="00F35B9B"/>
    <w:rsid w:val="00F3615A"/>
    <w:rsid w:val="00F36554"/>
    <w:rsid w:val="00F366FC"/>
    <w:rsid w:val="00F367F2"/>
    <w:rsid w:val="00F36910"/>
    <w:rsid w:val="00F36BA2"/>
    <w:rsid w:val="00F36D22"/>
    <w:rsid w:val="00F36D56"/>
    <w:rsid w:val="00F36F54"/>
    <w:rsid w:val="00F37017"/>
    <w:rsid w:val="00F37100"/>
    <w:rsid w:val="00F371A8"/>
    <w:rsid w:val="00F37524"/>
    <w:rsid w:val="00F375DB"/>
    <w:rsid w:val="00F37B08"/>
    <w:rsid w:val="00F37E60"/>
    <w:rsid w:val="00F37FBB"/>
    <w:rsid w:val="00F40010"/>
    <w:rsid w:val="00F40029"/>
    <w:rsid w:val="00F401F1"/>
    <w:rsid w:val="00F4022C"/>
    <w:rsid w:val="00F4029D"/>
    <w:rsid w:val="00F40594"/>
    <w:rsid w:val="00F4070B"/>
    <w:rsid w:val="00F40947"/>
    <w:rsid w:val="00F40A40"/>
    <w:rsid w:val="00F40C3E"/>
    <w:rsid w:val="00F40D3E"/>
    <w:rsid w:val="00F40E31"/>
    <w:rsid w:val="00F40FF6"/>
    <w:rsid w:val="00F41056"/>
    <w:rsid w:val="00F4108D"/>
    <w:rsid w:val="00F41190"/>
    <w:rsid w:val="00F412C7"/>
    <w:rsid w:val="00F41421"/>
    <w:rsid w:val="00F414B6"/>
    <w:rsid w:val="00F41BF4"/>
    <w:rsid w:val="00F41D16"/>
    <w:rsid w:val="00F41DB3"/>
    <w:rsid w:val="00F41E07"/>
    <w:rsid w:val="00F41F1A"/>
    <w:rsid w:val="00F421F0"/>
    <w:rsid w:val="00F423B5"/>
    <w:rsid w:val="00F423F0"/>
    <w:rsid w:val="00F42518"/>
    <w:rsid w:val="00F42588"/>
    <w:rsid w:val="00F425AD"/>
    <w:rsid w:val="00F426CB"/>
    <w:rsid w:val="00F42738"/>
    <w:rsid w:val="00F429FB"/>
    <w:rsid w:val="00F42CD1"/>
    <w:rsid w:val="00F42E31"/>
    <w:rsid w:val="00F43024"/>
    <w:rsid w:val="00F430D4"/>
    <w:rsid w:val="00F43110"/>
    <w:rsid w:val="00F431BE"/>
    <w:rsid w:val="00F431FC"/>
    <w:rsid w:val="00F4361C"/>
    <w:rsid w:val="00F437B9"/>
    <w:rsid w:val="00F4380A"/>
    <w:rsid w:val="00F43960"/>
    <w:rsid w:val="00F43A29"/>
    <w:rsid w:val="00F43A6E"/>
    <w:rsid w:val="00F43CDB"/>
    <w:rsid w:val="00F43D0A"/>
    <w:rsid w:val="00F43D4D"/>
    <w:rsid w:val="00F43FF6"/>
    <w:rsid w:val="00F4415A"/>
    <w:rsid w:val="00F4459B"/>
    <w:rsid w:val="00F44741"/>
    <w:rsid w:val="00F44A0C"/>
    <w:rsid w:val="00F44C3D"/>
    <w:rsid w:val="00F44EAA"/>
    <w:rsid w:val="00F45042"/>
    <w:rsid w:val="00F451C9"/>
    <w:rsid w:val="00F4531D"/>
    <w:rsid w:val="00F4536D"/>
    <w:rsid w:val="00F4585F"/>
    <w:rsid w:val="00F45937"/>
    <w:rsid w:val="00F45B67"/>
    <w:rsid w:val="00F45CFF"/>
    <w:rsid w:val="00F461B5"/>
    <w:rsid w:val="00F4628D"/>
    <w:rsid w:val="00F462FE"/>
    <w:rsid w:val="00F46363"/>
    <w:rsid w:val="00F463AF"/>
    <w:rsid w:val="00F465A8"/>
    <w:rsid w:val="00F46791"/>
    <w:rsid w:val="00F46A5B"/>
    <w:rsid w:val="00F46D0D"/>
    <w:rsid w:val="00F46D26"/>
    <w:rsid w:val="00F46DF0"/>
    <w:rsid w:val="00F4715B"/>
    <w:rsid w:val="00F47207"/>
    <w:rsid w:val="00F4726B"/>
    <w:rsid w:val="00F47542"/>
    <w:rsid w:val="00F47AB0"/>
    <w:rsid w:val="00F47C43"/>
    <w:rsid w:val="00F47D06"/>
    <w:rsid w:val="00F50128"/>
    <w:rsid w:val="00F501B2"/>
    <w:rsid w:val="00F50496"/>
    <w:rsid w:val="00F50676"/>
    <w:rsid w:val="00F5089F"/>
    <w:rsid w:val="00F50ADF"/>
    <w:rsid w:val="00F50C98"/>
    <w:rsid w:val="00F50CDA"/>
    <w:rsid w:val="00F50E12"/>
    <w:rsid w:val="00F50ECB"/>
    <w:rsid w:val="00F510F7"/>
    <w:rsid w:val="00F511D4"/>
    <w:rsid w:val="00F512D7"/>
    <w:rsid w:val="00F515E2"/>
    <w:rsid w:val="00F517EC"/>
    <w:rsid w:val="00F51842"/>
    <w:rsid w:val="00F519C3"/>
    <w:rsid w:val="00F51A87"/>
    <w:rsid w:val="00F51AB4"/>
    <w:rsid w:val="00F51AEC"/>
    <w:rsid w:val="00F51B41"/>
    <w:rsid w:val="00F51BC4"/>
    <w:rsid w:val="00F51EE2"/>
    <w:rsid w:val="00F51F44"/>
    <w:rsid w:val="00F520F7"/>
    <w:rsid w:val="00F5210E"/>
    <w:rsid w:val="00F522E2"/>
    <w:rsid w:val="00F524A9"/>
    <w:rsid w:val="00F525F1"/>
    <w:rsid w:val="00F5268D"/>
    <w:rsid w:val="00F526D3"/>
    <w:rsid w:val="00F52759"/>
    <w:rsid w:val="00F52A30"/>
    <w:rsid w:val="00F532BA"/>
    <w:rsid w:val="00F53516"/>
    <w:rsid w:val="00F53A7E"/>
    <w:rsid w:val="00F53B59"/>
    <w:rsid w:val="00F53C62"/>
    <w:rsid w:val="00F540CC"/>
    <w:rsid w:val="00F5443C"/>
    <w:rsid w:val="00F54514"/>
    <w:rsid w:val="00F548AF"/>
    <w:rsid w:val="00F54912"/>
    <w:rsid w:val="00F54A41"/>
    <w:rsid w:val="00F54A7B"/>
    <w:rsid w:val="00F54AE4"/>
    <w:rsid w:val="00F54AEE"/>
    <w:rsid w:val="00F54DD4"/>
    <w:rsid w:val="00F54DE3"/>
    <w:rsid w:val="00F54EA7"/>
    <w:rsid w:val="00F54F02"/>
    <w:rsid w:val="00F55290"/>
    <w:rsid w:val="00F552AC"/>
    <w:rsid w:val="00F55440"/>
    <w:rsid w:val="00F55577"/>
    <w:rsid w:val="00F555BD"/>
    <w:rsid w:val="00F55670"/>
    <w:rsid w:val="00F55741"/>
    <w:rsid w:val="00F55899"/>
    <w:rsid w:val="00F55BA5"/>
    <w:rsid w:val="00F55EDB"/>
    <w:rsid w:val="00F55EE3"/>
    <w:rsid w:val="00F56330"/>
    <w:rsid w:val="00F5635E"/>
    <w:rsid w:val="00F56484"/>
    <w:rsid w:val="00F56780"/>
    <w:rsid w:val="00F567FD"/>
    <w:rsid w:val="00F56BB3"/>
    <w:rsid w:val="00F56CD5"/>
    <w:rsid w:val="00F56E38"/>
    <w:rsid w:val="00F56E4E"/>
    <w:rsid w:val="00F56ECE"/>
    <w:rsid w:val="00F571FA"/>
    <w:rsid w:val="00F573C2"/>
    <w:rsid w:val="00F57474"/>
    <w:rsid w:val="00F57583"/>
    <w:rsid w:val="00F57590"/>
    <w:rsid w:val="00F5766C"/>
    <w:rsid w:val="00F577BD"/>
    <w:rsid w:val="00F57890"/>
    <w:rsid w:val="00F57BCD"/>
    <w:rsid w:val="00F57E3A"/>
    <w:rsid w:val="00F60028"/>
    <w:rsid w:val="00F6004E"/>
    <w:rsid w:val="00F60100"/>
    <w:rsid w:val="00F60236"/>
    <w:rsid w:val="00F6057C"/>
    <w:rsid w:val="00F6061C"/>
    <w:rsid w:val="00F60BDD"/>
    <w:rsid w:val="00F60EED"/>
    <w:rsid w:val="00F60FC9"/>
    <w:rsid w:val="00F614CD"/>
    <w:rsid w:val="00F61565"/>
    <w:rsid w:val="00F61908"/>
    <w:rsid w:val="00F619AD"/>
    <w:rsid w:val="00F61D0F"/>
    <w:rsid w:val="00F61D57"/>
    <w:rsid w:val="00F61E77"/>
    <w:rsid w:val="00F62165"/>
    <w:rsid w:val="00F6235F"/>
    <w:rsid w:val="00F623A4"/>
    <w:rsid w:val="00F62601"/>
    <w:rsid w:val="00F6261D"/>
    <w:rsid w:val="00F629A3"/>
    <w:rsid w:val="00F629D0"/>
    <w:rsid w:val="00F629E6"/>
    <w:rsid w:val="00F62B0C"/>
    <w:rsid w:val="00F62B4F"/>
    <w:rsid w:val="00F62CC5"/>
    <w:rsid w:val="00F62E9A"/>
    <w:rsid w:val="00F62FF3"/>
    <w:rsid w:val="00F630BC"/>
    <w:rsid w:val="00F631A6"/>
    <w:rsid w:val="00F636F3"/>
    <w:rsid w:val="00F637F5"/>
    <w:rsid w:val="00F639E7"/>
    <w:rsid w:val="00F640A4"/>
    <w:rsid w:val="00F64279"/>
    <w:rsid w:val="00F643C0"/>
    <w:rsid w:val="00F64445"/>
    <w:rsid w:val="00F64ADE"/>
    <w:rsid w:val="00F64DA9"/>
    <w:rsid w:val="00F64DE5"/>
    <w:rsid w:val="00F650D9"/>
    <w:rsid w:val="00F6523D"/>
    <w:rsid w:val="00F65869"/>
    <w:rsid w:val="00F6589F"/>
    <w:rsid w:val="00F65948"/>
    <w:rsid w:val="00F6594A"/>
    <w:rsid w:val="00F659CE"/>
    <w:rsid w:val="00F65D4F"/>
    <w:rsid w:val="00F65E84"/>
    <w:rsid w:val="00F65ECE"/>
    <w:rsid w:val="00F6605E"/>
    <w:rsid w:val="00F663D0"/>
    <w:rsid w:val="00F66456"/>
    <w:rsid w:val="00F66471"/>
    <w:rsid w:val="00F66501"/>
    <w:rsid w:val="00F66528"/>
    <w:rsid w:val="00F6666C"/>
    <w:rsid w:val="00F66A2D"/>
    <w:rsid w:val="00F66EA0"/>
    <w:rsid w:val="00F66ED2"/>
    <w:rsid w:val="00F66FC1"/>
    <w:rsid w:val="00F67044"/>
    <w:rsid w:val="00F672ED"/>
    <w:rsid w:val="00F6740E"/>
    <w:rsid w:val="00F674B8"/>
    <w:rsid w:val="00F6758B"/>
    <w:rsid w:val="00F6761D"/>
    <w:rsid w:val="00F67675"/>
    <w:rsid w:val="00F67800"/>
    <w:rsid w:val="00F67BBA"/>
    <w:rsid w:val="00F67C64"/>
    <w:rsid w:val="00F67D60"/>
    <w:rsid w:val="00F67F84"/>
    <w:rsid w:val="00F700DA"/>
    <w:rsid w:val="00F705B1"/>
    <w:rsid w:val="00F70988"/>
    <w:rsid w:val="00F70A3F"/>
    <w:rsid w:val="00F70BC5"/>
    <w:rsid w:val="00F70C86"/>
    <w:rsid w:val="00F70CE7"/>
    <w:rsid w:val="00F70D63"/>
    <w:rsid w:val="00F70E37"/>
    <w:rsid w:val="00F70EC6"/>
    <w:rsid w:val="00F710F2"/>
    <w:rsid w:val="00F710FF"/>
    <w:rsid w:val="00F7114D"/>
    <w:rsid w:val="00F7159C"/>
    <w:rsid w:val="00F715E9"/>
    <w:rsid w:val="00F7162A"/>
    <w:rsid w:val="00F71C3A"/>
    <w:rsid w:val="00F71E54"/>
    <w:rsid w:val="00F72101"/>
    <w:rsid w:val="00F723E6"/>
    <w:rsid w:val="00F72485"/>
    <w:rsid w:val="00F724DB"/>
    <w:rsid w:val="00F72604"/>
    <w:rsid w:val="00F728AC"/>
    <w:rsid w:val="00F72DD9"/>
    <w:rsid w:val="00F72F66"/>
    <w:rsid w:val="00F73025"/>
    <w:rsid w:val="00F73294"/>
    <w:rsid w:val="00F73480"/>
    <w:rsid w:val="00F735BA"/>
    <w:rsid w:val="00F736B5"/>
    <w:rsid w:val="00F736D4"/>
    <w:rsid w:val="00F736E3"/>
    <w:rsid w:val="00F73A68"/>
    <w:rsid w:val="00F741A0"/>
    <w:rsid w:val="00F7424D"/>
    <w:rsid w:val="00F742A2"/>
    <w:rsid w:val="00F74752"/>
    <w:rsid w:val="00F7478D"/>
    <w:rsid w:val="00F74932"/>
    <w:rsid w:val="00F750C6"/>
    <w:rsid w:val="00F752BF"/>
    <w:rsid w:val="00F7534D"/>
    <w:rsid w:val="00F755DA"/>
    <w:rsid w:val="00F756A8"/>
    <w:rsid w:val="00F7592E"/>
    <w:rsid w:val="00F75A06"/>
    <w:rsid w:val="00F75DA9"/>
    <w:rsid w:val="00F75E4B"/>
    <w:rsid w:val="00F760AA"/>
    <w:rsid w:val="00F76174"/>
    <w:rsid w:val="00F761A4"/>
    <w:rsid w:val="00F7644D"/>
    <w:rsid w:val="00F764DE"/>
    <w:rsid w:val="00F76986"/>
    <w:rsid w:val="00F76A2F"/>
    <w:rsid w:val="00F76A57"/>
    <w:rsid w:val="00F76D15"/>
    <w:rsid w:val="00F76E10"/>
    <w:rsid w:val="00F775AC"/>
    <w:rsid w:val="00F776AE"/>
    <w:rsid w:val="00F778F7"/>
    <w:rsid w:val="00F77A30"/>
    <w:rsid w:val="00F77E4D"/>
    <w:rsid w:val="00F801A9"/>
    <w:rsid w:val="00F80499"/>
    <w:rsid w:val="00F804FF"/>
    <w:rsid w:val="00F80659"/>
    <w:rsid w:val="00F80D14"/>
    <w:rsid w:val="00F80DF2"/>
    <w:rsid w:val="00F81072"/>
    <w:rsid w:val="00F81265"/>
    <w:rsid w:val="00F81535"/>
    <w:rsid w:val="00F8156A"/>
    <w:rsid w:val="00F81788"/>
    <w:rsid w:val="00F8179D"/>
    <w:rsid w:val="00F81B36"/>
    <w:rsid w:val="00F81BC1"/>
    <w:rsid w:val="00F81D0D"/>
    <w:rsid w:val="00F81DED"/>
    <w:rsid w:val="00F81E11"/>
    <w:rsid w:val="00F81E2C"/>
    <w:rsid w:val="00F81FFB"/>
    <w:rsid w:val="00F82469"/>
    <w:rsid w:val="00F82AC6"/>
    <w:rsid w:val="00F82CDE"/>
    <w:rsid w:val="00F82D95"/>
    <w:rsid w:val="00F83554"/>
    <w:rsid w:val="00F83641"/>
    <w:rsid w:val="00F8391B"/>
    <w:rsid w:val="00F8395B"/>
    <w:rsid w:val="00F83CE0"/>
    <w:rsid w:val="00F84067"/>
    <w:rsid w:val="00F840E4"/>
    <w:rsid w:val="00F846EA"/>
    <w:rsid w:val="00F84A84"/>
    <w:rsid w:val="00F84FF3"/>
    <w:rsid w:val="00F85218"/>
    <w:rsid w:val="00F8542B"/>
    <w:rsid w:val="00F85772"/>
    <w:rsid w:val="00F85A30"/>
    <w:rsid w:val="00F85AF6"/>
    <w:rsid w:val="00F85B1E"/>
    <w:rsid w:val="00F85B54"/>
    <w:rsid w:val="00F85B85"/>
    <w:rsid w:val="00F85CCE"/>
    <w:rsid w:val="00F85EFF"/>
    <w:rsid w:val="00F86067"/>
    <w:rsid w:val="00F860B3"/>
    <w:rsid w:val="00F8610D"/>
    <w:rsid w:val="00F861AA"/>
    <w:rsid w:val="00F86341"/>
    <w:rsid w:val="00F86391"/>
    <w:rsid w:val="00F86449"/>
    <w:rsid w:val="00F864DE"/>
    <w:rsid w:val="00F86516"/>
    <w:rsid w:val="00F8664A"/>
    <w:rsid w:val="00F8669D"/>
    <w:rsid w:val="00F86A15"/>
    <w:rsid w:val="00F86AFC"/>
    <w:rsid w:val="00F870C6"/>
    <w:rsid w:val="00F87254"/>
    <w:rsid w:val="00F87470"/>
    <w:rsid w:val="00F87914"/>
    <w:rsid w:val="00F87B53"/>
    <w:rsid w:val="00F87D9B"/>
    <w:rsid w:val="00F87F5A"/>
    <w:rsid w:val="00F87F9B"/>
    <w:rsid w:val="00F87FF3"/>
    <w:rsid w:val="00F9015F"/>
    <w:rsid w:val="00F901A8"/>
    <w:rsid w:val="00F902CE"/>
    <w:rsid w:val="00F90981"/>
    <w:rsid w:val="00F90BAB"/>
    <w:rsid w:val="00F90BAF"/>
    <w:rsid w:val="00F90C21"/>
    <w:rsid w:val="00F91019"/>
    <w:rsid w:val="00F9107F"/>
    <w:rsid w:val="00F91296"/>
    <w:rsid w:val="00F91410"/>
    <w:rsid w:val="00F9164F"/>
    <w:rsid w:val="00F916C7"/>
    <w:rsid w:val="00F916D9"/>
    <w:rsid w:val="00F917DF"/>
    <w:rsid w:val="00F918B6"/>
    <w:rsid w:val="00F918C5"/>
    <w:rsid w:val="00F91924"/>
    <w:rsid w:val="00F91C29"/>
    <w:rsid w:val="00F91C2A"/>
    <w:rsid w:val="00F91C31"/>
    <w:rsid w:val="00F91CCA"/>
    <w:rsid w:val="00F91CCB"/>
    <w:rsid w:val="00F91CD8"/>
    <w:rsid w:val="00F91CFD"/>
    <w:rsid w:val="00F91D19"/>
    <w:rsid w:val="00F91D24"/>
    <w:rsid w:val="00F91EEB"/>
    <w:rsid w:val="00F92188"/>
    <w:rsid w:val="00F926EC"/>
    <w:rsid w:val="00F92781"/>
    <w:rsid w:val="00F92961"/>
    <w:rsid w:val="00F92A89"/>
    <w:rsid w:val="00F92B43"/>
    <w:rsid w:val="00F92EF6"/>
    <w:rsid w:val="00F92F09"/>
    <w:rsid w:val="00F930B3"/>
    <w:rsid w:val="00F931D6"/>
    <w:rsid w:val="00F9340E"/>
    <w:rsid w:val="00F93571"/>
    <w:rsid w:val="00F935A1"/>
    <w:rsid w:val="00F93651"/>
    <w:rsid w:val="00F93778"/>
    <w:rsid w:val="00F94105"/>
    <w:rsid w:val="00F9467E"/>
    <w:rsid w:val="00F94797"/>
    <w:rsid w:val="00F949BB"/>
    <w:rsid w:val="00F949F4"/>
    <w:rsid w:val="00F94A1C"/>
    <w:rsid w:val="00F94B25"/>
    <w:rsid w:val="00F94B3D"/>
    <w:rsid w:val="00F95561"/>
    <w:rsid w:val="00F95A15"/>
    <w:rsid w:val="00F95B5B"/>
    <w:rsid w:val="00F95FC6"/>
    <w:rsid w:val="00F96496"/>
    <w:rsid w:val="00F96998"/>
    <w:rsid w:val="00F9699B"/>
    <w:rsid w:val="00F96A7C"/>
    <w:rsid w:val="00F96B94"/>
    <w:rsid w:val="00F96BBE"/>
    <w:rsid w:val="00F96BE0"/>
    <w:rsid w:val="00F96DBD"/>
    <w:rsid w:val="00F96E95"/>
    <w:rsid w:val="00F96EFE"/>
    <w:rsid w:val="00F96F76"/>
    <w:rsid w:val="00F97033"/>
    <w:rsid w:val="00F970A7"/>
    <w:rsid w:val="00F971E1"/>
    <w:rsid w:val="00F97596"/>
    <w:rsid w:val="00F97640"/>
    <w:rsid w:val="00F97790"/>
    <w:rsid w:val="00F977B5"/>
    <w:rsid w:val="00F97832"/>
    <w:rsid w:val="00F97987"/>
    <w:rsid w:val="00F97E3F"/>
    <w:rsid w:val="00FA00A9"/>
    <w:rsid w:val="00FA046D"/>
    <w:rsid w:val="00FA0A9D"/>
    <w:rsid w:val="00FA0AD5"/>
    <w:rsid w:val="00FA0BC4"/>
    <w:rsid w:val="00FA0CFD"/>
    <w:rsid w:val="00FA0D91"/>
    <w:rsid w:val="00FA0E53"/>
    <w:rsid w:val="00FA0F9E"/>
    <w:rsid w:val="00FA0FFE"/>
    <w:rsid w:val="00FA1297"/>
    <w:rsid w:val="00FA16DF"/>
    <w:rsid w:val="00FA16F2"/>
    <w:rsid w:val="00FA171E"/>
    <w:rsid w:val="00FA17E8"/>
    <w:rsid w:val="00FA196C"/>
    <w:rsid w:val="00FA1A30"/>
    <w:rsid w:val="00FA1E89"/>
    <w:rsid w:val="00FA233D"/>
    <w:rsid w:val="00FA243F"/>
    <w:rsid w:val="00FA25FE"/>
    <w:rsid w:val="00FA2726"/>
    <w:rsid w:val="00FA2819"/>
    <w:rsid w:val="00FA2A22"/>
    <w:rsid w:val="00FA2B3C"/>
    <w:rsid w:val="00FA2C5A"/>
    <w:rsid w:val="00FA2CEE"/>
    <w:rsid w:val="00FA2E33"/>
    <w:rsid w:val="00FA2FCA"/>
    <w:rsid w:val="00FA31AB"/>
    <w:rsid w:val="00FA32FA"/>
    <w:rsid w:val="00FA3341"/>
    <w:rsid w:val="00FA34F2"/>
    <w:rsid w:val="00FA3606"/>
    <w:rsid w:val="00FA3644"/>
    <w:rsid w:val="00FA3649"/>
    <w:rsid w:val="00FA3AFA"/>
    <w:rsid w:val="00FA3BFE"/>
    <w:rsid w:val="00FA3D02"/>
    <w:rsid w:val="00FA44E5"/>
    <w:rsid w:val="00FA44EC"/>
    <w:rsid w:val="00FA46EB"/>
    <w:rsid w:val="00FA4947"/>
    <w:rsid w:val="00FA49B5"/>
    <w:rsid w:val="00FA4B30"/>
    <w:rsid w:val="00FA4DC3"/>
    <w:rsid w:val="00FA4E15"/>
    <w:rsid w:val="00FA52B3"/>
    <w:rsid w:val="00FA534E"/>
    <w:rsid w:val="00FA5747"/>
    <w:rsid w:val="00FA580B"/>
    <w:rsid w:val="00FA5829"/>
    <w:rsid w:val="00FA5844"/>
    <w:rsid w:val="00FA5BEA"/>
    <w:rsid w:val="00FA5E9E"/>
    <w:rsid w:val="00FA6055"/>
    <w:rsid w:val="00FA66FF"/>
    <w:rsid w:val="00FA674D"/>
    <w:rsid w:val="00FA67CC"/>
    <w:rsid w:val="00FA6996"/>
    <w:rsid w:val="00FA6A04"/>
    <w:rsid w:val="00FA6A4C"/>
    <w:rsid w:val="00FA6DB4"/>
    <w:rsid w:val="00FA7216"/>
    <w:rsid w:val="00FA7371"/>
    <w:rsid w:val="00FA739B"/>
    <w:rsid w:val="00FA7743"/>
    <w:rsid w:val="00FA77D3"/>
    <w:rsid w:val="00FA7B8B"/>
    <w:rsid w:val="00FA7E89"/>
    <w:rsid w:val="00FA7FC6"/>
    <w:rsid w:val="00FB0146"/>
    <w:rsid w:val="00FB02A4"/>
    <w:rsid w:val="00FB0342"/>
    <w:rsid w:val="00FB03CD"/>
    <w:rsid w:val="00FB0457"/>
    <w:rsid w:val="00FB0618"/>
    <w:rsid w:val="00FB088F"/>
    <w:rsid w:val="00FB0AFE"/>
    <w:rsid w:val="00FB0E40"/>
    <w:rsid w:val="00FB0E82"/>
    <w:rsid w:val="00FB0EE4"/>
    <w:rsid w:val="00FB0EED"/>
    <w:rsid w:val="00FB11C2"/>
    <w:rsid w:val="00FB122C"/>
    <w:rsid w:val="00FB1316"/>
    <w:rsid w:val="00FB146F"/>
    <w:rsid w:val="00FB1557"/>
    <w:rsid w:val="00FB175E"/>
    <w:rsid w:val="00FB185E"/>
    <w:rsid w:val="00FB1B6D"/>
    <w:rsid w:val="00FB1FC5"/>
    <w:rsid w:val="00FB201C"/>
    <w:rsid w:val="00FB21CC"/>
    <w:rsid w:val="00FB24FA"/>
    <w:rsid w:val="00FB2804"/>
    <w:rsid w:val="00FB2861"/>
    <w:rsid w:val="00FB2C15"/>
    <w:rsid w:val="00FB301C"/>
    <w:rsid w:val="00FB30B5"/>
    <w:rsid w:val="00FB33E0"/>
    <w:rsid w:val="00FB347A"/>
    <w:rsid w:val="00FB35E6"/>
    <w:rsid w:val="00FB389D"/>
    <w:rsid w:val="00FB391E"/>
    <w:rsid w:val="00FB3B9A"/>
    <w:rsid w:val="00FB3C76"/>
    <w:rsid w:val="00FB3E2A"/>
    <w:rsid w:val="00FB4217"/>
    <w:rsid w:val="00FB431B"/>
    <w:rsid w:val="00FB4741"/>
    <w:rsid w:val="00FB49AF"/>
    <w:rsid w:val="00FB4D68"/>
    <w:rsid w:val="00FB4F9D"/>
    <w:rsid w:val="00FB5027"/>
    <w:rsid w:val="00FB516D"/>
    <w:rsid w:val="00FB5389"/>
    <w:rsid w:val="00FB546A"/>
    <w:rsid w:val="00FB56C1"/>
    <w:rsid w:val="00FB5A84"/>
    <w:rsid w:val="00FB5E4A"/>
    <w:rsid w:val="00FB608A"/>
    <w:rsid w:val="00FB6166"/>
    <w:rsid w:val="00FB6291"/>
    <w:rsid w:val="00FB63C5"/>
    <w:rsid w:val="00FB666C"/>
    <w:rsid w:val="00FB6AA1"/>
    <w:rsid w:val="00FB6DF5"/>
    <w:rsid w:val="00FB6FE5"/>
    <w:rsid w:val="00FB72EC"/>
    <w:rsid w:val="00FB744C"/>
    <w:rsid w:val="00FB7572"/>
    <w:rsid w:val="00FB75C1"/>
    <w:rsid w:val="00FB76B8"/>
    <w:rsid w:val="00FB76E5"/>
    <w:rsid w:val="00FB7730"/>
    <w:rsid w:val="00FB7750"/>
    <w:rsid w:val="00FB7D42"/>
    <w:rsid w:val="00FB7D82"/>
    <w:rsid w:val="00FB7E02"/>
    <w:rsid w:val="00FB7E74"/>
    <w:rsid w:val="00FC04F2"/>
    <w:rsid w:val="00FC060B"/>
    <w:rsid w:val="00FC0613"/>
    <w:rsid w:val="00FC0641"/>
    <w:rsid w:val="00FC07C3"/>
    <w:rsid w:val="00FC07C7"/>
    <w:rsid w:val="00FC07C8"/>
    <w:rsid w:val="00FC09B3"/>
    <w:rsid w:val="00FC09FF"/>
    <w:rsid w:val="00FC0AE8"/>
    <w:rsid w:val="00FC0B3F"/>
    <w:rsid w:val="00FC0DA8"/>
    <w:rsid w:val="00FC1243"/>
    <w:rsid w:val="00FC144B"/>
    <w:rsid w:val="00FC146C"/>
    <w:rsid w:val="00FC15BC"/>
    <w:rsid w:val="00FC1829"/>
    <w:rsid w:val="00FC1AA7"/>
    <w:rsid w:val="00FC1BF9"/>
    <w:rsid w:val="00FC1C9A"/>
    <w:rsid w:val="00FC1CB0"/>
    <w:rsid w:val="00FC2094"/>
    <w:rsid w:val="00FC22F0"/>
    <w:rsid w:val="00FC2319"/>
    <w:rsid w:val="00FC238A"/>
    <w:rsid w:val="00FC23C6"/>
    <w:rsid w:val="00FC2482"/>
    <w:rsid w:val="00FC2497"/>
    <w:rsid w:val="00FC25F5"/>
    <w:rsid w:val="00FC26F6"/>
    <w:rsid w:val="00FC284E"/>
    <w:rsid w:val="00FC29C6"/>
    <w:rsid w:val="00FC2A90"/>
    <w:rsid w:val="00FC2B2B"/>
    <w:rsid w:val="00FC2FB3"/>
    <w:rsid w:val="00FC31D2"/>
    <w:rsid w:val="00FC346F"/>
    <w:rsid w:val="00FC358F"/>
    <w:rsid w:val="00FC35A7"/>
    <w:rsid w:val="00FC3772"/>
    <w:rsid w:val="00FC386B"/>
    <w:rsid w:val="00FC38A0"/>
    <w:rsid w:val="00FC3A49"/>
    <w:rsid w:val="00FC41AA"/>
    <w:rsid w:val="00FC425E"/>
    <w:rsid w:val="00FC4662"/>
    <w:rsid w:val="00FC4711"/>
    <w:rsid w:val="00FC47D5"/>
    <w:rsid w:val="00FC49D8"/>
    <w:rsid w:val="00FC4DC5"/>
    <w:rsid w:val="00FC524C"/>
    <w:rsid w:val="00FC5271"/>
    <w:rsid w:val="00FC52F4"/>
    <w:rsid w:val="00FC5496"/>
    <w:rsid w:val="00FC5567"/>
    <w:rsid w:val="00FC557C"/>
    <w:rsid w:val="00FC5962"/>
    <w:rsid w:val="00FC5E8E"/>
    <w:rsid w:val="00FC6282"/>
    <w:rsid w:val="00FC6682"/>
    <w:rsid w:val="00FC6922"/>
    <w:rsid w:val="00FC698D"/>
    <w:rsid w:val="00FC6A29"/>
    <w:rsid w:val="00FC6D3B"/>
    <w:rsid w:val="00FC6FB0"/>
    <w:rsid w:val="00FC778F"/>
    <w:rsid w:val="00FC7904"/>
    <w:rsid w:val="00FC7B5B"/>
    <w:rsid w:val="00FC7BD5"/>
    <w:rsid w:val="00FC7E64"/>
    <w:rsid w:val="00FC7E77"/>
    <w:rsid w:val="00FD02C4"/>
    <w:rsid w:val="00FD0306"/>
    <w:rsid w:val="00FD073D"/>
    <w:rsid w:val="00FD0807"/>
    <w:rsid w:val="00FD085A"/>
    <w:rsid w:val="00FD0934"/>
    <w:rsid w:val="00FD0965"/>
    <w:rsid w:val="00FD0975"/>
    <w:rsid w:val="00FD0AB2"/>
    <w:rsid w:val="00FD0D76"/>
    <w:rsid w:val="00FD0D8C"/>
    <w:rsid w:val="00FD1003"/>
    <w:rsid w:val="00FD1175"/>
    <w:rsid w:val="00FD125A"/>
    <w:rsid w:val="00FD1480"/>
    <w:rsid w:val="00FD1720"/>
    <w:rsid w:val="00FD1804"/>
    <w:rsid w:val="00FD1843"/>
    <w:rsid w:val="00FD1B4E"/>
    <w:rsid w:val="00FD1B60"/>
    <w:rsid w:val="00FD1D1A"/>
    <w:rsid w:val="00FD1D35"/>
    <w:rsid w:val="00FD1E9F"/>
    <w:rsid w:val="00FD1EF2"/>
    <w:rsid w:val="00FD22A1"/>
    <w:rsid w:val="00FD2544"/>
    <w:rsid w:val="00FD2582"/>
    <w:rsid w:val="00FD2867"/>
    <w:rsid w:val="00FD2A40"/>
    <w:rsid w:val="00FD2BA4"/>
    <w:rsid w:val="00FD2E08"/>
    <w:rsid w:val="00FD31A1"/>
    <w:rsid w:val="00FD372B"/>
    <w:rsid w:val="00FD4029"/>
    <w:rsid w:val="00FD40ED"/>
    <w:rsid w:val="00FD43ED"/>
    <w:rsid w:val="00FD45CC"/>
    <w:rsid w:val="00FD46BE"/>
    <w:rsid w:val="00FD4802"/>
    <w:rsid w:val="00FD4B60"/>
    <w:rsid w:val="00FD4DF7"/>
    <w:rsid w:val="00FD51AE"/>
    <w:rsid w:val="00FD53BA"/>
    <w:rsid w:val="00FD5429"/>
    <w:rsid w:val="00FD5588"/>
    <w:rsid w:val="00FD55FE"/>
    <w:rsid w:val="00FD5653"/>
    <w:rsid w:val="00FD57FB"/>
    <w:rsid w:val="00FD5939"/>
    <w:rsid w:val="00FD596B"/>
    <w:rsid w:val="00FD5B16"/>
    <w:rsid w:val="00FD5E66"/>
    <w:rsid w:val="00FD5F5F"/>
    <w:rsid w:val="00FD6578"/>
    <w:rsid w:val="00FD659C"/>
    <w:rsid w:val="00FD65C4"/>
    <w:rsid w:val="00FD6A98"/>
    <w:rsid w:val="00FD6DD1"/>
    <w:rsid w:val="00FD6E19"/>
    <w:rsid w:val="00FD6EC2"/>
    <w:rsid w:val="00FD7013"/>
    <w:rsid w:val="00FD707A"/>
    <w:rsid w:val="00FD70A8"/>
    <w:rsid w:val="00FD7239"/>
    <w:rsid w:val="00FD729C"/>
    <w:rsid w:val="00FD7537"/>
    <w:rsid w:val="00FD7853"/>
    <w:rsid w:val="00FD7857"/>
    <w:rsid w:val="00FD7D7A"/>
    <w:rsid w:val="00FD7F4F"/>
    <w:rsid w:val="00FE06D6"/>
    <w:rsid w:val="00FE0F4A"/>
    <w:rsid w:val="00FE0FA1"/>
    <w:rsid w:val="00FE1524"/>
    <w:rsid w:val="00FE16B1"/>
    <w:rsid w:val="00FE1929"/>
    <w:rsid w:val="00FE1B0D"/>
    <w:rsid w:val="00FE1C9E"/>
    <w:rsid w:val="00FE1D00"/>
    <w:rsid w:val="00FE202A"/>
    <w:rsid w:val="00FE212F"/>
    <w:rsid w:val="00FE2344"/>
    <w:rsid w:val="00FE24D1"/>
    <w:rsid w:val="00FE2720"/>
    <w:rsid w:val="00FE2774"/>
    <w:rsid w:val="00FE280E"/>
    <w:rsid w:val="00FE2A07"/>
    <w:rsid w:val="00FE2B05"/>
    <w:rsid w:val="00FE2B63"/>
    <w:rsid w:val="00FE2BA2"/>
    <w:rsid w:val="00FE2BE4"/>
    <w:rsid w:val="00FE2F26"/>
    <w:rsid w:val="00FE304A"/>
    <w:rsid w:val="00FE3088"/>
    <w:rsid w:val="00FE31FF"/>
    <w:rsid w:val="00FE3285"/>
    <w:rsid w:val="00FE3297"/>
    <w:rsid w:val="00FE32C0"/>
    <w:rsid w:val="00FE32EB"/>
    <w:rsid w:val="00FE32EE"/>
    <w:rsid w:val="00FE3311"/>
    <w:rsid w:val="00FE3515"/>
    <w:rsid w:val="00FE3596"/>
    <w:rsid w:val="00FE35D8"/>
    <w:rsid w:val="00FE3702"/>
    <w:rsid w:val="00FE3745"/>
    <w:rsid w:val="00FE3887"/>
    <w:rsid w:val="00FE38EC"/>
    <w:rsid w:val="00FE3A22"/>
    <w:rsid w:val="00FE3AF2"/>
    <w:rsid w:val="00FE3C52"/>
    <w:rsid w:val="00FE3C5A"/>
    <w:rsid w:val="00FE3CB6"/>
    <w:rsid w:val="00FE3D16"/>
    <w:rsid w:val="00FE3EA5"/>
    <w:rsid w:val="00FE403C"/>
    <w:rsid w:val="00FE44D6"/>
    <w:rsid w:val="00FE46F6"/>
    <w:rsid w:val="00FE46FB"/>
    <w:rsid w:val="00FE47AA"/>
    <w:rsid w:val="00FE48F3"/>
    <w:rsid w:val="00FE4934"/>
    <w:rsid w:val="00FE4AC9"/>
    <w:rsid w:val="00FE4D06"/>
    <w:rsid w:val="00FE4E7F"/>
    <w:rsid w:val="00FE5125"/>
    <w:rsid w:val="00FE5241"/>
    <w:rsid w:val="00FE528D"/>
    <w:rsid w:val="00FE52BF"/>
    <w:rsid w:val="00FE52E4"/>
    <w:rsid w:val="00FE5345"/>
    <w:rsid w:val="00FE5AD6"/>
    <w:rsid w:val="00FE5C6F"/>
    <w:rsid w:val="00FE5E62"/>
    <w:rsid w:val="00FE5ED6"/>
    <w:rsid w:val="00FE5F46"/>
    <w:rsid w:val="00FE62D5"/>
    <w:rsid w:val="00FE65C3"/>
    <w:rsid w:val="00FE669C"/>
    <w:rsid w:val="00FE69B1"/>
    <w:rsid w:val="00FE6C82"/>
    <w:rsid w:val="00FE707B"/>
    <w:rsid w:val="00FE7116"/>
    <w:rsid w:val="00FE7219"/>
    <w:rsid w:val="00FE73A3"/>
    <w:rsid w:val="00FE74B2"/>
    <w:rsid w:val="00FE756E"/>
    <w:rsid w:val="00FE7644"/>
    <w:rsid w:val="00FE773B"/>
    <w:rsid w:val="00FE7B22"/>
    <w:rsid w:val="00FE7E4E"/>
    <w:rsid w:val="00FE7FA2"/>
    <w:rsid w:val="00FF0130"/>
    <w:rsid w:val="00FF023F"/>
    <w:rsid w:val="00FF02D4"/>
    <w:rsid w:val="00FF083E"/>
    <w:rsid w:val="00FF097A"/>
    <w:rsid w:val="00FF0C3C"/>
    <w:rsid w:val="00FF0DD3"/>
    <w:rsid w:val="00FF0E54"/>
    <w:rsid w:val="00FF10BC"/>
    <w:rsid w:val="00FF1436"/>
    <w:rsid w:val="00FF14FA"/>
    <w:rsid w:val="00FF1658"/>
    <w:rsid w:val="00FF16E4"/>
    <w:rsid w:val="00FF1763"/>
    <w:rsid w:val="00FF1855"/>
    <w:rsid w:val="00FF18EA"/>
    <w:rsid w:val="00FF19C4"/>
    <w:rsid w:val="00FF1AFF"/>
    <w:rsid w:val="00FF1CDE"/>
    <w:rsid w:val="00FF1E34"/>
    <w:rsid w:val="00FF1FF4"/>
    <w:rsid w:val="00FF2218"/>
    <w:rsid w:val="00FF26FF"/>
    <w:rsid w:val="00FF2ACF"/>
    <w:rsid w:val="00FF2B7B"/>
    <w:rsid w:val="00FF2BB5"/>
    <w:rsid w:val="00FF2BBC"/>
    <w:rsid w:val="00FF2CB9"/>
    <w:rsid w:val="00FF2D05"/>
    <w:rsid w:val="00FF2D63"/>
    <w:rsid w:val="00FF3003"/>
    <w:rsid w:val="00FF3014"/>
    <w:rsid w:val="00FF32CD"/>
    <w:rsid w:val="00FF35DA"/>
    <w:rsid w:val="00FF36F7"/>
    <w:rsid w:val="00FF384B"/>
    <w:rsid w:val="00FF39E9"/>
    <w:rsid w:val="00FF3AB8"/>
    <w:rsid w:val="00FF3C98"/>
    <w:rsid w:val="00FF3D47"/>
    <w:rsid w:val="00FF3D5B"/>
    <w:rsid w:val="00FF3EFE"/>
    <w:rsid w:val="00FF4026"/>
    <w:rsid w:val="00FF420C"/>
    <w:rsid w:val="00FF42CA"/>
    <w:rsid w:val="00FF43A4"/>
    <w:rsid w:val="00FF451C"/>
    <w:rsid w:val="00FF459B"/>
    <w:rsid w:val="00FF45CC"/>
    <w:rsid w:val="00FF462D"/>
    <w:rsid w:val="00FF4690"/>
    <w:rsid w:val="00FF4721"/>
    <w:rsid w:val="00FF4743"/>
    <w:rsid w:val="00FF47FF"/>
    <w:rsid w:val="00FF4AE2"/>
    <w:rsid w:val="00FF4BEE"/>
    <w:rsid w:val="00FF5030"/>
    <w:rsid w:val="00FF524C"/>
    <w:rsid w:val="00FF5303"/>
    <w:rsid w:val="00FF5522"/>
    <w:rsid w:val="00FF5673"/>
    <w:rsid w:val="00FF59D1"/>
    <w:rsid w:val="00FF5A76"/>
    <w:rsid w:val="00FF612E"/>
    <w:rsid w:val="00FF6155"/>
    <w:rsid w:val="00FF616F"/>
    <w:rsid w:val="00FF6D70"/>
    <w:rsid w:val="00FF6D8A"/>
    <w:rsid w:val="00FF6E1F"/>
    <w:rsid w:val="00FF6F17"/>
    <w:rsid w:val="00FF6F86"/>
    <w:rsid w:val="00FF76BE"/>
    <w:rsid w:val="00FF77B9"/>
    <w:rsid w:val="00FF780B"/>
    <w:rsid w:val="00FF7FBF"/>
    <w:rsid w:val="0B289D01"/>
    <w:rsid w:val="0DF9C6D9"/>
    <w:rsid w:val="6EC8FB73"/>
    <w:rsid w:val="7F0DE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3C851"/>
  <w15:chartTrackingRefBased/>
  <w15:docId w15:val="{559E3ED7-600B-4D3A-B538-834FC033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53" w:after="153" w:line="230" w:lineRule="atLeast"/>
    </w:pPr>
    <w:rPr>
      <w:rFonts w:ascii="DIN Offc Light" w:hAnsi="DIN Offc Light"/>
      <w:sz w:val="19"/>
    </w:rPr>
  </w:style>
  <w:style w:type="paragraph" w:styleId="Heading1">
    <w:name w:val="heading 1"/>
    <w:basedOn w:val="Normal"/>
    <w:next w:val="BodyText"/>
    <w:link w:val="Heading1Char"/>
    <w:uiPriority w:val="9"/>
    <w:qFormat/>
    <w:rsid w:val="003334F8"/>
    <w:pPr>
      <w:keepNext/>
      <w:keepLines/>
      <w:numPr>
        <w:numId w:val="7"/>
      </w:numPr>
      <w:tabs>
        <w:tab w:val="left" w:pos="432"/>
      </w:tabs>
      <w:spacing w:line="280" w:lineRule="exact"/>
      <w:outlineLvl w:val="0"/>
    </w:pPr>
    <w:rPr>
      <w:rFonts w:ascii="DIN Offc Medium" w:eastAsiaTheme="majorEastAsia" w:hAnsi="DIN Offc Medium" w:cstheme="majorBidi"/>
      <w:color w:val="0A3282"/>
      <w:sz w:val="24"/>
      <w:szCs w:val="40"/>
    </w:rPr>
  </w:style>
  <w:style w:type="paragraph" w:styleId="Heading2">
    <w:name w:val="heading 2"/>
    <w:basedOn w:val="Heading1"/>
    <w:next w:val="BodyText"/>
    <w:link w:val="Heading2Char"/>
    <w:uiPriority w:val="9"/>
    <w:unhideWhenUsed/>
    <w:qFormat/>
    <w:rsid w:val="003334F8"/>
    <w:pPr>
      <w:numPr>
        <w:ilvl w:val="1"/>
      </w:numPr>
      <w:tabs>
        <w:tab w:val="clear" w:pos="432"/>
        <w:tab w:val="left" w:pos="576"/>
      </w:tabs>
      <w:outlineLvl w:val="1"/>
    </w:pPr>
    <w:rPr>
      <w:rFonts w:ascii="DIN Offc Light" w:hAnsi="DIN Offc Light"/>
    </w:rPr>
  </w:style>
  <w:style w:type="paragraph" w:styleId="Heading3">
    <w:name w:val="heading 3"/>
    <w:basedOn w:val="Heading2"/>
    <w:next w:val="BodyText"/>
    <w:link w:val="Heading3Char"/>
    <w:uiPriority w:val="9"/>
    <w:unhideWhenUsed/>
    <w:qFormat/>
    <w:rsid w:val="003334F8"/>
    <w:pPr>
      <w:numPr>
        <w:ilvl w:val="2"/>
      </w:numPr>
      <w:tabs>
        <w:tab w:val="clear" w:pos="576"/>
        <w:tab w:val="left" w:pos="720"/>
      </w:tabs>
      <w:outlineLvl w:val="2"/>
    </w:pPr>
    <w:rPr>
      <w:color w:val="000000"/>
    </w:rPr>
  </w:style>
  <w:style w:type="paragraph" w:styleId="Heading4">
    <w:name w:val="heading 4"/>
    <w:basedOn w:val="Heading3"/>
    <w:next w:val="BodyText"/>
    <w:link w:val="Heading4Char"/>
    <w:uiPriority w:val="9"/>
    <w:unhideWhenUsed/>
    <w:qFormat/>
    <w:rsid w:val="003334F8"/>
    <w:pPr>
      <w:numPr>
        <w:ilvl w:val="3"/>
      </w:numPr>
      <w:tabs>
        <w:tab w:val="clear" w:pos="720"/>
        <w:tab w:val="left" w:pos="864"/>
      </w:tabs>
      <w:spacing w:line="260" w:lineRule="exact"/>
      <w:outlineLvl w:val="3"/>
    </w:pPr>
    <w:rPr>
      <w:sz w:val="22"/>
    </w:rPr>
  </w:style>
  <w:style w:type="paragraph" w:styleId="Heading5">
    <w:name w:val="heading 5"/>
    <w:basedOn w:val="Heading1"/>
    <w:next w:val="AppendixTitle"/>
    <w:link w:val="Heading5Char"/>
    <w:uiPriority w:val="9"/>
    <w:unhideWhenUsed/>
    <w:qFormat/>
    <w:rsid w:val="003334F8"/>
    <w:pPr>
      <w:pageBreakBefore/>
      <w:numPr>
        <w:ilvl w:val="4"/>
      </w:numPr>
      <w:tabs>
        <w:tab w:val="clear" w:pos="432"/>
        <w:tab w:val="left" w:pos="576"/>
      </w:tabs>
      <w:spacing w:after="0"/>
      <w:outlineLvl w:val="4"/>
    </w:pPr>
  </w:style>
  <w:style w:type="paragraph" w:styleId="Heading6">
    <w:name w:val="heading 6"/>
    <w:basedOn w:val="Heading2"/>
    <w:next w:val="BodyText"/>
    <w:link w:val="Heading6Char"/>
    <w:uiPriority w:val="9"/>
    <w:unhideWhenUsed/>
    <w:qFormat/>
    <w:rsid w:val="003334F8"/>
    <w:pPr>
      <w:numPr>
        <w:ilvl w:val="5"/>
      </w:numPr>
      <w:tabs>
        <w:tab w:val="clear" w:pos="576"/>
        <w:tab w:val="left" w:pos="720"/>
      </w:tabs>
      <w:outlineLvl w:val="5"/>
    </w:pPr>
  </w:style>
  <w:style w:type="paragraph" w:styleId="Heading7">
    <w:name w:val="heading 7"/>
    <w:basedOn w:val="Heading3"/>
    <w:next w:val="BodyText"/>
    <w:link w:val="Heading7Char"/>
    <w:uiPriority w:val="9"/>
    <w:unhideWhenUsed/>
    <w:qFormat/>
    <w:rsid w:val="003334F8"/>
    <w:pPr>
      <w:numPr>
        <w:ilvl w:val="6"/>
      </w:numPr>
      <w:tabs>
        <w:tab w:val="clear" w:pos="720"/>
        <w:tab w:val="left" w:pos="864"/>
      </w:tabs>
      <w:outlineLvl w:val="6"/>
    </w:pPr>
  </w:style>
  <w:style w:type="paragraph" w:styleId="Heading8">
    <w:name w:val="heading 8"/>
    <w:basedOn w:val="Heading4"/>
    <w:next w:val="BodyText"/>
    <w:link w:val="Heading8Char"/>
    <w:uiPriority w:val="9"/>
    <w:semiHidden/>
    <w:unhideWhenUsed/>
    <w:qFormat/>
    <w:rsid w:val="003334F8"/>
    <w:pPr>
      <w:numPr>
        <w:ilvl w:val="7"/>
      </w:numPr>
      <w:tabs>
        <w:tab w:val="clear" w:pos="864"/>
        <w:tab w:val="left" w:pos="1008"/>
      </w:tabs>
      <w:outlineLvl w:val="7"/>
    </w:pPr>
  </w:style>
  <w:style w:type="paragraph" w:styleId="Heading9">
    <w:name w:val="heading 9"/>
    <w:basedOn w:val="Heading4"/>
    <w:next w:val="BodyText"/>
    <w:link w:val="Heading9Char"/>
    <w:uiPriority w:val="9"/>
    <w:semiHidden/>
    <w:unhideWhenUsed/>
    <w:qFormat/>
    <w:rsid w:val="003334F8"/>
    <w:pPr>
      <w:numPr>
        <w:ilvl w:val="0"/>
        <w:numId w:val="0"/>
      </w:numPr>
      <w:tabs>
        <w:tab w:val="clear" w:pos="86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334F8"/>
  </w:style>
  <w:style w:type="character" w:customStyle="1" w:styleId="BodyTextChar">
    <w:name w:val="Body Text Char"/>
    <w:basedOn w:val="DefaultParagraphFont"/>
    <w:link w:val="BodyText"/>
    <w:uiPriority w:val="99"/>
    <w:rsid w:val="003334F8"/>
    <w:rPr>
      <w:rFonts w:ascii="DIN Offc Light" w:hAnsi="DIN Offc Light"/>
      <w:sz w:val="19"/>
    </w:rPr>
  </w:style>
  <w:style w:type="paragraph" w:styleId="BodyText2">
    <w:name w:val="Body Text 2"/>
    <w:basedOn w:val="BodyText"/>
    <w:link w:val="BodyText2Char"/>
    <w:uiPriority w:val="99"/>
    <w:semiHidden/>
    <w:unhideWhenUsed/>
    <w:rsid w:val="003334F8"/>
    <w:pPr>
      <w:ind w:left="227"/>
    </w:pPr>
  </w:style>
  <w:style w:type="character" w:customStyle="1" w:styleId="BodyText2Char">
    <w:name w:val="Body Text 2 Char"/>
    <w:basedOn w:val="DefaultParagraphFont"/>
    <w:link w:val="BodyText2"/>
    <w:uiPriority w:val="99"/>
    <w:semiHidden/>
    <w:rsid w:val="003334F8"/>
    <w:rPr>
      <w:rFonts w:ascii="DIN Offc Light" w:hAnsi="DIN Offc Light"/>
      <w:sz w:val="19"/>
    </w:rPr>
  </w:style>
  <w:style w:type="paragraph" w:styleId="BodyText3">
    <w:name w:val="Body Text 3"/>
    <w:basedOn w:val="BodyText2"/>
    <w:link w:val="BodyText3Char"/>
    <w:uiPriority w:val="99"/>
    <w:semiHidden/>
    <w:unhideWhenUsed/>
    <w:rsid w:val="003334F8"/>
    <w:pPr>
      <w:ind w:left="454"/>
    </w:pPr>
  </w:style>
  <w:style w:type="character" w:customStyle="1" w:styleId="BodyText3Char">
    <w:name w:val="Body Text 3 Char"/>
    <w:basedOn w:val="DefaultParagraphFont"/>
    <w:link w:val="BodyText3"/>
    <w:uiPriority w:val="99"/>
    <w:semiHidden/>
    <w:rsid w:val="003334F8"/>
    <w:rPr>
      <w:rFonts w:ascii="DIN Offc Light" w:hAnsi="DIN Offc Light"/>
      <w:sz w:val="19"/>
    </w:rPr>
  </w:style>
  <w:style w:type="paragraph" w:styleId="FootnoteText">
    <w:name w:val="footnote text"/>
    <w:basedOn w:val="Normal"/>
    <w:link w:val="FootnoteTextChar"/>
    <w:uiPriority w:val="99"/>
    <w:semiHidden/>
    <w:unhideWhenUsed/>
    <w:rsid w:val="003334F8"/>
    <w:pPr>
      <w:spacing w:before="0" w:after="190" w:line="190" w:lineRule="atLeast"/>
    </w:pPr>
    <w:rPr>
      <w:sz w:val="15"/>
    </w:rPr>
  </w:style>
  <w:style w:type="character" w:customStyle="1" w:styleId="FootnoteTextChar">
    <w:name w:val="Footnote Text Char"/>
    <w:basedOn w:val="DefaultParagraphFont"/>
    <w:link w:val="FootnoteText"/>
    <w:uiPriority w:val="99"/>
    <w:semiHidden/>
    <w:rsid w:val="003334F8"/>
    <w:rPr>
      <w:rFonts w:ascii="DIN Offc Light" w:hAnsi="DIN Offc Light"/>
      <w:sz w:val="15"/>
    </w:rPr>
  </w:style>
  <w:style w:type="paragraph" w:styleId="ListBullet">
    <w:name w:val="List Bullet"/>
    <w:basedOn w:val="Normal"/>
    <w:uiPriority w:val="99"/>
    <w:unhideWhenUsed/>
    <w:rsid w:val="00923384"/>
    <w:pPr>
      <w:numPr>
        <w:numId w:val="2"/>
      </w:numPr>
      <w:spacing w:before="0" w:after="60"/>
      <w:contextualSpacing/>
    </w:pPr>
  </w:style>
  <w:style w:type="paragraph" w:styleId="ListBullet2">
    <w:name w:val="List Bullet 2"/>
    <w:basedOn w:val="Normal"/>
    <w:uiPriority w:val="99"/>
    <w:semiHidden/>
    <w:unhideWhenUsed/>
    <w:rsid w:val="003334F8"/>
    <w:pPr>
      <w:numPr>
        <w:ilvl w:val="1"/>
        <w:numId w:val="3"/>
      </w:numPr>
      <w:spacing w:before="0" w:after="60"/>
      <w:contextualSpacing/>
    </w:pPr>
  </w:style>
  <w:style w:type="paragraph" w:styleId="ListBullet3">
    <w:name w:val="List Bullet 3"/>
    <w:basedOn w:val="Normal"/>
    <w:uiPriority w:val="99"/>
    <w:semiHidden/>
    <w:unhideWhenUsed/>
    <w:rsid w:val="003334F8"/>
    <w:pPr>
      <w:numPr>
        <w:ilvl w:val="2"/>
        <w:numId w:val="3"/>
      </w:numPr>
      <w:spacing w:before="0" w:after="60"/>
      <w:contextualSpacing/>
    </w:pPr>
  </w:style>
  <w:style w:type="paragraph" w:styleId="ListNumber">
    <w:name w:val="List Number"/>
    <w:basedOn w:val="Normal"/>
    <w:uiPriority w:val="99"/>
    <w:semiHidden/>
    <w:unhideWhenUsed/>
    <w:rsid w:val="003334F8"/>
    <w:pPr>
      <w:numPr>
        <w:numId w:val="1"/>
      </w:numPr>
      <w:spacing w:before="0" w:after="60"/>
      <w:contextualSpacing/>
    </w:pPr>
  </w:style>
  <w:style w:type="paragraph" w:styleId="ListNumber2">
    <w:name w:val="List Number 2"/>
    <w:basedOn w:val="Normal"/>
    <w:uiPriority w:val="99"/>
    <w:semiHidden/>
    <w:unhideWhenUsed/>
    <w:rsid w:val="003334F8"/>
    <w:pPr>
      <w:numPr>
        <w:ilvl w:val="1"/>
        <w:numId w:val="1"/>
      </w:numPr>
      <w:spacing w:before="0" w:after="60"/>
      <w:contextualSpacing/>
    </w:pPr>
  </w:style>
  <w:style w:type="paragraph" w:styleId="ListNumber3">
    <w:name w:val="List Number 3"/>
    <w:basedOn w:val="Normal"/>
    <w:uiPriority w:val="99"/>
    <w:semiHidden/>
    <w:unhideWhenUsed/>
    <w:rsid w:val="003334F8"/>
    <w:pPr>
      <w:numPr>
        <w:ilvl w:val="2"/>
        <w:numId w:val="1"/>
      </w:numPr>
      <w:spacing w:before="0" w:after="60"/>
      <w:contextualSpacing/>
    </w:pPr>
  </w:style>
  <w:style w:type="paragraph" w:customStyle="1" w:styleId="FrontmatterAddress">
    <w:name w:val="Frontmatter Address"/>
    <w:basedOn w:val="Normal"/>
    <w:link w:val="FrontmatterAddressChar"/>
    <w:rsid w:val="003334F8"/>
    <w:pPr>
      <w:keepNext/>
      <w:spacing w:before="0" w:after="90" w:line="190" w:lineRule="atLeast"/>
    </w:pPr>
    <w:rPr>
      <w:color w:val="000000"/>
      <w:sz w:val="15"/>
    </w:rPr>
  </w:style>
  <w:style w:type="character" w:customStyle="1" w:styleId="FrontmatterAddressChar">
    <w:name w:val="Frontmatter Address Char"/>
    <w:basedOn w:val="DefaultParagraphFont"/>
    <w:link w:val="FrontmatterAddress"/>
    <w:rsid w:val="003334F8"/>
    <w:rPr>
      <w:rFonts w:ascii="DIN Offc Light" w:hAnsi="DIN Offc Light"/>
      <w:color w:val="000000"/>
      <w:sz w:val="15"/>
    </w:rPr>
  </w:style>
  <w:style w:type="paragraph" w:customStyle="1" w:styleId="HeadingAddress">
    <w:name w:val="Heading Address"/>
    <w:basedOn w:val="Normal"/>
    <w:next w:val="FrontmatterAddress"/>
    <w:link w:val="HeadingAddressChar"/>
    <w:rsid w:val="003334F8"/>
    <w:pPr>
      <w:keepNext/>
      <w:spacing w:before="0" w:after="90" w:line="210" w:lineRule="atLeast"/>
    </w:pPr>
    <w:rPr>
      <w:color w:val="000000"/>
      <w:sz w:val="17"/>
    </w:rPr>
  </w:style>
  <w:style w:type="character" w:customStyle="1" w:styleId="HeadingAddressChar">
    <w:name w:val="Heading Address Char"/>
    <w:basedOn w:val="DefaultParagraphFont"/>
    <w:link w:val="HeadingAddress"/>
    <w:rsid w:val="003334F8"/>
    <w:rPr>
      <w:rFonts w:ascii="DIN Offc Light" w:hAnsi="DIN Offc Light"/>
      <w:color w:val="000000"/>
      <w:sz w:val="17"/>
    </w:rPr>
  </w:style>
  <w:style w:type="paragraph" w:customStyle="1" w:styleId="FrontmatterMarginText">
    <w:name w:val="Frontmatter Margin Text"/>
    <w:basedOn w:val="Normal"/>
    <w:link w:val="FrontmatterMarginTextChar"/>
    <w:rsid w:val="003334F8"/>
    <w:pPr>
      <w:keepNext/>
      <w:spacing w:before="0" w:after="0" w:line="200" w:lineRule="atLeast"/>
    </w:pPr>
    <w:rPr>
      <w:color w:val="000000"/>
      <w:sz w:val="16"/>
    </w:rPr>
  </w:style>
  <w:style w:type="character" w:customStyle="1" w:styleId="FrontmatterMarginTextChar">
    <w:name w:val="Frontmatter Margin Text Char"/>
    <w:basedOn w:val="DefaultParagraphFont"/>
    <w:link w:val="FrontmatterMarginText"/>
    <w:rsid w:val="003334F8"/>
    <w:rPr>
      <w:rFonts w:ascii="DIN Offc Light" w:hAnsi="DIN Offc Light"/>
      <w:color w:val="000000"/>
      <w:sz w:val="16"/>
    </w:rPr>
  </w:style>
  <w:style w:type="paragraph" w:customStyle="1" w:styleId="FrontmatterMarginHeading">
    <w:name w:val="Frontmatter Margin Heading"/>
    <w:basedOn w:val="Normal"/>
    <w:next w:val="FrontmatterMarginText"/>
    <w:link w:val="FrontmatterMarginHeadingChar"/>
    <w:rsid w:val="003334F8"/>
    <w:pPr>
      <w:keepNext/>
      <w:spacing w:before="0" w:after="0" w:line="220" w:lineRule="atLeast"/>
    </w:pPr>
    <w:rPr>
      <w:color w:val="0A3282"/>
      <w:sz w:val="18"/>
    </w:rPr>
  </w:style>
  <w:style w:type="character" w:customStyle="1" w:styleId="FrontmatterMarginHeadingChar">
    <w:name w:val="Frontmatter Margin Heading Char"/>
    <w:basedOn w:val="DefaultParagraphFont"/>
    <w:link w:val="FrontmatterMarginHeading"/>
    <w:rsid w:val="003334F8"/>
    <w:rPr>
      <w:rFonts w:ascii="DIN Offc Light" w:hAnsi="DIN Offc Light"/>
      <w:color w:val="0A3282"/>
      <w:sz w:val="18"/>
    </w:rPr>
  </w:style>
  <w:style w:type="paragraph" w:customStyle="1" w:styleId="FrontmatterMainHeading">
    <w:name w:val="Frontmatter Main Heading"/>
    <w:basedOn w:val="Normal"/>
    <w:next w:val="TOC1"/>
    <w:link w:val="FrontmatterMainHeadingChar"/>
    <w:rsid w:val="003334F8"/>
    <w:pPr>
      <w:keepNext/>
      <w:spacing w:before="80" w:after="80" w:line="240" w:lineRule="atLeast"/>
    </w:pPr>
    <w:rPr>
      <w:rFonts w:ascii="DIN Offc" w:hAnsi="DIN Offc"/>
      <w:color w:val="0A3282"/>
      <w:sz w:val="22"/>
    </w:rPr>
  </w:style>
  <w:style w:type="character" w:customStyle="1" w:styleId="FrontmatterMainHeadingChar">
    <w:name w:val="Frontmatter Main Heading Char"/>
    <w:basedOn w:val="DefaultParagraphFont"/>
    <w:link w:val="FrontmatterMainHeading"/>
    <w:rsid w:val="003334F8"/>
    <w:rPr>
      <w:rFonts w:ascii="DIN Offc" w:hAnsi="DIN Offc"/>
      <w:color w:val="0A3282"/>
      <w:sz w:val="22"/>
    </w:rPr>
  </w:style>
  <w:style w:type="paragraph" w:styleId="TOC1">
    <w:name w:val="toc 1"/>
    <w:basedOn w:val="Normal"/>
    <w:next w:val="Normal"/>
    <w:autoRedefine/>
    <w:uiPriority w:val="39"/>
    <w:unhideWhenUsed/>
    <w:rsid w:val="003334F8"/>
    <w:pPr>
      <w:tabs>
        <w:tab w:val="left" w:pos="454"/>
        <w:tab w:val="right" w:leader="dot" w:pos="8906"/>
      </w:tabs>
      <w:spacing w:before="0" w:after="0" w:line="400" w:lineRule="atLeast"/>
      <w:ind w:left="454" w:right="454" w:hanging="454"/>
    </w:pPr>
    <w:rPr>
      <w:rFonts w:ascii="DIN Offc" w:hAnsi="DIN Offc"/>
      <w:color w:val="000000"/>
      <w:sz w:val="20"/>
    </w:rPr>
  </w:style>
  <w:style w:type="paragraph" w:customStyle="1" w:styleId="FrontmatterText">
    <w:name w:val="Frontmatter Text"/>
    <w:basedOn w:val="Normal"/>
    <w:link w:val="FrontmatterTextChar"/>
    <w:rsid w:val="003334F8"/>
    <w:pPr>
      <w:spacing w:before="0" w:after="0" w:line="260" w:lineRule="atLeast"/>
    </w:pPr>
    <w:rPr>
      <w:color w:val="000000"/>
      <w:sz w:val="22"/>
    </w:rPr>
  </w:style>
  <w:style w:type="character" w:customStyle="1" w:styleId="FrontmatterTextChar">
    <w:name w:val="Frontmatter Text Char"/>
    <w:basedOn w:val="DefaultParagraphFont"/>
    <w:link w:val="FrontmatterText"/>
    <w:rsid w:val="003334F8"/>
    <w:rPr>
      <w:rFonts w:ascii="DIN Offc Light" w:hAnsi="DIN Offc Light"/>
      <w:color w:val="000000"/>
      <w:sz w:val="22"/>
    </w:rPr>
  </w:style>
  <w:style w:type="paragraph" w:customStyle="1" w:styleId="FrontmatterSmallText">
    <w:name w:val="Frontmatter Small Text"/>
    <w:basedOn w:val="Normal"/>
    <w:link w:val="FrontmatterSmallTextChar"/>
    <w:rsid w:val="003334F8"/>
    <w:pPr>
      <w:spacing w:before="0" w:after="0" w:line="220" w:lineRule="atLeast"/>
    </w:pPr>
    <w:rPr>
      <w:color w:val="000000"/>
      <w:sz w:val="17"/>
    </w:rPr>
  </w:style>
  <w:style w:type="character" w:customStyle="1" w:styleId="FrontmatterSmallTextChar">
    <w:name w:val="Frontmatter Small Text Char"/>
    <w:basedOn w:val="DefaultParagraphFont"/>
    <w:link w:val="FrontmatterSmallText"/>
    <w:rsid w:val="003334F8"/>
    <w:rPr>
      <w:rFonts w:ascii="DIN Offc Light" w:hAnsi="DIN Offc Light"/>
      <w:color w:val="000000"/>
      <w:sz w:val="17"/>
    </w:rPr>
  </w:style>
  <w:style w:type="paragraph" w:customStyle="1" w:styleId="FrontmatterSubheading">
    <w:name w:val="Frontmatter Subheading"/>
    <w:basedOn w:val="Normal"/>
    <w:next w:val="FrontmatterSmallText"/>
    <w:link w:val="FrontmatterSubheadingChar"/>
    <w:rsid w:val="003334F8"/>
    <w:pPr>
      <w:keepNext/>
      <w:spacing w:after="0" w:line="240" w:lineRule="atLeast"/>
    </w:pPr>
    <w:rPr>
      <w:rFonts w:ascii="DIN Offc" w:hAnsi="DIN Offc"/>
      <w:color w:val="0A3282"/>
      <w:sz w:val="22"/>
    </w:rPr>
  </w:style>
  <w:style w:type="character" w:customStyle="1" w:styleId="FrontmatterSubheadingChar">
    <w:name w:val="Frontmatter Subheading Char"/>
    <w:basedOn w:val="DefaultParagraphFont"/>
    <w:link w:val="FrontmatterSubheading"/>
    <w:rsid w:val="003334F8"/>
    <w:rPr>
      <w:rFonts w:ascii="DIN Offc" w:hAnsi="DIN Offc"/>
      <w:color w:val="0A3282"/>
      <w:sz w:val="22"/>
    </w:rPr>
  </w:style>
  <w:style w:type="paragraph" w:customStyle="1" w:styleId="FrontmatterSummaryText">
    <w:name w:val="Frontmatter Summary Text"/>
    <w:basedOn w:val="Normal"/>
    <w:link w:val="FrontmatterSummaryTextChar"/>
    <w:rsid w:val="003334F8"/>
    <w:pPr>
      <w:spacing w:before="0" w:after="130" w:line="300" w:lineRule="atLeast"/>
    </w:pPr>
    <w:rPr>
      <w:color w:val="000000"/>
      <w:sz w:val="26"/>
    </w:rPr>
  </w:style>
  <w:style w:type="character" w:customStyle="1" w:styleId="FrontmatterSummaryTextChar">
    <w:name w:val="Frontmatter Summary Text Char"/>
    <w:basedOn w:val="DefaultParagraphFont"/>
    <w:link w:val="FrontmatterSummaryText"/>
    <w:rsid w:val="003334F8"/>
    <w:rPr>
      <w:rFonts w:ascii="DIN Offc Light" w:hAnsi="DIN Offc Light"/>
      <w:color w:val="000000"/>
      <w:sz w:val="26"/>
    </w:rPr>
  </w:style>
  <w:style w:type="paragraph" w:customStyle="1" w:styleId="FrontmatterSummaryBullet">
    <w:name w:val="Frontmatter Summary Bullet"/>
    <w:basedOn w:val="FrontmatterSummaryText"/>
    <w:link w:val="FrontmatterSummaryBulletChar"/>
    <w:rsid w:val="003334F8"/>
    <w:pPr>
      <w:numPr>
        <w:numId w:val="3"/>
      </w:numPr>
    </w:pPr>
  </w:style>
  <w:style w:type="character" w:customStyle="1" w:styleId="FrontmatterSummaryBulletChar">
    <w:name w:val="Frontmatter Summary Bullet Char"/>
    <w:basedOn w:val="DefaultParagraphFont"/>
    <w:link w:val="FrontmatterSummaryBullet"/>
    <w:rsid w:val="003334F8"/>
    <w:rPr>
      <w:rFonts w:ascii="DIN Offc Light" w:hAnsi="DIN Offc Light"/>
      <w:color w:val="000000"/>
      <w:sz w:val="26"/>
    </w:rPr>
  </w:style>
  <w:style w:type="paragraph" w:customStyle="1" w:styleId="FrontmatterSubtitle">
    <w:name w:val="Frontmatter Subtitle"/>
    <w:basedOn w:val="Normal"/>
    <w:next w:val="FrontmatterSummaryText"/>
    <w:link w:val="FrontmatterSubtitleChar"/>
    <w:rsid w:val="003334F8"/>
    <w:pPr>
      <w:keepNext/>
      <w:spacing w:before="0" w:after="0" w:line="380" w:lineRule="atLeast"/>
    </w:pPr>
    <w:rPr>
      <w:color w:val="000000"/>
      <w:sz w:val="34"/>
    </w:rPr>
  </w:style>
  <w:style w:type="character" w:customStyle="1" w:styleId="FrontmatterSubtitleChar">
    <w:name w:val="Frontmatter Subtitle Char"/>
    <w:basedOn w:val="DefaultParagraphFont"/>
    <w:link w:val="FrontmatterSubtitle"/>
    <w:rsid w:val="003334F8"/>
    <w:rPr>
      <w:rFonts w:ascii="DIN Offc Light" w:hAnsi="DIN Offc Light"/>
      <w:color w:val="000000"/>
      <w:sz w:val="34"/>
    </w:rPr>
  </w:style>
  <w:style w:type="paragraph" w:customStyle="1" w:styleId="FrontmatterTitle">
    <w:name w:val="Frontmatter Title"/>
    <w:basedOn w:val="Normal"/>
    <w:next w:val="FrontmatterSubtitle"/>
    <w:link w:val="FrontmatterTitleChar"/>
    <w:rsid w:val="003334F8"/>
    <w:pPr>
      <w:keepNext/>
      <w:spacing w:before="0" w:after="0" w:line="380" w:lineRule="atLeast"/>
    </w:pPr>
    <w:rPr>
      <w:caps/>
      <w:color w:val="0A3282"/>
      <w:sz w:val="34"/>
    </w:rPr>
  </w:style>
  <w:style w:type="character" w:customStyle="1" w:styleId="FrontmatterTitleChar">
    <w:name w:val="Frontmatter Title Char"/>
    <w:basedOn w:val="DefaultParagraphFont"/>
    <w:link w:val="FrontmatterTitle"/>
    <w:rsid w:val="003334F8"/>
    <w:rPr>
      <w:rFonts w:ascii="DIN Offc Light" w:hAnsi="DIN Offc Light"/>
      <w:caps/>
      <w:color w:val="0A3282"/>
      <w:sz w:val="34"/>
    </w:rPr>
  </w:style>
  <w:style w:type="paragraph" w:styleId="Footer">
    <w:name w:val="footer"/>
    <w:basedOn w:val="Normal"/>
    <w:link w:val="FooterChar"/>
    <w:uiPriority w:val="99"/>
    <w:unhideWhenUsed/>
    <w:rsid w:val="003334F8"/>
    <w:pPr>
      <w:tabs>
        <w:tab w:val="center" w:pos="4513"/>
        <w:tab w:val="right" w:pos="9026"/>
      </w:tabs>
      <w:spacing w:before="0" w:after="0" w:line="240" w:lineRule="auto"/>
    </w:pPr>
    <w:rPr>
      <w:color w:val="000000"/>
      <w:sz w:val="15"/>
    </w:rPr>
  </w:style>
  <w:style w:type="character" w:customStyle="1" w:styleId="FooterChar">
    <w:name w:val="Footer Char"/>
    <w:basedOn w:val="DefaultParagraphFont"/>
    <w:link w:val="Footer"/>
    <w:uiPriority w:val="99"/>
    <w:rsid w:val="003334F8"/>
    <w:rPr>
      <w:rFonts w:ascii="DIN Offc Light" w:hAnsi="DIN Offc Light"/>
      <w:color w:val="000000"/>
      <w:sz w:val="15"/>
    </w:rPr>
  </w:style>
  <w:style w:type="paragraph" w:customStyle="1" w:styleId="FooterDocumentStatus">
    <w:name w:val="Footer Document Status"/>
    <w:basedOn w:val="Normal"/>
    <w:next w:val="Footer"/>
    <w:link w:val="FooterDocumentStatusChar"/>
    <w:rsid w:val="003334F8"/>
    <w:pPr>
      <w:spacing w:before="0" w:after="40" w:line="260" w:lineRule="atLeast"/>
    </w:pPr>
    <w:rPr>
      <w:b/>
      <w:caps/>
      <w:color w:val="000000"/>
      <w:sz w:val="20"/>
    </w:rPr>
  </w:style>
  <w:style w:type="character" w:customStyle="1" w:styleId="FooterDocumentStatusChar">
    <w:name w:val="Footer Document Status Char"/>
    <w:basedOn w:val="DefaultParagraphFont"/>
    <w:link w:val="FooterDocumentStatus"/>
    <w:rsid w:val="003334F8"/>
    <w:rPr>
      <w:rFonts w:ascii="DIN Offc Light" w:hAnsi="DIN Offc Light"/>
      <w:b/>
      <w:caps/>
      <w:color w:val="000000"/>
      <w:sz w:val="20"/>
    </w:rPr>
  </w:style>
  <w:style w:type="paragraph" w:customStyle="1" w:styleId="DisclaimerText">
    <w:name w:val="Disclaimer Text"/>
    <w:basedOn w:val="Normal"/>
    <w:link w:val="DisclaimerTextChar"/>
    <w:rsid w:val="003334F8"/>
    <w:pPr>
      <w:spacing w:before="0" w:after="0" w:line="200" w:lineRule="atLeast"/>
    </w:pPr>
    <w:rPr>
      <w:color w:val="000000"/>
      <w:sz w:val="15"/>
    </w:rPr>
  </w:style>
  <w:style w:type="character" w:customStyle="1" w:styleId="DisclaimerTextChar">
    <w:name w:val="Disclaimer Text Char"/>
    <w:basedOn w:val="DefaultParagraphFont"/>
    <w:link w:val="DisclaimerText"/>
    <w:rsid w:val="003334F8"/>
    <w:rPr>
      <w:rFonts w:ascii="DIN Offc Light" w:hAnsi="DIN Offc Light"/>
      <w:color w:val="000000"/>
      <w:sz w:val="15"/>
    </w:rPr>
  </w:style>
  <w:style w:type="paragraph" w:customStyle="1" w:styleId="DisclaimerHeading">
    <w:name w:val="Disclaimer Heading"/>
    <w:basedOn w:val="Normal"/>
    <w:link w:val="DisclaimerHeadingChar"/>
    <w:rsid w:val="003334F8"/>
    <w:pPr>
      <w:spacing w:before="0" w:after="0" w:line="200" w:lineRule="atLeast"/>
    </w:pPr>
    <w:rPr>
      <w:rFonts w:ascii="DIN Offc" w:hAnsi="DIN Offc"/>
      <w:color w:val="000000"/>
      <w:sz w:val="16"/>
    </w:rPr>
  </w:style>
  <w:style w:type="character" w:customStyle="1" w:styleId="DisclaimerHeadingChar">
    <w:name w:val="Disclaimer Heading Char"/>
    <w:basedOn w:val="DefaultParagraphFont"/>
    <w:link w:val="DisclaimerHeading"/>
    <w:rsid w:val="003334F8"/>
    <w:rPr>
      <w:rFonts w:ascii="DIN Offc" w:hAnsi="DIN Offc"/>
      <w:color w:val="000000"/>
      <w:sz w:val="16"/>
    </w:rPr>
  </w:style>
  <w:style w:type="paragraph" w:customStyle="1" w:styleId="FrontmatterAnchor">
    <w:name w:val="Frontmatter Anchor"/>
    <w:basedOn w:val="Normal"/>
    <w:link w:val="FrontmatterAnchorChar"/>
    <w:rsid w:val="003334F8"/>
    <w:pPr>
      <w:keepNext/>
    </w:pPr>
  </w:style>
  <w:style w:type="character" w:customStyle="1" w:styleId="FrontmatterAnchorChar">
    <w:name w:val="Frontmatter Anchor Char"/>
    <w:basedOn w:val="DefaultParagraphFont"/>
    <w:link w:val="FrontmatterAnchor"/>
    <w:rsid w:val="003334F8"/>
    <w:rPr>
      <w:rFonts w:ascii="DIN Offc Light" w:hAnsi="DIN Offc Light"/>
      <w:sz w:val="19"/>
    </w:rPr>
  </w:style>
  <w:style w:type="paragraph" w:customStyle="1" w:styleId="Reference">
    <w:name w:val="Reference"/>
    <w:basedOn w:val="Normal"/>
    <w:next w:val="BodyText"/>
    <w:link w:val="ReferenceChar"/>
    <w:rsid w:val="003334F8"/>
    <w:pPr>
      <w:numPr>
        <w:numId w:val="4"/>
      </w:numPr>
      <w:spacing w:before="0" w:after="60"/>
    </w:pPr>
  </w:style>
  <w:style w:type="character" w:customStyle="1" w:styleId="ReferenceChar">
    <w:name w:val="Reference Char"/>
    <w:basedOn w:val="DefaultParagraphFont"/>
    <w:link w:val="Reference"/>
    <w:rsid w:val="003334F8"/>
    <w:rPr>
      <w:rFonts w:ascii="DIN Offc Light" w:hAnsi="DIN Offc Light"/>
      <w:sz w:val="19"/>
    </w:rPr>
  </w:style>
  <w:style w:type="paragraph" w:customStyle="1" w:styleId="Formprompt">
    <w:name w:val="Form prompt"/>
    <w:basedOn w:val="Normal"/>
    <w:next w:val="BodyText"/>
    <w:link w:val="FormpromptChar"/>
    <w:rsid w:val="003334F8"/>
    <w:rPr>
      <w:i/>
    </w:rPr>
  </w:style>
  <w:style w:type="character" w:customStyle="1" w:styleId="FormpromptChar">
    <w:name w:val="Form prompt Char"/>
    <w:basedOn w:val="DefaultParagraphFont"/>
    <w:link w:val="Formprompt"/>
    <w:rsid w:val="003334F8"/>
    <w:rPr>
      <w:rFonts w:ascii="DIN Offc Light" w:hAnsi="DIN Offc Light"/>
      <w:i/>
      <w:sz w:val="19"/>
    </w:rPr>
  </w:style>
  <w:style w:type="paragraph" w:styleId="Caption">
    <w:name w:val="caption"/>
    <w:basedOn w:val="Normal"/>
    <w:next w:val="BodyText"/>
    <w:uiPriority w:val="35"/>
    <w:unhideWhenUsed/>
    <w:qFormat/>
    <w:rsid w:val="003334F8"/>
    <w:pPr>
      <w:spacing w:before="120" w:after="240"/>
    </w:pPr>
    <w:rPr>
      <w:rFonts w:ascii="DIN Offc Medium" w:hAnsi="DIN Offc Medium"/>
      <w:color w:val="0A3282"/>
    </w:rPr>
  </w:style>
  <w:style w:type="paragraph" w:customStyle="1" w:styleId="Subcaption">
    <w:name w:val="Subcaption"/>
    <w:basedOn w:val="Caption"/>
    <w:next w:val="BodyText"/>
    <w:link w:val="SubcaptionChar"/>
    <w:rsid w:val="003334F8"/>
    <w:pPr>
      <w:spacing w:before="0" w:after="0"/>
    </w:pPr>
    <w:rPr>
      <w:rFonts w:ascii="DIN Offc" w:hAnsi="DIN Offc"/>
    </w:rPr>
  </w:style>
  <w:style w:type="character" w:customStyle="1" w:styleId="SubcaptionChar">
    <w:name w:val="Subcaption Char"/>
    <w:basedOn w:val="DefaultParagraphFont"/>
    <w:link w:val="Subcaption"/>
    <w:rsid w:val="003334F8"/>
    <w:rPr>
      <w:rFonts w:ascii="DIN Offc" w:hAnsi="DIN Offc"/>
      <w:color w:val="0A3282"/>
      <w:sz w:val="19"/>
    </w:rPr>
  </w:style>
  <w:style w:type="paragraph" w:customStyle="1" w:styleId="Code">
    <w:name w:val="Code"/>
    <w:basedOn w:val="Normal"/>
    <w:link w:val="CodeChar"/>
    <w:rsid w:val="003334F8"/>
    <w:pPr>
      <w:pBdr>
        <w:top w:val="single" w:sz="2" w:space="1" w:color="auto"/>
        <w:left w:val="single" w:sz="2" w:space="4" w:color="auto"/>
        <w:bottom w:val="single" w:sz="2" w:space="1" w:color="auto"/>
        <w:right w:val="single" w:sz="2" w:space="4" w:color="auto"/>
      </w:pBdr>
      <w:shd w:val="clear" w:color="auto" w:fill="F2F2F2"/>
      <w:spacing w:before="0" w:after="0"/>
      <w:ind w:left="100" w:right="100"/>
    </w:pPr>
    <w:rPr>
      <w:rFonts w:ascii="Courier New" w:hAnsi="Courier New" w:cs="Courier New"/>
      <w:sz w:val="16"/>
    </w:rPr>
  </w:style>
  <w:style w:type="character" w:customStyle="1" w:styleId="CodeChar">
    <w:name w:val="Code Char"/>
    <w:basedOn w:val="DefaultParagraphFont"/>
    <w:link w:val="Code"/>
    <w:rsid w:val="003334F8"/>
    <w:rPr>
      <w:rFonts w:ascii="Courier New" w:hAnsi="Courier New" w:cs="Courier New"/>
      <w:sz w:val="16"/>
      <w:shd w:val="clear" w:color="auto" w:fill="F2F2F2"/>
    </w:rPr>
  </w:style>
  <w:style w:type="paragraph" w:customStyle="1" w:styleId="Afterfeaturegap">
    <w:name w:val="After feature gap"/>
    <w:basedOn w:val="Normal"/>
    <w:next w:val="BodyText"/>
    <w:link w:val="AfterfeaturegapChar"/>
    <w:rsid w:val="003334F8"/>
    <w:pPr>
      <w:spacing w:before="0" w:after="0"/>
    </w:pPr>
  </w:style>
  <w:style w:type="character" w:customStyle="1" w:styleId="AfterfeaturegapChar">
    <w:name w:val="After feature gap Char"/>
    <w:basedOn w:val="DefaultParagraphFont"/>
    <w:link w:val="Afterfeaturegap"/>
    <w:rsid w:val="003334F8"/>
    <w:rPr>
      <w:rFonts w:ascii="DIN Offc Light" w:hAnsi="DIN Offc Light"/>
      <w:sz w:val="19"/>
    </w:rPr>
  </w:style>
  <w:style w:type="paragraph" w:customStyle="1" w:styleId="LetterFrontmatter">
    <w:name w:val="Letter Frontmatter"/>
    <w:basedOn w:val="Normal"/>
    <w:link w:val="LetterFrontmatterChar"/>
    <w:rsid w:val="003334F8"/>
    <w:pPr>
      <w:spacing w:before="0" w:after="0"/>
    </w:pPr>
  </w:style>
  <w:style w:type="character" w:customStyle="1" w:styleId="LetterFrontmatterChar">
    <w:name w:val="Letter Frontmatter Char"/>
    <w:basedOn w:val="DefaultParagraphFont"/>
    <w:link w:val="LetterFrontmatter"/>
    <w:rsid w:val="003334F8"/>
    <w:rPr>
      <w:rFonts w:ascii="DIN Offc Light" w:hAnsi="DIN Offc Light"/>
      <w:sz w:val="19"/>
    </w:rPr>
  </w:style>
  <w:style w:type="paragraph" w:customStyle="1" w:styleId="JSPNumber">
    <w:name w:val="JSP Number"/>
    <w:basedOn w:val="Normal"/>
    <w:link w:val="JSPNumberChar"/>
    <w:rsid w:val="003334F8"/>
    <w:pPr>
      <w:numPr>
        <w:numId w:val="5"/>
      </w:numPr>
    </w:pPr>
  </w:style>
  <w:style w:type="character" w:customStyle="1" w:styleId="JSPNumberChar">
    <w:name w:val="JSP Number Char"/>
    <w:basedOn w:val="DefaultParagraphFont"/>
    <w:link w:val="JSPNumber"/>
    <w:rsid w:val="003334F8"/>
    <w:rPr>
      <w:rFonts w:ascii="DIN Offc Light" w:hAnsi="DIN Offc Light"/>
      <w:sz w:val="19"/>
    </w:rPr>
  </w:style>
  <w:style w:type="paragraph" w:customStyle="1" w:styleId="JSPNumber2">
    <w:name w:val="JSP Number 2"/>
    <w:basedOn w:val="Normal"/>
    <w:link w:val="JSPNumber2Char"/>
    <w:rsid w:val="003334F8"/>
    <w:pPr>
      <w:numPr>
        <w:ilvl w:val="1"/>
        <w:numId w:val="5"/>
      </w:numPr>
    </w:pPr>
  </w:style>
  <w:style w:type="character" w:customStyle="1" w:styleId="JSPNumber2Char">
    <w:name w:val="JSP Number 2 Char"/>
    <w:basedOn w:val="DefaultParagraphFont"/>
    <w:link w:val="JSPNumber2"/>
    <w:rsid w:val="003334F8"/>
    <w:rPr>
      <w:rFonts w:ascii="DIN Offc Light" w:hAnsi="DIN Offc Light"/>
      <w:sz w:val="19"/>
    </w:rPr>
  </w:style>
  <w:style w:type="paragraph" w:customStyle="1" w:styleId="JSPNumber3">
    <w:name w:val="JSP Number 3"/>
    <w:basedOn w:val="Normal"/>
    <w:link w:val="JSPNumber3Char"/>
    <w:rsid w:val="003334F8"/>
    <w:pPr>
      <w:numPr>
        <w:ilvl w:val="2"/>
        <w:numId w:val="5"/>
      </w:numPr>
    </w:pPr>
  </w:style>
  <w:style w:type="character" w:customStyle="1" w:styleId="JSPNumber3Char">
    <w:name w:val="JSP Number 3 Char"/>
    <w:basedOn w:val="DefaultParagraphFont"/>
    <w:link w:val="JSPNumber3"/>
    <w:rsid w:val="003334F8"/>
    <w:rPr>
      <w:rFonts w:ascii="DIN Offc Light" w:hAnsi="DIN Offc Light"/>
      <w:sz w:val="19"/>
    </w:rPr>
  </w:style>
  <w:style w:type="paragraph" w:customStyle="1" w:styleId="JSPNumber4">
    <w:name w:val="JSP Number 4"/>
    <w:basedOn w:val="Normal"/>
    <w:link w:val="JSPNumber4Char"/>
    <w:rsid w:val="003334F8"/>
    <w:pPr>
      <w:numPr>
        <w:ilvl w:val="3"/>
        <w:numId w:val="5"/>
      </w:numPr>
    </w:pPr>
  </w:style>
  <w:style w:type="character" w:customStyle="1" w:styleId="JSPNumber4Char">
    <w:name w:val="JSP Number 4 Char"/>
    <w:basedOn w:val="DefaultParagraphFont"/>
    <w:link w:val="JSPNumber4"/>
    <w:rsid w:val="003334F8"/>
    <w:rPr>
      <w:rFonts w:ascii="DIN Offc Light" w:hAnsi="DIN Offc Light"/>
      <w:sz w:val="19"/>
    </w:rPr>
  </w:style>
  <w:style w:type="paragraph" w:customStyle="1" w:styleId="JSPBullet">
    <w:name w:val="JSP Bullet"/>
    <w:basedOn w:val="Normal"/>
    <w:link w:val="JSPBulletChar"/>
    <w:rsid w:val="003334F8"/>
    <w:pPr>
      <w:numPr>
        <w:numId w:val="6"/>
      </w:numPr>
    </w:pPr>
  </w:style>
  <w:style w:type="character" w:customStyle="1" w:styleId="JSPBulletChar">
    <w:name w:val="JSP Bullet Char"/>
    <w:basedOn w:val="DefaultParagraphFont"/>
    <w:link w:val="JSPBullet"/>
    <w:rsid w:val="003334F8"/>
    <w:rPr>
      <w:rFonts w:ascii="DIN Offc Light" w:hAnsi="DIN Offc Light"/>
      <w:sz w:val="19"/>
    </w:rPr>
  </w:style>
  <w:style w:type="paragraph" w:customStyle="1" w:styleId="JSPBullet2">
    <w:name w:val="JSP Bullet 2"/>
    <w:basedOn w:val="Normal"/>
    <w:link w:val="JSPBullet2Char"/>
    <w:rsid w:val="003334F8"/>
    <w:pPr>
      <w:numPr>
        <w:ilvl w:val="1"/>
        <w:numId w:val="6"/>
      </w:numPr>
    </w:pPr>
  </w:style>
  <w:style w:type="character" w:customStyle="1" w:styleId="JSPBullet2Char">
    <w:name w:val="JSP Bullet 2 Char"/>
    <w:basedOn w:val="DefaultParagraphFont"/>
    <w:link w:val="JSPBullet2"/>
    <w:rsid w:val="003334F8"/>
    <w:rPr>
      <w:rFonts w:ascii="DIN Offc Light" w:hAnsi="DIN Offc Light"/>
      <w:sz w:val="19"/>
    </w:rPr>
  </w:style>
  <w:style w:type="paragraph" w:customStyle="1" w:styleId="JSPBullet3">
    <w:name w:val="JSP Bullet 3"/>
    <w:basedOn w:val="Normal"/>
    <w:link w:val="JSPBullet3Char"/>
    <w:rsid w:val="003334F8"/>
    <w:pPr>
      <w:numPr>
        <w:ilvl w:val="2"/>
        <w:numId w:val="6"/>
      </w:numPr>
    </w:pPr>
  </w:style>
  <w:style w:type="character" w:customStyle="1" w:styleId="JSPBullet3Char">
    <w:name w:val="JSP Bullet 3 Char"/>
    <w:basedOn w:val="DefaultParagraphFont"/>
    <w:link w:val="JSPBullet3"/>
    <w:rsid w:val="003334F8"/>
    <w:rPr>
      <w:rFonts w:ascii="DIN Offc Light" w:hAnsi="DIN Offc Light"/>
      <w:sz w:val="19"/>
    </w:rPr>
  </w:style>
  <w:style w:type="paragraph" w:customStyle="1" w:styleId="JSPBullet4">
    <w:name w:val="JSP Bullet 4"/>
    <w:basedOn w:val="Normal"/>
    <w:link w:val="JSPBullet4Char"/>
    <w:rsid w:val="003334F8"/>
    <w:pPr>
      <w:numPr>
        <w:ilvl w:val="3"/>
        <w:numId w:val="6"/>
      </w:numPr>
    </w:pPr>
  </w:style>
  <w:style w:type="character" w:customStyle="1" w:styleId="JSPBullet4Char">
    <w:name w:val="JSP Bullet 4 Char"/>
    <w:basedOn w:val="DefaultParagraphFont"/>
    <w:link w:val="JSPBullet4"/>
    <w:rsid w:val="003334F8"/>
    <w:rPr>
      <w:rFonts w:ascii="DIN Offc Light" w:hAnsi="DIN Offc Light"/>
      <w:sz w:val="19"/>
    </w:rPr>
  </w:style>
  <w:style w:type="paragraph" w:customStyle="1" w:styleId="JSPBullet5">
    <w:name w:val="JSP Bullet 5"/>
    <w:basedOn w:val="Normal"/>
    <w:link w:val="JSPBullet5Char"/>
    <w:rsid w:val="003334F8"/>
    <w:pPr>
      <w:numPr>
        <w:ilvl w:val="4"/>
        <w:numId w:val="6"/>
      </w:numPr>
    </w:pPr>
  </w:style>
  <w:style w:type="character" w:customStyle="1" w:styleId="JSPBullet5Char">
    <w:name w:val="JSP Bullet 5 Char"/>
    <w:basedOn w:val="DefaultParagraphFont"/>
    <w:link w:val="JSPBullet5"/>
    <w:rsid w:val="003334F8"/>
    <w:rPr>
      <w:rFonts w:ascii="DIN Offc Light" w:hAnsi="DIN Offc Light"/>
      <w:sz w:val="19"/>
    </w:rPr>
  </w:style>
  <w:style w:type="character" w:customStyle="1" w:styleId="Heading1Char">
    <w:name w:val="Heading 1 Char"/>
    <w:basedOn w:val="DefaultParagraphFont"/>
    <w:link w:val="Heading1"/>
    <w:uiPriority w:val="9"/>
    <w:rsid w:val="003334F8"/>
    <w:rPr>
      <w:rFonts w:ascii="DIN Offc Medium" w:eastAsiaTheme="majorEastAsia" w:hAnsi="DIN Offc Medium" w:cstheme="majorBidi"/>
      <w:color w:val="0A3282"/>
      <w:szCs w:val="40"/>
    </w:rPr>
  </w:style>
  <w:style w:type="paragraph" w:customStyle="1" w:styleId="AppendixTitle">
    <w:name w:val="Appendix Title"/>
    <w:basedOn w:val="Heading1"/>
    <w:next w:val="BodyText"/>
    <w:link w:val="AppendixTitleChar"/>
    <w:rsid w:val="003334F8"/>
    <w:pPr>
      <w:numPr>
        <w:numId w:val="0"/>
      </w:numPr>
      <w:tabs>
        <w:tab w:val="left" w:pos="432"/>
      </w:tabs>
      <w:spacing w:before="0"/>
    </w:pPr>
    <w:rPr>
      <w:rFonts w:ascii="DIN Offc Light" w:hAnsi="DIN Offc Light"/>
    </w:rPr>
  </w:style>
  <w:style w:type="character" w:customStyle="1" w:styleId="AppendixTitleChar">
    <w:name w:val="Appendix Title Char"/>
    <w:basedOn w:val="DefaultParagraphFont"/>
    <w:link w:val="AppendixTitle"/>
    <w:rsid w:val="003334F8"/>
    <w:rPr>
      <w:rFonts w:ascii="DIN Offc Light" w:eastAsiaTheme="majorEastAsia" w:hAnsi="DIN Offc Light" w:cstheme="majorBidi"/>
      <w:color w:val="0A3282"/>
      <w:szCs w:val="40"/>
    </w:rPr>
  </w:style>
  <w:style w:type="character" w:customStyle="1" w:styleId="Heading2Char">
    <w:name w:val="Heading 2 Char"/>
    <w:basedOn w:val="DefaultParagraphFont"/>
    <w:link w:val="Heading2"/>
    <w:uiPriority w:val="9"/>
    <w:rsid w:val="003334F8"/>
    <w:rPr>
      <w:rFonts w:ascii="DIN Offc Light" w:eastAsiaTheme="majorEastAsia" w:hAnsi="DIN Offc Light" w:cstheme="majorBidi"/>
      <w:color w:val="0A3282"/>
      <w:szCs w:val="40"/>
    </w:rPr>
  </w:style>
  <w:style w:type="character" w:customStyle="1" w:styleId="Heading3Char">
    <w:name w:val="Heading 3 Char"/>
    <w:basedOn w:val="DefaultParagraphFont"/>
    <w:link w:val="Heading3"/>
    <w:uiPriority w:val="9"/>
    <w:rsid w:val="003334F8"/>
    <w:rPr>
      <w:rFonts w:ascii="DIN Offc Light" w:eastAsiaTheme="majorEastAsia" w:hAnsi="DIN Offc Light" w:cstheme="majorBidi"/>
      <w:color w:val="000000"/>
      <w:szCs w:val="40"/>
    </w:rPr>
  </w:style>
  <w:style w:type="character" w:customStyle="1" w:styleId="Heading4Char">
    <w:name w:val="Heading 4 Char"/>
    <w:basedOn w:val="DefaultParagraphFont"/>
    <w:link w:val="Heading4"/>
    <w:uiPriority w:val="9"/>
    <w:rsid w:val="003334F8"/>
    <w:rPr>
      <w:rFonts w:ascii="DIN Offc Light" w:eastAsiaTheme="majorEastAsia" w:hAnsi="DIN Offc Light" w:cstheme="majorBidi"/>
      <w:color w:val="000000"/>
      <w:sz w:val="22"/>
      <w:szCs w:val="40"/>
    </w:rPr>
  </w:style>
  <w:style w:type="character" w:customStyle="1" w:styleId="Heading5Char">
    <w:name w:val="Heading 5 Char"/>
    <w:basedOn w:val="DefaultParagraphFont"/>
    <w:link w:val="Heading5"/>
    <w:uiPriority w:val="9"/>
    <w:rsid w:val="003334F8"/>
    <w:rPr>
      <w:rFonts w:ascii="DIN Offc Medium" w:eastAsiaTheme="majorEastAsia" w:hAnsi="DIN Offc Medium" w:cstheme="majorBidi"/>
      <w:color w:val="0A3282"/>
      <w:szCs w:val="40"/>
    </w:rPr>
  </w:style>
  <w:style w:type="character" w:customStyle="1" w:styleId="Heading6Char">
    <w:name w:val="Heading 6 Char"/>
    <w:basedOn w:val="DefaultParagraphFont"/>
    <w:link w:val="Heading6"/>
    <w:uiPriority w:val="9"/>
    <w:rsid w:val="003334F8"/>
    <w:rPr>
      <w:rFonts w:ascii="DIN Offc Light" w:eastAsiaTheme="majorEastAsia" w:hAnsi="DIN Offc Light" w:cstheme="majorBidi"/>
      <w:color w:val="0A3282"/>
      <w:szCs w:val="40"/>
    </w:rPr>
  </w:style>
  <w:style w:type="character" w:customStyle="1" w:styleId="Heading7Char">
    <w:name w:val="Heading 7 Char"/>
    <w:basedOn w:val="DefaultParagraphFont"/>
    <w:link w:val="Heading7"/>
    <w:uiPriority w:val="9"/>
    <w:rsid w:val="003334F8"/>
    <w:rPr>
      <w:rFonts w:ascii="DIN Offc Light" w:eastAsiaTheme="majorEastAsia" w:hAnsi="DIN Offc Light" w:cstheme="majorBidi"/>
      <w:color w:val="000000"/>
      <w:szCs w:val="40"/>
    </w:rPr>
  </w:style>
  <w:style w:type="character" w:customStyle="1" w:styleId="Heading8Char">
    <w:name w:val="Heading 8 Char"/>
    <w:basedOn w:val="DefaultParagraphFont"/>
    <w:link w:val="Heading8"/>
    <w:uiPriority w:val="9"/>
    <w:semiHidden/>
    <w:rsid w:val="003334F8"/>
    <w:rPr>
      <w:rFonts w:ascii="DIN Offc Light" w:eastAsiaTheme="majorEastAsia" w:hAnsi="DIN Offc Light" w:cstheme="majorBidi"/>
      <w:color w:val="000000"/>
      <w:sz w:val="22"/>
      <w:szCs w:val="40"/>
    </w:rPr>
  </w:style>
  <w:style w:type="character" w:customStyle="1" w:styleId="Heading9Char">
    <w:name w:val="Heading 9 Char"/>
    <w:basedOn w:val="DefaultParagraphFont"/>
    <w:link w:val="Heading9"/>
    <w:uiPriority w:val="9"/>
    <w:semiHidden/>
    <w:rsid w:val="003334F8"/>
    <w:rPr>
      <w:rFonts w:ascii="DIN Offc Light" w:eastAsiaTheme="majorEastAsia" w:hAnsi="DIN Offc Light" w:cstheme="majorBidi"/>
      <w:color w:val="000000"/>
      <w:sz w:val="22"/>
      <w:szCs w:val="40"/>
    </w:rPr>
  </w:style>
  <w:style w:type="paragraph" w:customStyle="1" w:styleId="ContractListNumber">
    <w:name w:val="Contract List Number"/>
    <w:basedOn w:val="Normal"/>
    <w:next w:val="ContractListNumber2"/>
    <w:link w:val="ContractListNumberChar"/>
    <w:rsid w:val="003334F8"/>
    <w:pPr>
      <w:keepNext/>
      <w:keepLines/>
      <w:numPr>
        <w:numId w:val="8"/>
      </w:numPr>
      <w:spacing w:before="360" w:after="60"/>
    </w:pPr>
    <w:rPr>
      <w:color w:val="0A3282"/>
      <w:sz w:val="22"/>
    </w:rPr>
  </w:style>
  <w:style w:type="character" w:customStyle="1" w:styleId="ContractListNumberChar">
    <w:name w:val="Contract List Number Char"/>
    <w:basedOn w:val="DefaultParagraphFont"/>
    <w:link w:val="ContractListNumber"/>
    <w:rsid w:val="003334F8"/>
    <w:rPr>
      <w:rFonts w:ascii="DIN Offc Light" w:hAnsi="DIN Offc Light"/>
      <w:color w:val="0A3282"/>
      <w:sz w:val="22"/>
    </w:rPr>
  </w:style>
  <w:style w:type="paragraph" w:customStyle="1" w:styleId="ContractListNumber2">
    <w:name w:val="Contract List Number 2"/>
    <w:basedOn w:val="Normal"/>
    <w:link w:val="ContractListNumber2Char"/>
    <w:rsid w:val="003334F8"/>
    <w:pPr>
      <w:keepLines/>
      <w:numPr>
        <w:ilvl w:val="1"/>
        <w:numId w:val="8"/>
      </w:numPr>
      <w:spacing w:before="0" w:after="60"/>
    </w:pPr>
  </w:style>
  <w:style w:type="character" w:customStyle="1" w:styleId="ContractListNumber2Char">
    <w:name w:val="Contract List Number 2 Char"/>
    <w:basedOn w:val="DefaultParagraphFont"/>
    <w:link w:val="ContractListNumber2"/>
    <w:rsid w:val="003334F8"/>
    <w:rPr>
      <w:rFonts w:ascii="DIN Offc Light" w:hAnsi="DIN Offc Light"/>
      <w:sz w:val="19"/>
    </w:rPr>
  </w:style>
  <w:style w:type="paragraph" w:customStyle="1" w:styleId="ContractListNumber3">
    <w:name w:val="Contract List Number 3"/>
    <w:basedOn w:val="Normal"/>
    <w:link w:val="ContractListNumber3Char"/>
    <w:rsid w:val="003334F8"/>
    <w:pPr>
      <w:keepLines/>
      <w:numPr>
        <w:ilvl w:val="2"/>
        <w:numId w:val="8"/>
      </w:numPr>
      <w:spacing w:before="0" w:after="60"/>
    </w:pPr>
  </w:style>
  <w:style w:type="character" w:customStyle="1" w:styleId="ContractListNumber3Char">
    <w:name w:val="Contract List Number 3 Char"/>
    <w:basedOn w:val="DefaultParagraphFont"/>
    <w:link w:val="ContractListNumber3"/>
    <w:rsid w:val="003334F8"/>
    <w:rPr>
      <w:rFonts w:ascii="DIN Offc Light" w:hAnsi="DIN Offc Light"/>
      <w:sz w:val="19"/>
    </w:rPr>
  </w:style>
  <w:style w:type="paragraph" w:customStyle="1" w:styleId="ContractListBullet">
    <w:name w:val="Contract List Bullet"/>
    <w:basedOn w:val="Normal"/>
    <w:link w:val="ContractListBulletChar"/>
    <w:rsid w:val="003334F8"/>
    <w:pPr>
      <w:keepLines/>
      <w:numPr>
        <w:numId w:val="9"/>
      </w:numPr>
      <w:spacing w:before="0" w:after="60"/>
    </w:pPr>
  </w:style>
  <w:style w:type="character" w:customStyle="1" w:styleId="ContractListBulletChar">
    <w:name w:val="Contract List Bullet Char"/>
    <w:basedOn w:val="DefaultParagraphFont"/>
    <w:link w:val="ContractListBullet"/>
    <w:rsid w:val="003334F8"/>
    <w:rPr>
      <w:rFonts w:ascii="DIN Offc Light" w:hAnsi="DIN Offc Light"/>
      <w:sz w:val="19"/>
    </w:rPr>
  </w:style>
  <w:style w:type="paragraph" w:customStyle="1" w:styleId="ContractListBullet2">
    <w:name w:val="Contract List Bullet 2"/>
    <w:basedOn w:val="Normal"/>
    <w:link w:val="ContractListBullet2Char"/>
    <w:rsid w:val="003334F8"/>
    <w:pPr>
      <w:keepLines/>
      <w:numPr>
        <w:ilvl w:val="1"/>
        <w:numId w:val="9"/>
      </w:numPr>
      <w:spacing w:before="0" w:after="60"/>
    </w:pPr>
  </w:style>
  <w:style w:type="character" w:customStyle="1" w:styleId="ContractListBullet2Char">
    <w:name w:val="Contract List Bullet 2 Char"/>
    <w:basedOn w:val="DefaultParagraphFont"/>
    <w:link w:val="ContractListBullet2"/>
    <w:rsid w:val="003334F8"/>
    <w:rPr>
      <w:rFonts w:ascii="DIN Offc Light" w:hAnsi="DIN Offc Light"/>
      <w:sz w:val="19"/>
    </w:rPr>
  </w:style>
  <w:style w:type="paragraph" w:customStyle="1" w:styleId="ContractListBullet3">
    <w:name w:val="Contract List Bullet 3"/>
    <w:basedOn w:val="Normal"/>
    <w:link w:val="ContractListBullet3Char"/>
    <w:rsid w:val="003334F8"/>
    <w:pPr>
      <w:keepLines/>
      <w:numPr>
        <w:ilvl w:val="2"/>
        <w:numId w:val="9"/>
      </w:numPr>
      <w:spacing w:before="0" w:after="60"/>
    </w:pPr>
  </w:style>
  <w:style w:type="character" w:customStyle="1" w:styleId="ContractListBullet3Char">
    <w:name w:val="Contract List Bullet 3 Char"/>
    <w:basedOn w:val="DefaultParagraphFont"/>
    <w:link w:val="ContractListBullet3"/>
    <w:rsid w:val="003334F8"/>
    <w:rPr>
      <w:rFonts w:ascii="DIN Offc Light" w:hAnsi="DIN Offc Light"/>
      <w:sz w:val="19"/>
    </w:rPr>
  </w:style>
  <w:style w:type="paragraph" w:customStyle="1" w:styleId="ContractListBullet4">
    <w:name w:val="Contract List Bullet 4"/>
    <w:basedOn w:val="Normal"/>
    <w:link w:val="ContractListBullet4Char"/>
    <w:rsid w:val="003334F8"/>
    <w:pPr>
      <w:keepLines/>
      <w:numPr>
        <w:ilvl w:val="3"/>
        <w:numId w:val="9"/>
      </w:numPr>
      <w:spacing w:before="0" w:after="60"/>
    </w:pPr>
  </w:style>
  <w:style w:type="character" w:customStyle="1" w:styleId="ContractListBullet4Char">
    <w:name w:val="Contract List Bullet 4 Char"/>
    <w:basedOn w:val="DefaultParagraphFont"/>
    <w:link w:val="ContractListBullet4"/>
    <w:rsid w:val="003334F8"/>
    <w:rPr>
      <w:rFonts w:ascii="DIN Offc Light" w:hAnsi="DIN Offc Light"/>
      <w:sz w:val="19"/>
    </w:rPr>
  </w:style>
  <w:style w:type="paragraph" w:customStyle="1" w:styleId="TableBody">
    <w:name w:val="Table Body"/>
    <w:basedOn w:val="Normal"/>
    <w:link w:val="TableBodyChar"/>
    <w:rsid w:val="003334F8"/>
    <w:pPr>
      <w:spacing w:before="80" w:after="80"/>
    </w:pPr>
  </w:style>
  <w:style w:type="character" w:customStyle="1" w:styleId="TableBodyChar">
    <w:name w:val="Table Body Char"/>
    <w:basedOn w:val="DefaultParagraphFont"/>
    <w:link w:val="TableBody"/>
    <w:rsid w:val="003334F8"/>
    <w:rPr>
      <w:rFonts w:ascii="DIN Offc Light" w:hAnsi="DIN Offc Light"/>
      <w:sz w:val="19"/>
    </w:rPr>
  </w:style>
  <w:style w:type="paragraph" w:customStyle="1" w:styleId="TableBody2">
    <w:name w:val="Table Body 2"/>
    <w:basedOn w:val="TableBody"/>
    <w:link w:val="TableBody2Char"/>
    <w:rsid w:val="003334F8"/>
    <w:pPr>
      <w:ind w:left="300"/>
    </w:pPr>
  </w:style>
  <w:style w:type="character" w:customStyle="1" w:styleId="TableBody2Char">
    <w:name w:val="Table Body 2 Char"/>
    <w:basedOn w:val="DefaultParagraphFont"/>
    <w:link w:val="TableBody2"/>
    <w:rsid w:val="003334F8"/>
    <w:rPr>
      <w:rFonts w:ascii="DIN Offc Light" w:hAnsi="DIN Offc Light"/>
      <w:sz w:val="19"/>
    </w:rPr>
  </w:style>
  <w:style w:type="paragraph" w:customStyle="1" w:styleId="TableHeading">
    <w:name w:val="Table Heading"/>
    <w:basedOn w:val="TableBody"/>
    <w:link w:val="TableHeadingChar"/>
    <w:rsid w:val="003334F8"/>
    <w:pPr>
      <w:keepNext/>
      <w:spacing w:line="240" w:lineRule="atLeast"/>
    </w:pPr>
    <w:rPr>
      <w:color w:val="0A3282"/>
      <w:sz w:val="20"/>
    </w:rPr>
  </w:style>
  <w:style w:type="character" w:customStyle="1" w:styleId="TableHeadingChar">
    <w:name w:val="Table Heading Char"/>
    <w:basedOn w:val="DefaultParagraphFont"/>
    <w:link w:val="TableHeading"/>
    <w:rsid w:val="003334F8"/>
    <w:rPr>
      <w:rFonts w:ascii="DIN Offc Light" w:hAnsi="DIN Offc Light"/>
      <w:color w:val="0A3282"/>
      <w:sz w:val="20"/>
    </w:rPr>
  </w:style>
  <w:style w:type="paragraph" w:customStyle="1" w:styleId="TableBullet">
    <w:name w:val="Table Bullet"/>
    <w:basedOn w:val="TableBody"/>
    <w:link w:val="TableBulletChar"/>
    <w:rsid w:val="003334F8"/>
    <w:pPr>
      <w:numPr>
        <w:numId w:val="11"/>
      </w:numPr>
    </w:pPr>
  </w:style>
  <w:style w:type="character" w:customStyle="1" w:styleId="TableBulletChar">
    <w:name w:val="Table Bullet Char"/>
    <w:basedOn w:val="DefaultParagraphFont"/>
    <w:link w:val="TableBullet"/>
    <w:rsid w:val="003334F8"/>
    <w:rPr>
      <w:rFonts w:ascii="DIN Offc Light" w:hAnsi="DIN Offc Light"/>
      <w:sz w:val="19"/>
    </w:rPr>
  </w:style>
  <w:style w:type="paragraph" w:customStyle="1" w:styleId="TableNumber">
    <w:name w:val="Table Number"/>
    <w:basedOn w:val="TableBody"/>
    <w:link w:val="TableNumberChar"/>
    <w:rsid w:val="003334F8"/>
    <w:pPr>
      <w:numPr>
        <w:numId w:val="10"/>
      </w:numPr>
    </w:pPr>
  </w:style>
  <w:style w:type="character" w:customStyle="1" w:styleId="TableNumberChar">
    <w:name w:val="Table Number Char"/>
    <w:basedOn w:val="DefaultParagraphFont"/>
    <w:link w:val="TableNumber"/>
    <w:rsid w:val="003334F8"/>
    <w:rPr>
      <w:rFonts w:ascii="DIN Offc Light" w:hAnsi="DIN Offc Light"/>
      <w:sz w:val="19"/>
    </w:rPr>
  </w:style>
  <w:style w:type="paragraph" w:customStyle="1" w:styleId="TableBullet2">
    <w:name w:val="Table Bullet 2"/>
    <w:basedOn w:val="TableBody"/>
    <w:link w:val="TableBullet2Char"/>
    <w:rsid w:val="003334F8"/>
    <w:pPr>
      <w:numPr>
        <w:ilvl w:val="1"/>
        <w:numId w:val="11"/>
      </w:numPr>
    </w:pPr>
  </w:style>
  <w:style w:type="character" w:customStyle="1" w:styleId="TableBullet2Char">
    <w:name w:val="Table Bullet 2 Char"/>
    <w:basedOn w:val="DefaultParagraphFont"/>
    <w:link w:val="TableBullet2"/>
    <w:rsid w:val="003334F8"/>
    <w:rPr>
      <w:rFonts w:ascii="DIN Offc Light" w:hAnsi="DIN Offc Light"/>
      <w:sz w:val="19"/>
    </w:rPr>
  </w:style>
  <w:style w:type="paragraph" w:customStyle="1" w:styleId="TableNumber2">
    <w:name w:val="Table Number 2"/>
    <w:basedOn w:val="TableBody"/>
    <w:link w:val="TableNumber2Char"/>
    <w:rsid w:val="003334F8"/>
    <w:pPr>
      <w:numPr>
        <w:ilvl w:val="1"/>
        <w:numId w:val="10"/>
      </w:numPr>
    </w:pPr>
  </w:style>
  <w:style w:type="character" w:customStyle="1" w:styleId="TableNumber2Char">
    <w:name w:val="Table Number 2 Char"/>
    <w:basedOn w:val="DefaultParagraphFont"/>
    <w:link w:val="TableNumber2"/>
    <w:rsid w:val="003334F8"/>
    <w:rPr>
      <w:rFonts w:ascii="DIN Offc Light" w:hAnsi="DIN Offc Light"/>
      <w:sz w:val="19"/>
    </w:rPr>
  </w:style>
  <w:style w:type="paragraph" w:styleId="TOC2">
    <w:name w:val="toc 2"/>
    <w:basedOn w:val="TOC1"/>
    <w:next w:val="Normal"/>
    <w:autoRedefine/>
    <w:uiPriority w:val="39"/>
    <w:unhideWhenUsed/>
    <w:rsid w:val="003334F8"/>
    <w:pPr>
      <w:tabs>
        <w:tab w:val="left" w:pos="1021"/>
      </w:tabs>
      <w:spacing w:line="240" w:lineRule="atLeast"/>
      <w:ind w:left="1021" w:hanging="567"/>
    </w:pPr>
    <w:rPr>
      <w:rFonts w:ascii="DIN Offc Light" w:hAnsi="DIN Offc Light"/>
    </w:rPr>
  </w:style>
  <w:style w:type="paragraph" w:styleId="TOC3">
    <w:name w:val="toc 3"/>
    <w:basedOn w:val="TOC2"/>
    <w:next w:val="Normal"/>
    <w:autoRedefine/>
    <w:uiPriority w:val="39"/>
    <w:unhideWhenUsed/>
    <w:rsid w:val="003334F8"/>
    <w:pPr>
      <w:tabs>
        <w:tab w:val="left" w:pos="1701"/>
      </w:tabs>
      <w:ind w:left="1701" w:hanging="680"/>
    </w:pPr>
  </w:style>
  <w:style w:type="paragraph" w:styleId="TOC4">
    <w:name w:val="toc 4"/>
    <w:basedOn w:val="TOC1"/>
    <w:next w:val="Normal"/>
    <w:autoRedefine/>
    <w:uiPriority w:val="39"/>
    <w:unhideWhenUsed/>
    <w:rsid w:val="003334F8"/>
    <w:pPr>
      <w:tabs>
        <w:tab w:val="left" w:pos="1040"/>
      </w:tabs>
    </w:pPr>
  </w:style>
  <w:style w:type="paragraph" w:styleId="TableofFigures">
    <w:name w:val="table of figures"/>
    <w:basedOn w:val="TOC2"/>
    <w:next w:val="Normal"/>
    <w:uiPriority w:val="99"/>
    <w:unhideWhenUsed/>
    <w:rsid w:val="003334F8"/>
    <w:pPr>
      <w:tabs>
        <w:tab w:val="clear" w:pos="454"/>
        <w:tab w:val="clear" w:pos="1021"/>
      </w:tabs>
      <w:ind w:left="0" w:right="720" w:firstLine="0"/>
    </w:pPr>
  </w:style>
  <w:style w:type="table" w:styleId="TableGrid">
    <w:name w:val="Table Grid"/>
    <w:basedOn w:val="TableNormal"/>
    <w:uiPriority w:val="39"/>
    <w:rsid w:val="0033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4F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334F8"/>
    <w:rPr>
      <w:rFonts w:ascii="DIN Offc Light" w:hAnsi="DIN Offc Light"/>
      <w:sz w:val="19"/>
    </w:rPr>
  </w:style>
  <w:style w:type="character" w:styleId="CommentReference">
    <w:name w:val="annotation reference"/>
    <w:basedOn w:val="DefaultParagraphFont"/>
    <w:uiPriority w:val="99"/>
    <w:semiHidden/>
    <w:unhideWhenUsed/>
    <w:rsid w:val="00AE71C0"/>
    <w:rPr>
      <w:sz w:val="16"/>
      <w:szCs w:val="16"/>
    </w:rPr>
  </w:style>
  <w:style w:type="paragraph" w:styleId="CommentText">
    <w:name w:val="annotation text"/>
    <w:basedOn w:val="Normal"/>
    <w:link w:val="CommentTextChar"/>
    <w:uiPriority w:val="99"/>
    <w:unhideWhenUsed/>
    <w:rsid w:val="00AE71C0"/>
    <w:pPr>
      <w:spacing w:line="240" w:lineRule="auto"/>
    </w:pPr>
    <w:rPr>
      <w:sz w:val="20"/>
      <w:szCs w:val="20"/>
    </w:rPr>
  </w:style>
  <w:style w:type="character" w:customStyle="1" w:styleId="CommentTextChar">
    <w:name w:val="Comment Text Char"/>
    <w:basedOn w:val="DefaultParagraphFont"/>
    <w:link w:val="CommentText"/>
    <w:uiPriority w:val="99"/>
    <w:rsid w:val="00AE71C0"/>
    <w:rPr>
      <w:rFonts w:ascii="DIN Offc Light" w:hAnsi="DIN Offc Light"/>
      <w:sz w:val="20"/>
      <w:szCs w:val="20"/>
    </w:rPr>
  </w:style>
  <w:style w:type="paragraph" w:styleId="CommentSubject">
    <w:name w:val="annotation subject"/>
    <w:basedOn w:val="CommentText"/>
    <w:next w:val="CommentText"/>
    <w:link w:val="CommentSubjectChar"/>
    <w:uiPriority w:val="99"/>
    <w:semiHidden/>
    <w:unhideWhenUsed/>
    <w:rsid w:val="00620CA2"/>
    <w:rPr>
      <w:b/>
      <w:bCs/>
    </w:rPr>
  </w:style>
  <w:style w:type="character" w:customStyle="1" w:styleId="CommentSubjectChar">
    <w:name w:val="Comment Subject Char"/>
    <w:basedOn w:val="CommentTextChar"/>
    <w:link w:val="CommentSubject"/>
    <w:uiPriority w:val="99"/>
    <w:semiHidden/>
    <w:rsid w:val="00620CA2"/>
    <w:rPr>
      <w:rFonts w:ascii="DIN Offc Light" w:hAnsi="DIN Offc Light"/>
      <w:b/>
      <w:bCs/>
      <w:sz w:val="20"/>
      <w:szCs w:val="20"/>
    </w:rPr>
  </w:style>
  <w:style w:type="paragraph" w:styleId="NoSpacing">
    <w:name w:val="No Spacing"/>
    <w:uiPriority w:val="1"/>
    <w:qFormat/>
    <w:rsid w:val="001B59B2"/>
    <w:pPr>
      <w:spacing w:after="0" w:line="240" w:lineRule="auto"/>
    </w:pPr>
    <w:rPr>
      <w:rFonts w:ascii="DIN Offc Light" w:hAnsi="DIN Offc Light"/>
      <w:sz w:val="19"/>
    </w:rPr>
  </w:style>
  <w:style w:type="paragraph" w:styleId="Revision">
    <w:name w:val="Revision"/>
    <w:hidden/>
    <w:uiPriority w:val="99"/>
    <w:semiHidden/>
    <w:rsid w:val="00C17108"/>
    <w:pPr>
      <w:spacing w:after="0" w:line="240" w:lineRule="auto"/>
    </w:pPr>
    <w:rPr>
      <w:rFonts w:ascii="DIN Offc Light" w:hAnsi="DIN Offc Light"/>
      <w:sz w:val="19"/>
    </w:rPr>
  </w:style>
  <w:style w:type="character" w:styleId="FootnoteReference">
    <w:name w:val="footnote reference"/>
    <w:basedOn w:val="DefaultParagraphFont"/>
    <w:uiPriority w:val="99"/>
    <w:semiHidden/>
    <w:unhideWhenUsed/>
    <w:rsid w:val="00A42522"/>
    <w:rPr>
      <w:vertAlign w:val="superscript"/>
    </w:rPr>
  </w:style>
  <w:style w:type="character" w:styleId="Hyperlink">
    <w:name w:val="Hyperlink"/>
    <w:basedOn w:val="DefaultParagraphFont"/>
    <w:uiPriority w:val="99"/>
    <w:unhideWhenUsed/>
    <w:rsid w:val="00665967"/>
    <w:rPr>
      <w:color w:val="467886" w:themeColor="hyperlink"/>
      <w:u w:val="single"/>
    </w:rPr>
  </w:style>
  <w:style w:type="character" w:styleId="UnresolvedMention">
    <w:name w:val="Unresolved Mention"/>
    <w:basedOn w:val="DefaultParagraphFont"/>
    <w:uiPriority w:val="99"/>
    <w:semiHidden/>
    <w:unhideWhenUsed/>
    <w:rsid w:val="00665967"/>
    <w:rPr>
      <w:color w:val="605E5C"/>
      <w:shd w:val="clear" w:color="auto" w:fill="E1DFDD"/>
    </w:rPr>
  </w:style>
  <w:style w:type="paragraph" w:customStyle="1" w:styleId="large">
    <w:name w:val="large"/>
    <w:basedOn w:val="Normal"/>
    <w:rsid w:val="00EB55F3"/>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EB55F3"/>
    <w:rPr>
      <w:b/>
      <w:bCs/>
    </w:rPr>
  </w:style>
  <w:style w:type="character" w:styleId="Emphasis">
    <w:name w:val="Emphasis"/>
    <w:basedOn w:val="DefaultParagraphFont"/>
    <w:uiPriority w:val="20"/>
    <w:qFormat/>
    <w:rsid w:val="00EB55F3"/>
    <w:rPr>
      <w:i/>
      <w:iCs/>
    </w:rPr>
  </w:style>
  <w:style w:type="paragraph" w:styleId="NormalWeb">
    <w:name w:val="Normal (Web)"/>
    <w:basedOn w:val="Normal"/>
    <w:uiPriority w:val="99"/>
    <w:semiHidden/>
    <w:unhideWhenUsed/>
    <w:rsid w:val="00EB55F3"/>
    <w:pPr>
      <w:spacing w:before="100" w:beforeAutospacing="1" w:after="100" w:afterAutospacing="1" w:line="240" w:lineRule="auto"/>
    </w:pPr>
    <w:rPr>
      <w:rFonts w:ascii="Times New Roman" w:eastAsia="Times New Roman" w:hAnsi="Times New Roman" w:cs="Times New Roman"/>
      <w:kern w:val="0"/>
      <w:sz w:val="24"/>
      <w14:ligatures w14:val="none"/>
    </w:rPr>
  </w:style>
  <w:style w:type="paragraph" w:styleId="ListParagraph">
    <w:name w:val="List Paragraph"/>
    <w:basedOn w:val="Normal"/>
    <w:uiPriority w:val="34"/>
    <w:qFormat/>
    <w:rsid w:val="00132341"/>
    <w:pPr>
      <w:ind w:left="720"/>
      <w:contextualSpacing/>
    </w:pPr>
  </w:style>
  <w:style w:type="character" w:styleId="FollowedHyperlink">
    <w:name w:val="FollowedHyperlink"/>
    <w:basedOn w:val="DefaultParagraphFont"/>
    <w:uiPriority w:val="99"/>
    <w:semiHidden/>
    <w:unhideWhenUsed/>
    <w:rsid w:val="00204728"/>
    <w:rPr>
      <w:color w:val="96607D" w:themeColor="followedHyperlink"/>
      <w:u w:val="single"/>
    </w:rPr>
  </w:style>
  <w:style w:type="character" w:styleId="Mention">
    <w:name w:val="Mention"/>
    <w:basedOn w:val="DefaultParagraphFont"/>
    <w:uiPriority w:val="99"/>
    <w:unhideWhenUsed/>
    <w:rsid w:val="0021268A"/>
    <w:rPr>
      <w:color w:val="2B579A"/>
      <w:shd w:val="clear" w:color="auto" w:fill="E1DFDD"/>
    </w:rPr>
  </w:style>
  <w:style w:type="paragraph" w:styleId="Quote">
    <w:name w:val="Quote"/>
    <w:basedOn w:val="Normal"/>
    <w:next w:val="Normal"/>
    <w:link w:val="QuoteChar"/>
    <w:uiPriority w:val="29"/>
    <w:qFormat/>
    <w:rsid w:val="001A40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402F"/>
    <w:rPr>
      <w:rFonts w:ascii="DIN Offc Light" w:hAnsi="DIN Offc Light"/>
      <w:i/>
      <w:iCs/>
      <w:color w:val="404040" w:themeColor="text1" w:themeTint="BF"/>
      <w:sz w:val="19"/>
    </w:rPr>
  </w:style>
  <w:style w:type="paragraph" w:customStyle="1" w:styleId="Default">
    <w:name w:val="Default"/>
    <w:rsid w:val="00612D22"/>
    <w:pPr>
      <w:autoSpaceDE w:val="0"/>
      <w:autoSpaceDN w:val="0"/>
      <w:adjustRightInd w:val="0"/>
      <w:spacing w:after="0" w:line="240" w:lineRule="auto"/>
    </w:pPr>
    <w:rPr>
      <w:rFonts w:ascii="DIN Offc" w:hAnsi="DIN Offc" w:cs="DIN Offc"/>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375">
      <w:bodyDiv w:val="1"/>
      <w:marLeft w:val="0"/>
      <w:marRight w:val="0"/>
      <w:marTop w:val="0"/>
      <w:marBottom w:val="0"/>
      <w:divBdr>
        <w:top w:val="none" w:sz="0" w:space="0" w:color="auto"/>
        <w:left w:val="none" w:sz="0" w:space="0" w:color="auto"/>
        <w:bottom w:val="none" w:sz="0" w:space="0" w:color="auto"/>
        <w:right w:val="none" w:sz="0" w:space="0" w:color="auto"/>
      </w:divBdr>
    </w:div>
    <w:div w:id="140078053">
      <w:bodyDiv w:val="1"/>
      <w:marLeft w:val="0"/>
      <w:marRight w:val="0"/>
      <w:marTop w:val="0"/>
      <w:marBottom w:val="0"/>
      <w:divBdr>
        <w:top w:val="none" w:sz="0" w:space="0" w:color="auto"/>
        <w:left w:val="none" w:sz="0" w:space="0" w:color="auto"/>
        <w:bottom w:val="none" w:sz="0" w:space="0" w:color="auto"/>
        <w:right w:val="none" w:sz="0" w:space="0" w:color="auto"/>
      </w:divBdr>
    </w:div>
    <w:div w:id="351608651">
      <w:bodyDiv w:val="1"/>
      <w:marLeft w:val="0"/>
      <w:marRight w:val="0"/>
      <w:marTop w:val="0"/>
      <w:marBottom w:val="0"/>
      <w:divBdr>
        <w:top w:val="none" w:sz="0" w:space="0" w:color="auto"/>
        <w:left w:val="none" w:sz="0" w:space="0" w:color="auto"/>
        <w:bottom w:val="none" w:sz="0" w:space="0" w:color="auto"/>
        <w:right w:val="none" w:sz="0" w:space="0" w:color="auto"/>
      </w:divBdr>
    </w:div>
    <w:div w:id="459999962">
      <w:bodyDiv w:val="1"/>
      <w:marLeft w:val="0"/>
      <w:marRight w:val="0"/>
      <w:marTop w:val="0"/>
      <w:marBottom w:val="0"/>
      <w:divBdr>
        <w:top w:val="none" w:sz="0" w:space="0" w:color="auto"/>
        <w:left w:val="none" w:sz="0" w:space="0" w:color="auto"/>
        <w:bottom w:val="none" w:sz="0" w:space="0" w:color="auto"/>
        <w:right w:val="none" w:sz="0" w:space="0" w:color="auto"/>
      </w:divBdr>
    </w:div>
    <w:div w:id="522406107">
      <w:bodyDiv w:val="1"/>
      <w:marLeft w:val="0"/>
      <w:marRight w:val="0"/>
      <w:marTop w:val="0"/>
      <w:marBottom w:val="0"/>
      <w:divBdr>
        <w:top w:val="none" w:sz="0" w:space="0" w:color="auto"/>
        <w:left w:val="none" w:sz="0" w:space="0" w:color="auto"/>
        <w:bottom w:val="none" w:sz="0" w:space="0" w:color="auto"/>
        <w:right w:val="none" w:sz="0" w:space="0" w:color="auto"/>
      </w:divBdr>
    </w:div>
    <w:div w:id="536747574">
      <w:bodyDiv w:val="1"/>
      <w:marLeft w:val="0"/>
      <w:marRight w:val="0"/>
      <w:marTop w:val="0"/>
      <w:marBottom w:val="0"/>
      <w:divBdr>
        <w:top w:val="none" w:sz="0" w:space="0" w:color="auto"/>
        <w:left w:val="none" w:sz="0" w:space="0" w:color="auto"/>
        <w:bottom w:val="none" w:sz="0" w:space="0" w:color="auto"/>
        <w:right w:val="none" w:sz="0" w:space="0" w:color="auto"/>
      </w:divBdr>
    </w:div>
    <w:div w:id="601383175">
      <w:bodyDiv w:val="1"/>
      <w:marLeft w:val="0"/>
      <w:marRight w:val="0"/>
      <w:marTop w:val="0"/>
      <w:marBottom w:val="0"/>
      <w:divBdr>
        <w:top w:val="none" w:sz="0" w:space="0" w:color="auto"/>
        <w:left w:val="none" w:sz="0" w:space="0" w:color="auto"/>
        <w:bottom w:val="none" w:sz="0" w:space="0" w:color="auto"/>
        <w:right w:val="none" w:sz="0" w:space="0" w:color="auto"/>
      </w:divBdr>
    </w:div>
    <w:div w:id="602617126">
      <w:bodyDiv w:val="1"/>
      <w:marLeft w:val="0"/>
      <w:marRight w:val="0"/>
      <w:marTop w:val="0"/>
      <w:marBottom w:val="0"/>
      <w:divBdr>
        <w:top w:val="none" w:sz="0" w:space="0" w:color="auto"/>
        <w:left w:val="none" w:sz="0" w:space="0" w:color="auto"/>
        <w:bottom w:val="none" w:sz="0" w:space="0" w:color="auto"/>
        <w:right w:val="none" w:sz="0" w:space="0" w:color="auto"/>
      </w:divBdr>
    </w:div>
    <w:div w:id="716706383">
      <w:bodyDiv w:val="1"/>
      <w:marLeft w:val="0"/>
      <w:marRight w:val="0"/>
      <w:marTop w:val="0"/>
      <w:marBottom w:val="0"/>
      <w:divBdr>
        <w:top w:val="none" w:sz="0" w:space="0" w:color="auto"/>
        <w:left w:val="none" w:sz="0" w:space="0" w:color="auto"/>
        <w:bottom w:val="none" w:sz="0" w:space="0" w:color="auto"/>
        <w:right w:val="none" w:sz="0" w:space="0" w:color="auto"/>
      </w:divBdr>
    </w:div>
    <w:div w:id="760760468">
      <w:bodyDiv w:val="1"/>
      <w:marLeft w:val="0"/>
      <w:marRight w:val="0"/>
      <w:marTop w:val="0"/>
      <w:marBottom w:val="0"/>
      <w:divBdr>
        <w:top w:val="none" w:sz="0" w:space="0" w:color="auto"/>
        <w:left w:val="none" w:sz="0" w:space="0" w:color="auto"/>
        <w:bottom w:val="none" w:sz="0" w:space="0" w:color="auto"/>
        <w:right w:val="none" w:sz="0" w:space="0" w:color="auto"/>
      </w:divBdr>
    </w:div>
    <w:div w:id="776482247">
      <w:bodyDiv w:val="1"/>
      <w:marLeft w:val="0"/>
      <w:marRight w:val="0"/>
      <w:marTop w:val="0"/>
      <w:marBottom w:val="0"/>
      <w:divBdr>
        <w:top w:val="none" w:sz="0" w:space="0" w:color="auto"/>
        <w:left w:val="none" w:sz="0" w:space="0" w:color="auto"/>
        <w:bottom w:val="none" w:sz="0" w:space="0" w:color="auto"/>
        <w:right w:val="none" w:sz="0" w:space="0" w:color="auto"/>
      </w:divBdr>
    </w:div>
    <w:div w:id="782384389">
      <w:bodyDiv w:val="1"/>
      <w:marLeft w:val="0"/>
      <w:marRight w:val="0"/>
      <w:marTop w:val="0"/>
      <w:marBottom w:val="0"/>
      <w:divBdr>
        <w:top w:val="none" w:sz="0" w:space="0" w:color="auto"/>
        <w:left w:val="none" w:sz="0" w:space="0" w:color="auto"/>
        <w:bottom w:val="none" w:sz="0" w:space="0" w:color="auto"/>
        <w:right w:val="none" w:sz="0" w:space="0" w:color="auto"/>
      </w:divBdr>
    </w:div>
    <w:div w:id="949513866">
      <w:bodyDiv w:val="1"/>
      <w:marLeft w:val="0"/>
      <w:marRight w:val="0"/>
      <w:marTop w:val="0"/>
      <w:marBottom w:val="0"/>
      <w:divBdr>
        <w:top w:val="none" w:sz="0" w:space="0" w:color="auto"/>
        <w:left w:val="none" w:sz="0" w:space="0" w:color="auto"/>
        <w:bottom w:val="none" w:sz="0" w:space="0" w:color="auto"/>
        <w:right w:val="none" w:sz="0" w:space="0" w:color="auto"/>
      </w:divBdr>
    </w:div>
    <w:div w:id="1002394458">
      <w:bodyDiv w:val="1"/>
      <w:marLeft w:val="0"/>
      <w:marRight w:val="0"/>
      <w:marTop w:val="0"/>
      <w:marBottom w:val="0"/>
      <w:divBdr>
        <w:top w:val="none" w:sz="0" w:space="0" w:color="auto"/>
        <w:left w:val="none" w:sz="0" w:space="0" w:color="auto"/>
        <w:bottom w:val="none" w:sz="0" w:space="0" w:color="auto"/>
        <w:right w:val="none" w:sz="0" w:space="0" w:color="auto"/>
      </w:divBdr>
    </w:div>
    <w:div w:id="1169441325">
      <w:bodyDiv w:val="1"/>
      <w:marLeft w:val="0"/>
      <w:marRight w:val="0"/>
      <w:marTop w:val="0"/>
      <w:marBottom w:val="0"/>
      <w:divBdr>
        <w:top w:val="none" w:sz="0" w:space="0" w:color="auto"/>
        <w:left w:val="none" w:sz="0" w:space="0" w:color="auto"/>
        <w:bottom w:val="none" w:sz="0" w:space="0" w:color="auto"/>
        <w:right w:val="none" w:sz="0" w:space="0" w:color="auto"/>
      </w:divBdr>
    </w:div>
    <w:div w:id="1185246945">
      <w:bodyDiv w:val="1"/>
      <w:marLeft w:val="0"/>
      <w:marRight w:val="0"/>
      <w:marTop w:val="0"/>
      <w:marBottom w:val="0"/>
      <w:divBdr>
        <w:top w:val="none" w:sz="0" w:space="0" w:color="auto"/>
        <w:left w:val="none" w:sz="0" w:space="0" w:color="auto"/>
        <w:bottom w:val="none" w:sz="0" w:space="0" w:color="auto"/>
        <w:right w:val="none" w:sz="0" w:space="0" w:color="auto"/>
      </w:divBdr>
    </w:div>
    <w:div w:id="1222402254">
      <w:bodyDiv w:val="1"/>
      <w:marLeft w:val="0"/>
      <w:marRight w:val="0"/>
      <w:marTop w:val="0"/>
      <w:marBottom w:val="0"/>
      <w:divBdr>
        <w:top w:val="none" w:sz="0" w:space="0" w:color="auto"/>
        <w:left w:val="none" w:sz="0" w:space="0" w:color="auto"/>
        <w:bottom w:val="none" w:sz="0" w:space="0" w:color="auto"/>
        <w:right w:val="none" w:sz="0" w:space="0" w:color="auto"/>
      </w:divBdr>
    </w:div>
    <w:div w:id="1223443547">
      <w:bodyDiv w:val="1"/>
      <w:marLeft w:val="0"/>
      <w:marRight w:val="0"/>
      <w:marTop w:val="0"/>
      <w:marBottom w:val="0"/>
      <w:divBdr>
        <w:top w:val="none" w:sz="0" w:space="0" w:color="auto"/>
        <w:left w:val="none" w:sz="0" w:space="0" w:color="auto"/>
        <w:bottom w:val="none" w:sz="0" w:space="0" w:color="auto"/>
        <w:right w:val="none" w:sz="0" w:space="0" w:color="auto"/>
      </w:divBdr>
    </w:div>
    <w:div w:id="1235697243">
      <w:bodyDiv w:val="1"/>
      <w:marLeft w:val="0"/>
      <w:marRight w:val="0"/>
      <w:marTop w:val="0"/>
      <w:marBottom w:val="0"/>
      <w:divBdr>
        <w:top w:val="none" w:sz="0" w:space="0" w:color="auto"/>
        <w:left w:val="none" w:sz="0" w:space="0" w:color="auto"/>
        <w:bottom w:val="none" w:sz="0" w:space="0" w:color="auto"/>
        <w:right w:val="none" w:sz="0" w:space="0" w:color="auto"/>
      </w:divBdr>
    </w:div>
    <w:div w:id="1320113041">
      <w:bodyDiv w:val="1"/>
      <w:marLeft w:val="0"/>
      <w:marRight w:val="0"/>
      <w:marTop w:val="0"/>
      <w:marBottom w:val="0"/>
      <w:divBdr>
        <w:top w:val="none" w:sz="0" w:space="0" w:color="auto"/>
        <w:left w:val="none" w:sz="0" w:space="0" w:color="auto"/>
        <w:bottom w:val="none" w:sz="0" w:space="0" w:color="auto"/>
        <w:right w:val="none" w:sz="0" w:space="0" w:color="auto"/>
      </w:divBdr>
    </w:div>
    <w:div w:id="1358845438">
      <w:bodyDiv w:val="1"/>
      <w:marLeft w:val="0"/>
      <w:marRight w:val="0"/>
      <w:marTop w:val="0"/>
      <w:marBottom w:val="0"/>
      <w:divBdr>
        <w:top w:val="none" w:sz="0" w:space="0" w:color="auto"/>
        <w:left w:val="none" w:sz="0" w:space="0" w:color="auto"/>
        <w:bottom w:val="none" w:sz="0" w:space="0" w:color="auto"/>
        <w:right w:val="none" w:sz="0" w:space="0" w:color="auto"/>
      </w:divBdr>
    </w:div>
    <w:div w:id="1374232319">
      <w:bodyDiv w:val="1"/>
      <w:marLeft w:val="0"/>
      <w:marRight w:val="0"/>
      <w:marTop w:val="0"/>
      <w:marBottom w:val="0"/>
      <w:divBdr>
        <w:top w:val="none" w:sz="0" w:space="0" w:color="auto"/>
        <w:left w:val="none" w:sz="0" w:space="0" w:color="auto"/>
        <w:bottom w:val="none" w:sz="0" w:space="0" w:color="auto"/>
        <w:right w:val="none" w:sz="0" w:space="0" w:color="auto"/>
      </w:divBdr>
    </w:div>
    <w:div w:id="1423726122">
      <w:bodyDiv w:val="1"/>
      <w:marLeft w:val="0"/>
      <w:marRight w:val="0"/>
      <w:marTop w:val="0"/>
      <w:marBottom w:val="0"/>
      <w:divBdr>
        <w:top w:val="none" w:sz="0" w:space="0" w:color="auto"/>
        <w:left w:val="none" w:sz="0" w:space="0" w:color="auto"/>
        <w:bottom w:val="none" w:sz="0" w:space="0" w:color="auto"/>
        <w:right w:val="none" w:sz="0" w:space="0" w:color="auto"/>
      </w:divBdr>
    </w:div>
    <w:div w:id="1431583872">
      <w:bodyDiv w:val="1"/>
      <w:marLeft w:val="0"/>
      <w:marRight w:val="0"/>
      <w:marTop w:val="0"/>
      <w:marBottom w:val="0"/>
      <w:divBdr>
        <w:top w:val="none" w:sz="0" w:space="0" w:color="auto"/>
        <w:left w:val="none" w:sz="0" w:space="0" w:color="auto"/>
        <w:bottom w:val="none" w:sz="0" w:space="0" w:color="auto"/>
        <w:right w:val="none" w:sz="0" w:space="0" w:color="auto"/>
      </w:divBdr>
    </w:div>
    <w:div w:id="1469392537">
      <w:bodyDiv w:val="1"/>
      <w:marLeft w:val="0"/>
      <w:marRight w:val="0"/>
      <w:marTop w:val="0"/>
      <w:marBottom w:val="0"/>
      <w:divBdr>
        <w:top w:val="none" w:sz="0" w:space="0" w:color="auto"/>
        <w:left w:val="none" w:sz="0" w:space="0" w:color="auto"/>
        <w:bottom w:val="none" w:sz="0" w:space="0" w:color="auto"/>
        <w:right w:val="none" w:sz="0" w:space="0" w:color="auto"/>
      </w:divBdr>
    </w:div>
    <w:div w:id="1478523731">
      <w:bodyDiv w:val="1"/>
      <w:marLeft w:val="0"/>
      <w:marRight w:val="0"/>
      <w:marTop w:val="0"/>
      <w:marBottom w:val="0"/>
      <w:divBdr>
        <w:top w:val="none" w:sz="0" w:space="0" w:color="auto"/>
        <w:left w:val="none" w:sz="0" w:space="0" w:color="auto"/>
        <w:bottom w:val="none" w:sz="0" w:space="0" w:color="auto"/>
        <w:right w:val="none" w:sz="0" w:space="0" w:color="auto"/>
      </w:divBdr>
    </w:div>
    <w:div w:id="1790394938">
      <w:bodyDiv w:val="1"/>
      <w:marLeft w:val="0"/>
      <w:marRight w:val="0"/>
      <w:marTop w:val="0"/>
      <w:marBottom w:val="0"/>
      <w:divBdr>
        <w:top w:val="none" w:sz="0" w:space="0" w:color="auto"/>
        <w:left w:val="none" w:sz="0" w:space="0" w:color="auto"/>
        <w:bottom w:val="none" w:sz="0" w:space="0" w:color="auto"/>
        <w:right w:val="none" w:sz="0" w:space="0" w:color="auto"/>
      </w:divBdr>
    </w:div>
    <w:div w:id="1790705974">
      <w:bodyDiv w:val="1"/>
      <w:marLeft w:val="0"/>
      <w:marRight w:val="0"/>
      <w:marTop w:val="0"/>
      <w:marBottom w:val="0"/>
      <w:divBdr>
        <w:top w:val="none" w:sz="0" w:space="0" w:color="auto"/>
        <w:left w:val="none" w:sz="0" w:space="0" w:color="auto"/>
        <w:bottom w:val="none" w:sz="0" w:space="0" w:color="auto"/>
        <w:right w:val="none" w:sz="0" w:space="0" w:color="auto"/>
      </w:divBdr>
    </w:div>
    <w:div w:id="213740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hyperlink" Target="https://www.onr.org.uk/media/03zl1osf/canukus_trilateral_ai_principles_paper_2024_08_28-final.pdf" TargetMode="External"/><Relationship Id="rId39" Type="http://schemas.openxmlformats.org/officeDocument/2006/relationships/hyperlink" Target="https://arxiv.org/abs/1802.04865" TargetMode="External"/><Relationship Id="rId21" Type="http://schemas.openxmlformats.org/officeDocument/2006/relationships/image" Target="media/image11.png"/><Relationship Id="rId34" Type="http://schemas.openxmlformats.org/officeDocument/2006/relationships/hyperlink" Target="https://www.nist.gov/programs-projects/ai-user-trust" TargetMode="External"/><Relationship Id="rId42" Type="http://schemas.openxmlformats.org/officeDocument/2006/relationships/hyperlink" Target="https://www.nrc.gov/docs/ML2435/ML24358A096.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copilot.microsof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hyperlink" Target="https://news.mit.edu/2025/unlocking-secrets-fusions-core-ai-enhanced-simulations-0218" TargetMode="External"/><Relationship Id="rId37" Type="http://schemas.openxmlformats.org/officeDocument/2006/relationships/hyperlink" Target="https://www.microsoft.com/en-us/research/wp-content/uploads/2022/06/Aether-Overreliance-on-AI-Review-Final-6.21.22.pdf" TargetMode="External"/><Relationship Id="rId40" Type="http://schemas.openxmlformats.org/officeDocument/2006/relationships/hyperlink" Target="https://artificialintelligenceact.eu/article/14/"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openai.com/chatgpt/overview/" TargetMode="External"/><Relationship Id="rId36" Type="http://schemas.openxmlformats.org/officeDocument/2006/relationships/hyperlink" Target="https://www.nngroup.com/articles/task-analysi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sciencedirect.com/science/article/pii/S2405844023010903"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hyperlink" Target="https://www.turing.ac.uk/sites/default/files/2024-06/aieg-ati-6-safetyv1.2.pdf" TargetMode="External"/><Relationship Id="rId30" Type="http://schemas.openxmlformats.org/officeDocument/2006/relationships/hyperlink" Target="https://ntrs.nasa.gov/api/citations/20250001849/downloads/NASA-TM-20250001849.pdf" TargetMode="External"/><Relationship Id="rId35" Type="http://schemas.openxmlformats.org/officeDocument/2006/relationships/hyperlink" Target="https://www.researchgate.net/publication/294699964_Cognitive_task_analysis"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arxiv.org/abs/2508.01781" TargetMode="External"/><Relationship Id="rId38" Type="http://schemas.openxmlformats.org/officeDocument/2006/relationships/hyperlink" Target="https://nvlpubs.nist.gov/nistpubs/ir/2021/NIST.IR.8312.pdf"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link.springer.com/chapter/10.1007/978-3-031-39355-6_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letcher417\AppData\Roaming\Microsoft\Templates\Adelard%20Templates\Adelard%20Deliver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40DFDC5C82A40BF8E23EF7E1C5488" ma:contentTypeVersion="4" ma:contentTypeDescription="Create a new document." ma:contentTypeScope="" ma:versionID="4e5bde4787dadf0320ec2b5a295212ac">
  <xsd:schema xmlns:xsd="http://www.w3.org/2001/XMLSchema" xmlns:xs="http://www.w3.org/2001/XMLSchema" xmlns:p="http://schemas.microsoft.com/office/2006/metadata/properties" xmlns:ns2="ecd2ccfb-9231-4569-94af-82e74c1dfd6d" targetNamespace="http://schemas.microsoft.com/office/2006/metadata/properties" ma:root="true" ma:fieldsID="2f771d339f82492815dfedfa0b71d24f" ns2:_="">
    <xsd:import namespace="ecd2ccfb-9231-4569-94af-82e74c1dfd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2ccfb-9231-4569-94af-82e74c1df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C894-559A-4F96-8E6E-78FBD850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2ccfb-9231-4569-94af-82e74c1df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6E3F2-1397-423E-88C3-7C213945B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0A2F1-9EA9-405A-A94F-B23CE749985C}">
  <ds:schemaRefs>
    <ds:schemaRef ds:uri="http://schemas.microsoft.com/sharepoint/v3/contenttype/forms"/>
  </ds:schemaRefs>
</ds:datastoreItem>
</file>

<file path=customXml/itemProps4.xml><?xml version="1.0" encoding="utf-8"?>
<ds:datastoreItem xmlns:ds="http://schemas.openxmlformats.org/officeDocument/2006/customXml" ds:itemID="{6A93FD96-B41B-45F9-BB97-7296C524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Adelard Deliverable</Template>
  <TotalTime>0</TotalTime>
  <Pages>1</Pages>
  <Words>32755</Words>
  <Characters>178193</Characters>
  <Application>Microsoft Office Word</Application>
  <DocSecurity>2</DocSecurity>
  <Lines>2741</Lines>
  <Paragraphs>1233</Paragraphs>
  <ScaleCrop>false</ScaleCrop>
  <HeadingPairs>
    <vt:vector size="2" baseType="variant">
      <vt:variant>
        <vt:lpstr>Title</vt:lpstr>
      </vt:variant>
      <vt:variant>
        <vt:i4>1</vt:i4>
      </vt:variant>
    </vt:vector>
  </HeadingPairs>
  <TitlesOfParts>
    <vt:vector size="1" baseType="lpstr">
      <vt:lpstr>Characterisation of safety of AI technologies and AI framework</vt:lpstr>
    </vt:vector>
  </TitlesOfParts>
  <Company/>
  <LinksUpToDate>false</LinksUpToDate>
  <CharactersWithSpaces>209715</CharactersWithSpaces>
  <SharedDoc>false</SharedDoc>
  <HLinks>
    <vt:vector size="108" baseType="variant">
      <vt:variant>
        <vt:i4>7602235</vt:i4>
      </vt:variant>
      <vt:variant>
        <vt:i4>767</vt:i4>
      </vt:variant>
      <vt:variant>
        <vt:i4>0</vt:i4>
      </vt:variant>
      <vt:variant>
        <vt:i4>5</vt:i4>
      </vt:variant>
      <vt:variant>
        <vt:lpwstr>https://www.nrc.gov/docs/ML2435/ML24358A096.pdf</vt:lpwstr>
      </vt:variant>
      <vt:variant>
        <vt:lpwstr/>
      </vt:variant>
      <vt:variant>
        <vt:i4>6029427</vt:i4>
      </vt:variant>
      <vt:variant>
        <vt:i4>764</vt:i4>
      </vt:variant>
      <vt:variant>
        <vt:i4>0</vt:i4>
      </vt:variant>
      <vt:variant>
        <vt:i4>5</vt:i4>
      </vt:variant>
      <vt:variant>
        <vt:lpwstr>https://link.springer.com/chapter/10.1007/978-3-031-39355-6_10</vt:lpwstr>
      </vt:variant>
      <vt:variant>
        <vt:lpwstr/>
      </vt:variant>
      <vt:variant>
        <vt:i4>5767196</vt:i4>
      </vt:variant>
      <vt:variant>
        <vt:i4>761</vt:i4>
      </vt:variant>
      <vt:variant>
        <vt:i4>0</vt:i4>
      </vt:variant>
      <vt:variant>
        <vt:i4>5</vt:i4>
      </vt:variant>
      <vt:variant>
        <vt:lpwstr>https://artificialintelligenceact.eu/article/14/</vt:lpwstr>
      </vt:variant>
      <vt:variant>
        <vt:lpwstr/>
      </vt:variant>
      <vt:variant>
        <vt:i4>196632</vt:i4>
      </vt:variant>
      <vt:variant>
        <vt:i4>758</vt:i4>
      </vt:variant>
      <vt:variant>
        <vt:i4>0</vt:i4>
      </vt:variant>
      <vt:variant>
        <vt:i4>5</vt:i4>
      </vt:variant>
      <vt:variant>
        <vt:lpwstr>https://arxiv.org/abs/1802.04865</vt:lpwstr>
      </vt:variant>
      <vt:variant>
        <vt:lpwstr/>
      </vt:variant>
      <vt:variant>
        <vt:i4>6750313</vt:i4>
      </vt:variant>
      <vt:variant>
        <vt:i4>755</vt:i4>
      </vt:variant>
      <vt:variant>
        <vt:i4>0</vt:i4>
      </vt:variant>
      <vt:variant>
        <vt:i4>5</vt:i4>
      </vt:variant>
      <vt:variant>
        <vt:lpwstr>https://nvlpubs.nist.gov/nistpubs/ir/2021/NIST.IR.8312.pdf</vt:lpwstr>
      </vt:variant>
      <vt:variant>
        <vt:lpwstr/>
      </vt:variant>
      <vt:variant>
        <vt:i4>3670054</vt:i4>
      </vt:variant>
      <vt:variant>
        <vt:i4>752</vt:i4>
      </vt:variant>
      <vt:variant>
        <vt:i4>0</vt:i4>
      </vt:variant>
      <vt:variant>
        <vt:i4>5</vt:i4>
      </vt:variant>
      <vt:variant>
        <vt:lpwstr>https://www.microsoft.com/en-us/research/wp-content/uploads/2022/06/Aether-Overreliance-on-AI-Review-Final-6.21.22.pdf</vt:lpwstr>
      </vt:variant>
      <vt:variant>
        <vt:lpwstr/>
      </vt:variant>
      <vt:variant>
        <vt:i4>6488190</vt:i4>
      </vt:variant>
      <vt:variant>
        <vt:i4>749</vt:i4>
      </vt:variant>
      <vt:variant>
        <vt:i4>0</vt:i4>
      </vt:variant>
      <vt:variant>
        <vt:i4>5</vt:i4>
      </vt:variant>
      <vt:variant>
        <vt:lpwstr>https://www.nngroup.com/articles/task-analysis/</vt:lpwstr>
      </vt:variant>
      <vt:variant>
        <vt:lpwstr/>
      </vt:variant>
      <vt:variant>
        <vt:i4>5767267</vt:i4>
      </vt:variant>
      <vt:variant>
        <vt:i4>746</vt:i4>
      </vt:variant>
      <vt:variant>
        <vt:i4>0</vt:i4>
      </vt:variant>
      <vt:variant>
        <vt:i4>5</vt:i4>
      </vt:variant>
      <vt:variant>
        <vt:lpwstr>https://www.researchgate.net/publication/294699964_Cognitive_task_analysis</vt:lpwstr>
      </vt:variant>
      <vt:variant>
        <vt:lpwstr/>
      </vt:variant>
      <vt:variant>
        <vt:i4>5832768</vt:i4>
      </vt:variant>
      <vt:variant>
        <vt:i4>743</vt:i4>
      </vt:variant>
      <vt:variant>
        <vt:i4>0</vt:i4>
      </vt:variant>
      <vt:variant>
        <vt:i4>5</vt:i4>
      </vt:variant>
      <vt:variant>
        <vt:lpwstr>https://www.nist.gov/programs-projects/ai-user-trust</vt:lpwstr>
      </vt:variant>
      <vt:variant>
        <vt:lpwstr/>
      </vt:variant>
      <vt:variant>
        <vt:i4>5570572</vt:i4>
      </vt:variant>
      <vt:variant>
        <vt:i4>740</vt:i4>
      </vt:variant>
      <vt:variant>
        <vt:i4>0</vt:i4>
      </vt:variant>
      <vt:variant>
        <vt:i4>5</vt:i4>
      </vt:variant>
      <vt:variant>
        <vt:lpwstr>https://eprints.whiterose.ac.uk/id/eprint/153314/1/AIGaps.pdf</vt:lpwstr>
      </vt:variant>
      <vt:variant>
        <vt:lpwstr/>
      </vt:variant>
      <vt:variant>
        <vt:i4>983056</vt:i4>
      </vt:variant>
      <vt:variant>
        <vt:i4>737</vt:i4>
      </vt:variant>
      <vt:variant>
        <vt:i4>0</vt:i4>
      </vt:variant>
      <vt:variant>
        <vt:i4>5</vt:i4>
      </vt:variant>
      <vt:variant>
        <vt:lpwstr>https://arxiv.org/abs/2508.01781</vt:lpwstr>
      </vt:variant>
      <vt:variant>
        <vt:lpwstr/>
      </vt:variant>
      <vt:variant>
        <vt:i4>4980766</vt:i4>
      </vt:variant>
      <vt:variant>
        <vt:i4>734</vt:i4>
      </vt:variant>
      <vt:variant>
        <vt:i4>0</vt:i4>
      </vt:variant>
      <vt:variant>
        <vt:i4>5</vt:i4>
      </vt:variant>
      <vt:variant>
        <vt:lpwstr>https://news.mit.edu/2025/unlocking-secrets-fusions-core-ai-enhanced-simulations-0218</vt:lpwstr>
      </vt:variant>
      <vt:variant>
        <vt:lpwstr/>
      </vt:variant>
      <vt:variant>
        <vt:i4>7209073</vt:i4>
      </vt:variant>
      <vt:variant>
        <vt:i4>731</vt:i4>
      </vt:variant>
      <vt:variant>
        <vt:i4>0</vt:i4>
      </vt:variant>
      <vt:variant>
        <vt:i4>5</vt:i4>
      </vt:variant>
      <vt:variant>
        <vt:lpwstr>https://www.sciencedirect.com/science/article/pii/S2405844023010903</vt:lpwstr>
      </vt:variant>
      <vt:variant>
        <vt:lpwstr/>
      </vt:variant>
      <vt:variant>
        <vt:i4>196692</vt:i4>
      </vt:variant>
      <vt:variant>
        <vt:i4>728</vt:i4>
      </vt:variant>
      <vt:variant>
        <vt:i4>0</vt:i4>
      </vt:variant>
      <vt:variant>
        <vt:i4>5</vt:i4>
      </vt:variant>
      <vt:variant>
        <vt:lpwstr>https://ntrs.nasa.gov/api/citations/20250001849/downloads/NASA-TM-20250001849.pdf</vt:lpwstr>
      </vt:variant>
      <vt:variant>
        <vt:lpwstr/>
      </vt:variant>
      <vt:variant>
        <vt:i4>3539007</vt:i4>
      </vt:variant>
      <vt:variant>
        <vt:i4>725</vt:i4>
      </vt:variant>
      <vt:variant>
        <vt:i4>0</vt:i4>
      </vt:variant>
      <vt:variant>
        <vt:i4>5</vt:i4>
      </vt:variant>
      <vt:variant>
        <vt:lpwstr>https://copilot.microsoft.com/</vt:lpwstr>
      </vt:variant>
      <vt:variant>
        <vt:lpwstr/>
      </vt:variant>
      <vt:variant>
        <vt:i4>5177372</vt:i4>
      </vt:variant>
      <vt:variant>
        <vt:i4>722</vt:i4>
      </vt:variant>
      <vt:variant>
        <vt:i4>0</vt:i4>
      </vt:variant>
      <vt:variant>
        <vt:i4>5</vt:i4>
      </vt:variant>
      <vt:variant>
        <vt:lpwstr>https://openai.com/chatgpt/overview/</vt:lpwstr>
      </vt:variant>
      <vt:variant>
        <vt:lpwstr/>
      </vt:variant>
      <vt:variant>
        <vt:i4>3604512</vt:i4>
      </vt:variant>
      <vt:variant>
        <vt:i4>719</vt:i4>
      </vt:variant>
      <vt:variant>
        <vt:i4>0</vt:i4>
      </vt:variant>
      <vt:variant>
        <vt:i4>5</vt:i4>
      </vt:variant>
      <vt:variant>
        <vt:lpwstr>https://www.turing.ac.uk/sites/default/files/2024-06/aieg-ati-6-safetyv1.2.pdf</vt:lpwstr>
      </vt:variant>
      <vt:variant>
        <vt:lpwstr/>
      </vt:variant>
      <vt:variant>
        <vt:i4>2490381</vt:i4>
      </vt:variant>
      <vt:variant>
        <vt:i4>716</vt:i4>
      </vt:variant>
      <vt:variant>
        <vt:i4>0</vt:i4>
      </vt:variant>
      <vt:variant>
        <vt:i4>5</vt:i4>
      </vt:variant>
      <vt:variant>
        <vt:lpwstr>https://www.onr.org.uk/media/03zl1osf/canukus_trilateral_ai_principles_paper_2024_08_28-final.pdf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Characterisation of safety of AI technologies and AI framework</dc:title>
  <dc:subject/>
  <dc:creator>Nick Chozos_x000d_Luke Emmet_x000d_Gareth Fletcher_x000d_Luke Hinde</dc:creator>
  <cp:keywords/>
  <dc:description/>
  <cp:lastModifiedBy>Nick Chozos</cp:lastModifiedBy>
  <cp:revision>2</cp:revision>
  <cp:lastPrinted>2026-02-20T07:34:00Z</cp:lastPrinted>
  <dcterms:created xsi:type="dcterms:W3CDTF">2026-03-04T09:14:00Z</dcterms:created>
  <dcterms:modified xsi:type="dcterms:W3CDTF">2026-03-04T09:14:00Z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lardTemplateVersion">
    <vt:lpwstr>DocX Template Release 0.9b</vt:lpwstr>
  </property>
  <property fmtid="{D5CDD505-2E9C-101B-9397-08002B2CF9AE}" pid="3" name="Reference">
    <vt:lpwstr>D/1470/205001/1</vt:lpwstr>
  </property>
  <property fmtid="{D5CDD505-2E9C-101B-9397-08002B2CF9AE}" pid="4" name="Version">
    <vt:lpwstr>3.0</vt:lpwstr>
  </property>
  <property fmtid="{D5CDD505-2E9C-101B-9397-08002B2CF9AE}" pid="5" name="Revision">
    <vt:lpwstr/>
  </property>
  <property fmtid="{D5CDD505-2E9C-101B-9397-08002B2CF9AE}" pid="6" name="Status">
    <vt:lpwstr>FINAL</vt:lpwstr>
  </property>
  <property fmtid="{D5CDD505-2E9C-101B-9397-08002B2CF9AE}" pid="7" name="Confidentiality">
    <vt:lpwstr>PUBLIC</vt:lpwstr>
  </property>
  <property fmtid="{D5CDD505-2E9C-101B-9397-08002B2CF9AE}" pid="8" name="ReviewRef">
    <vt:lpwstr>R/6063/205001/8</vt:lpwstr>
  </property>
  <property fmtid="{D5CDD505-2E9C-101B-9397-08002B2CF9AE}" pid="9" name="VerifiedBy">
    <vt:lpwstr>Nick Chozos</vt:lpwstr>
  </property>
  <property fmtid="{D5CDD505-2E9C-101B-9397-08002B2CF9AE}" pid="10" name="ApprovedBy">
    <vt:lpwstr>Nick Chozos</vt:lpwstr>
  </property>
  <property fmtid="{D5CDD505-2E9C-101B-9397-08002B2CF9AE}" pid="11" name="ConfDate">
    <vt:lpwstr>4 March, 2026</vt:lpwstr>
  </property>
  <property fmtid="{D5CDD505-2E9C-101B-9397-08002B2CF9AE}" pid="12" name="Client">
    <vt:lpwstr>ONR</vt:lpwstr>
  </property>
  <property fmtid="{D5CDD505-2E9C-101B-9397-08002B2CF9AE}" pid="13" name="Contract">
    <vt:lpwstr>2900025582</vt:lpwstr>
  </property>
  <property fmtid="{D5CDD505-2E9C-101B-9397-08002B2CF9AE}" pid="14" name="NRS Reference">
    <vt:lpwstr/>
  </property>
  <property fmtid="{D5CDD505-2E9C-101B-9397-08002B2CF9AE}" pid="15" name="ContentTypeId">
    <vt:lpwstr>0x010100F1C40DFDC5C82A40BF8E23EF7E1C5488</vt:lpwstr>
  </property>
  <property fmtid="{D5CDD505-2E9C-101B-9397-08002B2CF9AE}" pid="16" name="MSIP_Label_9e5e003a-90eb-47c9-a506-ad47e7a0b281_Enabled">
    <vt:lpwstr>true</vt:lpwstr>
  </property>
  <property fmtid="{D5CDD505-2E9C-101B-9397-08002B2CF9AE}" pid="17" name="MSIP_Label_9e5e003a-90eb-47c9-a506-ad47e7a0b281_SetDate">
    <vt:lpwstr>2026-01-26T19:37:21Z</vt:lpwstr>
  </property>
  <property fmtid="{D5CDD505-2E9C-101B-9397-08002B2CF9AE}" pid="18" name="MSIP_Label_9e5e003a-90eb-47c9-a506-ad47e7a0b281_Method">
    <vt:lpwstr>Privileged</vt:lpwstr>
  </property>
  <property fmtid="{D5CDD505-2E9C-101B-9397-08002B2CF9AE}" pid="19" name="MSIP_Label_9e5e003a-90eb-47c9-a506-ad47e7a0b281_Name">
    <vt:lpwstr>OFFICIAL</vt:lpwstr>
  </property>
  <property fmtid="{D5CDD505-2E9C-101B-9397-08002B2CF9AE}" pid="20" name="MSIP_Label_9e5e003a-90eb-47c9-a506-ad47e7a0b281_SiteId">
    <vt:lpwstr>742775df-8077-48d6-81d0-1e82a1f52cb8</vt:lpwstr>
  </property>
  <property fmtid="{D5CDD505-2E9C-101B-9397-08002B2CF9AE}" pid="21" name="MSIP_Label_9e5e003a-90eb-47c9-a506-ad47e7a0b281_ActionId">
    <vt:lpwstr>101f1437-de90-4f08-a1d1-4cd64c4b54a5</vt:lpwstr>
  </property>
  <property fmtid="{D5CDD505-2E9C-101B-9397-08002B2CF9AE}" pid="22" name="MSIP_Label_9e5e003a-90eb-47c9-a506-ad47e7a0b281_ContentBits">
    <vt:lpwstr>0</vt:lpwstr>
  </property>
  <property fmtid="{D5CDD505-2E9C-101B-9397-08002B2CF9AE}" pid="23" name="MSIP_Label_9e5e003a-90eb-47c9-a506-ad47e7a0b281_Tag">
    <vt:lpwstr>10, 0, 1, 1</vt:lpwstr>
  </property>
</Properties>
</file>